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F49" w:rsidRPr="009D5397" w:rsidRDefault="008D5F49" w:rsidP="00C34CF3">
      <w:pPr>
        <w:widowControl/>
        <w:spacing w:before="240" w:line="0" w:lineRule="atLeast"/>
        <w:jc w:val="left"/>
      </w:pPr>
      <w:r w:rsidRPr="009D5397">
        <w:rPr>
          <w:rFonts w:hint="eastAsia"/>
        </w:rPr>
        <w:t>研究背景</w:t>
      </w:r>
    </w:p>
    <w:p w:rsidR="00C34CF3" w:rsidRPr="009D5397" w:rsidRDefault="00C34CF3" w:rsidP="004C123D">
      <w:pPr>
        <w:widowControl/>
        <w:spacing w:before="240" w:line="0" w:lineRule="atLeast"/>
        <w:ind w:firstLine="420"/>
        <w:jc w:val="left"/>
        <w:rPr>
          <w:rFonts w:hint="eastAsia"/>
        </w:rPr>
      </w:pPr>
      <w:r w:rsidRPr="009D5397">
        <w:rPr>
          <w:rFonts w:hint="eastAsia"/>
        </w:rPr>
        <w:t xml:space="preserve">1903 </w:t>
      </w:r>
      <w:r w:rsidRPr="009D5397">
        <w:rPr>
          <w:rFonts w:hint="eastAsia"/>
        </w:rPr>
        <w:t>年</w:t>
      </w:r>
      <w:r w:rsidRPr="009D5397">
        <w:rPr>
          <w:rFonts w:hint="eastAsia"/>
        </w:rPr>
        <w:t xml:space="preserve">, </w:t>
      </w:r>
      <w:r w:rsidRPr="009D5397">
        <w:rPr>
          <w:rFonts w:hint="eastAsia"/>
        </w:rPr>
        <w:t>法国精神病学家</w:t>
      </w:r>
      <w:r w:rsidRPr="009D5397">
        <w:rPr>
          <w:rFonts w:hint="eastAsia"/>
        </w:rPr>
        <w:t xml:space="preserve"> Janet </w:t>
      </w:r>
      <w:r w:rsidRPr="009D5397">
        <w:rPr>
          <w:rFonts w:hint="eastAsia"/>
        </w:rPr>
        <w:t>第一个对社交焦虑进行</w:t>
      </w:r>
      <w:r w:rsidRPr="009D5397">
        <w:rPr>
          <w:rFonts w:hint="eastAsia"/>
        </w:rPr>
        <w:t xml:space="preserve"> </w:t>
      </w:r>
      <w:r w:rsidRPr="009D5397">
        <w:rPr>
          <w:rFonts w:hint="eastAsia"/>
        </w:rPr>
        <w:t>描述</w:t>
      </w:r>
      <w:r w:rsidRPr="009D5397">
        <w:rPr>
          <w:rFonts w:hint="eastAsia"/>
        </w:rPr>
        <w:t xml:space="preserve">, </w:t>
      </w:r>
      <w:r w:rsidRPr="009D5397">
        <w:rPr>
          <w:rFonts w:hint="eastAsia"/>
        </w:rPr>
        <w:t>所用词为“</w:t>
      </w:r>
      <w:r w:rsidRPr="009D5397">
        <w:rPr>
          <w:rFonts w:hint="eastAsia"/>
        </w:rPr>
        <w:t xml:space="preserve"> </w:t>
      </w:r>
      <w:r w:rsidRPr="009D5397">
        <w:rPr>
          <w:rFonts w:hint="eastAsia"/>
        </w:rPr>
        <w:t>社交恐怖”或“</w:t>
      </w:r>
      <w:r w:rsidRPr="009D5397">
        <w:rPr>
          <w:rFonts w:hint="eastAsia"/>
        </w:rPr>
        <w:t xml:space="preserve"> </w:t>
      </w:r>
      <w:r w:rsidRPr="009D5397">
        <w:rPr>
          <w:rFonts w:hint="eastAsia"/>
        </w:rPr>
        <w:t>社会的恐怖症”</w:t>
      </w:r>
      <w:r w:rsidRPr="009D5397">
        <w:rPr>
          <w:rFonts w:hint="eastAsia"/>
        </w:rPr>
        <w:t xml:space="preserve">, </w:t>
      </w:r>
      <w:r w:rsidRPr="009D5397">
        <w:rPr>
          <w:rFonts w:hint="eastAsia"/>
        </w:rPr>
        <w:t>并将其归为神经衰弱一类。英国精神病学家</w:t>
      </w:r>
      <w:r w:rsidRPr="009D5397">
        <w:rPr>
          <w:rFonts w:hint="eastAsia"/>
        </w:rPr>
        <w:t xml:space="preserve"> Mark&amp;Gelder(1966)</w:t>
      </w:r>
      <w:r w:rsidRPr="009D5397">
        <w:rPr>
          <w:rFonts w:hint="eastAsia"/>
        </w:rPr>
        <w:t>最早提出“</w:t>
      </w:r>
      <w:r w:rsidRPr="009D5397">
        <w:rPr>
          <w:rFonts w:hint="eastAsia"/>
        </w:rPr>
        <w:t xml:space="preserve"> </w:t>
      </w:r>
      <w:r w:rsidRPr="009D5397">
        <w:rPr>
          <w:rFonts w:hint="eastAsia"/>
        </w:rPr>
        <w:t>社交焦虑”一词，</w:t>
      </w:r>
      <w:r w:rsidRPr="009D5397">
        <w:t>具体表现有</w:t>
      </w:r>
      <w:r w:rsidRPr="009D5397">
        <w:rPr>
          <w:rFonts w:hint="eastAsia"/>
        </w:rPr>
        <w:t>害怕社交处境</w:t>
      </w:r>
      <w:r w:rsidRPr="009D5397">
        <w:rPr>
          <w:rFonts w:hint="eastAsia"/>
        </w:rPr>
        <w:t xml:space="preserve">, </w:t>
      </w:r>
      <w:r w:rsidRPr="009D5397">
        <w:rPr>
          <w:rFonts w:hint="eastAsia"/>
        </w:rPr>
        <w:t>如害怕在众人面前说话、吃东西</w:t>
      </w:r>
      <w:r w:rsidRPr="009D5397">
        <w:rPr>
          <w:rFonts w:hint="eastAsia"/>
        </w:rPr>
        <w:t xml:space="preserve">, </w:t>
      </w:r>
      <w:r w:rsidRPr="009D5397">
        <w:rPr>
          <w:rFonts w:hint="eastAsia"/>
        </w:rPr>
        <w:t>害怕参加聚会等。</w:t>
      </w:r>
      <w:r w:rsidRPr="009D5397">
        <w:rPr>
          <w:rFonts w:hint="eastAsia"/>
        </w:rPr>
        <w:t xml:space="preserve">1970 </w:t>
      </w:r>
      <w:r w:rsidRPr="009D5397">
        <w:rPr>
          <w:rFonts w:hint="eastAsia"/>
        </w:rPr>
        <w:t>年</w:t>
      </w:r>
      <w:r w:rsidRPr="009D5397">
        <w:rPr>
          <w:rFonts w:hint="eastAsia"/>
        </w:rPr>
        <w:t xml:space="preserve">, Marks </w:t>
      </w:r>
      <w:r w:rsidRPr="009D5397">
        <w:rPr>
          <w:rFonts w:hint="eastAsia"/>
        </w:rPr>
        <w:t>修改完善了他的理论</w:t>
      </w:r>
      <w:r w:rsidRPr="009D5397">
        <w:rPr>
          <w:rFonts w:hint="eastAsia"/>
        </w:rPr>
        <w:t xml:space="preserve">, </w:t>
      </w:r>
      <w:r w:rsidRPr="009D5397">
        <w:rPr>
          <w:rFonts w:hint="eastAsia"/>
        </w:rPr>
        <w:t>提出了社交恐怖症</w:t>
      </w:r>
      <w:r w:rsidRPr="009D5397">
        <w:rPr>
          <w:rFonts w:hint="eastAsia"/>
        </w:rPr>
        <w:t xml:space="preserve">( Social phobia) </w:t>
      </w:r>
      <w:r w:rsidRPr="009D5397">
        <w:rPr>
          <w:rFonts w:hint="eastAsia"/>
        </w:rPr>
        <w:t>的概念</w:t>
      </w:r>
      <w:r w:rsidRPr="009D5397">
        <w:rPr>
          <w:rFonts w:hint="eastAsia"/>
        </w:rPr>
        <w:t xml:space="preserve">, </w:t>
      </w:r>
      <w:r w:rsidRPr="009D5397">
        <w:rPr>
          <w:rFonts w:hint="eastAsia"/>
        </w:rPr>
        <w:t>代替了“社交焦虑”</w:t>
      </w:r>
      <w:r w:rsidR="004C123D">
        <w:rPr>
          <w:rFonts w:hint="eastAsia"/>
        </w:rPr>
        <w:t>，</w:t>
      </w:r>
      <w:r w:rsidRPr="009D5397">
        <w:rPr>
          <w:rFonts w:hint="eastAsia"/>
        </w:rPr>
        <w:t>郭晓薇</w:t>
      </w:r>
      <w:r w:rsidRPr="009D5397">
        <w:rPr>
          <w:rFonts w:hint="eastAsia"/>
        </w:rPr>
        <w:t xml:space="preserve">( 2000) </w:t>
      </w:r>
      <w:r w:rsidRPr="009D5397">
        <w:rPr>
          <w:rFonts w:hint="eastAsia"/>
        </w:rPr>
        <w:t>认为</w:t>
      </w:r>
      <w:r w:rsidRPr="009D5397">
        <w:rPr>
          <w:rFonts w:hint="eastAsia"/>
        </w:rPr>
        <w:t xml:space="preserve">, </w:t>
      </w:r>
      <w:r w:rsidRPr="009D5397">
        <w:rPr>
          <w:rFonts w:hint="eastAsia"/>
        </w:rPr>
        <w:t>社交焦虑是指对某一种或多种人际处境有强烈的忧虑、紧张不安或恐惧的情绪反应和回避行为。其基本表现是</w:t>
      </w:r>
      <w:r w:rsidRPr="009D5397">
        <w:rPr>
          <w:rFonts w:hint="eastAsia"/>
        </w:rPr>
        <w:t>:</w:t>
      </w:r>
      <w:r w:rsidRPr="009D5397">
        <w:rPr>
          <w:rFonts w:hint="eastAsia"/>
        </w:rPr>
        <w:t>害怕与别人对视</w:t>
      </w:r>
      <w:r w:rsidRPr="009D5397">
        <w:rPr>
          <w:rFonts w:hint="eastAsia"/>
        </w:rPr>
        <w:t>,</w:t>
      </w:r>
      <w:r w:rsidRPr="009D5397">
        <w:rPr>
          <w:rFonts w:hint="eastAsia"/>
        </w:rPr>
        <w:t>害怕被人注视</w:t>
      </w:r>
      <w:r w:rsidRPr="009D5397">
        <w:rPr>
          <w:rFonts w:hint="eastAsia"/>
        </w:rPr>
        <w:t>,</w:t>
      </w:r>
      <w:r w:rsidRPr="009D5397">
        <w:rPr>
          <w:rFonts w:hint="eastAsia"/>
        </w:rPr>
        <w:t>怕自己在人前</w:t>
      </w:r>
      <w:r w:rsidRPr="009D5397">
        <w:rPr>
          <w:rFonts w:hint="eastAsia"/>
        </w:rPr>
        <w:t xml:space="preserve"> </w:t>
      </w:r>
      <w:r w:rsidRPr="009D5397">
        <w:rPr>
          <w:rFonts w:hint="eastAsia"/>
        </w:rPr>
        <w:t>有丢面子的言谈举止</w:t>
      </w:r>
      <w:r w:rsidRPr="009D5397">
        <w:rPr>
          <w:rFonts w:hint="eastAsia"/>
        </w:rPr>
        <w:t>,</w:t>
      </w:r>
      <w:r w:rsidRPr="009D5397">
        <w:rPr>
          <w:rFonts w:hint="eastAsia"/>
        </w:rPr>
        <w:t>怕当着人面吃饭、书写等。李波等</w:t>
      </w:r>
      <w:r w:rsidRPr="009D5397">
        <w:rPr>
          <w:rFonts w:hint="eastAsia"/>
        </w:rPr>
        <w:t xml:space="preserve">( 2003) </w:t>
      </w:r>
      <w:r w:rsidRPr="009D5397">
        <w:rPr>
          <w:rFonts w:hint="eastAsia"/>
        </w:rPr>
        <w:t>认为</w:t>
      </w:r>
      <w:r w:rsidRPr="009D5397">
        <w:rPr>
          <w:rFonts w:hint="eastAsia"/>
        </w:rPr>
        <w:t xml:space="preserve">, </w:t>
      </w:r>
      <w:r w:rsidRPr="009D5397">
        <w:rPr>
          <w:rFonts w:hint="eastAsia"/>
        </w:rPr>
        <w:t>社交焦虑是指对人际处境的紧张与害怕。当社交焦虑的个体被暴露在陌生人面前或者可能受到</w:t>
      </w:r>
      <w:r w:rsidRPr="009D5397">
        <w:rPr>
          <w:rFonts w:hint="eastAsia"/>
        </w:rPr>
        <w:t xml:space="preserve"> </w:t>
      </w:r>
      <w:r w:rsidRPr="009D5397">
        <w:rPr>
          <w:rFonts w:hint="eastAsia"/>
        </w:rPr>
        <w:t>他人的仔细观察时</w:t>
      </w:r>
      <w:r w:rsidRPr="009D5397">
        <w:rPr>
          <w:rFonts w:hint="eastAsia"/>
        </w:rPr>
        <w:t xml:space="preserve">, </w:t>
      </w:r>
      <w:r w:rsidRPr="009D5397">
        <w:rPr>
          <w:rFonts w:hint="eastAsia"/>
        </w:rPr>
        <w:t>会表现出显著的对社交情境或活动的焦虑</w:t>
      </w:r>
      <w:r w:rsidRPr="009D5397">
        <w:rPr>
          <w:rFonts w:hint="eastAsia"/>
        </w:rPr>
        <w:t xml:space="preserve">, </w:t>
      </w:r>
      <w:r w:rsidRPr="009D5397">
        <w:rPr>
          <w:rFonts w:hint="eastAsia"/>
        </w:rPr>
        <w:t>并且担心自己的言行会使自己丢脸。</w:t>
      </w:r>
    </w:p>
    <w:p w:rsidR="0022217A" w:rsidRPr="009D5397" w:rsidRDefault="00C34CF3" w:rsidP="004C123D">
      <w:pPr>
        <w:pStyle w:val="a5"/>
        <w:spacing w:before="0" w:beforeAutospacing="0" w:after="0" w:afterAutospacing="0" w:line="0" w:lineRule="atLeast"/>
        <w:ind w:firstLine="360"/>
        <w:rPr>
          <w:rFonts w:asciiTheme="minorHAnsi" w:eastAsiaTheme="minorEastAsia" w:hAnsiTheme="minorHAnsi" w:cstheme="minorBidi"/>
          <w:kern w:val="2"/>
          <w:sz w:val="21"/>
          <w:szCs w:val="22"/>
        </w:rPr>
      </w:pPr>
      <w:r>
        <w:rPr>
          <w:rFonts w:ascii="微软雅黑 Light" w:eastAsia="微软雅黑 Light" w:hAnsi="微软雅黑 Light" w:hint="eastAsia"/>
          <w:sz w:val="22"/>
        </w:rPr>
        <w:t> </w:t>
      </w:r>
      <w:r w:rsidRPr="009D5397">
        <w:rPr>
          <w:rFonts w:asciiTheme="minorHAnsi" w:eastAsiaTheme="minorEastAsia" w:hAnsiTheme="minorHAnsi" w:cstheme="minorBidi" w:hint="eastAsia"/>
          <w:kern w:val="2"/>
          <w:sz w:val="21"/>
          <w:szCs w:val="22"/>
        </w:rPr>
        <w:t>有关社会焦虑现象的成因有不同的观点，总的来看包括社交技能的缺乏、否定性的自我评价以及认知失调等原因</w:t>
      </w:r>
      <w:r w:rsidR="0022217A" w:rsidRPr="009D5397">
        <w:rPr>
          <w:rFonts w:asciiTheme="minorHAnsi" w:eastAsiaTheme="minorEastAsia" w:hAnsiTheme="minorHAnsi" w:cstheme="minorBidi" w:hint="eastAsia"/>
          <w:kern w:val="2"/>
          <w:sz w:val="21"/>
          <w:szCs w:val="22"/>
        </w:rPr>
        <w:t>。有研究表明社会焦虑个体除了心理上的害怕恐惧之外，还会出现不同程度的生理症状。并且在认知方面，有研究说明社交焦虑障碍者对威胁性信息存在注意偏向</w:t>
      </w:r>
      <w:r w:rsidR="0022217A" w:rsidRPr="009D5397">
        <w:rPr>
          <w:rFonts w:asciiTheme="minorHAnsi" w:eastAsiaTheme="minorEastAsia" w:hAnsiTheme="minorHAnsi" w:cstheme="minorBidi" w:hint="eastAsia"/>
          <w:kern w:val="2"/>
          <w:sz w:val="21"/>
          <w:szCs w:val="22"/>
        </w:rPr>
        <w:t>,</w:t>
      </w:r>
      <w:r w:rsidR="0022217A" w:rsidRPr="009D5397">
        <w:rPr>
          <w:rFonts w:asciiTheme="minorHAnsi" w:eastAsiaTheme="minorEastAsia" w:hAnsiTheme="minorHAnsi" w:cstheme="minorBidi" w:hint="eastAsia"/>
          <w:kern w:val="2"/>
          <w:sz w:val="21"/>
          <w:szCs w:val="22"/>
        </w:rPr>
        <w:t>而且这种注意偏向还存在于社交焦虑个体之中。针对这一问题有研究者提出了三张假说，威胁特异性假说：只有某些特殊的威胁信息会引起注意偏向；广泛威胁性假说：存在普通威胁信息就会引起恐惧病人的注意偏向；当前关注假说：个体关心的信息，无论其是否具有威胁性</w:t>
      </w:r>
      <w:r w:rsidR="0022217A" w:rsidRPr="009D5397">
        <w:rPr>
          <w:rFonts w:asciiTheme="minorHAnsi" w:eastAsiaTheme="minorEastAsia" w:hAnsiTheme="minorHAnsi" w:cstheme="minorBidi" w:hint="eastAsia"/>
          <w:kern w:val="2"/>
          <w:sz w:val="21"/>
          <w:szCs w:val="22"/>
        </w:rPr>
        <w:t xml:space="preserve"> </w:t>
      </w:r>
      <w:r w:rsidR="0022217A" w:rsidRPr="009D5397">
        <w:rPr>
          <w:rFonts w:asciiTheme="minorHAnsi" w:eastAsiaTheme="minorEastAsia" w:hAnsiTheme="minorHAnsi" w:cstheme="minorBidi" w:hint="eastAsia"/>
          <w:kern w:val="2"/>
          <w:sz w:val="21"/>
          <w:szCs w:val="22"/>
        </w:rPr>
        <w:t>，都能够引发注意偏向。</w:t>
      </w:r>
      <w:r w:rsidR="00570D4D" w:rsidRPr="009D5397">
        <w:rPr>
          <w:rFonts w:asciiTheme="minorHAnsi" w:eastAsiaTheme="minorEastAsia" w:hAnsiTheme="minorHAnsi" w:cstheme="minorBidi" w:hint="eastAsia"/>
          <w:kern w:val="2"/>
          <w:sz w:val="21"/>
          <w:szCs w:val="22"/>
        </w:rPr>
        <w:t xml:space="preserve"> </w:t>
      </w:r>
      <w:r w:rsidR="00570D4D" w:rsidRPr="009D5397">
        <w:rPr>
          <w:rFonts w:asciiTheme="minorHAnsi" w:eastAsiaTheme="minorEastAsia" w:hAnsiTheme="minorHAnsi" w:cstheme="minorBidi" w:hint="eastAsia"/>
          <w:kern w:val="2"/>
          <w:sz w:val="21"/>
          <w:szCs w:val="22"/>
        </w:rPr>
        <w:t>本实验</w:t>
      </w:r>
      <w:r w:rsidR="009D5397" w:rsidRPr="009D5397">
        <w:rPr>
          <w:rFonts w:asciiTheme="minorHAnsi" w:eastAsiaTheme="minorEastAsia" w:hAnsiTheme="minorHAnsi" w:cstheme="minorBidi" w:hint="eastAsia"/>
          <w:kern w:val="2"/>
          <w:sz w:val="21"/>
          <w:szCs w:val="22"/>
        </w:rPr>
        <w:t>在其基础上，继续探讨社交焦虑患者在不同的情绪下不同刺激类型的注意偏向，即社会焦虑个体在不同情绪唤醒度下对消极刺激和积极刺激的注意偏向。</w:t>
      </w:r>
    </w:p>
    <w:p w:rsidR="00C34CF3" w:rsidRPr="009D5397" w:rsidRDefault="00C34CF3" w:rsidP="00C34CF3">
      <w:pPr>
        <w:widowControl/>
        <w:spacing w:before="240" w:line="0" w:lineRule="atLeast"/>
        <w:jc w:val="left"/>
        <w:rPr>
          <w:rFonts w:hint="eastAsia"/>
        </w:rPr>
      </w:pPr>
    </w:p>
    <w:p w:rsidR="002230DE" w:rsidRPr="00C34CF3" w:rsidRDefault="004C123D" w:rsidP="002230DE">
      <w:pPr>
        <w:ind w:firstLine="360"/>
      </w:pPr>
      <w:r>
        <w:t>实验材料</w:t>
      </w:r>
      <w:r>
        <w:rPr>
          <w:rFonts w:hint="eastAsia"/>
        </w:rPr>
        <w:t>：</w:t>
      </w:r>
    </w:p>
    <w:p w:rsidR="002230DE" w:rsidRDefault="002230DE" w:rsidP="002230DE">
      <w:pPr>
        <w:ind w:firstLine="360"/>
      </w:pPr>
      <w:r>
        <w:rPr>
          <w:rFonts w:hint="eastAsia"/>
        </w:rPr>
        <w:t xml:space="preserve">Liebowitz </w:t>
      </w:r>
      <w:r>
        <w:rPr>
          <w:rFonts w:hint="eastAsia"/>
        </w:rPr>
        <w:t>社交焦虑量表</w:t>
      </w:r>
      <w:r>
        <w:rPr>
          <w:rFonts w:hint="eastAsia"/>
        </w:rPr>
        <w:t xml:space="preserve"> (Liebowitz's Social Anxiety Scale, LSAS)</w:t>
      </w:r>
      <w:r>
        <w:rPr>
          <w:rFonts w:hint="eastAsia"/>
        </w:rPr>
        <w:t>是最常用于评定社交焦虑障碍的量表之一</w:t>
      </w:r>
      <w:r>
        <w:rPr>
          <w:rFonts w:hint="eastAsia"/>
        </w:rPr>
        <w:t xml:space="preserve">, </w:t>
      </w:r>
      <w:r>
        <w:rPr>
          <w:rFonts w:hint="eastAsia"/>
        </w:rPr>
        <w:t>其在临床应用中效度和信度都很高</w:t>
      </w:r>
      <w:r>
        <w:rPr>
          <w:rFonts w:hint="eastAsia"/>
        </w:rPr>
        <w:t xml:space="preserve">, </w:t>
      </w:r>
      <w:r>
        <w:rPr>
          <w:rFonts w:hint="eastAsia"/>
        </w:rPr>
        <w:t>是用于评估社交焦虑障碍较好的量表。社交恐惧量表</w:t>
      </w:r>
      <w:r>
        <w:rPr>
          <w:rFonts w:hint="eastAsia"/>
        </w:rPr>
        <w:t>(Social Phobia Scale, SPS)</w:t>
      </w:r>
      <w:r>
        <w:rPr>
          <w:rFonts w:hint="eastAsia"/>
        </w:rPr>
        <w:t>、社会交往焦虑量表</w:t>
      </w:r>
      <w:r>
        <w:rPr>
          <w:rFonts w:hint="eastAsia"/>
        </w:rPr>
        <w:t>(Social Interaction Anxiety Scale, SIAS)</w:t>
      </w:r>
      <w:r>
        <w:rPr>
          <w:rFonts w:hint="eastAsia"/>
        </w:rPr>
        <w:t>和社交恐怖和焦虑问卷</w:t>
      </w:r>
      <w:r>
        <w:rPr>
          <w:rFonts w:hint="eastAsia"/>
        </w:rPr>
        <w:t>(Soc</w:t>
      </w:r>
      <w:bookmarkStart w:id="0" w:name="_GoBack"/>
      <w:bookmarkEnd w:id="0"/>
      <w:r>
        <w:rPr>
          <w:rFonts w:hint="eastAsia"/>
        </w:rPr>
        <w:t xml:space="preserve">ial Phobia and Anxiety Inventory, SPAI), </w:t>
      </w:r>
      <w:r>
        <w:rPr>
          <w:rFonts w:hint="eastAsia"/>
        </w:rPr>
        <w:t>三者显著相关</w:t>
      </w:r>
      <w:r>
        <w:rPr>
          <w:rFonts w:hint="eastAsia"/>
        </w:rPr>
        <w:t xml:space="preserve">, </w:t>
      </w:r>
      <w:r>
        <w:rPr>
          <w:rFonts w:hint="eastAsia"/>
        </w:rPr>
        <w:t>各个量表的一致性很高。这三种评估工具都能鉴别讲话恐惧与广泛性社交焦虑和回避型人格障碍。</w:t>
      </w:r>
    </w:p>
    <w:p w:rsidR="006E1CF0" w:rsidRDefault="006E1CF0"/>
    <w:p w:rsidR="0022217A" w:rsidRDefault="0022217A">
      <w:r>
        <w:t>实验概述</w:t>
      </w:r>
      <w:r>
        <w:rPr>
          <w:rFonts w:hint="eastAsia"/>
        </w:rPr>
        <w:t>：</w:t>
      </w:r>
      <w:r w:rsidR="009D5397">
        <w:t>本实验的研究目的是想探讨的社交</w:t>
      </w:r>
      <w:r>
        <w:t>焦虑个体在不同情绪唤醒下对消极刺激和积极刺激的注意偏向</w:t>
      </w:r>
      <w:r>
        <w:rPr>
          <w:rFonts w:hint="eastAsia"/>
        </w:rPr>
        <w:t>。</w:t>
      </w:r>
    </w:p>
    <w:p w:rsidR="0022217A" w:rsidRDefault="0022217A">
      <w:pPr>
        <w:rPr>
          <w:rFonts w:hint="eastAsia"/>
        </w:rPr>
      </w:pPr>
      <w:r>
        <w:t>实验亮点</w:t>
      </w:r>
      <w:r>
        <w:rPr>
          <w:rFonts w:hint="eastAsia"/>
        </w:rPr>
        <w:t>：</w:t>
      </w:r>
      <w:r w:rsidR="00086368">
        <w:rPr>
          <w:rFonts w:hint="eastAsia"/>
        </w:rPr>
        <w:t>通过控住不同情绪的唤醒来进一步研究社会焦虑个体对不同刺激的注意偏向，在前人的基础上有了进一步的创新。</w:t>
      </w:r>
    </w:p>
    <w:p w:rsidR="0022217A" w:rsidRDefault="00086368">
      <w:r>
        <w:t>实验意义</w:t>
      </w:r>
      <w:r>
        <w:rPr>
          <w:rFonts w:hint="eastAsia"/>
        </w:rPr>
        <w:t>：</w:t>
      </w:r>
      <w:r w:rsidR="00051A5D">
        <w:rPr>
          <w:rFonts w:hint="eastAsia"/>
        </w:rPr>
        <w:t>进一步增强对社会焦虑个体在认知尤其是注意方面的认识，具有理论意义。并且在实际生活中，也具有指导意义。</w:t>
      </w:r>
    </w:p>
    <w:p w:rsidR="0022217A" w:rsidRDefault="0022217A"/>
    <w:p w:rsidR="0022217A" w:rsidRDefault="0022217A"/>
    <w:p w:rsidR="0022217A" w:rsidRPr="009D5397" w:rsidRDefault="0022217A" w:rsidP="0022217A">
      <w:pPr>
        <w:pStyle w:val="a5"/>
        <w:spacing w:before="0" w:beforeAutospacing="0" w:after="0" w:afterAutospacing="0" w:line="0" w:lineRule="atLeast"/>
        <w:rPr>
          <w:rFonts w:asciiTheme="minorHAnsi" w:eastAsiaTheme="minorEastAsia" w:hAnsiTheme="minorHAnsi" w:cstheme="minorBidi"/>
          <w:kern w:val="2"/>
          <w:sz w:val="21"/>
          <w:szCs w:val="22"/>
        </w:rPr>
      </w:pPr>
      <w:r w:rsidRPr="009D5397">
        <w:rPr>
          <w:rFonts w:asciiTheme="minorHAnsi" w:eastAsiaTheme="minorEastAsia" w:hAnsiTheme="minorHAnsi" w:cstheme="minorBidi" w:hint="eastAsia"/>
          <w:kern w:val="2"/>
          <w:sz w:val="21"/>
          <w:szCs w:val="22"/>
        </w:rPr>
        <w:t>Amir , N ., McNally , R.J., Riemann , B.C., Burns, J , Asmundson , G.J.G., &amp;Stein , M.B.Selective processing of social threat in patients with generalized social phobia:Evaluation using a dot-probe paradigm.Journal of Anx iety Disorders , 1994 , 8:107-117</w:t>
      </w:r>
    </w:p>
    <w:p w:rsidR="0022217A" w:rsidRDefault="0022217A" w:rsidP="0022217A">
      <w:pPr>
        <w:pStyle w:val="a5"/>
        <w:spacing w:before="0" w:beforeAutospacing="0" w:after="0" w:afterAutospacing="0" w:line="0" w:lineRule="atLeast"/>
        <w:rPr>
          <w:rFonts w:ascii="微软雅黑 Light" w:eastAsia="微软雅黑 Light" w:hAnsi="微软雅黑 Light"/>
          <w:sz w:val="22"/>
          <w:szCs w:val="22"/>
        </w:rPr>
      </w:pPr>
      <w:r>
        <w:rPr>
          <w:rFonts w:ascii="微软雅黑 Light" w:eastAsia="微软雅黑 Light" w:hAnsi="微软雅黑 Light" w:hint="eastAsia"/>
          <w:sz w:val="22"/>
          <w:szCs w:val="22"/>
        </w:rPr>
        <w:t>Hope , D.A ., Rapee, R.M., Heimberg , R.G ., &amp; Dombeck , M.J.Representations of the self in social phobia: Vulnerability to social threat.Cognitive Therapy and Re-</w:t>
      </w:r>
    </w:p>
    <w:p w:rsidR="0022217A" w:rsidRDefault="0022217A" w:rsidP="0022217A">
      <w:pPr>
        <w:pStyle w:val="a5"/>
        <w:spacing w:before="0" w:beforeAutospacing="0" w:after="0" w:afterAutospacing="0" w:line="0" w:lineRule="atLeast"/>
        <w:rPr>
          <w:rFonts w:ascii="微软雅黑 Light" w:eastAsia="微软雅黑 Light" w:hAnsi="微软雅黑 Light"/>
          <w:sz w:val="22"/>
          <w:szCs w:val="22"/>
        </w:rPr>
      </w:pPr>
      <w:r>
        <w:rPr>
          <w:rFonts w:ascii="微软雅黑 Light" w:eastAsia="微软雅黑 Light" w:hAnsi="微软雅黑 Light" w:hint="eastAsia"/>
          <w:sz w:val="22"/>
          <w:szCs w:val="22"/>
        </w:rPr>
        <w:t>search, 1990 , 14:177-189</w:t>
      </w:r>
    </w:p>
    <w:p w:rsidR="0022217A" w:rsidRDefault="0022217A" w:rsidP="0022217A">
      <w:pPr>
        <w:pStyle w:val="a5"/>
        <w:spacing w:before="0" w:beforeAutospacing="0" w:after="0" w:afterAutospacing="0" w:line="0" w:lineRule="atLeast"/>
        <w:rPr>
          <w:rFonts w:ascii="微软雅黑 Light" w:eastAsia="微软雅黑 Light" w:hAnsi="微软雅黑 Light"/>
          <w:sz w:val="22"/>
          <w:szCs w:val="22"/>
        </w:rPr>
      </w:pPr>
      <w:r>
        <w:rPr>
          <w:rFonts w:ascii="微软雅黑 Light" w:eastAsia="微软雅黑 Light" w:hAnsi="微软雅黑 Light" w:hint="eastAsia"/>
          <w:sz w:val="22"/>
          <w:szCs w:val="22"/>
        </w:rPr>
        <w:lastRenderedPageBreak/>
        <w:t>Maidenberg , E., Chen , E., Craske , M., Bohn , P., &amp; By stritsky , A.Specificity of attentional bias in panic disorder and social phobia.Journal of Anx iety Disorders , 1996, 10:</w:t>
      </w:r>
    </w:p>
    <w:p w:rsidR="0022217A" w:rsidRDefault="0022217A" w:rsidP="0022217A">
      <w:pPr>
        <w:pStyle w:val="a5"/>
        <w:spacing w:before="0" w:beforeAutospacing="0" w:after="0" w:afterAutospacing="0" w:line="0" w:lineRule="atLeast"/>
        <w:rPr>
          <w:rFonts w:ascii="微软雅黑 Light" w:eastAsia="微软雅黑 Light" w:hAnsi="微软雅黑 Light"/>
          <w:sz w:val="22"/>
          <w:szCs w:val="22"/>
        </w:rPr>
      </w:pPr>
      <w:r>
        <w:rPr>
          <w:rFonts w:ascii="微软雅黑 Light" w:eastAsia="微软雅黑 Light" w:hAnsi="微软雅黑 Light" w:hint="eastAsia"/>
          <w:sz w:val="22"/>
          <w:szCs w:val="22"/>
        </w:rPr>
        <w:t>529-541</w:t>
      </w:r>
    </w:p>
    <w:p w:rsidR="0022217A" w:rsidRDefault="0022217A" w:rsidP="0022217A">
      <w:pPr>
        <w:pStyle w:val="a5"/>
        <w:spacing w:before="0" w:beforeAutospacing="0" w:after="0" w:afterAutospacing="0" w:line="0" w:lineRule="atLeast"/>
        <w:rPr>
          <w:rFonts w:ascii="微软雅黑 Light" w:eastAsia="微软雅黑 Light" w:hAnsi="微软雅黑 Light"/>
          <w:sz w:val="22"/>
          <w:szCs w:val="22"/>
        </w:rPr>
      </w:pPr>
      <w:r>
        <w:rPr>
          <w:rFonts w:ascii="微软雅黑 Light" w:eastAsia="微软雅黑 Light" w:hAnsi="微软雅黑 Light" w:hint="eastAsia"/>
          <w:sz w:val="22"/>
          <w:szCs w:val="22"/>
        </w:rPr>
        <w:t>陈曦, 钟杰, 钱铭怡.社交焦虑个体的注意偏差实验研究. 中国心理卫生杂志, 2004 , 18(12):846-849</w:t>
      </w:r>
    </w:p>
    <w:p w:rsidR="0022217A" w:rsidRPr="0022217A" w:rsidRDefault="0022217A">
      <w:pPr>
        <w:rPr>
          <w:rFonts w:hint="eastAsia"/>
        </w:rPr>
      </w:pPr>
    </w:p>
    <w:sectPr w:rsidR="0022217A" w:rsidRPr="002221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CFE" w:rsidRDefault="00033CFE" w:rsidP="006E1CF0">
      <w:r>
        <w:separator/>
      </w:r>
    </w:p>
  </w:endnote>
  <w:endnote w:type="continuationSeparator" w:id="0">
    <w:p w:rsidR="00033CFE" w:rsidRDefault="00033CFE" w:rsidP="006E1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Light">
    <w:panose1 w:val="020B0502040204020203"/>
    <w:charset w:val="86"/>
    <w:family w:val="swiss"/>
    <w:pitch w:val="variable"/>
    <w:sig w:usb0="A00002BF" w:usb1="28CF0010"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CFE" w:rsidRDefault="00033CFE" w:rsidP="006E1CF0">
      <w:r>
        <w:separator/>
      </w:r>
    </w:p>
  </w:footnote>
  <w:footnote w:type="continuationSeparator" w:id="0">
    <w:p w:rsidR="00033CFE" w:rsidRDefault="00033CFE" w:rsidP="006E1C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85A"/>
    <w:rsid w:val="00033CFE"/>
    <w:rsid w:val="00051A5D"/>
    <w:rsid w:val="00086368"/>
    <w:rsid w:val="000B4246"/>
    <w:rsid w:val="0022217A"/>
    <w:rsid w:val="002230DE"/>
    <w:rsid w:val="004C123D"/>
    <w:rsid w:val="00570D4D"/>
    <w:rsid w:val="006E1CF0"/>
    <w:rsid w:val="008D5F49"/>
    <w:rsid w:val="0090185A"/>
    <w:rsid w:val="009D5397"/>
    <w:rsid w:val="00C34CF3"/>
    <w:rsid w:val="00E26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A34FBB-62B5-44EE-8EBF-12DCF8A3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30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1CF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1CF0"/>
    <w:rPr>
      <w:sz w:val="18"/>
      <w:szCs w:val="18"/>
    </w:rPr>
  </w:style>
  <w:style w:type="paragraph" w:styleId="a4">
    <w:name w:val="footer"/>
    <w:basedOn w:val="a"/>
    <w:link w:val="Char0"/>
    <w:uiPriority w:val="99"/>
    <w:unhideWhenUsed/>
    <w:rsid w:val="006E1CF0"/>
    <w:pPr>
      <w:tabs>
        <w:tab w:val="center" w:pos="4153"/>
        <w:tab w:val="right" w:pos="8306"/>
      </w:tabs>
      <w:snapToGrid w:val="0"/>
      <w:jc w:val="left"/>
    </w:pPr>
    <w:rPr>
      <w:sz w:val="18"/>
      <w:szCs w:val="18"/>
    </w:rPr>
  </w:style>
  <w:style w:type="character" w:customStyle="1" w:styleId="Char0">
    <w:name w:val="页脚 Char"/>
    <w:basedOn w:val="a0"/>
    <w:link w:val="a4"/>
    <w:uiPriority w:val="99"/>
    <w:rsid w:val="006E1CF0"/>
    <w:rPr>
      <w:sz w:val="18"/>
      <w:szCs w:val="18"/>
    </w:rPr>
  </w:style>
  <w:style w:type="paragraph" w:styleId="a5">
    <w:name w:val="Normal (Web)"/>
    <w:basedOn w:val="a"/>
    <w:uiPriority w:val="99"/>
    <w:semiHidden/>
    <w:unhideWhenUsed/>
    <w:rsid w:val="0022217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65536">
      <w:bodyDiv w:val="1"/>
      <w:marLeft w:val="0"/>
      <w:marRight w:val="0"/>
      <w:marTop w:val="0"/>
      <w:marBottom w:val="0"/>
      <w:divBdr>
        <w:top w:val="none" w:sz="0" w:space="0" w:color="auto"/>
        <w:left w:val="none" w:sz="0" w:space="0" w:color="auto"/>
        <w:bottom w:val="none" w:sz="0" w:space="0" w:color="auto"/>
        <w:right w:val="none" w:sz="0" w:space="0" w:color="auto"/>
      </w:divBdr>
    </w:div>
    <w:div w:id="72818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TotalTime>
  <Pages>2</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2018-01-12T04:03:00Z</dcterms:created>
  <dcterms:modified xsi:type="dcterms:W3CDTF">2018-01-12T16:25:00Z</dcterms:modified>
</cp:coreProperties>
</file>