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E500" w14:textId="56D5E27B" w:rsidR="00FF0402" w:rsidRPr="00281D15" w:rsidRDefault="00281D15">
      <w:pPr>
        <w:rPr>
          <w:b/>
          <w:bCs/>
        </w:rPr>
      </w:pPr>
      <w:r w:rsidRPr="00281D15">
        <w:rPr>
          <w:rFonts w:hint="eastAsia"/>
          <w:b/>
          <w:bCs/>
        </w:rPr>
        <w:t>首頁</w:t>
      </w:r>
    </w:p>
    <w:p w14:paraId="1C8920E2" w14:textId="77777777" w:rsidR="00281D15" w:rsidRPr="00281D15" w:rsidRDefault="00281D15" w:rsidP="00281D15">
      <w:pPr>
        <w:rPr>
          <w:b/>
          <w:bCs/>
        </w:rPr>
      </w:pPr>
      <w:r>
        <w:rPr>
          <w:rFonts w:hint="eastAsia"/>
        </w:rPr>
        <w:t>標題</w:t>
      </w:r>
      <w:r>
        <w:rPr>
          <w:rFonts w:hint="eastAsia"/>
        </w:rPr>
        <w:t>:</w:t>
      </w:r>
      <w:r w:rsidRPr="00281D15">
        <w:rPr>
          <w:rFonts w:hint="eastAsia"/>
        </w:rPr>
        <w:t xml:space="preserve"> </w:t>
      </w:r>
      <w:r w:rsidRPr="00281D15">
        <w:rPr>
          <w:rFonts w:hint="eastAsia"/>
        </w:rPr>
        <w:t>專為中高年齡口腔衰弱者製作的</w:t>
      </w:r>
      <w:r w:rsidRPr="00281D15">
        <w:rPr>
          <w:b/>
          <w:bCs/>
        </w:rPr>
        <w:t>口腔機能運動訓練</w:t>
      </w:r>
    </w:p>
    <w:p w14:paraId="55CF5C39" w14:textId="588DAE7C" w:rsidR="00281D15" w:rsidRDefault="00281D15" w:rsidP="00281D15">
      <w:pPr>
        <w:rPr>
          <w:b/>
          <w:bCs/>
        </w:rPr>
      </w:pPr>
      <w:r>
        <w:rPr>
          <w:rFonts w:hint="eastAsia"/>
        </w:rPr>
        <w:t>標題二</w:t>
      </w:r>
      <w:r>
        <w:rPr>
          <w:rFonts w:hint="eastAsia"/>
        </w:rPr>
        <w:t>:</w:t>
      </w:r>
      <w:r w:rsidRPr="00281D15">
        <w:rPr>
          <w:rFonts w:hint="eastAsia"/>
        </w:rPr>
        <w:t xml:space="preserve"> </w:t>
      </w:r>
      <w:r w:rsidRPr="00281D15">
        <w:rPr>
          <w:rFonts w:hint="eastAsia"/>
        </w:rPr>
        <w:t>關於口腔衰弱</w:t>
      </w:r>
      <w:r>
        <w:rPr>
          <w:rFonts w:hint="eastAsia"/>
        </w:rPr>
        <w:t>:</w:t>
      </w:r>
      <w:r w:rsidRPr="00281D15">
        <w:rPr>
          <w:b/>
          <w:bCs/>
        </w:rPr>
        <w:t>為一種因老化而引起咀嚼相關障礙的症候群</w:t>
      </w:r>
    </w:p>
    <w:p w14:paraId="38A3D630" w14:textId="1B63EDCC" w:rsidR="00A8579F" w:rsidRPr="00A8579F" w:rsidRDefault="00A8579F" w:rsidP="00281D15">
      <w:pPr>
        <w:rPr>
          <w:rFonts w:hint="eastAsia"/>
          <w:b/>
          <w:bCs/>
        </w:rPr>
      </w:pPr>
      <w:r>
        <w:rPr>
          <w:rFonts w:hint="eastAsia"/>
          <w:b/>
          <w:bCs/>
        </w:rPr>
        <w:t>跳轉至</w:t>
      </w:r>
      <w:r w:rsidRPr="00A8579F">
        <w:rPr>
          <w:rFonts w:hint="eastAsia"/>
        </w:rPr>
        <w:t>口腔衰弱與保健介紹</w:t>
      </w:r>
    </w:p>
    <w:p w14:paraId="133123AC" w14:textId="52548BE8" w:rsidR="00281D15" w:rsidRDefault="00281D15" w:rsidP="00281D15">
      <w:pPr>
        <w:rPr>
          <w:b/>
          <w:bCs/>
        </w:rPr>
      </w:pPr>
      <w:r>
        <w:rPr>
          <w:rFonts w:hint="eastAsia"/>
        </w:rPr>
        <w:t>標題</w:t>
      </w:r>
      <w:r>
        <w:rPr>
          <w:rFonts w:hint="eastAsia"/>
        </w:rPr>
        <w:t>三</w:t>
      </w:r>
      <w:r>
        <w:rPr>
          <w:rFonts w:hint="eastAsia"/>
        </w:rPr>
        <w:t>:</w:t>
      </w:r>
      <w:r w:rsidRPr="00281D15">
        <w:rPr>
          <w:rFonts w:hint="eastAsia"/>
        </w:rPr>
        <w:t xml:space="preserve"> </w:t>
      </w:r>
      <w:r w:rsidRPr="00281D15">
        <w:rPr>
          <w:rFonts w:hint="eastAsia"/>
        </w:rPr>
        <w:t>關於口腔機能運動訓練</w:t>
      </w:r>
      <w:r>
        <w:rPr>
          <w:rFonts w:hint="eastAsia"/>
        </w:rPr>
        <w:t>:</w:t>
      </w:r>
      <w:r w:rsidRPr="00281D15">
        <w:rPr>
          <w:rFonts w:ascii="Arial" w:hAnsi="Arial" w:cs="Arial"/>
          <w:b/>
          <w:bCs/>
          <w:color w:val="FFFFFF"/>
          <w:spacing w:val="75"/>
          <w:sz w:val="30"/>
          <w:szCs w:val="30"/>
        </w:rPr>
        <w:t xml:space="preserve"> </w:t>
      </w:r>
      <w:r w:rsidRPr="00281D15">
        <w:rPr>
          <w:b/>
          <w:bCs/>
        </w:rPr>
        <w:t>針對中高年齡口腔衰弱者提供口腔運動訓練，提升吞嚥相關肌群的協調性，進而促進口腔和身體健康</w:t>
      </w:r>
    </w:p>
    <w:p w14:paraId="0552DAF2" w14:textId="2FB067E4" w:rsidR="00A8579F" w:rsidRPr="00A8579F" w:rsidRDefault="00A8579F" w:rsidP="00281D15">
      <w:pPr>
        <w:rPr>
          <w:rFonts w:hint="eastAsia"/>
          <w:b/>
          <w:bCs/>
        </w:rPr>
      </w:pPr>
      <w:r>
        <w:rPr>
          <w:rFonts w:hint="eastAsia"/>
          <w:b/>
          <w:bCs/>
        </w:rPr>
        <w:t>跳轉至</w:t>
      </w:r>
      <w:r w:rsidRPr="00A8579F">
        <w:rPr>
          <w:rFonts w:hint="eastAsia"/>
        </w:rPr>
        <w:t>口腔衰弱</w:t>
      </w:r>
      <w:r>
        <w:rPr>
          <w:rFonts w:hint="eastAsia"/>
        </w:rPr>
        <w:t>機能訓練</w:t>
      </w:r>
    </w:p>
    <w:p w14:paraId="68E0E571" w14:textId="77777777" w:rsidR="00281D15" w:rsidRDefault="00281D15" w:rsidP="00281D15">
      <w:r>
        <w:rPr>
          <w:rFonts w:ascii="Times New Roman" w:hAnsi="Times New Roman" w:cs="Times New Roman"/>
        </w:rPr>
        <w:t>​</w:t>
      </w:r>
      <w:r>
        <w:rPr>
          <w:rFonts w:hint="eastAsia"/>
        </w:rPr>
        <w:t>聯絡地址</w:t>
      </w:r>
    </w:p>
    <w:p w14:paraId="16CEFC71" w14:textId="77777777" w:rsidR="00281D15" w:rsidRDefault="00281D15" w:rsidP="00281D15">
      <w:r>
        <w:rPr>
          <w:rFonts w:hint="eastAsia"/>
        </w:rPr>
        <w:t>國立</w:t>
      </w:r>
      <w:r>
        <w:rPr>
          <w:rFonts w:ascii="Times New Roman" w:hAnsi="Times New Roman" w:cs="Times New Roman"/>
        </w:rPr>
        <w:t>​</w:t>
      </w:r>
      <w:r>
        <w:rPr>
          <w:rFonts w:ascii="新細明體" w:eastAsia="新細明體" w:hAnsi="新細明體" w:cs="新細明體" w:hint="eastAsia"/>
        </w:rPr>
        <w:t>成功大學附屬醫院</w:t>
      </w:r>
    </w:p>
    <w:p w14:paraId="185E9134" w14:textId="1DB72D1B" w:rsidR="00281D15" w:rsidRPr="00281D15" w:rsidRDefault="00281D15" w:rsidP="00281D15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hint="eastAsia"/>
        </w:rPr>
        <w:t>口腔健康團隊</w:t>
      </w:r>
    </w:p>
    <w:p w14:paraId="0D4D72DB" w14:textId="0F11D139" w:rsidR="00281D15" w:rsidRDefault="00281D15"/>
    <w:p w14:paraId="7B99C6E7" w14:textId="77777777" w:rsidR="00281D15" w:rsidRDefault="00281D15" w:rsidP="00281D15">
      <w:pPr>
        <w:rPr>
          <w:rFonts w:hint="eastAsia"/>
        </w:rPr>
      </w:pPr>
      <w:r>
        <w:rPr>
          <w:rFonts w:hint="eastAsia"/>
        </w:rPr>
        <w:t>連絡電話</w:t>
      </w:r>
    </w:p>
    <w:p w14:paraId="557081B4" w14:textId="77777777" w:rsidR="00281D15" w:rsidRDefault="00281D15" w:rsidP="00281D15">
      <w:r>
        <w:t>Email: NCKUnurse0412@gmail.com</w:t>
      </w:r>
    </w:p>
    <w:p w14:paraId="1280E3F3" w14:textId="582CC4E9" w:rsidR="00281D15" w:rsidRPr="00281D15" w:rsidRDefault="00281D15" w:rsidP="00281D15">
      <w:pPr>
        <w:rPr>
          <w:rFonts w:hint="eastAsia"/>
        </w:rPr>
      </w:pPr>
      <w:r>
        <w:t>Tel:06-23533535#2019</w:t>
      </w:r>
    </w:p>
    <w:p w14:paraId="72D42042" w14:textId="77777777" w:rsidR="00281D15" w:rsidRDefault="00281D15"/>
    <w:p w14:paraId="1267590B" w14:textId="77777777" w:rsidR="00281D15" w:rsidRPr="00281D15" w:rsidRDefault="00281D15" w:rsidP="00281D15">
      <w:pPr>
        <w:rPr>
          <w:b/>
          <w:bCs/>
        </w:rPr>
      </w:pPr>
      <w:r w:rsidRPr="00281D15">
        <w:rPr>
          <w:rFonts w:ascii="Times New Roman" w:hAnsi="Times New Roman" w:cs="Times New Roman"/>
          <w:b/>
          <w:bCs/>
        </w:rPr>
        <w:t>​</w:t>
      </w:r>
      <w:r w:rsidRPr="00281D15">
        <w:rPr>
          <w:b/>
          <w:bCs/>
        </w:rPr>
        <w:t>更多口腔照護資訊</w:t>
      </w:r>
    </w:p>
    <w:p w14:paraId="15F5A406" w14:textId="125A720C" w:rsidR="00281D15" w:rsidRDefault="00281D15">
      <w:pPr>
        <w:widowControl/>
      </w:pPr>
      <w:r>
        <w:br w:type="page"/>
      </w:r>
    </w:p>
    <w:p w14:paraId="32D5E052" w14:textId="318FF4F9" w:rsidR="00281D15" w:rsidRDefault="00281D15">
      <w:pPr>
        <w:rPr>
          <w:b/>
          <w:bCs/>
        </w:rPr>
      </w:pPr>
      <w:r w:rsidRPr="00281D15">
        <w:rPr>
          <w:rFonts w:hint="eastAsia"/>
          <w:b/>
          <w:bCs/>
        </w:rPr>
        <w:lastRenderedPageBreak/>
        <w:t>口腔衰弱與保健介紹</w:t>
      </w:r>
    </w:p>
    <w:p w14:paraId="356D6C44" w14:textId="77777777" w:rsidR="00281D15" w:rsidRPr="00281D15" w:rsidRDefault="00281D15" w:rsidP="00281D15">
      <w:r w:rsidRPr="00281D15">
        <w:rPr>
          <w:rFonts w:hint="eastAsia"/>
        </w:rPr>
        <w:t>口腔衰弱與保健介紹</w:t>
      </w:r>
    </w:p>
    <w:p w14:paraId="3754ECD9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關於口腔衰弱</w:t>
      </w:r>
    </w:p>
    <w:p w14:paraId="68749881" w14:textId="55EB056A" w:rsidR="00281D15" w:rsidRPr="00281D15" w:rsidRDefault="00281D15" w:rsidP="00281D15">
      <w:pPr>
        <w:rPr>
          <w:rFonts w:hint="eastAsia"/>
          <w:b/>
          <w:bCs/>
        </w:rPr>
      </w:pPr>
      <w:r w:rsidRPr="00281D15">
        <w:rPr>
          <w:rFonts w:ascii="Times New Roman" w:hAnsi="Times New Roman" w:cs="Times New Roman"/>
          <w:b/>
          <w:bCs/>
        </w:rPr>
        <w:t>​</w:t>
      </w:r>
      <w:r w:rsidRPr="00281D15">
        <w:rPr>
          <w:b/>
          <w:bCs/>
        </w:rPr>
        <w:t>預防口腔衰弱的重要性</w:t>
      </w:r>
    </w:p>
    <w:p w14:paraId="5C0B740A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1</w:t>
      </w:r>
    </w:p>
    <w:p w14:paraId="3E6F820B" w14:textId="77777777" w:rsidR="00281D15" w:rsidRPr="00281D15" w:rsidRDefault="00281D15" w:rsidP="00281D15">
      <w:pPr>
        <w:rPr>
          <w:b/>
          <w:bCs/>
        </w:rPr>
      </w:pPr>
      <w:r w:rsidRPr="00281D15">
        <w:rPr>
          <w:rFonts w:ascii="Times New Roman" w:hAnsi="Times New Roman" w:cs="Times New Roman"/>
          <w:b/>
          <w:bCs/>
        </w:rPr>
        <w:t>​</w:t>
      </w:r>
      <w:r w:rsidRPr="00281D15">
        <w:rPr>
          <w:b/>
          <w:bCs/>
        </w:rPr>
        <w:t>預防口腔衰弱的重要性</w:t>
      </w:r>
    </w:p>
    <w:p w14:paraId="56DCB4BD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您知道口腔的功能有哪些嗎？</w:t>
      </w:r>
      <w:r w:rsidRPr="00281D15">
        <w:rPr>
          <w:b/>
          <w:bCs/>
        </w:rPr>
        <w:br/>
      </w:r>
      <w:r w:rsidRPr="00281D15">
        <w:rPr>
          <w:rFonts w:ascii="Times New Roman" w:hAnsi="Times New Roman" w:cs="Times New Roman"/>
          <w:b/>
          <w:bCs/>
        </w:rPr>
        <w:t>​</w:t>
      </w:r>
      <w:r w:rsidRPr="00281D15">
        <w:rPr>
          <w:b/>
          <w:bCs/>
        </w:rPr>
        <w:t>什麼是口腔衰弱？</w:t>
      </w:r>
    </w:p>
    <w:p w14:paraId="5E4585DF" w14:textId="305DA83D" w:rsidR="00281D15" w:rsidRDefault="00281D15">
      <w:r>
        <w:rPr>
          <w:rFonts w:hint="eastAsia"/>
          <w:b/>
          <w:bCs/>
        </w:rPr>
        <w:t>按鍵轉移到</w:t>
      </w:r>
      <w:r>
        <w:rPr>
          <w:rFonts w:hint="eastAsia"/>
        </w:rPr>
        <w:t>預防口腔衰弱的重要性</w:t>
      </w:r>
    </w:p>
    <w:p w14:paraId="3A27A617" w14:textId="77777777" w:rsidR="00281D15" w:rsidRDefault="00281D15"/>
    <w:p w14:paraId="7D77C0F1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2</w:t>
      </w:r>
    </w:p>
    <w:p w14:paraId="7631D9C7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口腔衰弱會怎麼樣嗎</w:t>
      </w:r>
    </w:p>
    <w:p w14:paraId="717CADC9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您是否有咬不動、吞不好、吃不下、口氣差、人衰老等症狀？</w:t>
      </w:r>
    </w:p>
    <w:p w14:paraId="47B93855" w14:textId="0453D279" w:rsidR="00281D15" w:rsidRDefault="00281D15" w:rsidP="00281D15">
      <w:r>
        <w:rPr>
          <w:rFonts w:hint="eastAsia"/>
          <w:b/>
          <w:bCs/>
        </w:rPr>
        <w:t>按鍵轉移到</w:t>
      </w:r>
      <w:r w:rsidRPr="00281D15">
        <w:t>口腔衰弱會怎麼樣嗎</w:t>
      </w:r>
    </w:p>
    <w:p w14:paraId="2405A131" w14:textId="77777777" w:rsidR="00281D15" w:rsidRDefault="00281D15">
      <w:pPr>
        <w:rPr>
          <w:b/>
          <w:bCs/>
        </w:rPr>
      </w:pPr>
    </w:p>
    <w:p w14:paraId="1AD4A43E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3</w:t>
      </w:r>
    </w:p>
    <w:p w14:paraId="6AAD91EC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哪些人容易出現口腔衰弱</w:t>
      </w:r>
    </w:p>
    <w:p w14:paraId="1FC3FBCE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您是否為口腔衰弱高風險者</w:t>
      </w:r>
    </w:p>
    <w:p w14:paraId="4689F089" w14:textId="79B4044A" w:rsidR="00281D15" w:rsidRDefault="00281D15" w:rsidP="00281D15">
      <w:r>
        <w:rPr>
          <w:rFonts w:hint="eastAsia"/>
          <w:b/>
          <w:bCs/>
        </w:rPr>
        <w:t>按鍵轉移到</w:t>
      </w:r>
      <w:r>
        <w:rPr>
          <w:rFonts w:hint="eastAsia"/>
        </w:rPr>
        <w:t>哪些人容易出現口腔衰</w:t>
      </w:r>
      <w:r>
        <w:rPr>
          <w:rFonts w:hint="eastAsia"/>
        </w:rPr>
        <w:t>弱</w:t>
      </w:r>
    </w:p>
    <w:p w14:paraId="0FA02179" w14:textId="77777777" w:rsidR="00281D15" w:rsidRPr="00281D15" w:rsidRDefault="00281D15">
      <w:pPr>
        <w:rPr>
          <w:rFonts w:hint="eastAsia"/>
          <w:b/>
          <w:bCs/>
        </w:rPr>
      </w:pPr>
    </w:p>
    <w:p w14:paraId="2B8FCD18" w14:textId="3CC9CCE1" w:rsidR="00281D15" w:rsidRDefault="00281D15">
      <w:r>
        <w:rPr>
          <w:rFonts w:hint="eastAsia"/>
        </w:rPr>
        <w:t>下拉式選單</w:t>
      </w:r>
      <w:r>
        <w:rPr>
          <w:rFonts w:hint="eastAsia"/>
        </w:rPr>
        <w:t>:</w:t>
      </w:r>
      <w:r>
        <w:rPr>
          <w:rFonts w:hint="eastAsia"/>
        </w:rPr>
        <w:t>預防口腔衰弱的重要性</w:t>
      </w:r>
    </w:p>
    <w:p w14:paraId="4F1C72E0" w14:textId="1B94B4D3" w:rsidR="00281D15" w:rsidRDefault="00281D15">
      <w:r>
        <w:tab/>
      </w:r>
      <w:r>
        <w:tab/>
      </w:r>
      <w:r>
        <w:tab/>
      </w:r>
      <w:r>
        <w:rPr>
          <w:rFonts w:hint="eastAsia"/>
        </w:rPr>
        <w:t>口腔衰弱會怎樣嗎</w:t>
      </w:r>
    </w:p>
    <w:p w14:paraId="4F04D33B" w14:textId="0E2D9C9C" w:rsidR="00281D15" w:rsidRDefault="00281D15">
      <w:r>
        <w:tab/>
      </w:r>
      <w:r>
        <w:tab/>
      </w:r>
      <w:r>
        <w:tab/>
      </w:r>
      <w:r>
        <w:rPr>
          <w:rFonts w:hint="eastAsia"/>
        </w:rPr>
        <w:t>哪些人容易出現口腔衰弱</w:t>
      </w:r>
    </w:p>
    <w:p w14:paraId="02FC10AC" w14:textId="27C27E06" w:rsidR="00281D15" w:rsidRDefault="00281D15">
      <w:r>
        <w:rPr>
          <w:rFonts w:hint="eastAsia"/>
        </w:rPr>
        <w:t>預防口腔衰弱的重要性</w:t>
      </w:r>
    </w:p>
    <w:p w14:paraId="71FDEBC5" w14:textId="77777777" w:rsidR="00281D15" w:rsidRDefault="00281D15">
      <w:pPr>
        <w:rPr>
          <w:b/>
          <w:bCs/>
        </w:rPr>
      </w:pPr>
      <w:r w:rsidRPr="00281D15">
        <w:rPr>
          <w:b/>
          <w:bCs/>
        </w:rPr>
        <w:lastRenderedPageBreak/>
        <w:t>口腔的功能有哪些</w:t>
      </w:r>
      <w:r w:rsidRPr="00281D15">
        <w:rPr>
          <w:b/>
          <w:bCs/>
        </w:rPr>
        <w:t> </w:t>
      </w:r>
    </w:p>
    <w:p w14:paraId="0CC0F886" w14:textId="7DBA5FE6" w:rsidR="00281D15" w:rsidRDefault="00281D15">
      <w:pPr>
        <w:rPr>
          <w:b/>
          <w:bCs/>
        </w:rPr>
      </w:pPr>
      <w:r w:rsidRPr="00281D15">
        <w:rPr>
          <w:b/>
          <w:bCs/>
        </w:rPr>
        <w:t>從小到大，口腔一直執行著許多的功能，包含進食</w:t>
      </w:r>
      <w:r w:rsidRPr="00281D15">
        <w:rPr>
          <w:b/>
          <w:bCs/>
        </w:rPr>
        <w:t xml:space="preserve"> (</w:t>
      </w:r>
      <w:r w:rsidRPr="00281D15">
        <w:rPr>
          <w:b/>
          <w:bCs/>
        </w:rPr>
        <w:t>咀嚼、吞嚥</w:t>
      </w:r>
      <w:r w:rsidRPr="00281D15">
        <w:rPr>
          <w:b/>
          <w:bCs/>
        </w:rPr>
        <w:t>)</w:t>
      </w:r>
      <w:r w:rsidRPr="00281D15">
        <w:rPr>
          <w:b/>
          <w:bCs/>
        </w:rPr>
        <w:t>，品嘗美味</w:t>
      </w:r>
      <w:r w:rsidRPr="00281D15">
        <w:rPr>
          <w:b/>
          <w:bCs/>
        </w:rPr>
        <w:t xml:space="preserve"> (</w:t>
      </w:r>
      <w:r w:rsidRPr="00281D15">
        <w:rPr>
          <w:b/>
          <w:bCs/>
        </w:rPr>
        <w:t>感受酸甜苦辣、冷熱</w:t>
      </w:r>
      <w:r w:rsidRPr="00281D15">
        <w:rPr>
          <w:b/>
          <w:bCs/>
        </w:rPr>
        <w:t>)</w:t>
      </w:r>
      <w:r w:rsidRPr="00281D15">
        <w:rPr>
          <w:b/>
          <w:bCs/>
        </w:rPr>
        <w:t>、分泌口水讓食物容易吞嚥、說話發音及藉由嘴型的變化做出不同的表情。</w:t>
      </w:r>
    </w:p>
    <w:p w14:paraId="121DCF03" w14:textId="01FDB54F" w:rsidR="00281D15" w:rsidRDefault="00281D15">
      <w:pPr>
        <w:rPr>
          <w:b/>
          <w:bCs/>
        </w:rPr>
      </w:pPr>
      <w:r w:rsidRPr="00281D15">
        <w:rPr>
          <w:rFonts w:ascii="Times New Roman" w:hAnsi="Times New Roman" w:cs="Times New Roman"/>
          <w:b/>
          <w:bCs/>
        </w:rPr>
        <w:t>​</w:t>
      </w:r>
      <w:r w:rsidRPr="00281D15">
        <w:rPr>
          <w:b/>
          <w:bCs/>
        </w:rPr>
        <w:t>口腔衰弱是什麼</w:t>
      </w:r>
    </w:p>
    <w:p w14:paraId="7A818627" w14:textId="2A1BE979" w:rsidR="00281D15" w:rsidRPr="00281D15" w:rsidRDefault="00281D15" w:rsidP="00281D15">
      <w:pPr>
        <w:rPr>
          <w:rFonts w:hint="eastAsia"/>
          <w:b/>
          <w:bCs/>
        </w:rPr>
      </w:pPr>
      <w:r w:rsidRPr="00281D15">
        <w:rPr>
          <w:b/>
          <w:bCs/>
        </w:rPr>
        <w:t> </w:t>
      </w:r>
      <w:r w:rsidRPr="00281D15">
        <w:rPr>
          <w:b/>
          <w:bCs/>
        </w:rPr>
        <w:t>當口腔、舌頭肌肉力量減少、神經出現不協調時，口腔功能就會退化，您會注意到以下症狀出現：</w:t>
      </w:r>
    </w:p>
    <w:p w14:paraId="56047BBB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1.</w:t>
      </w:r>
      <w:r w:rsidRPr="00281D15">
        <w:rPr>
          <w:b/>
          <w:bCs/>
        </w:rPr>
        <w:t>水、食物不能好好含在口中，容易從嘴巴流出或掉出。</w:t>
      </w:r>
    </w:p>
    <w:p w14:paraId="050B8EA0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2.</w:t>
      </w:r>
      <w:r w:rsidRPr="00281D15">
        <w:rPr>
          <w:b/>
          <w:bCs/>
        </w:rPr>
        <w:t>食物吞不乾淨，口腔內有明顯食物殘渣</w:t>
      </w:r>
    </w:p>
    <w:p w14:paraId="276B53DD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3.</w:t>
      </w:r>
      <w:r w:rsidRPr="00281D15">
        <w:rPr>
          <w:b/>
          <w:bCs/>
        </w:rPr>
        <w:t>吃流質食物</w:t>
      </w:r>
      <w:r w:rsidRPr="00281D15">
        <w:rPr>
          <w:b/>
          <w:bCs/>
        </w:rPr>
        <w:t xml:space="preserve"> (</w:t>
      </w:r>
      <w:r w:rsidRPr="00281D15">
        <w:rPr>
          <w:b/>
          <w:bCs/>
        </w:rPr>
        <w:t>水、湯、水量較多的稀飯</w:t>
      </w:r>
      <w:r w:rsidRPr="00281D15">
        <w:rPr>
          <w:b/>
          <w:bCs/>
        </w:rPr>
        <w:t>)</w:t>
      </w:r>
      <w:r w:rsidRPr="00281D15">
        <w:rPr>
          <w:b/>
          <w:bCs/>
        </w:rPr>
        <w:t>容易嗆到。</w:t>
      </w:r>
    </w:p>
    <w:p w14:paraId="5B7D008D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4.</w:t>
      </w:r>
      <w:r w:rsidRPr="00281D15">
        <w:rPr>
          <w:b/>
          <w:bCs/>
        </w:rPr>
        <w:t>吞固體的食物會有吞嚥困難情形。</w:t>
      </w:r>
    </w:p>
    <w:p w14:paraId="658B150F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5.</w:t>
      </w:r>
      <w:r w:rsidRPr="00281D15">
        <w:rPr>
          <w:b/>
          <w:bCs/>
        </w:rPr>
        <w:t>咬不動較硬或韌的食物。</w:t>
      </w:r>
    </w:p>
    <w:p w14:paraId="23B3D99C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6.</w:t>
      </w:r>
      <w:r w:rsidRPr="00281D15">
        <w:rPr>
          <w:b/>
          <w:bCs/>
        </w:rPr>
        <w:t>常常覺得口渴。</w:t>
      </w:r>
    </w:p>
    <w:p w14:paraId="45B0047F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7.</w:t>
      </w:r>
      <w:r w:rsidRPr="00281D15">
        <w:rPr>
          <w:b/>
          <w:bCs/>
        </w:rPr>
        <w:t>舌苔變多、變厚。</w:t>
      </w:r>
    </w:p>
    <w:p w14:paraId="0CA95947" w14:textId="77777777" w:rsidR="00281D15" w:rsidRPr="00281D15" w:rsidRDefault="00281D15" w:rsidP="00281D15">
      <w:pPr>
        <w:rPr>
          <w:b/>
          <w:bCs/>
        </w:rPr>
      </w:pPr>
      <w:r w:rsidRPr="00281D15">
        <w:rPr>
          <w:b/>
          <w:bCs/>
        </w:rPr>
        <w:t>8.</w:t>
      </w:r>
      <w:r w:rsidRPr="00281D15">
        <w:rPr>
          <w:b/>
          <w:bCs/>
        </w:rPr>
        <w:t>出現口臭。</w:t>
      </w:r>
    </w:p>
    <w:p w14:paraId="04656A4D" w14:textId="0BD88FF1" w:rsidR="00281D15" w:rsidRPr="00281D15" w:rsidRDefault="00281D15">
      <w:pPr>
        <w:rPr>
          <w:rFonts w:hint="eastAsia"/>
          <w:b/>
          <w:bCs/>
        </w:rPr>
      </w:pPr>
      <w:r w:rsidRPr="00281D15">
        <w:rPr>
          <w:b/>
          <w:bCs/>
        </w:rPr>
        <w:t>9.</w:t>
      </w:r>
      <w:r w:rsidRPr="00281D15">
        <w:rPr>
          <w:b/>
          <w:bCs/>
        </w:rPr>
        <w:t>開始說話口齒不清。</w:t>
      </w:r>
    </w:p>
    <w:p w14:paraId="262577CC" w14:textId="1A222ED5" w:rsidR="00281D15" w:rsidRDefault="00281D15">
      <w:pPr>
        <w:pBdr>
          <w:top w:val="single" w:sz="6" w:space="1" w:color="auto"/>
          <w:bottom w:val="single" w:sz="6" w:space="1" w:color="auto"/>
        </w:pBdr>
      </w:pPr>
      <w:r>
        <w:rPr>
          <w:rFonts w:hint="eastAsia"/>
        </w:rPr>
        <w:t>口腔衰弱會怎樣嗎</w:t>
      </w:r>
    </w:p>
    <w:p w14:paraId="19F257A6" w14:textId="4C1EA231" w:rsidR="00281D15" w:rsidRDefault="00281D15">
      <w:pPr>
        <w:pBdr>
          <w:top w:val="single" w:sz="6" w:space="1" w:color="auto"/>
          <w:bottom w:val="single" w:sz="6" w:space="1" w:color="auto"/>
        </w:pBdr>
        <w:rPr>
          <w:rFonts w:hint="eastAsia"/>
        </w:rPr>
      </w:pPr>
      <w:r w:rsidRPr="00281D15">
        <w:rPr>
          <w:b/>
          <w:bCs/>
        </w:rPr>
        <w:t xml:space="preserve">1.  </w:t>
      </w:r>
      <w:r w:rsidRPr="00281D15">
        <w:rPr>
          <w:b/>
          <w:bCs/>
        </w:rPr>
        <w:t>咬不動，減少咀嚼刺激，會使認知障礙及失智風險增加。</w:t>
      </w:r>
      <w:r w:rsidRPr="00281D15">
        <w:rPr>
          <w:b/>
          <w:bCs/>
        </w:rPr>
        <w:br/>
        <w:t xml:space="preserve">2.  </w:t>
      </w:r>
      <w:r w:rsidRPr="00281D15">
        <w:rPr>
          <w:b/>
          <w:bCs/>
        </w:rPr>
        <w:t>吞不好，容易嗆到，吸入性肺炎發生增加。</w:t>
      </w:r>
      <w:r w:rsidRPr="00281D15">
        <w:rPr>
          <w:b/>
          <w:bCs/>
        </w:rPr>
        <w:br/>
        <w:t xml:space="preserve">3.  </w:t>
      </w:r>
      <w:r w:rsidRPr="00281D15">
        <w:rPr>
          <w:b/>
          <w:bCs/>
        </w:rPr>
        <w:t>吃不下，出現營養不良，肌肉減少，開始衰弱。</w:t>
      </w:r>
      <w:r w:rsidRPr="00281D15">
        <w:rPr>
          <w:b/>
          <w:bCs/>
        </w:rPr>
        <w:br/>
        <w:t xml:space="preserve">4.  </w:t>
      </w:r>
      <w:r w:rsidRPr="00281D15">
        <w:rPr>
          <w:b/>
          <w:bCs/>
        </w:rPr>
        <w:t>口氣差，會缺乏自信，社交活動就減少。</w:t>
      </w:r>
      <w:r w:rsidRPr="00281D15">
        <w:rPr>
          <w:b/>
          <w:bCs/>
        </w:rPr>
        <w:br/>
        <w:t xml:space="preserve">5.  </w:t>
      </w:r>
      <w:r w:rsidRPr="00281D15">
        <w:rPr>
          <w:b/>
          <w:bCs/>
        </w:rPr>
        <w:t>人衰老，生活需要人協助，生活品質下降。</w:t>
      </w:r>
    </w:p>
    <w:p w14:paraId="2049E5D6" w14:textId="75D1A6A9" w:rsidR="00281D15" w:rsidRPr="00281D15" w:rsidRDefault="00281D15" w:rsidP="00281D15">
      <w:pPr>
        <w:rPr>
          <w:rFonts w:hint="eastAsia"/>
        </w:rPr>
      </w:pPr>
      <w:r>
        <w:rPr>
          <w:rFonts w:hint="eastAsia"/>
        </w:rPr>
        <w:t>哪些人容易出現口腔衰弱</w:t>
      </w:r>
    </w:p>
    <w:p w14:paraId="63420D4A" w14:textId="32E0151A" w:rsidR="00281D15" w:rsidRDefault="00281D15" w:rsidP="00281D15">
      <w:pPr>
        <w:rPr>
          <w:b/>
          <w:bCs/>
        </w:rPr>
      </w:pPr>
      <w:r w:rsidRPr="00281D15">
        <w:rPr>
          <w:b/>
          <w:bCs/>
        </w:rPr>
        <w:t>哪些人容易出現口腔衰弱</w:t>
      </w:r>
    </w:p>
    <w:p w14:paraId="74F6705C" w14:textId="700C3F7E" w:rsidR="00281D15" w:rsidRPr="00281D15" w:rsidRDefault="00281D15" w:rsidP="00281D15">
      <w:pPr>
        <w:rPr>
          <w:rFonts w:hint="eastAsia"/>
          <w:b/>
          <w:bCs/>
        </w:rPr>
      </w:pPr>
      <w:r w:rsidRPr="00281D15">
        <w:rPr>
          <w:b/>
          <w:bCs/>
        </w:rPr>
        <w:t>除了中風、神經功能障礙的病人外，老年人是出現口腔衰弱的高風險族群。但這不代表只有老年人有口腔衰弱的問題，根據研究舌頭肌肉質量的減少於男性</w:t>
      </w:r>
      <w:r w:rsidRPr="00281D15">
        <w:rPr>
          <w:b/>
          <w:bCs/>
        </w:rPr>
        <w:t xml:space="preserve"> </w:t>
      </w:r>
      <w:r w:rsidRPr="00281D15">
        <w:rPr>
          <w:b/>
          <w:bCs/>
        </w:rPr>
        <w:lastRenderedPageBreak/>
        <w:t xml:space="preserve">40 </w:t>
      </w:r>
      <w:r w:rsidRPr="00281D15">
        <w:rPr>
          <w:b/>
          <w:bCs/>
        </w:rPr>
        <w:t>歲即開始，而女性甚至早至</w:t>
      </w:r>
      <w:r w:rsidRPr="00281D15">
        <w:rPr>
          <w:b/>
          <w:bCs/>
        </w:rPr>
        <w:t xml:space="preserve"> 30 </w:t>
      </w:r>
      <w:r w:rsidRPr="00281D15">
        <w:rPr>
          <w:b/>
          <w:bCs/>
        </w:rPr>
        <w:t>歲。因此若能趁早開始鍛鍊口腔肌肉，即可避免肌肉萎縮，而長者若能多加練習，除了可維持口腔機能，改善進食情況，更可避免吃飯、喝水時嗆到，進而預防吸入性肺炎的可能。</w:t>
      </w:r>
    </w:p>
    <w:p w14:paraId="484E8260" w14:textId="1ED38EA5" w:rsidR="00281D15" w:rsidRDefault="00281D15">
      <w:pPr>
        <w:widowControl/>
      </w:pPr>
      <w:r>
        <w:br w:type="page"/>
      </w:r>
    </w:p>
    <w:p w14:paraId="35141FD1" w14:textId="77777777" w:rsidR="00281D15" w:rsidRPr="00281D15" w:rsidRDefault="00281D15">
      <w:pPr>
        <w:rPr>
          <w:rFonts w:hint="eastAsia"/>
        </w:rPr>
      </w:pPr>
    </w:p>
    <w:sectPr w:rsidR="00281D15" w:rsidRPr="00281D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C7D5" w14:textId="77777777" w:rsidR="00A1617F" w:rsidRDefault="00A1617F" w:rsidP="00281D15">
      <w:pPr>
        <w:spacing w:after="0" w:line="240" w:lineRule="auto"/>
      </w:pPr>
      <w:r>
        <w:separator/>
      </w:r>
    </w:p>
  </w:endnote>
  <w:endnote w:type="continuationSeparator" w:id="0">
    <w:p w14:paraId="0B537925" w14:textId="77777777" w:rsidR="00A1617F" w:rsidRDefault="00A1617F" w:rsidP="00281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CD91" w14:textId="77777777" w:rsidR="00A1617F" w:rsidRDefault="00A1617F" w:rsidP="00281D15">
      <w:pPr>
        <w:spacing w:after="0" w:line="240" w:lineRule="auto"/>
      </w:pPr>
      <w:r>
        <w:separator/>
      </w:r>
    </w:p>
  </w:footnote>
  <w:footnote w:type="continuationSeparator" w:id="0">
    <w:p w14:paraId="03487ADE" w14:textId="77777777" w:rsidR="00A1617F" w:rsidRDefault="00A1617F" w:rsidP="00281D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A0"/>
    <w:rsid w:val="00281D15"/>
    <w:rsid w:val="002867E4"/>
    <w:rsid w:val="006540E9"/>
    <w:rsid w:val="007D004D"/>
    <w:rsid w:val="007E1B8B"/>
    <w:rsid w:val="009C2FD7"/>
    <w:rsid w:val="00A1617F"/>
    <w:rsid w:val="00A8579F"/>
    <w:rsid w:val="00AB389B"/>
    <w:rsid w:val="00B55614"/>
    <w:rsid w:val="00CA71A0"/>
    <w:rsid w:val="00E47397"/>
    <w:rsid w:val="00E97643"/>
    <w:rsid w:val="00F0560F"/>
    <w:rsid w:val="00FF0402"/>
    <w:rsid w:val="00FF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1E8F0"/>
  <w15:chartTrackingRefBased/>
  <w15:docId w15:val="{8A877785-C781-4C06-8E45-CF98F99D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79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71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1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1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1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1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1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1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A71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7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71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7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71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71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71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71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71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1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1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71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71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71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1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71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71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1D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81D1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81D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81D15"/>
    <w:rPr>
      <w:sz w:val="20"/>
      <w:szCs w:val="20"/>
    </w:rPr>
  </w:style>
  <w:style w:type="character" w:styleId="af2">
    <w:name w:val="Hyperlink"/>
    <w:basedOn w:val="a0"/>
    <w:uiPriority w:val="99"/>
    <w:unhideWhenUsed/>
    <w:rsid w:val="00281D1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81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559</Words>
  <Characters>560</Characters>
  <Application>Microsoft Office Word</Application>
  <DocSecurity>0</DocSecurity>
  <Lines>56</Lines>
  <Paragraphs>101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吳尚謙</dc:creator>
  <cp:keywords/>
  <dc:description/>
  <cp:lastModifiedBy>吳尚謙</cp:lastModifiedBy>
  <cp:revision>3</cp:revision>
  <dcterms:created xsi:type="dcterms:W3CDTF">2026-04-08T07:08:00Z</dcterms:created>
  <dcterms:modified xsi:type="dcterms:W3CDTF">2026-04-08T07:20:00Z</dcterms:modified>
</cp:coreProperties>
</file>