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1BF5" w14:textId="7ED50D7E" w:rsidR="002B6227" w:rsidRPr="00AC2BBC" w:rsidRDefault="00AC2BBC" w:rsidP="00AC2BBC">
      <w:pPr>
        <w:pStyle w:val="a3"/>
        <w:spacing w:after="0" w:line="360" w:lineRule="auto"/>
        <w:rPr>
          <w:rFonts w:ascii="黑体" w:hAnsi="黑体"/>
          <w:szCs w:val="32"/>
        </w:rPr>
      </w:pPr>
      <w:r w:rsidRPr="00AC2BBC">
        <w:rPr>
          <w:rFonts w:ascii="黑体" w:hAnsi="黑体" w:hint="eastAsia"/>
          <w:szCs w:val="32"/>
        </w:rPr>
        <w:t>落足点规划</w:t>
      </w:r>
    </w:p>
    <w:p w14:paraId="318853AC" w14:textId="64D59630" w:rsidR="00AC2BBC" w:rsidRPr="00AC2BBC" w:rsidRDefault="00AC2BBC" w:rsidP="00AC2BBC">
      <w:pPr>
        <w:spacing w:after="0" w:line="360" w:lineRule="auto"/>
        <w:jc w:val="center"/>
        <w:rPr>
          <w:rFonts w:ascii="宋体" w:eastAsia="宋体" w:hAnsi="宋体" w:hint="eastAsia"/>
          <w:sz w:val="24"/>
        </w:rPr>
      </w:pPr>
      <w:r w:rsidRPr="00AC2BBC">
        <w:rPr>
          <w:rFonts w:ascii="宋体" w:eastAsia="宋体" w:hAnsi="宋体" w:hint="eastAsia"/>
          <w:sz w:val="24"/>
        </w:rPr>
        <w:t>2022113416 刘子康</w:t>
      </w:r>
    </w:p>
    <w:p w14:paraId="74D62C9E" w14:textId="577A8FD3" w:rsidR="00154F26" w:rsidRPr="00154F26" w:rsidRDefault="00AC2BBC" w:rsidP="00154F26">
      <w:pPr>
        <w:pStyle w:val="1"/>
        <w:rPr>
          <w:rFonts w:hint="eastAsia"/>
        </w:rPr>
      </w:pPr>
      <w:r>
        <w:rPr>
          <w:rFonts w:hint="eastAsia"/>
        </w:rPr>
        <w:t>一、实验背景</w:t>
      </w:r>
    </w:p>
    <w:p w14:paraId="42AA0C14" w14:textId="4EF41D41" w:rsidR="00895761" w:rsidRDefault="00175FA7" w:rsidP="003E7604">
      <w:pPr>
        <w:spacing w:after="0" w:line="312" w:lineRule="auto"/>
        <w:ind w:firstLineChars="200" w:firstLine="480"/>
        <w:rPr>
          <w:rFonts w:ascii="宋体" w:eastAsia="宋体" w:hAnsi="宋体" w:hint="eastAsia"/>
          <w:sz w:val="24"/>
        </w:rPr>
      </w:pPr>
      <w:r w:rsidRPr="00175FA7">
        <w:rPr>
          <w:rFonts w:ascii="宋体" w:eastAsia="宋体" w:hAnsi="宋体" w:hint="eastAsia"/>
          <w:sz w:val="24"/>
        </w:rPr>
        <w:t>双足机器人在复杂环境中行走时，需要能够应对地形起伏和不规则表面。不平坦</w:t>
      </w:r>
      <w:r w:rsidR="003E7604">
        <w:rPr>
          <w:rFonts w:ascii="宋体" w:eastAsia="宋体" w:hAnsi="宋体" w:hint="eastAsia"/>
          <w:sz w:val="24"/>
        </w:rPr>
        <w:t>路面上</w:t>
      </w:r>
      <w:r w:rsidR="001A28D7">
        <w:rPr>
          <w:rFonts w:ascii="宋体" w:eastAsia="宋体" w:hAnsi="宋体" w:hint="eastAsia"/>
          <w:sz w:val="24"/>
        </w:rPr>
        <w:t>，</w:t>
      </w:r>
      <w:r w:rsidR="001A28D7" w:rsidRPr="001A28D7">
        <w:rPr>
          <w:rFonts w:ascii="宋体" w:eastAsia="宋体" w:hAnsi="宋体" w:hint="eastAsia"/>
          <w:sz w:val="24"/>
        </w:rPr>
        <w:t>机器人</w:t>
      </w:r>
      <w:r w:rsidR="001A28D7">
        <w:rPr>
          <w:rFonts w:ascii="宋体" w:eastAsia="宋体" w:hAnsi="宋体" w:hint="eastAsia"/>
          <w:sz w:val="24"/>
        </w:rPr>
        <w:t>的</w:t>
      </w:r>
      <w:r w:rsidR="001A28D7" w:rsidRPr="001A28D7">
        <w:rPr>
          <w:rFonts w:ascii="宋体" w:eastAsia="宋体" w:hAnsi="宋体" w:hint="eastAsia"/>
          <w:sz w:val="24"/>
        </w:rPr>
        <w:t>双足交替移动会受到以下因素制约：步长、足平面法线方向与重力方向夹角、观测范围、实际落足点与规划落足点的偏差</w:t>
      </w:r>
      <w:r w:rsidR="001A28D7">
        <w:rPr>
          <w:rFonts w:ascii="宋体" w:eastAsia="宋体" w:hAnsi="宋体" w:hint="eastAsia"/>
          <w:sz w:val="24"/>
        </w:rPr>
        <w:t>，而</w:t>
      </w:r>
      <w:r w:rsidR="00FB128A">
        <w:rPr>
          <w:rFonts w:ascii="宋体" w:eastAsia="宋体" w:hAnsi="宋体" w:hint="eastAsia"/>
          <w:sz w:val="24"/>
        </w:rPr>
        <w:t>合适</w:t>
      </w:r>
      <w:r w:rsidRPr="00175FA7">
        <w:rPr>
          <w:rFonts w:ascii="宋体" w:eastAsia="宋体" w:hAnsi="宋体" w:hint="eastAsia"/>
          <w:sz w:val="24"/>
        </w:rPr>
        <w:t>的落足点规划是保证其稳定步行的核心，直接关系到地形适应性、</w:t>
      </w:r>
      <w:r w:rsidR="006051CC" w:rsidRPr="006051CC">
        <w:rPr>
          <w:rFonts w:ascii="宋体" w:eastAsia="宋体" w:hAnsi="宋体" w:hint="eastAsia"/>
          <w:sz w:val="24"/>
        </w:rPr>
        <w:t>行走</w:t>
      </w:r>
      <w:r w:rsidRPr="00175FA7">
        <w:rPr>
          <w:rFonts w:ascii="宋体" w:eastAsia="宋体" w:hAnsi="宋体" w:hint="eastAsia"/>
          <w:sz w:val="24"/>
        </w:rPr>
        <w:t>安全性</w:t>
      </w:r>
      <w:r>
        <w:rPr>
          <w:rFonts w:ascii="宋体" w:eastAsia="宋体" w:hAnsi="宋体" w:hint="eastAsia"/>
          <w:sz w:val="24"/>
        </w:rPr>
        <w:t>与</w:t>
      </w:r>
      <w:r w:rsidRPr="00175FA7">
        <w:rPr>
          <w:rFonts w:ascii="宋体" w:eastAsia="宋体" w:hAnsi="宋体" w:hint="eastAsia"/>
          <w:sz w:val="24"/>
        </w:rPr>
        <w:t>鲁棒性。在未知或仅部分可见的环境中，机器人还</w:t>
      </w:r>
      <w:r w:rsidR="00465F0F">
        <w:rPr>
          <w:rFonts w:ascii="宋体" w:eastAsia="宋体" w:hAnsi="宋体" w:hint="eastAsia"/>
          <w:sz w:val="24"/>
        </w:rPr>
        <w:t>需要根据</w:t>
      </w:r>
      <w:r w:rsidRPr="00175FA7">
        <w:rPr>
          <w:rFonts w:ascii="宋体" w:eastAsia="宋体" w:hAnsi="宋体" w:hint="eastAsia"/>
          <w:sz w:val="24"/>
        </w:rPr>
        <w:t>实时观测数据进行在线落足点规划，以保持可靠前进。</w:t>
      </w:r>
    </w:p>
    <w:p w14:paraId="2891378D" w14:textId="27BF13D8" w:rsidR="009A7F0B" w:rsidRDefault="00895761" w:rsidP="00FB128A">
      <w:pPr>
        <w:pStyle w:val="1"/>
      </w:pPr>
      <w:r w:rsidRPr="00A47E51">
        <w:rPr>
          <w:rFonts w:hint="eastAsia"/>
        </w:rPr>
        <w:t>二、实验</w:t>
      </w:r>
      <w:r w:rsidR="009A7F0B">
        <w:rPr>
          <w:rFonts w:hint="eastAsia"/>
        </w:rPr>
        <w:t>目的</w:t>
      </w:r>
    </w:p>
    <w:p w14:paraId="21E90222" w14:textId="7BF3C56B" w:rsidR="00FB128A" w:rsidRPr="00FB128A" w:rsidRDefault="00FB128A" w:rsidP="00FB128A">
      <w:pPr>
        <w:spacing w:after="0" w:line="312" w:lineRule="auto"/>
        <w:ind w:firstLineChars="200" w:firstLine="480"/>
        <w:rPr>
          <w:rFonts w:ascii="宋体" w:eastAsia="宋体" w:hAnsi="宋体" w:hint="eastAsia"/>
          <w:sz w:val="24"/>
        </w:rPr>
      </w:pPr>
      <w:r w:rsidRPr="00FB128A">
        <w:rPr>
          <w:rFonts w:ascii="宋体" w:eastAsia="宋体" w:hAnsi="宋体" w:hint="eastAsia"/>
          <w:sz w:val="24"/>
        </w:rPr>
        <w:t>本实验旨在针对给定三维地形高度图，实现</w:t>
      </w:r>
      <w:r w:rsidR="007E0FAB" w:rsidRPr="007E0FAB">
        <w:rPr>
          <w:rFonts w:ascii="宋体" w:eastAsia="宋体" w:hAnsi="宋体" w:hint="eastAsia"/>
          <w:sz w:val="24"/>
        </w:rPr>
        <w:t>双足机器人的在线落足点规划</w:t>
      </w:r>
      <w:r w:rsidR="00F771E7">
        <w:rPr>
          <w:rFonts w:ascii="宋体" w:eastAsia="宋体" w:hAnsi="宋体" w:hint="eastAsia"/>
          <w:sz w:val="24"/>
        </w:rPr>
        <w:t>方</w:t>
      </w:r>
      <w:r w:rsidRPr="00FB128A">
        <w:rPr>
          <w:rFonts w:ascii="宋体" w:eastAsia="宋体" w:hAnsi="宋体" w:hint="eastAsia"/>
          <w:sz w:val="24"/>
        </w:rPr>
        <w:t>法。算法需根据起点与终点的投影坐标，在前方可观测区域内生成一系列左右交替落足的足部位姿序列。同时，每个候选落足点必须满足多项几何与地形约束，包括步长限制、双足间距限制、最大转向角限制、足平面法线倾角限制和平整度限制等。实验最终将输出完整的落足点列表以及对应的轨迹长度、转向角变化曲线和足平面法线角曲线，并</w:t>
      </w:r>
      <w:r w:rsidR="00C72BE8">
        <w:rPr>
          <w:rFonts w:ascii="宋体" w:eastAsia="宋体" w:hAnsi="宋体" w:hint="eastAsia"/>
          <w:sz w:val="24"/>
        </w:rPr>
        <w:t>分析</w:t>
      </w:r>
      <w:r w:rsidRPr="00FB128A">
        <w:rPr>
          <w:rFonts w:ascii="宋体" w:eastAsia="宋体" w:hAnsi="宋体" w:hint="eastAsia"/>
          <w:sz w:val="24"/>
        </w:rPr>
        <w:t>行走策略的安全性与鲁棒性。</w:t>
      </w:r>
    </w:p>
    <w:p w14:paraId="4EDAA7B0" w14:textId="6E7FC1AB" w:rsidR="00AC2BBC" w:rsidRPr="00A47E51" w:rsidRDefault="00895761" w:rsidP="00A47E51">
      <w:pPr>
        <w:pStyle w:val="1"/>
      </w:pPr>
      <w:r w:rsidRPr="00A47E51">
        <w:rPr>
          <w:rFonts w:hint="eastAsia"/>
        </w:rPr>
        <w:t>三、实验要求</w:t>
      </w:r>
    </w:p>
    <w:p w14:paraId="3BC17745" w14:textId="7395B289" w:rsidR="00536B32" w:rsidRDefault="00A47E51" w:rsidP="00A47E51">
      <w:pPr>
        <w:pStyle w:val="2"/>
      </w:pPr>
      <w:r>
        <w:rPr>
          <w:rFonts w:hint="eastAsia"/>
        </w:rPr>
        <w:t>3.1</w:t>
      </w:r>
      <w:r w:rsidR="00154F26" w:rsidRPr="00154F26">
        <w:rPr>
          <w:rFonts w:hint="eastAsia"/>
        </w:rPr>
        <w:t>输入</w:t>
      </w:r>
      <w:r w:rsidR="00154F26">
        <w:rPr>
          <w:rFonts w:hint="eastAsia"/>
        </w:rPr>
        <w:t>与约束</w:t>
      </w:r>
      <w:r w:rsidR="00154F26" w:rsidRPr="00154F26">
        <w:rPr>
          <w:rFonts w:hint="eastAsia"/>
        </w:rPr>
        <w:t>条件</w:t>
      </w:r>
    </w:p>
    <w:p w14:paraId="3CD40AD6" w14:textId="6184DC04" w:rsidR="00154F26" w:rsidRPr="00154F26" w:rsidRDefault="00154F26" w:rsidP="00871A64">
      <w:pPr>
        <w:pStyle w:val="a9"/>
        <w:numPr>
          <w:ilvl w:val="0"/>
          <w:numId w:val="11"/>
        </w:numPr>
        <w:spacing w:line="312" w:lineRule="auto"/>
        <w:rPr>
          <w:rFonts w:ascii="Times New Roman" w:eastAsia="宋体" w:hAnsi="Times New Roman" w:cs="Times New Roman"/>
          <w:sz w:val="24"/>
        </w:rPr>
      </w:pPr>
      <w:r w:rsidRPr="00154F26">
        <w:rPr>
          <w:rFonts w:ascii="Times New Roman" w:eastAsia="宋体" w:hAnsi="Times New Roman" w:cs="Times New Roman"/>
          <w:sz w:val="24"/>
        </w:rPr>
        <w:t>三维地形图；</w:t>
      </w:r>
    </w:p>
    <w:p w14:paraId="5AE9977B" w14:textId="40F9831C" w:rsidR="00154F26" w:rsidRPr="00C845CF" w:rsidRDefault="00154F26"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足尺寸</w:t>
      </w:r>
      <w:r w:rsidRPr="00C845CF">
        <w:rPr>
          <w:rFonts w:ascii="Times New Roman" w:eastAsia="宋体" w:hAnsi="Times New Roman" w:cs="Times New Roman"/>
          <w:sz w:val="24"/>
        </w:rPr>
        <w:t>3×5</w:t>
      </w:r>
      <w:r w:rsidR="00A47E51" w:rsidRPr="00C845CF">
        <w:rPr>
          <w:rFonts w:ascii="Times New Roman" w:eastAsia="宋体" w:hAnsi="Times New Roman" w:cs="Times New Roman"/>
          <w:sz w:val="24"/>
        </w:rPr>
        <w:t>；</w:t>
      </w:r>
    </w:p>
    <w:p w14:paraId="01739E60" w14:textId="760E81DF" w:rsidR="00154F26" w:rsidRPr="00C845CF" w:rsidRDefault="00154F26"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步长最大值</w:t>
      </w:r>
      <w:r w:rsidRPr="00C845CF">
        <w:rPr>
          <w:rFonts w:ascii="Times New Roman" w:eastAsia="宋体" w:hAnsi="Times New Roman" w:cs="Times New Roman"/>
          <w:sz w:val="24"/>
        </w:rPr>
        <w:t>40</w:t>
      </w:r>
      <w:r w:rsidR="0088308B" w:rsidRPr="00C845CF">
        <w:rPr>
          <w:rFonts w:ascii="Times New Roman" w:eastAsia="宋体" w:hAnsi="Times New Roman" w:cs="Times New Roman"/>
          <w:sz w:val="24"/>
        </w:rPr>
        <w:t>，</w:t>
      </w:r>
      <w:r w:rsidRPr="00C845CF">
        <w:rPr>
          <w:rFonts w:ascii="Times New Roman" w:eastAsia="宋体" w:hAnsi="Times New Roman" w:cs="Times New Roman"/>
          <w:sz w:val="24"/>
        </w:rPr>
        <w:t>双足间距大于</w:t>
      </w:r>
      <w:r w:rsidRPr="00C845CF">
        <w:rPr>
          <w:rFonts w:ascii="Times New Roman" w:eastAsia="宋体" w:hAnsi="Times New Roman" w:cs="Times New Roman"/>
          <w:sz w:val="24"/>
        </w:rPr>
        <w:t>2</w:t>
      </w:r>
      <w:r w:rsidRPr="00C845CF">
        <w:rPr>
          <w:rFonts w:ascii="Times New Roman" w:eastAsia="宋体" w:hAnsi="Times New Roman" w:cs="Times New Roman"/>
          <w:sz w:val="24"/>
        </w:rPr>
        <w:t>、小于</w:t>
      </w:r>
      <w:r w:rsidRPr="00C845CF">
        <w:rPr>
          <w:rFonts w:ascii="Times New Roman" w:eastAsia="宋体" w:hAnsi="Times New Roman" w:cs="Times New Roman"/>
          <w:sz w:val="24"/>
        </w:rPr>
        <w:t>10</w:t>
      </w:r>
      <w:r w:rsidR="00A47E51" w:rsidRPr="00C845CF">
        <w:rPr>
          <w:rFonts w:ascii="Times New Roman" w:eastAsia="宋体" w:hAnsi="Times New Roman" w:cs="Times New Roman"/>
          <w:sz w:val="24"/>
        </w:rPr>
        <w:t>；</w:t>
      </w:r>
    </w:p>
    <w:p w14:paraId="5E97FBFF" w14:textId="6C69757F" w:rsidR="00154F26" w:rsidRPr="00C845CF" w:rsidRDefault="00154F26"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观测范围：运动方向前方</w:t>
      </w:r>
      <w:r w:rsidRPr="00C845CF">
        <w:rPr>
          <w:rFonts w:ascii="Times New Roman" w:eastAsia="宋体" w:hAnsi="Times New Roman" w:cs="Times New Roman"/>
          <w:sz w:val="24"/>
        </w:rPr>
        <w:t>200×200</w:t>
      </w:r>
      <w:r w:rsidRPr="00C845CF">
        <w:rPr>
          <w:rFonts w:ascii="Times New Roman" w:eastAsia="宋体" w:hAnsi="Times New Roman" w:cs="Times New Roman"/>
          <w:sz w:val="24"/>
        </w:rPr>
        <w:t>区域</w:t>
      </w:r>
      <w:r w:rsidR="00A47E51" w:rsidRPr="00C845CF">
        <w:rPr>
          <w:rFonts w:ascii="Times New Roman" w:eastAsia="宋体" w:hAnsi="Times New Roman" w:cs="Times New Roman"/>
          <w:sz w:val="24"/>
        </w:rPr>
        <w:t>；</w:t>
      </w:r>
    </w:p>
    <w:p w14:paraId="09804734" w14:textId="24CD70FD" w:rsidR="00154F26" w:rsidRPr="00C845CF" w:rsidRDefault="00154F26"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最大转向角小于</w:t>
      </w:r>
      <w:r w:rsidRPr="00C845CF">
        <w:rPr>
          <w:rFonts w:ascii="Times New Roman" w:eastAsia="宋体" w:hAnsi="Times New Roman" w:cs="Times New Roman"/>
          <w:sz w:val="24"/>
        </w:rPr>
        <w:t>+/-75°</w:t>
      </w:r>
      <w:r w:rsidR="00A47E51" w:rsidRPr="00C845CF">
        <w:rPr>
          <w:rFonts w:ascii="Times New Roman" w:eastAsia="宋体" w:hAnsi="Times New Roman" w:cs="Times New Roman"/>
          <w:sz w:val="24"/>
        </w:rPr>
        <w:t>；</w:t>
      </w:r>
    </w:p>
    <w:p w14:paraId="762543D3" w14:textId="78746A74" w:rsidR="00154F26" w:rsidRPr="00C845CF" w:rsidRDefault="00154F26"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足平面法线与重力方向夹角小于</w:t>
      </w:r>
      <w:r w:rsidRPr="00C845CF">
        <w:rPr>
          <w:rFonts w:ascii="Times New Roman" w:eastAsia="宋体" w:hAnsi="Times New Roman" w:cs="Times New Roman"/>
          <w:sz w:val="24"/>
        </w:rPr>
        <w:t>+/-20°</w:t>
      </w:r>
      <w:r w:rsidR="00A47E51" w:rsidRPr="00C845CF">
        <w:rPr>
          <w:rFonts w:ascii="Times New Roman" w:eastAsia="宋体" w:hAnsi="Times New Roman" w:cs="Times New Roman"/>
          <w:sz w:val="24"/>
        </w:rPr>
        <w:t>；</w:t>
      </w:r>
    </w:p>
    <w:p w14:paraId="3FABC9F0" w14:textId="2524EE76" w:rsidR="00154F26" w:rsidRPr="00C845CF" w:rsidRDefault="00A47E51" w:rsidP="00871A64">
      <w:pPr>
        <w:pStyle w:val="a9"/>
        <w:numPr>
          <w:ilvl w:val="0"/>
          <w:numId w:val="11"/>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起点和终点的投影坐标</w:t>
      </w:r>
      <w:r w:rsidRPr="00C845CF">
        <w:rPr>
          <w:rFonts w:ascii="Times New Roman" w:eastAsia="宋体" w:hAnsi="Times New Roman" w:cs="Times New Roman"/>
          <w:sz w:val="24"/>
        </w:rPr>
        <w:t>。</w:t>
      </w:r>
    </w:p>
    <w:p w14:paraId="62559EFB" w14:textId="158E406F" w:rsidR="00154F26" w:rsidRPr="00E359C8" w:rsidRDefault="00E359C8" w:rsidP="00E359C8">
      <w:pPr>
        <w:pStyle w:val="2"/>
      </w:pPr>
      <w:r>
        <w:rPr>
          <w:rFonts w:hint="eastAsia"/>
        </w:rPr>
        <w:t>3.2</w:t>
      </w:r>
      <w:r w:rsidR="00154F26" w:rsidRPr="00E359C8">
        <w:rPr>
          <w:rFonts w:hint="eastAsia"/>
        </w:rPr>
        <w:t>输出要求</w:t>
      </w:r>
    </w:p>
    <w:p w14:paraId="3F634EF8" w14:textId="1D23318B" w:rsidR="00154F26" w:rsidRPr="00C845CF" w:rsidRDefault="00A23C41" w:rsidP="00871A64">
      <w:pPr>
        <w:pStyle w:val="a9"/>
        <w:numPr>
          <w:ilvl w:val="0"/>
          <w:numId w:val="12"/>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双足落足点序列（足中心位置坐标和足平面法线方向与重力方向夹角，可视化）；</w:t>
      </w:r>
    </w:p>
    <w:p w14:paraId="5334BA53" w14:textId="45A349FA" w:rsidR="00A23C41" w:rsidRPr="00C845CF" w:rsidRDefault="00A23C41" w:rsidP="00871A64">
      <w:pPr>
        <w:pStyle w:val="a9"/>
        <w:numPr>
          <w:ilvl w:val="0"/>
          <w:numId w:val="12"/>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轨迹长度；</w:t>
      </w:r>
    </w:p>
    <w:p w14:paraId="6E86622A" w14:textId="6A967411" w:rsidR="00A23C41" w:rsidRPr="00C845CF" w:rsidRDefault="00A23C41" w:rsidP="00871A64">
      <w:pPr>
        <w:pStyle w:val="a9"/>
        <w:numPr>
          <w:ilvl w:val="0"/>
          <w:numId w:val="12"/>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转向角曲线；</w:t>
      </w:r>
    </w:p>
    <w:p w14:paraId="4FB07701" w14:textId="08895100" w:rsidR="00A23C41" w:rsidRPr="00C845CF" w:rsidRDefault="00A23C41" w:rsidP="00871A64">
      <w:pPr>
        <w:pStyle w:val="a9"/>
        <w:numPr>
          <w:ilvl w:val="0"/>
          <w:numId w:val="12"/>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t>足平面法线方向与重力方向夹角曲线；</w:t>
      </w:r>
    </w:p>
    <w:p w14:paraId="49904647" w14:textId="3105F134" w:rsidR="00A23C41" w:rsidRPr="00C845CF" w:rsidRDefault="00A23C41" w:rsidP="00871A64">
      <w:pPr>
        <w:pStyle w:val="a9"/>
        <w:numPr>
          <w:ilvl w:val="0"/>
          <w:numId w:val="12"/>
        </w:numPr>
        <w:spacing w:after="0" w:line="312" w:lineRule="auto"/>
        <w:rPr>
          <w:rFonts w:ascii="Times New Roman" w:eastAsia="宋体" w:hAnsi="Times New Roman" w:cs="Times New Roman"/>
          <w:sz w:val="24"/>
        </w:rPr>
      </w:pPr>
      <w:r w:rsidRPr="00C845CF">
        <w:rPr>
          <w:rFonts w:ascii="Times New Roman" w:eastAsia="宋体" w:hAnsi="Times New Roman" w:cs="Times New Roman"/>
          <w:sz w:val="24"/>
        </w:rPr>
        <w:lastRenderedPageBreak/>
        <w:t>实验数据分析和安全性分析</w:t>
      </w:r>
      <w:r w:rsidRPr="00C845CF">
        <w:rPr>
          <w:rFonts w:ascii="Times New Roman" w:eastAsia="宋体" w:hAnsi="Times New Roman" w:cs="Times New Roman"/>
          <w:sz w:val="24"/>
        </w:rPr>
        <w:t>。</w:t>
      </w:r>
    </w:p>
    <w:p w14:paraId="48DCD8A1" w14:textId="07783879" w:rsidR="006051CC" w:rsidRPr="006051CC" w:rsidRDefault="00895761" w:rsidP="006051CC">
      <w:pPr>
        <w:pStyle w:val="1"/>
        <w:rPr>
          <w:rFonts w:hint="eastAsia"/>
        </w:rPr>
      </w:pPr>
      <w:r w:rsidRPr="00A47E51">
        <w:rPr>
          <w:rFonts w:hint="eastAsia"/>
        </w:rPr>
        <w:t>四</w:t>
      </w:r>
      <w:r w:rsidR="006051CC">
        <w:rPr>
          <w:rFonts w:hint="eastAsia"/>
        </w:rPr>
        <w:t>、</w:t>
      </w:r>
      <w:r w:rsidR="00ED31F5">
        <w:rPr>
          <w:rFonts w:hint="eastAsia"/>
        </w:rPr>
        <w:t>实验过程与</w:t>
      </w:r>
      <w:r w:rsidR="006051CC" w:rsidRPr="006051CC">
        <w:rPr>
          <w:rFonts w:hint="eastAsia"/>
        </w:rPr>
        <w:t>算法设计</w:t>
      </w:r>
    </w:p>
    <w:p w14:paraId="0BF5D540" w14:textId="16E92653" w:rsidR="009011D1" w:rsidRDefault="00C64F8B" w:rsidP="00C64F8B">
      <w:pPr>
        <w:spacing w:after="0" w:line="312" w:lineRule="auto"/>
        <w:ind w:firstLineChars="200" w:firstLine="480"/>
        <w:rPr>
          <w:rFonts w:ascii="宋体" w:eastAsia="宋体" w:hAnsi="宋体"/>
          <w:sz w:val="24"/>
        </w:rPr>
      </w:pPr>
      <w:r w:rsidRPr="00C64F8B">
        <w:rPr>
          <w:rFonts w:ascii="宋体" w:eastAsia="宋体" w:hAnsi="宋体" w:hint="eastAsia"/>
          <w:sz w:val="24"/>
        </w:rPr>
        <w:t>本实验采用逐步滚动优化的落足点规划方式，即每一步都在线选取最优落足点，而不提前规划全局路径。具体流程如下：</w:t>
      </w:r>
    </w:p>
    <w:p w14:paraId="71497261" w14:textId="56C0D4D9"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根据当前支撑脚（左或右），以其中心位置与朝向作为规划起点；</w:t>
      </w:r>
    </w:p>
    <w:p w14:paraId="41ED62F5" w14:textId="754B3934"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在步长范围内采样多个候选步长，在转向角范围内采样多个偏航角；</w:t>
      </w:r>
    </w:p>
    <w:p w14:paraId="78BAE41D" w14:textId="7B6E598E"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对每一对</w:t>
      </w:r>
      <w:r w:rsidRPr="00977F87">
        <w:rPr>
          <w:rFonts w:ascii="Times New Roman" w:eastAsia="宋体" w:hAnsi="Times New Roman" w:cs="Times New Roman"/>
          <w:sz w:val="24"/>
        </w:rPr>
        <w:t xml:space="preserve"> (</w:t>
      </w:r>
      <w:r w:rsidRPr="00977F87">
        <w:rPr>
          <w:rFonts w:ascii="Times New Roman" w:eastAsia="宋体" w:hAnsi="Times New Roman" w:cs="Times New Roman"/>
          <w:sz w:val="24"/>
        </w:rPr>
        <w:t>步长、偏航角</w:t>
      </w:r>
      <w:r w:rsidRPr="00977F87">
        <w:rPr>
          <w:rFonts w:ascii="Times New Roman" w:eastAsia="宋体" w:hAnsi="Times New Roman" w:cs="Times New Roman"/>
          <w:sz w:val="24"/>
        </w:rPr>
        <w:t xml:space="preserve">) </w:t>
      </w:r>
      <w:r w:rsidRPr="00977F87">
        <w:rPr>
          <w:rFonts w:ascii="Times New Roman" w:eastAsia="宋体" w:hAnsi="Times New Roman" w:cs="Times New Roman"/>
          <w:sz w:val="24"/>
        </w:rPr>
        <w:t>生成一个候选落足点位置；</w:t>
      </w:r>
    </w:p>
    <w:p w14:paraId="642145C8" w14:textId="09542078"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对候选点周围的足底区域从高度图采样点云，拟合足平面法线；</w:t>
      </w:r>
    </w:p>
    <w:p w14:paraId="0242BEC3" w14:textId="72462DB3"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判断平面倾角、平整度、步长、双足间距等多项约束；</w:t>
      </w:r>
    </w:p>
    <w:p w14:paraId="0370036E" w14:textId="3BA2DEB2"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根据代价函数选择最优落足点；</w:t>
      </w:r>
    </w:p>
    <w:p w14:paraId="698DC2DE" w14:textId="7F8F6857"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保存该落足点信息并切换支撑脚；</w:t>
      </w:r>
    </w:p>
    <w:p w14:paraId="275BD63D" w14:textId="0351E370" w:rsidR="00C64F8B" w:rsidRPr="00977F87" w:rsidRDefault="00C64F8B" w:rsidP="00C64F8B">
      <w:pPr>
        <w:pStyle w:val="a9"/>
        <w:numPr>
          <w:ilvl w:val="0"/>
          <w:numId w:val="10"/>
        </w:numPr>
        <w:spacing w:after="0" w:line="312" w:lineRule="auto"/>
        <w:rPr>
          <w:rFonts w:ascii="Times New Roman" w:eastAsia="宋体" w:hAnsi="Times New Roman" w:cs="Times New Roman"/>
          <w:sz w:val="24"/>
        </w:rPr>
      </w:pPr>
      <w:r w:rsidRPr="00977F87">
        <w:rPr>
          <w:rFonts w:ascii="Times New Roman" w:eastAsia="宋体" w:hAnsi="Times New Roman" w:cs="Times New Roman"/>
          <w:sz w:val="24"/>
        </w:rPr>
        <w:t>若已</w:t>
      </w:r>
      <w:r w:rsidR="00B36D2E" w:rsidRPr="00977F87">
        <w:rPr>
          <w:rFonts w:ascii="Times New Roman" w:eastAsia="宋体" w:hAnsi="Times New Roman" w:cs="Times New Roman"/>
          <w:sz w:val="24"/>
        </w:rPr>
        <w:t>到达</w:t>
      </w:r>
      <w:r w:rsidRPr="00977F87">
        <w:rPr>
          <w:rFonts w:ascii="Times New Roman" w:eastAsia="宋体" w:hAnsi="Times New Roman" w:cs="Times New Roman"/>
          <w:sz w:val="24"/>
        </w:rPr>
        <w:t>终点则规划结束，否则继续下一步。</w:t>
      </w:r>
    </w:p>
    <w:p w14:paraId="4E03340E" w14:textId="4CD81DB1" w:rsidR="007E519D" w:rsidRPr="00843A3B" w:rsidRDefault="007E519D" w:rsidP="00843A3B">
      <w:pPr>
        <w:pStyle w:val="2"/>
      </w:pPr>
      <w:r w:rsidRPr="00843A3B">
        <w:rPr>
          <w:rFonts w:hint="eastAsia"/>
        </w:rPr>
        <w:t>4.1</w:t>
      </w:r>
      <w:r w:rsidRPr="00843A3B">
        <w:rPr>
          <w:rFonts w:hint="eastAsia"/>
        </w:rPr>
        <w:t>足底区域采样与高度获取</w:t>
      </w:r>
    </w:p>
    <w:p w14:paraId="59D9D7AB" w14:textId="1E6B9791" w:rsidR="007E519D" w:rsidRDefault="007E519D" w:rsidP="007E519D">
      <w:pPr>
        <w:spacing w:after="0" w:line="312" w:lineRule="auto"/>
        <w:ind w:firstLineChars="200" w:firstLine="480"/>
        <w:rPr>
          <w:rFonts w:ascii="宋体" w:eastAsia="宋体" w:hAnsi="宋体"/>
          <w:sz w:val="24"/>
        </w:rPr>
      </w:pPr>
      <w:r w:rsidRPr="007E519D">
        <w:rPr>
          <w:rFonts w:ascii="宋体" w:eastAsia="宋体" w:hAnsi="宋体" w:hint="eastAsia"/>
          <w:sz w:val="24"/>
        </w:rPr>
        <w:t>对于每个候选落足点，足底区域均被视为一个旋转矩形。给定落足点中心位置</w:t>
      </w:r>
      <w:r w:rsidR="0050637E">
        <w:rPr>
          <w:rFonts w:ascii="宋体" w:eastAsia="宋体" w:hAnsi="宋体" w:hint="eastAsia"/>
          <w:sz w:val="24"/>
        </w:rPr>
        <w:t xml:space="preserve"> </w:t>
      </w:r>
      <m:oMath>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sz w:val="24"/>
              </w:rPr>
              <m:t>x</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c</m:t>
            </m:r>
          </m:e>
          <m:sub>
            <m:r>
              <w:rPr>
                <w:rFonts w:ascii="Cambria Math" w:eastAsia="宋体" w:hAnsi="Cambria Math"/>
                <w:sz w:val="24"/>
              </w:rPr>
              <m:t>y</m:t>
            </m:r>
          </m:sub>
        </m:sSub>
        <m:r>
          <w:rPr>
            <w:rFonts w:ascii="Cambria Math" w:eastAsia="宋体" w:hAnsi="Cambria Math" w:hint="eastAsia"/>
            <w:sz w:val="24"/>
          </w:rPr>
          <m:t>)</m:t>
        </m:r>
      </m:oMath>
      <w:r w:rsidR="0050637E">
        <w:rPr>
          <w:rFonts w:ascii="宋体" w:eastAsia="宋体" w:hAnsi="宋体" w:hint="eastAsia"/>
          <w:sz w:val="24"/>
        </w:rPr>
        <w:t xml:space="preserve"> </w:t>
      </w:r>
      <w:r w:rsidRPr="007E519D">
        <w:rPr>
          <w:rFonts w:ascii="宋体" w:eastAsia="宋体" w:hAnsi="宋体" w:hint="eastAsia"/>
          <w:sz w:val="24"/>
        </w:rPr>
        <w:t>与偏航角</w:t>
      </w:r>
      <w:r w:rsidR="0050637E">
        <w:rPr>
          <w:rFonts w:ascii="宋体" w:eastAsia="宋体" w:hAnsi="宋体" w:hint="eastAsia"/>
          <w:sz w:val="24"/>
        </w:rPr>
        <w:t xml:space="preserve"> </w:t>
      </w:r>
      <m:oMath>
        <m:r>
          <w:rPr>
            <w:rFonts w:ascii="Cambria Math" w:eastAsia="宋体" w:hAnsi="Cambria Math" w:hint="eastAsia"/>
            <w:sz w:val="24"/>
          </w:rPr>
          <m:t>yaw</m:t>
        </m:r>
      </m:oMath>
      <w:r w:rsidRPr="007E519D">
        <w:rPr>
          <w:rFonts w:ascii="宋体" w:eastAsia="宋体" w:hAnsi="宋体" w:hint="eastAsia"/>
          <w:sz w:val="24"/>
        </w:rPr>
        <w:t xml:space="preserve">，通过旋转矩形的顶点并在矩形内部构建采样网格，从高度图中提取对应的 </w:t>
      </w:r>
      <m:oMath>
        <m:r>
          <w:rPr>
            <w:rFonts w:ascii="Cambria Math" w:eastAsia="宋体" w:hAnsi="Cambria Math" w:hint="eastAsia"/>
            <w:sz w:val="24"/>
          </w:rPr>
          <m:t>(x,y,z)</m:t>
        </m:r>
      </m:oMath>
      <w:r w:rsidRPr="007E519D">
        <w:rPr>
          <w:rFonts w:ascii="宋体" w:eastAsia="宋体" w:hAnsi="宋体" w:hint="eastAsia"/>
          <w:sz w:val="24"/>
        </w:rPr>
        <w:t xml:space="preserve"> 点构成点云。若足底区域部分超出地图边界，则该候选点被视为不可行。</w:t>
      </w:r>
    </w:p>
    <w:p w14:paraId="667D0460" w14:textId="328F2565" w:rsidR="00843A3B" w:rsidRPr="00843A3B" w:rsidRDefault="00843A3B" w:rsidP="00843A3B">
      <w:pPr>
        <w:pStyle w:val="2"/>
      </w:pPr>
      <w:r w:rsidRPr="00843A3B">
        <w:rPr>
          <w:rFonts w:hint="eastAsia"/>
        </w:rPr>
        <w:t xml:space="preserve">4.2 </w:t>
      </w:r>
      <w:r w:rsidRPr="00843A3B">
        <w:rPr>
          <w:rFonts w:hint="eastAsia"/>
        </w:rPr>
        <w:t>SVD</w:t>
      </w:r>
      <w:r w:rsidRPr="00843A3B">
        <w:rPr>
          <w:rFonts w:hint="eastAsia"/>
        </w:rPr>
        <w:t>平面拟合法线</w:t>
      </w:r>
    </w:p>
    <w:p w14:paraId="1820C3CE" w14:textId="77777777" w:rsidR="00AF60AE" w:rsidRDefault="00843A3B" w:rsidP="00D36045">
      <w:pPr>
        <w:spacing w:after="0" w:line="312" w:lineRule="auto"/>
        <w:ind w:firstLineChars="200" w:firstLine="480"/>
        <w:rPr>
          <w:rFonts w:ascii="宋体" w:eastAsia="宋体" w:hAnsi="宋体"/>
          <w:sz w:val="24"/>
        </w:rPr>
      </w:pPr>
      <w:r w:rsidRPr="00843A3B">
        <w:rPr>
          <w:rFonts w:ascii="宋体" w:eastAsia="宋体" w:hAnsi="宋体" w:hint="eastAsia"/>
          <w:sz w:val="24"/>
        </w:rPr>
        <w:t>对足底点云进行平面拟合使用最小二乘法，即对去中心化的点集矩阵进行奇异值分解 SVD，最小奇异值对应的特征向量即为平面法线方向。为了保证姿态一致性，将法线方向统一指向上方（</w:t>
      </w:r>
      <m:oMath>
        <m:r>
          <w:rPr>
            <w:rFonts w:ascii="Cambria Math" w:eastAsia="宋体" w:hAnsi="Cambria Math" w:hint="eastAsia"/>
            <w:sz w:val="24"/>
          </w:rPr>
          <m:t>normal[2]</m:t>
        </m:r>
        <m:r>
          <w:rPr>
            <w:rFonts w:ascii="Cambria Math" w:eastAsia="宋体" w:hAnsi="Cambria Math" w:hint="eastAsia"/>
            <w:sz w:val="24"/>
          </w:rPr>
          <m:t>≥</m:t>
        </m:r>
        <m:r>
          <w:rPr>
            <w:rFonts w:ascii="Cambria Math" w:eastAsia="宋体" w:hAnsi="Cambria Math" w:hint="eastAsia"/>
            <w:sz w:val="24"/>
          </w:rPr>
          <m:t>0</m:t>
        </m:r>
      </m:oMath>
      <w:r w:rsidRPr="00843A3B">
        <w:rPr>
          <w:rFonts w:ascii="宋体" w:eastAsia="宋体" w:hAnsi="宋体" w:hint="eastAsia"/>
          <w:sz w:val="24"/>
        </w:rPr>
        <w:t>）。</w:t>
      </w:r>
    </w:p>
    <w:p w14:paraId="28176BF4" w14:textId="59C5B474" w:rsidR="00843A3B" w:rsidRDefault="00843A3B" w:rsidP="00D36045">
      <w:pPr>
        <w:spacing w:after="0" w:line="312" w:lineRule="auto"/>
        <w:ind w:firstLineChars="200" w:firstLine="480"/>
        <w:rPr>
          <w:rFonts w:ascii="宋体" w:eastAsia="宋体" w:hAnsi="宋体"/>
          <w:sz w:val="24"/>
        </w:rPr>
      </w:pPr>
      <w:r w:rsidRPr="00843A3B">
        <w:rPr>
          <w:rFonts w:ascii="宋体" w:eastAsia="宋体" w:hAnsi="宋体" w:hint="eastAsia"/>
          <w:sz w:val="24"/>
        </w:rPr>
        <w:t>随后计算与重力方向的夹角</w:t>
      </w:r>
      <w:r w:rsidR="00AA318E">
        <w:rPr>
          <w:rFonts w:ascii="宋体" w:eastAsia="宋体" w:hAnsi="宋体" w:hint="eastAsia"/>
          <w:sz w:val="24"/>
        </w:rPr>
        <w:t xml:space="preserve"> </w:t>
      </w:r>
      <m:oMath>
        <m:r>
          <w:rPr>
            <w:rFonts w:ascii="Cambria Math" w:eastAsia="宋体" w:hAnsi="Cambria Math" w:hint="eastAsia"/>
            <w:sz w:val="24"/>
          </w:rPr>
          <m:t>θ</m:t>
        </m:r>
      </m:oMath>
      <w:r w:rsidRPr="00843A3B">
        <w:rPr>
          <w:rFonts w:ascii="宋体" w:eastAsia="宋体" w:hAnsi="宋体" w:hint="eastAsia"/>
          <w:sz w:val="24"/>
        </w:rPr>
        <w:t xml:space="preserve">。若 </w:t>
      </w:r>
      <m:oMath>
        <m:r>
          <w:rPr>
            <w:rFonts w:ascii="Cambria Math" w:eastAsia="宋体" w:hAnsi="Cambria Math" w:hint="eastAsia"/>
            <w:sz w:val="24"/>
          </w:rPr>
          <m:t>θ&gt;20</m:t>
        </m:r>
        <m:r>
          <w:rPr>
            <w:rFonts w:ascii="Cambria Math" w:eastAsia="宋体" w:hAnsi="Cambria Math" w:hint="eastAsia"/>
            <w:sz w:val="24"/>
          </w:rPr>
          <m:t>°</m:t>
        </m:r>
      </m:oMath>
      <w:r w:rsidRPr="00843A3B">
        <w:rPr>
          <w:rFonts w:ascii="宋体" w:eastAsia="宋体" w:hAnsi="宋体" w:hint="eastAsia"/>
          <w:sz w:val="24"/>
        </w:rPr>
        <w:t>，说明该地形过于倾斜，不适合落足。此外，还</w:t>
      </w:r>
      <w:r w:rsidR="00AF60AE">
        <w:rPr>
          <w:rFonts w:ascii="宋体" w:eastAsia="宋体" w:hAnsi="宋体" w:hint="eastAsia"/>
          <w:sz w:val="24"/>
        </w:rPr>
        <w:t>需</w:t>
      </w:r>
      <w:r w:rsidRPr="00843A3B">
        <w:rPr>
          <w:rFonts w:ascii="宋体" w:eastAsia="宋体" w:hAnsi="宋体" w:hint="eastAsia"/>
          <w:sz w:val="24"/>
        </w:rPr>
        <w:t>计算点云的高度标准差和平面范围内的最大高度差，用于判断地形平整度。</w:t>
      </w:r>
    </w:p>
    <w:p w14:paraId="66F6860B" w14:textId="644B5DAA" w:rsidR="00843A3B" w:rsidRPr="00843A3B" w:rsidRDefault="00843A3B" w:rsidP="00843A3B">
      <w:pPr>
        <w:pStyle w:val="2"/>
      </w:pPr>
      <w:r w:rsidRPr="00843A3B">
        <w:rPr>
          <w:rFonts w:hint="eastAsia"/>
        </w:rPr>
        <w:t>4.3</w:t>
      </w:r>
      <w:r w:rsidRPr="00843A3B">
        <w:rPr>
          <w:rFonts w:hint="eastAsia"/>
        </w:rPr>
        <w:t>候选点可行性约束判定</w:t>
      </w:r>
    </w:p>
    <w:p w14:paraId="4569E38F" w14:textId="116D0CD8" w:rsidR="006555BD" w:rsidRPr="006555BD" w:rsidRDefault="006555BD" w:rsidP="006555BD">
      <w:pPr>
        <w:spacing w:after="0" w:line="312" w:lineRule="auto"/>
        <w:ind w:firstLineChars="200" w:firstLine="480"/>
        <w:rPr>
          <w:rFonts w:ascii="宋体" w:eastAsia="宋体" w:hAnsi="宋体" w:hint="eastAsia"/>
          <w:sz w:val="24"/>
        </w:rPr>
      </w:pPr>
      <w:r w:rsidRPr="006555BD">
        <w:rPr>
          <w:rFonts w:ascii="宋体" w:eastAsia="宋体" w:hAnsi="宋体" w:hint="eastAsia"/>
          <w:sz w:val="24"/>
        </w:rPr>
        <w:t>每个候选落足点都需要通过如下约束：</w:t>
      </w:r>
    </w:p>
    <w:p w14:paraId="14483B10" w14:textId="26E5AA85" w:rsidR="006555BD" w:rsidRPr="006555BD" w:rsidRDefault="006555BD" w:rsidP="006555BD">
      <w:pPr>
        <w:pStyle w:val="a9"/>
        <w:numPr>
          <w:ilvl w:val="0"/>
          <w:numId w:val="13"/>
        </w:numPr>
        <w:spacing w:after="0" w:line="312" w:lineRule="auto"/>
        <w:rPr>
          <w:rFonts w:ascii="宋体" w:eastAsia="宋体" w:hAnsi="宋体" w:hint="eastAsia"/>
          <w:sz w:val="24"/>
        </w:rPr>
      </w:pPr>
      <w:r w:rsidRPr="006555BD">
        <w:rPr>
          <w:rFonts w:ascii="宋体" w:eastAsia="宋体" w:hAnsi="宋体" w:hint="eastAsia"/>
          <w:sz w:val="24"/>
        </w:rPr>
        <w:t xml:space="preserve">步长约束：步长必须位于 </w:t>
      </w:r>
      <m:oMath>
        <m:r>
          <w:rPr>
            <w:rFonts w:ascii="Cambria Math" w:eastAsia="宋体" w:hAnsi="Cambria Math" w:hint="eastAsia"/>
            <w:sz w:val="24"/>
          </w:rPr>
          <m:t>[5, 40]</m:t>
        </m:r>
      </m:oMath>
      <w:r w:rsidRPr="006555BD">
        <w:rPr>
          <w:rFonts w:ascii="宋体" w:eastAsia="宋体" w:hAnsi="宋体" w:hint="eastAsia"/>
          <w:sz w:val="24"/>
        </w:rPr>
        <w:t xml:space="preserve"> 范围内。</w:t>
      </w:r>
    </w:p>
    <w:p w14:paraId="720B1680" w14:textId="70FE6A49" w:rsidR="006555BD" w:rsidRPr="006555BD" w:rsidRDefault="006555BD" w:rsidP="006555BD">
      <w:pPr>
        <w:pStyle w:val="a9"/>
        <w:numPr>
          <w:ilvl w:val="0"/>
          <w:numId w:val="13"/>
        </w:numPr>
        <w:spacing w:after="0" w:line="312" w:lineRule="auto"/>
        <w:rPr>
          <w:rFonts w:ascii="宋体" w:eastAsia="宋体" w:hAnsi="宋体" w:hint="eastAsia"/>
          <w:sz w:val="24"/>
        </w:rPr>
      </w:pPr>
      <w:r w:rsidRPr="006555BD">
        <w:rPr>
          <w:rFonts w:ascii="宋体" w:eastAsia="宋体" w:hAnsi="宋体" w:hint="eastAsia"/>
          <w:sz w:val="24"/>
        </w:rPr>
        <w:t xml:space="preserve">双足间距约束：与另一只脚水平距离必须在 </w:t>
      </w:r>
      <m:oMath>
        <m:r>
          <w:rPr>
            <w:rFonts w:ascii="Cambria Math" w:eastAsia="宋体" w:hAnsi="Cambria Math" w:hint="eastAsia"/>
            <w:sz w:val="24"/>
          </w:rPr>
          <m:t>[2, 10]</m:t>
        </m:r>
      </m:oMath>
      <w:r w:rsidRPr="006555BD">
        <w:rPr>
          <w:rFonts w:ascii="宋体" w:eastAsia="宋体" w:hAnsi="宋体" w:hint="eastAsia"/>
          <w:sz w:val="24"/>
        </w:rPr>
        <w:t xml:space="preserve"> 内。</w:t>
      </w:r>
    </w:p>
    <w:p w14:paraId="60374BCB" w14:textId="68F3CBE2" w:rsidR="006555BD" w:rsidRPr="006555BD" w:rsidRDefault="006555BD" w:rsidP="006555BD">
      <w:pPr>
        <w:pStyle w:val="a9"/>
        <w:numPr>
          <w:ilvl w:val="0"/>
          <w:numId w:val="13"/>
        </w:numPr>
        <w:spacing w:after="0" w:line="312" w:lineRule="auto"/>
        <w:rPr>
          <w:rFonts w:ascii="宋体" w:eastAsia="宋体" w:hAnsi="宋体" w:hint="eastAsia"/>
          <w:sz w:val="24"/>
        </w:rPr>
      </w:pPr>
      <w:r w:rsidRPr="006555BD">
        <w:rPr>
          <w:rFonts w:ascii="宋体" w:eastAsia="宋体" w:hAnsi="宋体" w:hint="eastAsia"/>
          <w:sz w:val="24"/>
        </w:rPr>
        <w:t xml:space="preserve">地形倾角约束：足平面法线夹角 </w:t>
      </w:r>
      <m:oMath>
        <m:r>
          <w:rPr>
            <w:rFonts w:ascii="Cambria Math" w:eastAsia="宋体" w:hAnsi="Cambria Math" w:hint="eastAsia"/>
            <w:sz w:val="24"/>
          </w:rPr>
          <m:t>≤</m:t>
        </m:r>
        <m:r>
          <w:rPr>
            <w:rFonts w:ascii="Cambria Math" w:eastAsia="宋体" w:hAnsi="Cambria Math" w:hint="eastAsia"/>
            <w:sz w:val="24"/>
          </w:rPr>
          <m:t>20</m:t>
        </m:r>
        <m:r>
          <w:rPr>
            <w:rFonts w:ascii="Cambria Math" w:eastAsia="宋体" w:hAnsi="Cambria Math" w:hint="eastAsia"/>
            <w:sz w:val="24"/>
          </w:rPr>
          <m:t>°</m:t>
        </m:r>
      </m:oMath>
      <w:r w:rsidRPr="006555BD">
        <w:rPr>
          <w:rFonts w:ascii="宋体" w:eastAsia="宋体" w:hAnsi="宋体" w:hint="eastAsia"/>
          <w:sz w:val="24"/>
        </w:rPr>
        <w:t>。</w:t>
      </w:r>
    </w:p>
    <w:p w14:paraId="3918DDB5" w14:textId="0BC47E52" w:rsidR="006555BD" w:rsidRPr="006555BD" w:rsidRDefault="006555BD" w:rsidP="006555BD">
      <w:pPr>
        <w:pStyle w:val="a9"/>
        <w:numPr>
          <w:ilvl w:val="0"/>
          <w:numId w:val="13"/>
        </w:numPr>
        <w:spacing w:after="0" w:line="312" w:lineRule="auto"/>
        <w:rPr>
          <w:rFonts w:ascii="宋体" w:eastAsia="宋体" w:hAnsi="宋体" w:hint="eastAsia"/>
          <w:sz w:val="24"/>
        </w:rPr>
      </w:pPr>
      <w:r w:rsidRPr="006555BD">
        <w:rPr>
          <w:rFonts w:ascii="宋体" w:eastAsia="宋体" w:hAnsi="宋体" w:hint="eastAsia"/>
          <w:sz w:val="24"/>
        </w:rPr>
        <w:t xml:space="preserve">平整度约束：足底最大高度差 </w:t>
      </w:r>
      <m:oMath>
        <m:r>
          <w:rPr>
            <w:rFonts w:ascii="Cambria Math" w:eastAsia="宋体" w:hAnsi="Cambria Math" w:hint="eastAsia"/>
            <w:sz w:val="24"/>
          </w:rPr>
          <m:t>≤</m:t>
        </m:r>
        <m:r>
          <w:rPr>
            <w:rFonts w:ascii="Cambria Math" w:eastAsia="宋体" w:hAnsi="Cambria Math" w:hint="eastAsia"/>
            <w:sz w:val="24"/>
          </w:rPr>
          <m:t xml:space="preserve"> 2cm</m:t>
        </m:r>
      </m:oMath>
      <w:r w:rsidRPr="006555BD">
        <w:rPr>
          <w:rFonts w:ascii="宋体" w:eastAsia="宋体" w:hAnsi="宋体" w:hint="eastAsia"/>
          <w:sz w:val="24"/>
        </w:rPr>
        <w:t>，或高度标准差过大则拒绝。</w:t>
      </w:r>
    </w:p>
    <w:p w14:paraId="4A903D8E" w14:textId="09FE4093" w:rsidR="00843A3B" w:rsidRDefault="006555BD" w:rsidP="006555BD">
      <w:pPr>
        <w:pStyle w:val="a9"/>
        <w:numPr>
          <w:ilvl w:val="0"/>
          <w:numId w:val="13"/>
        </w:numPr>
        <w:spacing w:after="0" w:line="312" w:lineRule="auto"/>
        <w:rPr>
          <w:rFonts w:ascii="宋体" w:eastAsia="宋体" w:hAnsi="宋体"/>
          <w:sz w:val="24"/>
        </w:rPr>
      </w:pPr>
      <w:r w:rsidRPr="006555BD">
        <w:rPr>
          <w:rFonts w:ascii="宋体" w:eastAsia="宋体" w:hAnsi="宋体" w:hint="eastAsia"/>
          <w:sz w:val="24"/>
        </w:rPr>
        <w:t>边界约束：足底采样不得超出高度图范围。</w:t>
      </w:r>
    </w:p>
    <w:p w14:paraId="532563D8" w14:textId="43DB4ECF" w:rsidR="00FF4F3B" w:rsidRPr="00FF4F3B" w:rsidRDefault="00FF4F3B" w:rsidP="00FF4F3B">
      <w:pPr>
        <w:spacing w:after="0" w:line="312" w:lineRule="auto"/>
        <w:ind w:left="420"/>
        <w:rPr>
          <w:rFonts w:ascii="宋体" w:eastAsia="宋体" w:hAnsi="宋体" w:hint="eastAsia"/>
          <w:sz w:val="24"/>
        </w:rPr>
      </w:pPr>
      <w:r w:rsidRPr="00FF4F3B">
        <w:rPr>
          <w:rFonts w:ascii="宋体" w:eastAsia="宋体" w:hAnsi="宋体" w:hint="eastAsia"/>
          <w:sz w:val="24"/>
        </w:rPr>
        <w:t>通过</w:t>
      </w:r>
      <w:r>
        <w:rPr>
          <w:rFonts w:ascii="宋体" w:eastAsia="宋体" w:hAnsi="宋体" w:hint="eastAsia"/>
          <w:sz w:val="24"/>
        </w:rPr>
        <w:t>上述</w:t>
      </w:r>
      <w:r w:rsidRPr="00FF4F3B">
        <w:rPr>
          <w:rFonts w:ascii="宋体" w:eastAsia="宋体" w:hAnsi="宋体" w:hint="eastAsia"/>
          <w:sz w:val="24"/>
        </w:rPr>
        <w:t>约束</w:t>
      </w:r>
      <w:r>
        <w:rPr>
          <w:rFonts w:ascii="宋体" w:eastAsia="宋体" w:hAnsi="宋体" w:hint="eastAsia"/>
          <w:sz w:val="24"/>
        </w:rPr>
        <w:t>进行</w:t>
      </w:r>
      <w:r w:rsidRPr="00FF4F3B">
        <w:rPr>
          <w:rFonts w:ascii="宋体" w:eastAsia="宋体" w:hAnsi="宋体" w:hint="eastAsia"/>
          <w:sz w:val="24"/>
        </w:rPr>
        <w:t>筛选</w:t>
      </w:r>
      <w:r>
        <w:rPr>
          <w:rFonts w:ascii="宋体" w:eastAsia="宋体" w:hAnsi="宋体" w:hint="eastAsia"/>
          <w:sz w:val="24"/>
        </w:rPr>
        <w:t>，</w:t>
      </w:r>
      <w:r w:rsidRPr="00FF4F3B">
        <w:rPr>
          <w:rFonts w:ascii="宋体" w:eastAsia="宋体" w:hAnsi="宋体" w:hint="eastAsia"/>
          <w:sz w:val="24"/>
        </w:rPr>
        <w:t>剩余候选点</w:t>
      </w:r>
      <w:r>
        <w:rPr>
          <w:rFonts w:ascii="宋体" w:eastAsia="宋体" w:hAnsi="宋体" w:hint="eastAsia"/>
          <w:sz w:val="24"/>
        </w:rPr>
        <w:t>将</w:t>
      </w:r>
      <w:r w:rsidRPr="00FF4F3B">
        <w:rPr>
          <w:rFonts w:ascii="宋体" w:eastAsia="宋体" w:hAnsi="宋体" w:hint="eastAsia"/>
          <w:sz w:val="24"/>
        </w:rPr>
        <w:t>用于进一步代价排序。</w:t>
      </w:r>
    </w:p>
    <w:p w14:paraId="108FE1D8" w14:textId="7DE0FA5E" w:rsidR="00843A3B" w:rsidRPr="00843A3B" w:rsidRDefault="00843A3B" w:rsidP="00843A3B">
      <w:pPr>
        <w:pStyle w:val="2"/>
      </w:pPr>
      <w:r w:rsidRPr="00843A3B">
        <w:rPr>
          <w:rFonts w:hint="eastAsia"/>
        </w:rPr>
        <w:lastRenderedPageBreak/>
        <w:t>4.4</w:t>
      </w:r>
      <w:r w:rsidRPr="00843A3B">
        <w:rPr>
          <w:rFonts w:hint="eastAsia"/>
        </w:rPr>
        <w:t>代价函数设计</w:t>
      </w:r>
    </w:p>
    <w:p w14:paraId="6AC01353" w14:textId="50655AE8" w:rsidR="00843A3B" w:rsidRDefault="005A4821" w:rsidP="005A4821">
      <w:pPr>
        <w:spacing w:after="0" w:line="312" w:lineRule="auto"/>
        <w:ind w:firstLineChars="200" w:firstLine="480"/>
        <w:rPr>
          <w:rFonts w:ascii="宋体" w:eastAsia="宋体" w:hAnsi="宋体"/>
          <w:sz w:val="24"/>
        </w:rPr>
      </w:pPr>
      <w:r w:rsidRPr="005A4821">
        <w:rPr>
          <w:rFonts w:ascii="宋体" w:eastAsia="宋体" w:hAnsi="宋体" w:hint="eastAsia"/>
          <w:sz w:val="24"/>
        </w:rPr>
        <w:t>本实验采用以下代价函数选择最优落足点：</w:t>
      </w:r>
    </w:p>
    <w:p w14:paraId="6100E7BD" w14:textId="1846C47B" w:rsidR="00405955" w:rsidRPr="0081069D" w:rsidRDefault="0081069D" w:rsidP="00405955">
      <w:pPr>
        <w:widowControl/>
        <w:spacing w:after="0" w:line="23" w:lineRule="atLeast"/>
        <w:rPr>
          <w:rFonts w:ascii="sans-serif" w:hAnsi="sans-serif" w:cs="sans-serif"/>
          <w:sz w:val="24"/>
          <w14:ligatures w14:val="none"/>
        </w:rPr>
      </w:pPr>
      <m:oMathPara>
        <m:oMath>
          <m:r>
            <w:rPr>
              <w:rFonts w:ascii="Cambria Math" w:eastAsia="sans-serif" w:hAnsi="Cambria Math" w:cs="Times New Roman"/>
              <w:sz w:val="24"/>
              <w14:ligatures w14:val="none"/>
            </w:rPr>
            <m:t>J</m:t>
          </m:r>
          <m:r>
            <w:rPr>
              <w:rFonts w:ascii="Cambria Math" w:eastAsia="sans-serif" w:hAnsi="Cambria Math" w:cs="Times New Roman"/>
              <w:sz w:val="24"/>
              <w14:ligatures w14:val="none"/>
            </w:rPr>
            <m:t>=</m:t>
          </m:r>
          <m:sSub>
            <m:sSubPr>
              <m:ctrlPr>
                <w:rPr>
                  <w:rFonts w:ascii="Cambria Math" w:eastAsia="sans-serif" w:hAnsi="Cambria Math" w:cs="Times New Roman"/>
                  <w:sz w:val="24"/>
                  <w14:ligatures w14:val="none"/>
                </w:rPr>
              </m:ctrlPr>
            </m:sSubPr>
            <m:e>
              <m:r>
                <w:rPr>
                  <w:rFonts w:ascii="Cambria Math" w:eastAsia="sans-serif" w:hAnsi="Cambria Math" w:cs="Times New Roman"/>
                  <w:sz w:val="24"/>
                  <w14:ligatures w14:val="none"/>
                </w:rPr>
                <m:t>w</m:t>
              </m:r>
            </m:e>
            <m:sub>
              <m:r>
                <w:rPr>
                  <w:rFonts w:ascii="Cambria Math" w:eastAsia="sans-serif" w:hAnsi="Cambria Math" w:cs="Times New Roman"/>
                  <w:sz w:val="24"/>
                  <w14:ligatures w14:val="none"/>
                </w:rPr>
                <m:t>goal</m:t>
              </m:r>
            </m:sub>
          </m:sSub>
          <m:r>
            <w:rPr>
              <w:rFonts w:ascii="Cambria Math" w:eastAsia="sans-serif" w:hAnsi="Cambria Math" w:cs="Times New Roman"/>
              <w:sz w:val="24"/>
              <w14:ligatures w14:val="none"/>
            </w:rPr>
            <m:t>⋅</m:t>
          </m:r>
          <w:bookmarkStart w:id="0" w:name="_Hlk214275471"/>
          <m:sSub>
            <m:sSubPr>
              <m:ctrlPr>
                <w:rPr>
                  <w:rFonts w:ascii="Cambria Math" w:eastAsia="sans-serif" w:hAnsi="Cambria Math" w:cs="Times New Roman"/>
                  <w:sz w:val="24"/>
                  <w14:ligatures w14:val="none"/>
                </w:rPr>
              </m:ctrlPr>
            </m:sSubPr>
            <m:e>
              <m:r>
                <w:rPr>
                  <w:rFonts w:ascii="Cambria Math" w:hAnsi="Cambria Math" w:cs="Times New Roman" w:hint="eastAsia"/>
                  <w:sz w:val="24"/>
                  <w14:ligatures w14:val="none"/>
                </w:rPr>
                <m:t>d</m:t>
              </m:r>
            </m:e>
            <m:sub>
              <m:r>
                <w:rPr>
                  <w:rFonts w:ascii="Cambria Math" w:eastAsia="sans-serif" w:hAnsi="Cambria Math" w:cs="Times New Roman"/>
                  <w:sz w:val="24"/>
                  <w14:ligatures w14:val="none"/>
                </w:rPr>
                <m:t>goal</m:t>
              </m:r>
            </m:sub>
          </m:sSub>
          <w:bookmarkEnd w:id="0"/>
          <m:r>
            <w:rPr>
              <w:rFonts w:ascii="Cambria Math" w:eastAsia="sans-serif" w:hAnsi="Cambria Math" w:cs="Times New Roman"/>
              <w:sz w:val="24"/>
              <w14:ligatures w14:val="none"/>
            </w:rPr>
            <m:t>+</m:t>
          </m:r>
          <m:sSub>
            <m:sSubPr>
              <m:ctrlPr>
                <w:rPr>
                  <w:rFonts w:ascii="Cambria Math" w:eastAsia="sans-serif" w:hAnsi="Cambria Math" w:cs="Times New Roman"/>
                  <w:sz w:val="24"/>
                  <w14:ligatures w14:val="none"/>
                </w:rPr>
              </m:ctrlPr>
            </m:sSubPr>
            <m:e>
              <m:r>
                <w:rPr>
                  <w:rFonts w:ascii="Cambria Math" w:eastAsia="sans-serif" w:hAnsi="Cambria Math" w:cs="Times New Roman"/>
                  <w:sz w:val="24"/>
                  <w14:ligatures w14:val="none"/>
                </w:rPr>
                <m:t>w</m:t>
              </m:r>
            </m:e>
            <m:sub>
              <m:r>
                <w:rPr>
                  <w:rFonts w:ascii="Cambria Math" w:eastAsia="sans-serif" w:hAnsi="Cambria Math" w:cs="Times New Roman"/>
                  <w:sz w:val="24"/>
                  <w14:ligatures w14:val="none"/>
                </w:rPr>
                <m:t>yaw</m:t>
              </m:r>
            </m:sub>
          </m:sSub>
          <m:r>
            <w:rPr>
              <w:rFonts w:ascii="Cambria Math" w:eastAsia="sans-serif" w:hAnsi="Cambria Math" w:cs="Times New Roman"/>
              <w:sz w:val="24"/>
              <w14:ligatures w14:val="none"/>
            </w:rPr>
            <m:t>⋅</m:t>
          </m:r>
          <m:f>
            <m:fPr>
              <m:ctrlPr>
                <w:rPr>
                  <w:rFonts w:ascii="Cambria Math" w:eastAsia="sans-serif" w:hAnsi="Cambria Math" w:cs="Times New Roman"/>
                  <w:i/>
                  <w:sz w:val="24"/>
                  <w14:ligatures w14:val="none"/>
                </w:rPr>
              </m:ctrlPr>
            </m:fPr>
            <m:num>
              <m:r>
                <w:rPr>
                  <w:rFonts w:ascii="Cambria Math" w:eastAsia="sans-serif" w:hAnsi="Cambria Math" w:cs="Times New Roman"/>
                  <w:sz w:val="24"/>
                  <w14:ligatures w14:val="none"/>
                </w:rPr>
                <m:t>|</m:t>
              </m:r>
              <m:r>
                <m:rPr>
                  <m:sty m:val="p"/>
                </m:rPr>
                <w:rPr>
                  <w:rFonts w:ascii="Cambria Math" w:eastAsia="sans-serif" w:hAnsi="Cambria Math" w:cs="Times New Roman"/>
                  <w:sz w:val="24"/>
                  <w14:ligatures w14:val="none"/>
                </w:rPr>
                <m:t>Δ</m:t>
              </m:r>
              <m:r>
                <w:rPr>
                  <w:rFonts w:ascii="Cambria Math" w:eastAsia="sans-serif" w:hAnsi="Cambria Math" w:cs="Times New Roman"/>
                  <w:sz w:val="24"/>
                  <w14:ligatures w14:val="none"/>
                </w:rPr>
                <m:t>ψ|</m:t>
              </m:r>
              <m:ctrlPr>
                <w:rPr>
                  <w:rFonts w:ascii="Cambria Math" w:eastAsia="sans-serif" w:hAnsi="Cambria Math" w:cs="Times New Roman"/>
                  <w:sz w:val="24"/>
                  <w14:ligatures w14:val="none"/>
                </w:rPr>
              </m:ctrlPr>
            </m:num>
            <m:den>
              <m:r>
                <w:rPr>
                  <w:rFonts w:ascii="Cambria Math" w:eastAsia="sans-serif" w:hAnsi="Cambria Math" w:cs="Times New Roman"/>
                  <w:sz w:val="24"/>
                  <w14:ligatures w14:val="none"/>
                </w:rPr>
                <m:t>7</m:t>
              </m:r>
              <m:r>
                <w:rPr>
                  <w:rFonts w:ascii="Cambria Math" w:hAnsi="Cambria Math" w:cs="Times New Roman"/>
                  <w:sz w:val="24"/>
                  <w14:ligatures w14:val="none"/>
                </w:rPr>
                <m:t>5</m:t>
              </m:r>
              <m:r>
                <w:rPr>
                  <w:rFonts w:ascii="Cambria Math" w:hAnsi="Cambria Math" w:cs="Times New Roman" w:hint="eastAsia"/>
                  <w:sz w:val="24"/>
                  <w14:ligatures w14:val="none"/>
                </w:rPr>
                <m:t>°</m:t>
              </m:r>
              <m:ctrlPr>
                <w:rPr>
                  <w:rFonts w:ascii="Cambria Math" w:eastAsia="sans-serif" w:hAnsi="Cambria Math" w:cs="Times New Roman"/>
                  <w:sz w:val="24"/>
                  <w14:ligatures w14:val="none"/>
                </w:rPr>
              </m:ctrlPr>
            </m:den>
          </m:f>
          <m:r>
            <w:rPr>
              <w:rFonts w:ascii="Cambria Math" w:eastAsia="sans-serif" w:hAnsi="Cambria Math" w:cs="Times New Roman"/>
              <w:sz w:val="24"/>
              <w14:ligatures w14:val="none"/>
            </w:rPr>
            <m:t>+</m:t>
          </m:r>
          <m:sSub>
            <m:sSubPr>
              <m:ctrlPr>
                <w:rPr>
                  <w:rFonts w:ascii="Cambria Math" w:eastAsia="sans-serif" w:hAnsi="Cambria Math" w:cs="Times New Roman"/>
                  <w:sz w:val="24"/>
                  <w14:ligatures w14:val="none"/>
                </w:rPr>
              </m:ctrlPr>
            </m:sSubPr>
            <m:e>
              <m:r>
                <w:rPr>
                  <w:rFonts w:ascii="Cambria Math" w:eastAsia="sans-serif" w:hAnsi="Cambria Math" w:cs="Times New Roman"/>
                  <w:sz w:val="24"/>
                  <w14:ligatures w14:val="none"/>
                </w:rPr>
                <m:t>w</m:t>
              </m:r>
            </m:e>
            <m:sub>
              <m:r>
                <w:rPr>
                  <w:rFonts w:ascii="Cambria Math" w:eastAsia="sans-serif" w:hAnsi="Cambria Math" w:cs="Times New Roman"/>
                  <w:sz w:val="24"/>
                  <w14:ligatures w14:val="none"/>
                </w:rPr>
                <m:t>slope</m:t>
              </m:r>
            </m:sub>
          </m:sSub>
          <m:r>
            <w:rPr>
              <w:rFonts w:ascii="Cambria Math" w:eastAsia="sans-serif" w:hAnsi="Cambria Math" w:cs="Times New Roman"/>
              <w:sz w:val="24"/>
              <w14:ligatures w14:val="none"/>
            </w:rPr>
            <m:t>⋅</m:t>
          </m:r>
          <m:f>
            <m:fPr>
              <m:ctrlPr>
                <w:rPr>
                  <w:rFonts w:ascii="Cambria Math" w:eastAsia="sans-serif" w:hAnsi="Cambria Math" w:cs="Times New Roman"/>
                  <w:i/>
                  <w:sz w:val="24"/>
                  <w14:ligatures w14:val="none"/>
                </w:rPr>
              </m:ctrlPr>
            </m:fPr>
            <m:num>
              <m:r>
                <w:rPr>
                  <w:rFonts w:ascii="Cambria Math" w:eastAsia="sans-serif" w:hAnsi="Cambria Math" w:cs="Times New Roman"/>
                  <w:sz w:val="24"/>
                  <w14:ligatures w14:val="none"/>
                </w:rPr>
                <m:t>θ</m:t>
              </m:r>
              <m:ctrlPr>
                <w:rPr>
                  <w:rFonts w:ascii="Cambria Math" w:eastAsia="sans-serif" w:hAnsi="Cambria Math" w:cs="Times New Roman"/>
                  <w:sz w:val="24"/>
                  <w14:ligatures w14:val="none"/>
                </w:rPr>
              </m:ctrlPr>
            </m:num>
            <m:den>
              <m:r>
                <w:rPr>
                  <w:rFonts w:ascii="Cambria Math" w:eastAsia="sans-serif" w:hAnsi="Cambria Math" w:cs="Times New Roman"/>
                  <w:sz w:val="24"/>
                  <w14:ligatures w14:val="none"/>
                </w:rPr>
                <m:t>2</m:t>
              </m:r>
              <m:r>
                <w:rPr>
                  <w:rFonts w:ascii="Cambria Math" w:hAnsi="Cambria Math" w:cs="Times New Roman"/>
                  <w:sz w:val="24"/>
                  <w14:ligatures w14:val="none"/>
                </w:rPr>
                <m:t>0</m:t>
              </m:r>
              <m:r>
                <w:rPr>
                  <w:rFonts w:ascii="Cambria Math" w:hAnsi="Cambria Math" w:cs="Times New Roman" w:hint="eastAsia"/>
                  <w:sz w:val="24"/>
                  <w14:ligatures w14:val="none"/>
                </w:rPr>
                <m:t>°</m:t>
              </m:r>
              <m:ctrlPr>
                <w:rPr>
                  <w:rFonts w:ascii="Cambria Math" w:eastAsia="sans-serif" w:hAnsi="Cambria Math" w:cs="Times New Roman"/>
                  <w:sz w:val="24"/>
                  <w14:ligatures w14:val="none"/>
                </w:rPr>
              </m:ctrlPr>
            </m:den>
          </m:f>
          <m:r>
            <w:rPr>
              <w:rFonts w:ascii="Cambria Math" w:eastAsia="sans-serif" w:hAnsi="Cambria Math" w:cs="Times New Roman"/>
              <w:sz w:val="24"/>
              <w14:ligatures w14:val="none"/>
            </w:rPr>
            <m:t>+</m:t>
          </m:r>
          <m:sSub>
            <m:sSubPr>
              <m:ctrlPr>
                <w:rPr>
                  <w:rFonts w:ascii="Cambria Math" w:eastAsia="sans-serif" w:hAnsi="Cambria Math" w:cs="Times New Roman"/>
                  <w:sz w:val="24"/>
                  <w14:ligatures w14:val="none"/>
                </w:rPr>
              </m:ctrlPr>
            </m:sSubPr>
            <m:e>
              <m:r>
                <w:rPr>
                  <w:rFonts w:ascii="Cambria Math" w:eastAsia="sans-serif" w:hAnsi="Cambria Math" w:cs="Times New Roman"/>
                  <w:sz w:val="24"/>
                  <w14:ligatures w14:val="none"/>
                </w:rPr>
                <m:t>w</m:t>
              </m:r>
            </m:e>
            <m:sub>
              <m:r>
                <w:rPr>
                  <w:rFonts w:ascii="Cambria Math" w:eastAsia="sans-serif" w:hAnsi="Cambria Math" w:cs="Times New Roman"/>
                  <w:sz w:val="24"/>
                  <w14:ligatures w14:val="none"/>
                </w:rPr>
                <m:t>unstable</m:t>
              </m:r>
            </m:sub>
          </m:sSub>
          <m:r>
            <w:rPr>
              <w:rFonts w:ascii="Cambria Math" w:eastAsia="sans-serif" w:hAnsi="Cambria Math" w:cs="Times New Roman"/>
              <w:sz w:val="24"/>
              <w14:ligatures w14:val="none"/>
            </w:rPr>
            <m:t>⋅</m:t>
          </m:r>
          <m:f>
            <m:fPr>
              <m:ctrlPr>
                <w:rPr>
                  <w:rFonts w:ascii="Cambria Math" w:eastAsia="sans-serif" w:hAnsi="Cambria Math" w:cs="Times New Roman"/>
                  <w:i/>
                  <w:sz w:val="24"/>
                  <w14:ligatures w14:val="none"/>
                </w:rPr>
              </m:ctrlPr>
            </m:fPr>
            <m:num>
              <m:sSub>
                <m:sSubPr>
                  <m:ctrlPr>
                    <w:rPr>
                      <w:rFonts w:ascii="Cambria Math" w:eastAsia="sans-serif" w:hAnsi="Cambria Math" w:cs="Times New Roman"/>
                      <w:sz w:val="24"/>
                      <w14:ligatures w14:val="none"/>
                    </w:rPr>
                  </m:ctrlPr>
                </m:sSubPr>
                <m:e>
                  <m:r>
                    <w:rPr>
                      <w:rFonts w:ascii="Cambria Math" w:eastAsia="sans-serif" w:hAnsi="Cambria Math" w:cs="Times New Roman"/>
                      <w:sz w:val="24"/>
                      <w14:ligatures w14:val="none"/>
                    </w:rPr>
                    <m:t>σ</m:t>
                  </m:r>
                </m:e>
                <m:sub>
                  <m:r>
                    <w:rPr>
                      <w:rFonts w:ascii="Cambria Math" w:eastAsia="sans-serif" w:hAnsi="Cambria Math" w:cs="Times New Roman"/>
                      <w:sz w:val="24"/>
                      <w14:ligatures w14:val="none"/>
                    </w:rPr>
                    <m:t>z</m:t>
                  </m:r>
                </m:sub>
              </m:sSub>
              <m:ctrlPr>
                <w:rPr>
                  <w:rFonts w:ascii="Cambria Math" w:eastAsia="sans-serif" w:hAnsi="Cambria Math" w:cs="Times New Roman"/>
                  <w:sz w:val="24"/>
                  <w14:ligatures w14:val="none"/>
                </w:rPr>
              </m:ctrlPr>
            </m:num>
            <m:den>
              <m:r>
                <w:rPr>
                  <w:rFonts w:ascii="Cambria Math" w:eastAsia="sans-serif" w:hAnsi="Cambria Math" w:cs="Times New Roman"/>
                  <w:sz w:val="24"/>
                  <w14:ligatures w14:val="none"/>
                </w:rPr>
                <m:t>0.01</m:t>
              </m:r>
              <m:ctrlPr>
                <w:rPr>
                  <w:rFonts w:ascii="Cambria Math" w:eastAsia="sans-serif" w:hAnsi="Cambria Math" w:cs="Times New Roman"/>
                  <w:sz w:val="24"/>
                  <w14:ligatures w14:val="none"/>
                </w:rPr>
              </m:ctrlPr>
            </m:den>
          </m:f>
        </m:oMath>
      </m:oMathPara>
    </w:p>
    <w:p w14:paraId="22CE453C" w14:textId="09EB8A5F" w:rsidR="0081069D" w:rsidRPr="00610201" w:rsidRDefault="0081069D" w:rsidP="0081069D">
      <w:pPr>
        <w:spacing w:after="0" w:line="312" w:lineRule="auto"/>
        <w:ind w:firstLineChars="200" w:firstLine="480"/>
        <w:rPr>
          <w:rFonts w:ascii="宋体" w:eastAsia="宋体" w:hAnsi="宋体" w:hint="eastAsia"/>
          <w:sz w:val="24"/>
        </w:rPr>
      </w:pPr>
      <w:r w:rsidRPr="0081069D">
        <w:rPr>
          <w:rFonts w:ascii="宋体" w:eastAsia="宋体" w:hAnsi="宋体" w:hint="eastAsia"/>
          <w:sz w:val="24"/>
        </w:rPr>
        <w:t>其中</w:t>
      </w:r>
      <w:r>
        <w:rPr>
          <w:rFonts w:ascii="宋体" w:eastAsia="宋体" w:hAnsi="宋体" w:hint="eastAsia"/>
          <w:sz w:val="24"/>
        </w:rPr>
        <w:t>：</w:t>
      </w:r>
    </w:p>
    <w:p w14:paraId="3438106B" w14:textId="26BE325D" w:rsidR="0081069D" w:rsidRPr="0081069D" w:rsidRDefault="0081069D" w:rsidP="0081069D">
      <w:pPr>
        <w:pStyle w:val="a9"/>
        <w:numPr>
          <w:ilvl w:val="0"/>
          <w:numId w:val="15"/>
        </w:numPr>
        <w:spacing w:after="0" w:line="312" w:lineRule="auto"/>
        <w:rPr>
          <w:rFonts w:ascii="宋体" w:eastAsia="宋体" w:hAnsi="宋体"/>
          <w:sz w:val="24"/>
        </w:rPr>
      </w:pPr>
      <m:oMath>
        <m:sSub>
          <m:sSubPr>
            <m:ctrlPr>
              <w:rPr>
                <w:rFonts w:ascii="Cambria Math" w:eastAsia="sans-serif" w:hAnsi="Cambria Math" w:cs="Times New Roman"/>
                <w:sz w:val="24"/>
                <w14:ligatures w14:val="none"/>
              </w:rPr>
            </m:ctrlPr>
          </m:sSubPr>
          <m:e>
            <m:r>
              <w:rPr>
                <w:rFonts w:ascii="Cambria Math" w:hAnsi="Cambria Math" w:cs="Times New Roman" w:hint="eastAsia"/>
                <w:sz w:val="24"/>
                <w14:ligatures w14:val="none"/>
              </w:rPr>
              <m:t>d</m:t>
            </m:r>
          </m:e>
          <m:sub>
            <m:r>
              <w:rPr>
                <w:rFonts w:ascii="Cambria Math" w:eastAsia="sans-serif" w:hAnsi="Cambria Math" w:cs="Times New Roman"/>
                <w:sz w:val="24"/>
                <w14:ligatures w14:val="none"/>
              </w:rPr>
              <m:t>goal</m:t>
            </m:r>
          </m:sub>
        </m:sSub>
      </m:oMath>
      <w:r w:rsidRPr="0081069D">
        <w:rPr>
          <w:rFonts w:ascii="宋体" w:eastAsia="宋体" w:hAnsi="宋体"/>
          <w:sz w:val="24"/>
        </w:rPr>
        <w:t>：落足点到终点投影距离；</w:t>
      </w:r>
    </w:p>
    <w:p w14:paraId="65DAACF0" w14:textId="1EBB8B70" w:rsidR="0081069D" w:rsidRPr="0081069D" w:rsidRDefault="00463806" w:rsidP="0081069D">
      <w:pPr>
        <w:pStyle w:val="a9"/>
        <w:numPr>
          <w:ilvl w:val="0"/>
          <w:numId w:val="15"/>
        </w:numPr>
        <w:spacing w:after="0" w:line="312" w:lineRule="auto"/>
        <w:rPr>
          <w:rFonts w:ascii="宋体" w:eastAsia="宋体" w:hAnsi="宋体"/>
          <w:sz w:val="24"/>
        </w:rPr>
      </w:pPr>
      <m:oMath>
        <m:r>
          <w:rPr>
            <w:rFonts w:ascii="Cambria Math" w:eastAsia="sans-serif" w:hAnsi="Cambria Math" w:cs="Times New Roman"/>
            <w:sz w:val="24"/>
            <w14:ligatures w14:val="none"/>
          </w:rPr>
          <m:t>|</m:t>
        </m:r>
        <m:r>
          <m:rPr>
            <m:sty m:val="p"/>
          </m:rPr>
          <w:rPr>
            <w:rFonts w:ascii="Cambria Math" w:eastAsia="sans-serif" w:hAnsi="Cambria Math" w:cs="Times New Roman"/>
            <w:sz w:val="24"/>
            <w14:ligatures w14:val="none"/>
          </w:rPr>
          <m:t>Δ</m:t>
        </m:r>
        <m:r>
          <w:rPr>
            <w:rFonts w:ascii="Cambria Math" w:eastAsia="sans-serif" w:hAnsi="Cambria Math" w:cs="Times New Roman"/>
            <w:sz w:val="24"/>
            <w14:ligatures w14:val="none"/>
          </w:rPr>
          <m:t>ψ|</m:t>
        </m:r>
      </m:oMath>
      <w:r w:rsidR="0081069D" w:rsidRPr="0081069D">
        <w:rPr>
          <w:rFonts w:ascii="宋体" w:eastAsia="宋体" w:hAnsi="宋体"/>
          <w:sz w:val="24"/>
        </w:rPr>
        <w:t>：本步转向角；</w:t>
      </w:r>
    </w:p>
    <w:p w14:paraId="11296BC0" w14:textId="3840D1B5" w:rsidR="0081069D" w:rsidRPr="0081069D" w:rsidRDefault="0081069D" w:rsidP="0081069D">
      <w:pPr>
        <w:pStyle w:val="a9"/>
        <w:numPr>
          <w:ilvl w:val="0"/>
          <w:numId w:val="15"/>
        </w:numPr>
        <w:spacing w:after="0" w:line="312" w:lineRule="auto"/>
        <w:rPr>
          <w:rFonts w:ascii="宋体" w:eastAsia="宋体" w:hAnsi="宋体"/>
          <w:sz w:val="24"/>
        </w:rPr>
      </w:pPr>
      <m:oMath>
        <m:r>
          <w:rPr>
            <w:rFonts w:ascii="Cambria Math" w:eastAsia="宋体" w:hAnsi="Cambria Math"/>
            <w:sz w:val="24"/>
          </w:rPr>
          <m:t>θ</m:t>
        </m:r>
      </m:oMath>
      <w:r w:rsidRPr="0081069D">
        <w:rPr>
          <w:rFonts w:ascii="宋体" w:eastAsia="宋体" w:hAnsi="宋体"/>
          <w:sz w:val="24"/>
        </w:rPr>
        <w:t>：足平面倾角；</w:t>
      </w:r>
    </w:p>
    <w:p w14:paraId="161941AD" w14:textId="77E48056" w:rsidR="0081069D" w:rsidRDefault="0081069D" w:rsidP="0081069D">
      <w:pPr>
        <w:pStyle w:val="a9"/>
        <w:numPr>
          <w:ilvl w:val="0"/>
          <w:numId w:val="15"/>
        </w:numPr>
        <w:spacing w:after="0" w:line="312" w:lineRule="auto"/>
        <w:rPr>
          <w:rFonts w:ascii="宋体" w:eastAsia="宋体" w:hAnsi="宋体"/>
          <w:sz w:val="24"/>
        </w:rPr>
      </w:pP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z</m:t>
            </m:r>
          </m:sub>
        </m:sSub>
      </m:oMath>
      <w:r w:rsidRPr="0081069D">
        <w:rPr>
          <w:rFonts w:ascii="宋体" w:eastAsia="宋体" w:hAnsi="宋体"/>
          <w:sz w:val="24"/>
        </w:rPr>
        <w:t>：足底高度标准差。</w:t>
      </w:r>
    </w:p>
    <w:p w14:paraId="6FD9F763" w14:textId="65220BF4" w:rsidR="00107FD3" w:rsidRPr="00107FD3" w:rsidRDefault="00107FD3" w:rsidP="00107FD3">
      <w:pPr>
        <w:spacing w:after="0" w:line="312" w:lineRule="auto"/>
        <w:ind w:firstLineChars="200" w:firstLine="480"/>
        <w:rPr>
          <w:rFonts w:ascii="宋体" w:eastAsia="宋体" w:hAnsi="宋体" w:hint="eastAsia"/>
          <w:sz w:val="24"/>
        </w:rPr>
      </w:pPr>
      <w:r w:rsidRPr="00107FD3">
        <w:rPr>
          <w:rFonts w:ascii="宋体" w:eastAsia="宋体" w:hAnsi="宋体" w:hint="eastAsia"/>
          <w:sz w:val="24"/>
        </w:rPr>
        <w:t>权重选取上，提高目标项权重，使机器人更积极朝目标方向移动；降低坡度和平整度</w:t>
      </w:r>
      <w:r>
        <w:rPr>
          <w:rFonts w:ascii="宋体" w:eastAsia="宋体" w:hAnsi="宋体" w:hint="eastAsia"/>
          <w:sz w:val="24"/>
        </w:rPr>
        <w:t>惩罚</w:t>
      </w:r>
      <w:r w:rsidRPr="00107FD3">
        <w:rPr>
          <w:rFonts w:ascii="宋体" w:eastAsia="宋体" w:hAnsi="宋体" w:hint="eastAsia"/>
          <w:sz w:val="24"/>
        </w:rPr>
        <w:t>权重，使机器人在允许范围内更灵活地选择落足点。</w:t>
      </w:r>
    </w:p>
    <w:p w14:paraId="008FAC21" w14:textId="166D830A" w:rsidR="00843A3B" w:rsidRPr="00843A3B" w:rsidRDefault="00843A3B" w:rsidP="00843A3B">
      <w:pPr>
        <w:pStyle w:val="2"/>
      </w:pPr>
      <w:r w:rsidRPr="00843A3B">
        <w:rPr>
          <w:rFonts w:hint="eastAsia"/>
        </w:rPr>
        <w:t>4.5</w:t>
      </w:r>
      <w:r w:rsidRPr="00843A3B">
        <w:rPr>
          <w:rFonts w:hint="eastAsia"/>
        </w:rPr>
        <w:t>候选点采样策略与重试机制</w:t>
      </w:r>
    </w:p>
    <w:p w14:paraId="47AB3DBA" w14:textId="05A9B040" w:rsidR="00610201" w:rsidRPr="00610201" w:rsidRDefault="00610201" w:rsidP="00610201">
      <w:pPr>
        <w:spacing w:after="0" w:line="312" w:lineRule="auto"/>
        <w:ind w:firstLineChars="200" w:firstLine="480"/>
        <w:rPr>
          <w:rFonts w:ascii="宋体" w:eastAsia="宋体" w:hAnsi="宋体" w:hint="eastAsia"/>
          <w:sz w:val="24"/>
        </w:rPr>
      </w:pPr>
      <w:r w:rsidRPr="00610201">
        <w:rPr>
          <w:rFonts w:ascii="宋体" w:eastAsia="宋体" w:hAnsi="宋体" w:hint="eastAsia"/>
          <w:sz w:val="24"/>
        </w:rPr>
        <w:t>每一步在步长和转向角范围内进行离散化采样，生成约</w:t>
      </w:r>
      <w:r w:rsidRPr="00610201">
        <w:rPr>
          <w:rFonts w:ascii="Times New Roman" w:eastAsia="宋体" w:hAnsi="Times New Roman" w:cs="Times New Roman"/>
          <w:sz w:val="24"/>
        </w:rPr>
        <w:t>160</w:t>
      </w:r>
      <w:r w:rsidR="00EC02FE">
        <w:rPr>
          <w:rFonts w:ascii="Times New Roman" w:eastAsia="宋体" w:hAnsi="Times New Roman" w:cs="Times New Roman" w:hint="eastAsia"/>
          <w:sz w:val="24"/>
        </w:rPr>
        <w:t>~</w:t>
      </w:r>
      <w:r w:rsidRPr="00610201">
        <w:rPr>
          <w:rFonts w:ascii="Times New Roman" w:eastAsia="宋体" w:hAnsi="Times New Roman" w:cs="Times New Roman"/>
          <w:sz w:val="24"/>
        </w:rPr>
        <w:t>180</w:t>
      </w:r>
      <w:r w:rsidRPr="00610201">
        <w:rPr>
          <w:rFonts w:ascii="宋体" w:eastAsia="宋体" w:hAnsi="宋体" w:hint="eastAsia"/>
          <w:sz w:val="24"/>
        </w:rPr>
        <w:t>个候选点。若在标准约束下无任何候选满足条件，系统会进入“激进重试模式”，扩大步长与双足间距上限，使机器人能尝试更大步幅以跳出局部不平</w:t>
      </w:r>
      <w:r w:rsidR="009E6806">
        <w:rPr>
          <w:rFonts w:ascii="宋体" w:eastAsia="宋体" w:hAnsi="宋体" w:hint="eastAsia"/>
          <w:sz w:val="24"/>
        </w:rPr>
        <w:t>地形</w:t>
      </w:r>
      <w:r w:rsidRPr="00610201">
        <w:rPr>
          <w:rFonts w:ascii="宋体" w:eastAsia="宋体" w:hAnsi="宋体" w:hint="eastAsia"/>
          <w:sz w:val="24"/>
        </w:rPr>
        <w:t>。</w:t>
      </w:r>
    </w:p>
    <w:p w14:paraId="3CB52EE6" w14:textId="0F6BDDB1" w:rsidR="00843A3B" w:rsidRDefault="00610201" w:rsidP="00610201">
      <w:pPr>
        <w:spacing w:after="0" w:line="312" w:lineRule="auto"/>
        <w:ind w:firstLineChars="200" w:firstLine="480"/>
        <w:rPr>
          <w:rFonts w:ascii="宋体" w:eastAsia="宋体" w:hAnsi="宋体"/>
          <w:sz w:val="24"/>
        </w:rPr>
      </w:pPr>
      <w:r w:rsidRPr="00610201">
        <w:rPr>
          <w:rFonts w:ascii="宋体" w:eastAsia="宋体" w:hAnsi="宋体" w:hint="eastAsia"/>
          <w:sz w:val="24"/>
        </w:rPr>
        <w:t>若重试仍然失败，则认为当前状态下无法继续安全前进，规划结束。</w:t>
      </w:r>
    </w:p>
    <w:p w14:paraId="3DB536F5" w14:textId="0D992890" w:rsidR="00843A3B" w:rsidRPr="00843A3B" w:rsidRDefault="00843A3B" w:rsidP="00843A3B">
      <w:pPr>
        <w:pStyle w:val="2"/>
      </w:pPr>
      <w:r w:rsidRPr="00843A3B">
        <w:rPr>
          <w:rFonts w:hint="eastAsia"/>
        </w:rPr>
        <w:t>4.6</w:t>
      </w:r>
      <w:r w:rsidRPr="00843A3B">
        <w:rPr>
          <w:rFonts w:hint="eastAsia"/>
        </w:rPr>
        <w:t>主规划循环</w:t>
      </w:r>
    </w:p>
    <w:p w14:paraId="6BC9F5EB" w14:textId="6525534A" w:rsidR="009E6806" w:rsidRPr="009E6806" w:rsidRDefault="009E6806" w:rsidP="009E6806">
      <w:pPr>
        <w:spacing w:after="0" w:line="312" w:lineRule="auto"/>
        <w:rPr>
          <w:rFonts w:ascii="宋体" w:eastAsia="宋体" w:hAnsi="宋体" w:hint="eastAsia"/>
          <w:sz w:val="24"/>
        </w:rPr>
      </w:pPr>
      <w:r w:rsidRPr="009E6806">
        <w:rPr>
          <w:rFonts w:ascii="宋体" w:eastAsia="宋体" w:hAnsi="宋体" w:hint="eastAsia"/>
          <w:sz w:val="24"/>
        </w:rPr>
        <w:t>主循环负责：</w:t>
      </w:r>
    </w:p>
    <w:p w14:paraId="255DE98A" w14:textId="63F934F1" w:rsidR="009E6806" w:rsidRPr="009E6806" w:rsidRDefault="009E6806" w:rsidP="009E6806">
      <w:pPr>
        <w:pStyle w:val="a9"/>
        <w:numPr>
          <w:ilvl w:val="0"/>
          <w:numId w:val="16"/>
        </w:numPr>
        <w:spacing w:after="0" w:line="312" w:lineRule="auto"/>
        <w:rPr>
          <w:rFonts w:ascii="宋体" w:eastAsia="宋体" w:hAnsi="宋体" w:hint="eastAsia"/>
          <w:sz w:val="24"/>
        </w:rPr>
      </w:pPr>
      <w:r w:rsidRPr="009E6806">
        <w:rPr>
          <w:rFonts w:ascii="宋体" w:eastAsia="宋体" w:hAnsi="宋体" w:hint="eastAsia"/>
          <w:sz w:val="24"/>
        </w:rPr>
        <w:t>交替确定左右脚为支撑脚</w:t>
      </w:r>
    </w:p>
    <w:p w14:paraId="6D73FFF4" w14:textId="6A70F371" w:rsidR="009E6806" w:rsidRPr="009E6806" w:rsidRDefault="009E6806" w:rsidP="009E6806">
      <w:pPr>
        <w:pStyle w:val="a9"/>
        <w:numPr>
          <w:ilvl w:val="0"/>
          <w:numId w:val="16"/>
        </w:numPr>
        <w:spacing w:after="0" w:line="312" w:lineRule="auto"/>
        <w:rPr>
          <w:rFonts w:ascii="宋体" w:eastAsia="宋体" w:hAnsi="宋体" w:hint="eastAsia"/>
          <w:sz w:val="24"/>
        </w:rPr>
      </w:pPr>
      <w:r w:rsidRPr="009E6806">
        <w:rPr>
          <w:rFonts w:ascii="宋体" w:eastAsia="宋体" w:hAnsi="宋体" w:hint="eastAsia"/>
          <w:sz w:val="24"/>
        </w:rPr>
        <w:t>使用当前脚位置与朝向生成候选点</w:t>
      </w:r>
    </w:p>
    <w:p w14:paraId="29F92D42" w14:textId="0A38137D" w:rsidR="009E6806" w:rsidRPr="009E6806" w:rsidRDefault="009E6806" w:rsidP="009E6806">
      <w:pPr>
        <w:pStyle w:val="a9"/>
        <w:numPr>
          <w:ilvl w:val="0"/>
          <w:numId w:val="16"/>
        </w:numPr>
        <w:spacing w:after="0" w:line="312" w:lineRule="auto"/>
        <w:rPr>
          <w:rFonts w:ascii="宋体" w:eastAsia="宋体" w:hAnsi="宋体" w:hint="eastAsia"/>
          <w:sz w:val="24"/>
        </w:rPr>
      </w:pPr>
      <w:r w:rsidRPr="009E6806">
        <w:rPr>
          <w:rFonts w:ascii="宋体" w:eastAsia="宋体" w:hAnsi="宋体" w:hint="eastAsia"/>
          <w:sz w:val="24"/>
        </w:rPr>
        <w:t>挑选最优落足点</w:t>
      </w:r>
    </w:p>
    <w:p w14:paraId="4CA86C25" w14:textId="2450694B" w:rsidR="009E6806" w:rsidRPr="009E6806" w:rsidRDefault="009E6806" w:rsidP="009E6806">
      <w:pPr>
        <w:pStyle w:val="a9"/>
        <w:numPr>
          <w:ilvl w:val="0"/>
          <w:numId w:val="16"/>
        </w:numPr>
        <w:spacing w:after="0" w:line="312" w:lineRule="auto"/>
        <w:rPr>
          <w:rFonts w:ascii="宋体" w:eastAsia="宋体" w:hAnsi="宋体" w:hint="eastAsia"/>
          <w:sz w:val="24"/>
        </w:rPr>
      </w:pPr>
      <w:r w:rsidRPr="009E6806">
        <w:rPr>
          <w:rFonts w:ascii="宋体" w:eastAsia="宋体" w:hAnsi="宋体" w:hint="eastAsia"/>
          <w:sz w:val="24"/>
        </w:rPr>
        <w:t>更新左右脚状态</w:t>
      </w:r>
    </w:p>
    <w:p w14:paraId="49A2E2F9" w14:textId="3BE435A4" w:rsidR="009E6806" w:rsidRPr="009E6806" w:rsidRDefault="009E6806" w:rsidP="009E6806">
      <w:pPr>
        <w:pStyle w:val="a9"/>
        <w:numPr>
          <w:ilvl w:val="0"/>
          <w:numId w:val="16"/>
        </w:numPr>
        <w:spacing w:after="0" w:line="312" w:lineRule="auto"/>
        <w:rPr>
          <w:rFonts w:ascii="宋体" w:eastAsia="宋体" w:hAnsi="宋体" w:hint="eastAsia"/>
          <w:sz w:val="24"/>
        </w:rPr>
      </w:pPr>
      <w:r w:rsidRPr="009E6806">
        <w:rPr>
          <w:rFonts w:ascii="宋体" w:eastAsia="宋体" w:hAnsi="宋体" w:hint="eastAsia"/>
          <w:sz w:val="24"/>
        </w:rPr>
        <w:t>判断是否到达目标</w:t>
      </w:r>
    </w:p>
    <w:p w14:paraId="1D597426" w14:textId="521652A4" w:rsidR="009E6806" w:rsidRPr="009E6806" w:rsidRDefault="009E6806" w:rsidP="009E6806">
      <w:pPr>
        <w:spacing w:after="0" w:line="312" w:lineRule="auto"/>
        <w:rPr>
          <w:rFonts w:ascii="宋体" w:eastAsia="宋体" w:hAnsi="宋体" w:hint="eastAsia"/>
          <w:sz w:val="24"/>
        </w:rPr>
      </w:pPr>
      <w:r w:rsidRPr="009E6806">
        <w:rPr>
          <w:rFonts w:ascii="宋体" w:eastAsia="宋体" w:hAnsi="宋体" w:hint="eastAsia"/>
          <w:sz w:val="24"/>
        </w:rPr>
        <w:t xml:space="preserve">最终输出的 </w:t>
      </w:r>
      <m:oMath>
        <m:r>
          <w:rPr>
            <w:rFonts w:ascii="Cambria Math" w:eastAsia="宋体" w:hAnsi="Cambria Math" w:hint="eastAsia"/>
            <w:sz w:val="24"/>
          </w:rPr>
          <m:t>steps</m:t>
        </m:r>
      </m:oMath>
      <w:r w:rsidRPr="009E6806">
        <w:rPr>
          <w:rFonts w:ascii="宋体" w:eastAsia="宋体" w:hAnsi="宋体" w:hint="eastAsia"/>
          <w:sz w:val="24"/>
        </w:rPr>
        <w:t xml:space="preserve"> 包含：</w:t>
      </w:r>
    </w:p>
    <w:p w14:paraId="4DB5A00D" w14:textId="66874334" w:rsidR="009E6806" w:rsidRPr="009E6806" w:rsidRDefault="009E6806" w:rsidP="009E6806">
      <w:pPr>
        <w:pStyle w:val="a9"/>
        <w:numPr>
          <w:ilvl w:val="0"/>
          <w:numId w:val="17"/>
        </w:numPr>
        <w:spacing w:after="0" w:line="312" w:lineRule="auto"/>
        <w:rPr>
          <w:rFonts w:ascii="宋体" w:eastAsia="宋体" w:hAnsi="宋体" w:hint="eastAsia"/>
          <w:sz w:val="24"/>
        </w:rPr>
      </w:pPr>
      <w:r w:rsidRPr="009E6806">
        <w:rPr>
          <w:rFonts w:ascii="宋体" w:eastAsia="宋体" w:hAnsi="宋体" w:hint="eastAsia"/>
          <w:sz w:val="24"/>
        </w:rPr>
        <w:t xml:space="preserve">落足点 </w:t>
      </w:r>
      <m:oMath>
        <m:r>
          <w:rPr>
            <w:rFonts w:ascii="Cambria Math" w:eastAsia="宋体" w:hAnsi="Cambria Math" w:hint="eastAsia"/>
            <w:sz w:val="24"/>
          </w:rPr>
          <m:t>(x,y,z)</m:t>
        </m:r>
      </m:oMath>
    </w:p>
    <w:p w14:paraId="1E7F0B3A" w14:textId="5D4EB3B9" w:rsidR="009E6806" w:rsidRPr="009E6806" w:rsidRDefault="009E6806" w:rsidP="009E6806">
      <w:pPr>
        <w:pStyle w:val="a9"/>
        <w:numPr>
          <w:ilvl w:val="0"/>
          <w:numId w:val="17"/>
        </w:numPr>
        <w:spacing w:after="0" w:line="312" w:lineRule="auto"/>
        <w:rPr>
          <w:rFonts w:ascii="宋体" w:eastAsia="宋体" w:hAnsi="宋体" w:hint="eastAsia"/>
          <w:sz w:val="24"/>
        </w:rPr>
      </w:pPr>
      <w:r w:rsidRPr="009E6806">
        <w:rPr>
          <w:rFonts w:ascii="宋体" w:eastAsia="宋体" w:hAnsi="宋体" w:hint="eastAsia"/>
          <w:sz w:val="24"/>
        </w:rPr>
        <w:t xml:space="preserve">足部偏航角 </w:t>
      </w:r>
      <m:oMath>
        <m:r>
          <w:rPr>
            <w:rFonts w:ascii="Cambria Math" w:eastAsia="宋体" w:hAnsi="Cambria Math" w:hint="eastAsia"/>
            <w:sz w:val="24"/>
          </w:rPr>
          <m:t>yaw</m:t>
        </m:r>
      </m:oMath>
    </w:p>
    <w:p w14:paraId="11167E1A" w14:textId="6A4FFBDB" w:rsidR="009E6806" w:rsidRPr="009E6806" w:rsidRDefault="009E6806" w:rsidP="009E6806">
      <w:pPr>
        <w:pStyle w:val="a9"/>
        <w:numPr>
          <w:ilvl w:val="0"/>
          <w:numId w:val="17"/>
        </w:numPr>
        <w:spacing w:after="0" w:line="312" w:lineRule="auto"/>
        <w:rPr>
          <w:rFonts w:ascii="宋体" w:eastAsia="宋体" w:hAnsi="宋体" w:hint="eastAsia"/>
          <w:sz w:val="24"/>
        </w:rPr>
      </w:pPr>
      <w:r w:rsidRPr="009E6806">
        <w:rPr>
          <w:rFonts w:ascii="宋体" w:eastAsia="宋体" w:hAnsi="宋体" w:hint="eastAsia"/>
          <w:sz w:val="24"/>
        </w:rPr>
        <w:t xml:space="preserve">足平面法线角 </w:t>
      </w:r>
      <m:oMath>
        <m:r>
          <w:rPr>
            <w:rFonts w:ascii="Cambria Math" w:eastAsia="宋体" w:hAnsi="Cambria Math" w:hint="eastAsia"/>
            <w:sz w:val="24"/>
          </w:rPr>
          <m:t>θ</m:t>
        </m:r>
      </m:oMath>
    </w:p>
    <w:p w14:paraId="27E827EA" w14:textId="26F07135" w:rsidR="00843A3B" w:rsidRPr="009E6806" w:rsidRDefault="009E6806" w:rsidP="009E6806">
      <w:pPr>
        <w:pStyle w:val="a9"/>
        <w:numPr>
          <w:ilvl w:val="0"/>
          <w:numId w:val="17"/>
        </w:numPr>
        <w:spacing w:after="0" w:line="312" w:lineRule="auto"/>
        <w:rPr>
          <w:rFonts w:ascii="宋体" w:eastAsia="宋体" w:hAnsi="宋体" w:hint="eastAsia"/>
          <w:sz w:val="24"/>
        </w:rPr>
      </w:pPr>
      <w:r w:rsidRPr="009E6806">
        <w:rPr>
          <w:rFonts w:ascii="宋体" w:eastAsia="宋体" w:hAnsi="宋体" w:hint="eastAsia"/>
          <w:sz w:val="24"/>
        </w:rPr>
        <w:t>落足点为左脚还是右脚</w:t>
      </w:r>
    </w:p>
    <w:p w14:paraId="110687F7" w14:textId="7AE93FB6" w:rsidR="006051CC" w:rsidRDefault="006051CC" w:rsidP="006051CC">
      <w:pPr>
        <w:pStyle w:val="1"/>
      </w:pPr>
      <w:r>
        <w:rPr>
          <w:rFonts w:hint="eastAsia"/>
        </w:rPr>
        <w:t>五、实验结果及分析</w:t>
      </w:r>
    </w:p>
    <w:p w14:paraId="1F12A1B0" w14:textId="28E02893" w:rsidR="00C64F8B" w:rsidRDefault="00977F87" w:rsidP="00977F87">
      <w:pPr>
        <w:spacing w:after="0" w:line="312" w:lineRule="auto"/>
        <w:ind w:firstLineChars="200" w:firstLine="480"/>
        <w:rPr>
          <w:rFonts w:ascii="宋体" w:eastAsia="宋体" w:hAnsi="宋体"/>
          <w:sz w:val="24"/>
        </w:rPr>
      </w:pPr>
      <w:r w:rsidRPr="00977F87">
        <w:rPr>
          <w:rFonts w:ascii="宋体" w:eastAsia="宋体" w:hAnsi="宋体" w:hint="eastAsia"/>
          <w:sz w:val="24"/>
        </w:rPr>
        <w:t>实验使用给定高度图 map.jpg</w:t>
      </w:r>
      <w:r w:rsidR="0022109F">
        <w:rPr>
          <w:rFonts w:ascii="宋体" w:eastAsia="宋体" w:hAnsi="宋体" w:hint="eastAsia"/>
          <w:sz w:val="24"/>
        </w:rPr>
        <w:t>，以</w:t>
      </w:r>
      <w:r w:rsidR="008F54D0">
        <w:rPr>
          <w:rFonts w:ascii="宋体" w:eastAsia="宋体" w:hAnsi="宋体" w:hint="eastAsia"/>
          <w:sz w:val="24"/>
        </w:rPr>
        <w:t xml:space="preserve"> </w:t>
      </w:r>
      <m:oMath>
        <m:r>
          <w:rPr>
            <w:rFonts w:ascii="Cambria Math" w:eastAsia="宋体" w:hAnsi="Cambria Math" w:hint="eastAsia"/>
            <w:sz w:val="24"/>
          </w:rPr>
          <m:t>(1</m:t>
        </m:r>
        <m:r>
          <w:rPr>
            <w:rFonts w:ascii="Cambria Math" w:eastAsia="宋体" w:hAnsi="Cambria Math"/>
            <w:sz w:val="24"/>
          </w:rPr>
          <m:t>00</m:t>
        </m:r>
        <m:r>
          <w:rPr>
            <w:rFonts w:ascii="Cambria Math" w:eastAsia="宋体" w:hAnsi="Cambria Math" w:hint="eastAsia"/>
            <w:sz w:val="24"/>
          </w:rPr>
          <m:t>, 9</m:t>
        </m:r>
        <m:r>
          <w:rPr>
            <w:rFonts w:ascii="Cambria Math" w:eastAsia="宋体" w:hAnsi="Cambria Math"/>
            <w:sz w:val="24"/>
          </w:rPr>
          <m:t>00</m:t>
        </m:r>
        <m:r>
          <w:rPr>
            <w:rFonts w:ascii="Cambria Math" w:eastAsia="宋体" w:hAnsi="Cambria Math" w:hint="eastAsia"/>
            <w:sz w:val="24"/>
          </w:rPr>
          <m:t>)</m:t>
        </m:r>
      </m:oMath>
      <w:r w:rsidR="008F54D0">
        <w:rPr>
          <w:rFonts w:ascii="宋体" w:eastAsia="宋体" w:hAnsi="宋体" w:hint="eastAsia"/>
          <w:sz w:val="24"/>
        </w:rPr>
        <w:t xml:space="preserve"> </w:t>
      </w:r>
      <w:r w:rsidR="008F54D0" w:rsidRPr="008F54D0">
        <w:rPr>
          <w:rFonts w:ascii="宋体" w:eastAsia="宋体" w:hAnsi="宋体" w:hint="eastAsia"/>
          <w:sz w:val="24"/>
        </w:rPr>
        <w:t>作为起点</w:t>
      </w:r>
      <w:r w:rsidR="00EB5450">
        <w:rPr>
          <w:rFonts w:ascii="宋体" w:eastAsia="宋体" w:hAnsi="宋体" w:hint="eastAsia"/>
          <w:sz w:val="24"/>
        </w:rPr>
        <w:t>、</w:t>
      </w:r>
      <m:oMath>
        <m:r>
          <w:rPr>
            <w:rFonts w:ascii="Cambria Math" w:eastAsia="宋体" w:hAnsi="Cambria Math" w:hint="eastAsia"/>
            <w:sz w:val="24"/>
          </w:rPr>
          <m:t>(28</m:t>
        </m:r>
        <m:r>
          <w:rPr>
            <w:rFonts w:ascii="Cambria Math" w:eastAsia="宋体" w:hAnsi="Cambria Math"/>
            <w:sz w:val="24"/>
          </w:rPr>
          <m:t>00</m:t>
        </m:r>
        <m:r>
          <w:rPr>
            <w:rFonts w:ascii="Cambria Math" w:eastAsia="宋体" w:hAnsi="Cambria Math" w:hint="eastAsia"/>
            <w:sz w:val="24"/>
          </w:rPr>
          <m:t>, 1</m:t>
        </m:r>
        <m:r>
          <w:rPr>
            <w:rFonts w:ascii="Cambria Math" w:eastAsia="宋体" w:hAnsi="Cambria Math"/>
            <w:sz w:val="24"/>
          </w:rPr>
          <m:t>00</m:t>
        </m:r>
        <m:r>
          <w:rPr>
            <w:rFonts w:ascii="Cambria Math" w:eastAsia="宋体" w:hAnsi="Cambria Math" w:hint="eastAsia"/>
            <w:sz w:val="24"/>
          </w:rPr>
          <m:t>)</m:t>
        </m:r>
      </m:oMath>
      <w:r w:rsidR="008F54D0">
        <w:rPr>
          <w:rFonts w:ascii="宋体" w:eastAsia="宋体" w:hAnsi="宋体" w:hint="eastAsia"/>
          <w:sz w:val="24"/>
        </w:rPr>
        <w:t xml:space="preserve"> 作为</w:t>
      </w:r>
      <w:r w:rsidR="00C50537">
        <w:rPr>
          <w:rFonts w:ascii="宋体" w:eastAsia="宋体" w:hAnsi="宋体" w:hint="eastAsia"/>
          <w:sz w:val="24"/>
        </w:rPr>
        <w:t>终点</w:t>
      </w:r>
      <w:r w:rsidR="0022109F">
        <w:rPr>
          <w:rFonts w:ascii="宋体" w:eastAsia="宋体" w:hAnsi="宋体" w:hint="eastAsia"/>
          <w:sz w:val="24"/>
        </w:rPr>
        <w:t>，</w:t>
      </w:r>
      <w:r w:rsidR="003D2F53">
        <w:rPr>
          <w:rFonts w:ascii="宋体" w:eastAsia="宋体" w:hAnsi="宋体" w:hint="eastAsia"/>
          <w:sz w:val="24"/>
        </w:rPr>
        <w:t>假设1000像素点对应1m，</w:t>
      </w:r>
      <w:r w:rsidRPr="00977F87">
        <w:rPr>
          <w:rFonts w:ascii="宋体" w:eastAsia="宋体" w:hAnsi="宋体" w:hint="eastAsia"/>
          <w:sz w:val="24"/>
        </w:rPr>
        <w:t>成功输出了完整的落足点序列，表现出良好的路径连贯性与地形适应能力。</w:t>
      </w:r>
    </w:p>
    <w:p w14:paraId="5A37F2CC" w14:textId="0F69EF7D" w:rsidR="0081794B" w:rsidRDefault="0081794B" w:rsidP="0081794B">
      <w:pPr>
        <w:pStyle w:val="2"/>
      </w:pPr>
      <w:r w:rsidRPr="0081794B">
        <w:rPr>
          <w:rFonts w:hint="eastAsia"/>
        </w:rPr>
        <w:lastRenderedPageBreak/>
        <w:t>5.1</w:t>
      </w:r>
      <w:r w:rsidR="00C95183" w:rsidRPr="00C95183">
        <w:rPr>
          <w:rFonts w:hint="eastAsia"/>
        </w:rPr>
        <w:t>落足点序列</w:t>
      </w:r>
    </w:p>
    <w:p w14:paraId="57A79726" w14:textId="262B48E0" w:rsidR="0081794B" w:rsidRDefault="0057588E" w:rsidP="0057588E">
      <w:pPr>
        <w:spacing w:after="0" w:line="312" w:lineRule="auto"/>
        <w:ind w:firstLineChars="200" w:firstLine="480"/>
        <w:rPr>
          <w:rFonts w:ascii="宋体" w:eastAsia="宋体" w:hAnsi="宋体"/>
          <w:sz w:val="24"/>
        </w:rPr>
      </w:pPr>
      <w:r w:rsidRPr="0057588E">
        <w:rPr>
          <w:rFonts w:ascii="宋体" w:eastAsia="宋体" w:hAnsi="宋体" w:hint="eastAsia"/>
          <w:sz w:val="24"/>
        </w:rPr>
        <w:t>如图5-1，将</w:t>
      </w:r>
      <w:r w:rsidR="00B324A1">
        <w:rPr>
          <w:rFonts w:ascii="宋体" w:eastAsia="宋体" w:hAnsi="宋体" w:hint="eastAsia"/>
          <w:sz w:val="24"/>
        </w:rPr>
        <w:t>规划</w:t>
      </w:r>
      <w:r w:rsidRPr="0057588E">
        <w:rPr>
          <w:rFonts w:ascii="宋体" w:eastAsia="宋体" w:hAnsi="宋体" w:hint="eastAsia"/>
          <w:sz w:val="24"/>
        </w:rPr>
        <w:t>落足点序列</w:t>
      </w:r>
      <w:r w:rsidRPr="0057588E">
        <w:rPr>
          <w:rFonts w:ascii="宋体" w:eastAsia="宋体" w:hAnsi="宋体" w:hint="eastAsia"/>
          <w:sz w:val="24"/>
        </w:rPr>
        <w:t>进行三维可视化，</w:t>
      </w:r>
      <w:r w:rsidRPr="0057588E">
        <w:rPr>
          <w:rFonts w:ascii="宋体" w:eastAsia="宋体" w:hAnsi="宋体" w:hint="eastAsia"/>
          <w:sz w:val="24"/>
        </w:rPr>
        <w:t>展示了</w:t>
      </w:r>
      <w:r w:rsidR="00B324A1" w:rsidRPr="00B324A1">
        <w:rPr>
          <w:rFonts w:ascii="宋体" w:eastAsia="宋体" w:hAnsi="宋体" w:hint="eastAsia"/>
          <w:sz w:val="24"/>
        </w:rPr>
        <w:t>双足机器人在</w:t>
      </w:r>
      <w:r w:rsidR="00B67AB3">
        <w:rPr>
          <w:rFonts w:ascii="宋体" w:eastAsia="宋体" w:hAnsi="宋体" w:hint="eastAsia"/>
          <w:sz w:val="24"/>
        </w:rPr>
        <w:t>空间中</w:t>
      </w:r>
      <w:r w:rsidR="00B324A1" w:rsidRPr="00B324A1">
        <w:rPr>
          <w:rFonts w:ascii="宋体" w:eastAsia="宋体" w:hAnsi="宋体" w:hint="eastAsia"/>
          <w:sz w:val="24"/>
        </w:rPr>
        <w:t>规划的落足点序列</w:t>
      </w:r>
      <w:r w:rsidRPr="0057588E">
        <w:rPr>
          <w:rFonts w:ascii="宋体" w:eastAsia="宋体" w:hAnsi="宋体" w:hint="eastAsia"/>
          <w:sz w:val="24"/>
        </w:rPr>
        <w:t>，</w:t>
      </w:r>
      <w:r w:rsidR="00B324A1" w:rsidRPr="00B324A1">
        <w:rPr>
          <w:rFonts w:ascii="宋体" w:eastAsia="宋体" w:hAnsi="宋体" w:hint="eastAsia"/>
          <w:sz w:val="24"/>
        </w:rPr>
        <w:t xml:space="preserve">水平轴代表足中心位置的 </w:t>
      </w:r>
      <m:oMath>
        <m:r>
          <w:rPr>
            <w:rFonts w:ascii="Cambria Math" w:eastAsia="宋体" w:hAnsi="Cambria Math" w:hint="eastAsia"/>
            <w:sz w:val="24"/>
          </w:rPr>
          <m:t>X</m:t>
        </m:r>
      </m:oMath>
      <w:r w:rsidR="00B324A1" w:rsidRPr="00B324A1">
        <w:rPr>
          <w:rFonts w:ascii="宋体" w:eastAsia="宋体" w:hAnsi="宋体" w:hint="eastAsia"/>
          <w:sz w:val="24"/>
        </w:rPr>
        <w:t xml:space="preserve"> 和 </w:t>
      </w:r>
      <m:oMath>
        <m:r>
          <w:rPr>
            <w:rFonts w:ascii="Cambria Math" w:eastAsia="宋体" w:hAnsi="Cambria Math" w:hint="eastAsia"/>
            <w:sz w:val="24"/>
          </w:rPr>
          <m:t>Y</m:t>
        </m:r>
      </m:oMath>
      <w:r w:rsidR="00B324A1" w:rsidRPr="00B324A1">
        <w:rPr>
          <w:rFonts w:ascii="宋体" w:eastAsia="宋体" w:hAnsi="宋体" w:hint="eastAsia"/>
          <w:sz w:val="24"/>
        </w:rPr>
        <w:t xml:space="preserve"> 坐标，</w:t>
      </w:r>
      <m:oMath>
        <m:r>
          <w:rPr>
            <w:rFonts w:ascii="Cambria Math" w:eastAsia="宋体" w:hAnsi="Cambria Math" w:hint="eastAsia"/>
            <w:sz w:val="24"/>
          </w:rPr>
          <m:t>Z</m:t>
        </m:r>
      </m:oMath>
      <w:r w:rsidR="00B324A1" w:rsidRPr="00B324A1">
        <w:rPr>
          <w:rFonts w:ascii="宋体" w:eastAsia="宋体" w:hAnsi="宋体" w:hint="eastAsia"/>
          <w:sz w:val="24"/>
        </w:rPr>
        <w:t xml:space="preserve"> 轴则代表每个落足点的</w:t>
      </w:r>
      <w:r w:rsidR="00B324A1">
        <w:rPr>
          <w:rFonts w:ascii="宋体" w:eastAsia="宋体" w:hAnsi="宋体" w:hint="eastAsia"/>
          <w:sz w:val="24"/>
        </w:rPr>
        <w:t>高度，</w:t>
      </w:r>
      <w:r w:rsidRPr="0057588E">
        <w:rPr>
          <w:rFonts w:ascii="宋体" w:eastAsia="宋体" w:hAnsi="宋体" w:hint="eastAsia"/>
          <w:sz w:val="24"/>
        </w:rPr>
        <w:t>可以观察到机器人在不平坦区域时高度略有波动，但仍保持合理范围。</w:t>
      </w:r>
    </w:p>
    <w:p w14:paraId="6436B31A" w14:textId="16FF0BF4" w:rsidR="003D2F53" w:rsidRPr="004A6895" w:rsidRDefault="004A6895" w:rsidP="009C455A">
      <w:pPr>
        <w:pStyle w:val="af2"/>
        <w:spacing w:before="0" w:beforeAutospacing="0" w:after="0" w:afterAutospacing="0"/>
        <w:jc w:val="center"/>
        <w:rPr>
          <w:rFonts w:hint="eastAsia"/>
        </w:rPr>
      </w:pPr>
      <w:r>
        <w:rPr>
          <w:rFonts w:hint="eastAsia"/>
          <w:noProof/>
        </w:rPr>
        <w:drawing>
          <wp:inline distT="0" distB="0" distL="0" distR="0" wp14:anchorId="29BFE751" wp14:editId="63FD5E2C">
            <wp:extent cx="2611099" cy="2088000"/>
            <wp:effectExtent l="0" t="0" r="0" b="7620"/>
            <wp:docPr id="15391845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1099" cy="2088000"/>
                    </a:xfrm>
                    <a:prstGeom prst="rect">
                      <a:avLst/>
                    </a:prstGeom>
                    <a:noFill/>
                    <a:ln>
                      <a:noFill/>
                    </a:ln>
                  </pic:spPr>
                </pic:pic>
              </a:graphicData>
            </a:graphic>
          </wp:inline>
        </w:drawing>
      </w:r>
      <w:r>
        <w:rPr>
          <w:rFonts w:hint="eastAsia"/>
          <w:noProof/>
        </w:rPr>
        <w:drawing>
          <wp:inline distT="0" distB="0" distL="0" distR="0" wp14:anchorId="1DD52F3C" wp14:editId="39F76C2A">
            <wp:extent cx="2611100" cy="2088000"/>
            <wp:effectExtent l="0" t="0" r="0" b="7620"/>
            <wp:docPr id="2065542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1100" cy="2088000"/>
                    </a:xfrm>
                    <a:prstGeom prst="rect">
                      <a:avLst/>
                    </a:prstGeom>
                    <a:noFill/>
                    <a:ln>
                      <a:noFill/>
                    </a:ln>
                  </pic:spPr>
                </pic:pic>
              </a:graphicData>
            </a:graphic>
          </wp:inline>
        </w:drawing>
      </w:r>
    </w:p>
    <w:p w14:paraId="0D30DB7D" w14:textId="20968BAC" w:rsidR="003D2F53" w:rsidRPr="003D2F53" w:rsidRDefault="003D2F53" w:rsidP="001E0037">
      <w:pPr>
        <w:spacing w:after="0" w:line="240" w:lineRule="auto"/>
        <w:jc w:val="center"/>
        <w:rPr>
          <w:rFonts w:ascii="宋体" w:eastAsia="宋体" w:hAnsi="宋体" w:hint="eastAsia"/>
          <w:sz w:val="21"/>
          <w:szCs w:val="21"/>
        </w:rPr>
      </w:pPr>
      <w:r w:rsidRPr="003D2F53">
        <w:rPr>
          <w:rFonts w:ascii="宋体" w:eastAsia="宋体" w:hAnsi="宋体" w:hint="eastAsia"/>
          <w:sz w:val="21"/>
          <w:szCs w:val="21"/>
        </w:rPr>
        <w:t>图5-1</w:t>
      </w:r>
      <w:r>
        <w:rPr>
          <w:rFonts w:ascii="宋体" w:eastAsia="宋体" w:hAnsi="宋体" w:hint="eastAsia"/>
          <w:sz w:val="21"/>
          <w:szCs w:val="21"/>
        </w:rPr>
        <w:t xml:space="preserve"> </w:t>
      </w:r>
      <w:r w:rsidR="002B4CF0">
        <w:rPr>
          <w:rFonts w:ascii="宋体" w:eastAsia="宋体" w:hAnsi="宋体" w:hint="eastAsia"/>
          <w:sz w:val="21"/>
          <w:szCs w:val="21"/>
        </w:rPr>
        <w:t>规划</w:t>
      </w:r>
      <w:r>
        <w:rPr>
          <w:rFonts w:ascii="宋体" w:eastAsia="宋体" w:hAnsi="宋体" w:hint="eastAsia"/>
          <w:sz w:val="21"/>
          <w:szCs w:val="21"/>
        </w:rPr>
        <w:t>落足点三维轨迹</w:t>
      </w:r>
    </w:p>
    <w:p w14:paraId="5EEB1101" w14:textId="3A044D0C" w:rsidR="00FE4EEE" w:rsidRDefault="00FE4EEE" w:rsidP="0057588E">
      <w:pPr>
        <w:pStyle w:val="2"/>
      </w:pPr>
      <w:r>
        <w:rPr>
          <w:rFonts w:hint="eastAsia"/>
        </w:rPr>
        <w:t>5.2</w:t>
      </w:r>
      <w:r>
        <w:rPr>
          <w:rFonts w:hint="eastAsia"/>
        </w:rPr>
        <w:t>轨迹长度</w:t>
      </w:r>
    </w:p>
    <w:p w14:paraId="4773EEB9" w14:textId="555D3E1F" w:rsidR="00FE4EEE" w:rsidRPr="00FE4EEE" w:rsidRDefault="00FE4EEE" w:rsidP="00FE4EEE">
      <w:pPr>
        <w:spacing w:after="0" w:line="312" w:lineRule="auto"/>
        <w:ind w:firstLineChars="200" w:firstLine="480"/>
        <w:rPr>
          <w:rFonts w:ascii="宋体" w:eastAsia="宋体" w:hAnsi="宋体" w:hint="eastAsia"/>
          <w:sz w:val="24"/>
        </w:rPr>
      </w:pPr>
      <w:r w:rsidRPr="00FE4EEE">
        <w:rPr>
          <w:rFonts w:ascii="宋体" w:eastAsia="宋体" w:hAnsi="宋体" w:hint="eastAsia"/>
          <w:sz w:val="24"/>
        </w:rPr>
        <w:t>如图5-</w:t>
      </w:r>
      <w:r>
        <w:rPr>
          <w:rFonts w:ascii="宋体" w:eastAsia="宋体" w:hAnsi="宋体" w:hint="eastAsia"/>
          <w:sz w:val="24"/>
        </w:rPr>
        <w:t>2</w:t>
      </w:r>
      <w:r w:rsidRPr="00FE4EEE">
        <w:rPr>
          <w:rFonts w:ascii="宋体" w:eastAsia="宋体" w:hAnsi="宋体" w:hint="eastAsia"/>
          <w:sz w:val="24"/>
        </w:rPr>
        <w:t>所示，</w:t>
      </w:r>
      <w:r>
        <w:rPr>
          <w:rFonts w:ascii="宋体" w:eastAsia="宋体" w:hAnsi="宋体" w:hint="eastAsia"/>
          <w:sz w:val="24"/>
        </w:rPr>
        <w:t xml:space="preserve">机器人从 </w:t>
      </w:r>
      <m:oMath>
        <m:r>
          <w:rPr>
            <w:rFonts w:ascii="Cambria Math" w:eastAsia="宋体" w:hAnsi="Cambria Math" w:hint="eastAsia"/>
            <w:sz w:val="24"/>
          </w:rPr>
          <m:t>(1</m:t>
        </m:r>
        <m:r>
          <w:rPr>
            <w:rFonts w:ascii="Cambria Math" w:eastAsia="宋体" w:hAnsi="Cambria Math"/>
            <w:sz w:val="24"/>
          </w:rPr>
          <m:t>00</m:t>
        </m:r>
        <m:r>
          <w:rPr>
            <w:rFonts w:ascii="Cambria Math" w:eastAsia="宋体" w:hAnsi="Cambria Math" w:hint="eastAsia"/>
            <w:sz w:val="24"/>
          </w:rPr>
          <m:t>, 9</m:t>
        </m:r>
        <m:r>
          <w:rPr>
            <w:rFonts w:ascii="Cambria Math" w:eastAsia="宋体" w:hAnsi="Cambria Math"/>
            <w:sz w:val="24"/>
          </w:rPr>
          <m:t>00</m:t>
        </m:r>
        <m:r>
          <w:rPr>
            <w:rFonts w:ascii="Cambria Math" w:eastAsia="宋体" w:hAnsi="Cambria Math" w:hint="eastAsia"/>
            <w:sz w:val="24"/>
          </w:rPr>
          <m:t>)</m:t>
        </m:r>
      </m:oMath>
      <w:r>
        <w:rPr>
          <w:rFonts w:ascii="宋体" w:eastAsia="宋体" w:hAnsi="宋体" w:hint="eastAsia"/>
          <w:sz w:val="24"/>
        </w:rPr>
        <w:t xml:space="preserve"> 出发，历经43步到达</w:t>
      </w:r>
      <w:r w:rsidR="00682422">
        <w:rPr>
          <w:rFonts w:ascii="宋体" w:eastAsia="宋体" w:hAnsi="宋体" w:hint="eastAsia"/>
          <w:sz w:val="24"/>
        </w:rPr>
        <w:t xml:space="preserve"> </w:t>
      </w:r>
      <m:oMath>
        <m:r>
          <w:rPr>
            <w:rFonts w:ascii="Cambria Math" w:eastAsia="宋体" w:hAnsi="Cambria Math" w:hint="eastAsia"/>
            <w:sz w:val="24"/>
          </w:rPr>
          <m:t>(28</m:t>
        </m:r>
        <m:r>
          <w:rPr>
            <w:rFonts w:ascii="Cambria Math" w:eastAsia="宋体" w:hAnsi="Cambria Math"/>
            <w:sz w:val="24"/>
          </w:rPr>
          <m:t>00</m:t>
        </m:r>
        <m:r>
          <w:rPr>
            <w:rFonts w:ascii="Cambria Math" w:eastAsia="宋体" w:hAnsi="Cambria Math" w:hint="eastAsia"/>
            <w:sz w:val="24"/>
          </w:rPr>
          <m:t>, 1</m:t>
        </m:r>
        <m:r>
          <w:rPr>
            <w:rFonts w:ascii="Cambria Math" w:eastAsia="宋体" w:hAnsi="Cambria Math"/>
            <w:sz w:val="24"/>
          </w:rPr>
          <m:t>00</m:t>
        </m:r>
        <m:r>
          <w:rPr>
            <w:rFonts w:ascii="Cambria Math" w:eastAsia="宋体" w:hAnsi="Cambria Math" w:hint="eastAsia"/>
            <w:sz w:val="24"/>
          </w:rPr>
          <m:t>)</m:t>
        </m:r>
      </m:oMath>
      <w:r w:rsidR="00EA2015">
        <w:rPr>
          <w:rFonts w:ascii="宋体" w:eastAsia="宋体" w:hAnsi="宋体" w:hint="eastAsia"/>
          <w:sz w:val="24"/>
        </w:rPr>
        <w:t>，总轨迹长度</w:t>
      </w:r>
      <w:r w:rsidR="002459B5">
        <w:rPr>
          <w:rFonts w:ascii="宋体" w:eastAsia="宋体" w:hAnsi="宋体" w:hint="eastAsia"/>
          <w:sz w:val="24"/>
        </w:rPr>
        <w:t>约</w:t>
      </w:r>
      <w:r w:rsidR="00EA2015">
        <w:rPr>
          <w:rFonts w:ascii="宋体" w:eastAsia="宋体" w:hAnsi="宋体" w:hint="eastAsia"/>
          <w:sz w:val="24"/>
        </w:rPr>
        <w:t>为</w:t>
      </w:r>
      <m:oMath>
        <m:r>
          <w:rPr>
            <w:rFonts w:ascii="Cambria Math" w:eastAsia="宋体" w:hAnsi="Cambria Math" w:hint="eastAsia"/>
            <w:sz w:val="24"/>
          </w:rPr>
          <m:t>3.09m</m:t>
        </m:r>
      </m:oMath>
      <w:r w:rsidR="002459B5">
        <w:rPr>
          <w:rFonts w:ascii="宋体" w:eastAsia="宋体" w:hAnsi="宋体" w:hint="eastAsia"/>
          <w:sz w:val="24"/>
        </w:rPr>
        <w:t>。</w:t>
      </w:r>
    </w:p>
    <w:p w14:paraId="49865639" w14:textId="7B0B1793" w:rsidR="00FE4EEE" w:rsidRDefault="00FE4EEE" w:rsidP="00FE4EEE">
      <w:pPr>
        <w:spacing w:after="0" w:line="240" w:lineRule="auto"/>
        <w:jc w:val="center"/>
        <w:rPr>
          <w:rFonts w:hint="eastAsia"/>
        </w:rPr>
      </w:pPr>
      <w:r>
        <w:rPr>
          <w:noProof/>
        </w:rPr>
        <w:drawing>
          <wp:inline distT="0" distB="0" distL="0" distR="0" wp14:anchorId="73945F74" wp14:editId="723BC36F">
            <wp:extent cx="3961905" cy="1000000"/>
            <wp:effectExtent l="0" t="0" r="635" b="0"/>
            <wp:docPr id="153902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25268" name=""/>
                    <pic:cNvPicPr/>
                  </pic:nvPicPr>
                  <pic:blipFill>
                    <a:blip r:embed="rId9">
                      <a:extLst>
                        <a:ext uri="{28A0092B-C50C-407E-A947-70E740481C1C}">
                          <a14:useLocalDpi xmlns:a14="http://schemas.microsoft.com/office/drawing/2010/main" val="0"/>
                        </a:ext>
                      </a:extLst>
                    </a:blip>
                    <a:stretch>
                      <a:fillRect/>
                    </a:stretch>
                  </pic:blipFill>
                  <pic:spPr>
                    <a:xfrm>
                      <a:off x="0" y="0"/>
                      <a:ext cx="3961905" cy="1000000"/>
                    </a:xfrm>
                    <a:prstGeom prst="rect">
                      <a:avLst/>
                    </a:prstGeom>
                  </pic:spPr>
                </pic:pic>
              </a:graphicData>
            </a:graphic>
          </wp:inline>
        </w:drawing>
      </w:r>
    </w:p>
    <w:p w14:paraId="60A3F137" w14:textId="333381A6" w:rsidR="00FE4EEE" w:rsidRPr="00FE4EEE" w:rsidRDefault="00FE4EEE" w:rsidP="00FE4EEE">
      <w:pPr>
        <w:spacing w:after="0" w:line="240" w:lineRule="auto"/>
        <w:jc w:val="center"/>
        <w:rPr>
          <w:rFonts w:ascii="宋体" w:eastAsia="宋体" w:hAnsi="宋体" w:hint="eastAsia"/>
          <w:sz w:val="21"/>
          <w:szCs w:val="21"/>
        </w:rPr>
      </w:pPr>
      <w:r w:rsidRPr="003D2F53">
        <w:rPr>
          <w:rFonts w:ascii="宋体" w:eastAsia="宋体" w:hAnsi="宋体" w:hint="eastAsia"/>
          <w:sz w:val="21"/>
          <w:szCs w:val="21"/>
        </w:rPr>
        <w:t>图5-</w:t>
      </w:r>
      <w:r>
        <w:rPr>
          <w:rFonts w:ascii="宋体" w:eastAsia="宋体" w:hAnsi="宋体" w:hint="eastAsia"/>
          <w:sz w:val="21"/>
          <w:szCs w:val="21"/>
        </w:rPr>
        <w:t>2</w:t>
      </w:r>
      <w:r>
        <w:rPr>
          <w:rFonts w:ascii="宋体" w:eastAsia="宋体" w:hAnsi="宋体" w:hint="eastAsia"/>
          <w:sz w:val="21"/>
          <w:szCs w:val="21"/>
        </w:rPr>
        <w:t xml:space="preserve"> </w:t>
      </w:r>
      <w:r w:rsidR="00D575BB">
        <w:rPr>
          <w:rFonts w:ascii="宋体" w:eastAsia="宋体" w:hAnsi="宋体" w:hint="eastAsia"/>
          <w:sz w:val="21"/>
          <w:szCs w:val="21"/>
        </w:rPr>
        <w:t>机器人行走信息</w:t>
      </w:r>
    </w:p>
    <w:p w14:paraId="6666C731" w14:textId="2978635C" w:rsidR="0081794B" w:rsidRDefault="0081794B" w:rsidP="0057588E">
      <w:pPr>
        <w:pStyle w:val="2"/>
      </w:pPr>
      <w:r>
        <w:rPr>
          <w:rFonts w:hint="eastAsia"/>
        </w:rPr>
        <w:t>5.</w:t>
      </w:r>
      <w:r w:rsidR="00FE4EEE">
        <w:rPr>
          <w:rFonts w:hint="eastAsia"/>
        </w:rPr>
        <w:t>3</w:t>
      </w:r>
      <w:r>
        <w:rPr>
          <w:rFonts w:hint="eastAsia"/>
        </w:rPr>
        <w:t>足中心轨迹与</w:t>
      </w:r>
      <w:r w:rsidR="002B4CF0">
        <w:rPr>
          <w:rFonts w:hint="eastAsia"/>
        </w:rPr>
        <w:t>相关</w:t>
      </w:r>
      <w:r w:rsidR="00030B23">
        <w:rPr>
          <w:rFonts w:hint="eastAsia"/>
        </w:rPr>
        <w:t>角度</w:t>
      </w:r>
      <w:r w:rsidRPr="0081794B">
        <w:rPr>
          <w:rFonts w:hint="eastAsia"/>
        </w:rPr>
        <w:t>曲线</w:t>
      </w:r>
    </w:p>
    <w:p w14:paraId="2C57B603" w14:textId="41F1F335" w:rsidR="00C95183" w:rsidRDefault="000E71E3" w:rsidP="0057588E">
      <w:pPr>
        <w:spacing w:after="0" w:line="312" w:lineRule="auto"/>
        <w:ind w:firstLineChars="200" w:firstLine="480"/>
        <w:rPr>
          <w:rFonts w:ascii="宋体" w:eastAsia="宋体" w:hAnsi="宋体"/>
          <w:sz w:val="24"/>
        </w:rPr>
      </w:pPr>
      <w:r>
        <w:rPr>
          <w:rFonts w:ascii="宋体" w:eastAsia="宋体" w:hAnsi="宋体" w:hint="eastAsia"/>
          <w:sz w:val="24"/>
        </w:rPr>
        <w:t>足中心</w:t>
      </w:r>
      <w:r w:rsidRPr="000E71E3">
        <w:rPr>
          <w:rFonts w:ascii="宋体" w:eastAsia="宋体" w:hAnsi="宋体" w:hint="eastAsia"/>
          <w:sz w:val="24"/>
        </w:rPr>
        <w:t>轨迹</w:t>
      </w:r>
      <w:r>
        <w:rPr>
          <w:rFonts w:ascii="宋体" w:eastAsia="宋体" w:hAnsi="宋体" w:hint="eastAsia"/>
          <w:sz w:val="24"/>
        </w:rPr>
        <w:t>（左）</w:t>
      </w:r>
      <w:r w:rsidR="00724985">
        <w:rPr>
          <w:rFonts w:ascii="宋体" w:eastAsia="宋体" w:hAnsi="宋体" w:hint="eastAsia"/>
          <w:sz w:val="24"/>
        </w:rPr>
        <w:t>：</w:t>
      </w:r>
      <w:r w:rsidRPr="000E71E3">
        <w:rPr>
          <w:rFonts w:ascii="宋体" w:eastAsia="宋体" w:hAnsi="宋体" w:hint="eastAsia"/>
          <w:sz w:val="24"/>
        </w:rPr>
        <w:t>展示了所有足中心点</w:t>
      </w:r>
      <w:r>
        <w:rPr>
          <w:rFonts w:ascii="宋体" w:eastAsia="宋体" w:hAnsi="宋体" w:hint="eastAsia"/>
          <w:sz w:val="24"/>
        </w:rPr>
        <w:t>的投影坐标</w:t>
      </w:r>
      <w:r w:rsidRPr="000E71E3">
        <w:rPr>
          <w:rFonts w:ascii="宋体" w:eastAsia="宋体" w:hAnsi="宋体" w:hint="eastAsia"/>
          <w:sz w:val="24"/>
        </w:rPr>
        <w:t>，路径平滑且逐步接近目标位置</w:t>
      </w:r>
      <w:r w:rsidR="004E518D">
        <w:rPr>
          <w:rFonts w:ascii="宋体" w:eastAsia="宋体" w:hAnsi="宋体" w:hint="eastAsia"/>
          <w:sz w:val="24"/>
        </w:rPr>
        <w:t>；</w:t>
      </w:r>
      <w:r w:rsidRPr="000E71E3">
        <w:rPr>
          <w:rFonts w:ascii="宋体" w:eastAsia="宋体" w:hAnsi="宋体" w:hint="eastAsia"/>
          <w:sz w:val="24"/>
        </w:rPr>
        <w:t>左右脚交替分布合理，符合正常双足步态节奏。</w:t>
      </w:r>
    </w:p>
    <w:p w14:paraId="2769D233" w14:textId="1161EE19" w:rsidR="000E71E3" w:rsidRDefault="000E71E3" w:rsidP="00724985">
      <w:pPr>
        <w:spacing w:after="0" w:line="312" w:lineRule="auto"/>
        <w:ind w:firstLineChars="200" w:firstLine="480"/>
        <w:rPr>
          <w:rFonts w:ascii="宋体" w:eastAsia="宋体" w:hAnsi="宋体"/>
          <w:sz w:val="24"/>
        </w:rPr>
      </w:pPr>
      <w:r w:rsidRPr="000E71E3">
        <w:rPr>
          <w:rFonts w:ascii="宋体" w:eastAsia="宋体" w:hAnsi="宋体" w:hint="eastAsia"/>
          <w:sz w:val="24"/>
        </w:rPr>
        <w:t>转向角变化曲线</w:t>
      </w:r>
      <w:r>
        <w:rPr>
          <w:rFonts w:ascii="宋体" w:eastAsia="宋体" w:hAnsi="宋体" w:hint="eastAsia"/>
          <w:sz w:val="24"/>
        </w:rPr>
        <w:t>（</w:t>
      </w:r>
      <w:r w:rsidR="00724985">
        <w:rPr>
          <w:rFonts w:ascii="宋体" w:eastAsia="宋体" w:hAnsi="宋体" w:hint="eastAsia"/>
          <w:sz w:val="24"/>
        </w:rPr>
        <w:t>中</w:t>
      </w:r>
      <w:r>
        <w:rPr>
          <w:rFonts w:ascii="宋体" w:eastAsia="宋体" w:hAnsi="宋体" w:hint="eastAsia"/>
          <w:sz w:val="24"/>
        </w:rPr>
        <w:t>）</w:t>
      </w:r>
      <w:r w:rsidR="00724985">
        <w:rPr>
          <w:rFonts w:ascii="宋体" w:eastAsia="宋体" w:hAnsi="宋体" w:hint="eastAsia"/>
          <w:sz w:val="24"/>
        </w:rPr>
        <w:t>：</w:t>
      </w:r>
      <w:r w:rsidR="00724985" w:rsidRPr="00724985">
        <w:rPr>
          <w:rFonts w:ascii="宋体" w:eastAsia="宋体" w:hAnsi="宋体" w:hint="eastAsia"/>
          <w:sz w:val="24"/>
        </w:rPr>
        <w:t>大多数步的转向角远小于</w:t>
      </w:r>
      <m:oMath>
        <m:r>
          <w:rPr>
            <w:rFonts w:ascii="Cambria Math" w:eastAsia="宋体" w:hAnsi="Cambria Math" w:hint="eastAsia"/>
            <w:sz w:val="24"/>
          </w:rPr>
          <m:t>±</m:t>
        </m:r>
        <m:r>
          <w:rPr>
            <w:rFonts w:ascii="Cambria Math" w:eastAsia="宋体" w:hAnsi="Cambria Math" w:hint="eastAsia"/>
            <w:sz w:val="24"/>
          </w:rPr>
          <m:t>75</m:t>
        </m:r>
        <m:r>
          <w:rPr>
            <w:rFonts w:ascii="Cambria Math" w:eastAsia="宋体" w:hAnsi="Cambria Math" w:hint="eastAsia"/>
            <w:sz w:val="24"/>
          </w:rPr>
          <m:t>°</m:t>
        </m:r>
      </m:oMath>
      <w:r w:rsidR="00724985" w:rsidRPr="00724985">
        <w:rPr>
          <w:rFonts w:ascii="宋体" w:eastAsia="宋体" w:hAnsi="宋体" w:hint="eastAsia"/>
          <w:sz w:val="24"/>
        </w:rPr>
        <w:t>上限；在地形变化较大的区域，转向角稍有增加，但仍处于可控范围；未出现大角度剧烈转向，说明规划较为平滑。</w:t>
      </w:r>
    </w:p>
    <w:p w14:paraId="5A39E2D8" w14:textId="387DEB05" w:rsidR="0015678C" w:rsidRDefault="0015678C" w:rsidP="004E518D">
      <w:pPr>
        <w:spacing w:after="0" w:line="312" w:lineRule="auto"/>
        <w:ind w:firstLineChars="200" w:firstLine="480"/>
        <w:rPr>
          <w:rFonts w:ascii="宋体" w:eastAsia="宋体" w:hAnsi="宋体"/>
          <w:sz w:val="24"/>
        </w:rPr>
      </w:pPr>
      <w:r w:rsidRPr="0015678C">
        <w:rPr>
          <w:rFonts w:ascii="宋体" w:eastAsia="宋体" w:hAnsi="宋体" w:hint="eastAsia"/>
          <w:sz w:val="24"/>
        </w:rPr>
        <w:t>足平面法线方向与重力方向夹角曲线</w:t>
      </w:r>
      <w:r>
        <w:rPr>
          <w:rFonts w:ascii="宋体" w:eastAsia="宋体" w:hAnsi="宋体" w:hint="eastAsia"/>
          <w:sz w:val="24"/>
        </w:rPr>
        <w:t>（右）：</w:t>
      </w:r>
      <w:r w:rsidR="004E518D" w:rsidRPr="004E518D">
        <w:rPr>
          <w:rFonts w:ascii="宋体" w:eastAsia="宋体" w:hAnsi="宋体" w:hint="eastAsia"/>
          <w:sz w:val="24"/>
        </w:rPr>
        <w:t>所有步的倾角均低于</w:t>
      </w:r>
      <m:oMath>
        <m:r>
          <w:rPr>
            <w:rFonts w:ascii="Cambria Math" w:eastAsia="宋体" w:hAnsi="Cambria Math" w:hint="eastAsia"/>
            <w:sz w:val="24"/>
          </w:rPr>
          <m:t>20</m:t>
        </m:r>
        <m:r>
          <w:rPr>
            <w:rFonts w:ascii="Cambria Math" w:eastAsia="宋体" w:hAnsi="Cambria Math" w:hint="eastAsia"/>
            <w:sz w:val="24"/>
          </w:rPr>
          <m:t>°</m:t>
        </m:r>
      </m:oMath>
      <w:r w:rsidR="004E518D" w:rsidRPr="004E518D">
        <w:rPr>
          <w:rFonts w:ascii="宋体" w:eastAsia="宋体" w:hAnsi="宋体" w:hint="eastAsia"/>
          <w:sz w:val="24"/>
        </w:rPr>
        <w:t>限制；在凹凸较大的区域倾角稍有上升，但仍处于安全范围内；平均倾角较低，说明算法有效避免了过陡区域。</w:t>
      </w:r>
    </w:p>
    <w:p w14:paraId="6EB9CEA9" w14:textId="0A0E8A24" w:rsidR="003D2F53" w:rsidRPr="002B4CF0" w:rsidRDefault="00B57B74" w:rsidP="00B57B74">
      <w:pPr>
        <w:pStyle w:val="af2"/>
        <w:spacing w:before="0" w:beforeAutospacing="0" w:after="0" w:afterAutospacing="0"/>
        <w:rPr>
          <w:rFonts w:hint="eastAsia"/>
        </w:rPr>
      </w:pPr>
      <w:r>
        <w:rPr>
          <w:rFonts w:hint="eastAsia"/>
          <w:noProof/>
        </w:rPr>
        <w:lastRenderedPageBreak/>
        <w:drawing>
          <wp:inline distT="0" distB="0" distL="0" distR="0" wp14:anchorId="1457A7F5" wp14:editId="7D482C9C">
            <wp:extent cx="5274310" cy="2678430"/>
            <wp:effectExtent l="0" t="0" r="2540" b="7620"/>
            <wp:docPr id="9487661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678430"/>
                    </a:xfrm>
                    <a:prstGeom prst="rect">
                      <a:avLst/>
                    </a:prstGeom>
                    <a:noFill/>
                    <a:ln>
                      <a:noFill/>
                    </a:ln>
                  </pic:spPr>
                </pic:pic>
              </a:graphicData>
            </a:graphic>
          </wp:inline>
        </w:drawing>
      </w:r>
    </w:p>
    <w:p w14:paraId="30389B46" w14:textId="2D6F6408" w:rsidR="00B41750" w:rsidRPr="003D2F53" w:rsidRDefault="00B41750" w:rsidP="001E0037">
      <w:pPr>
        <w:spacing w:after="0" w:line="240" w:lineRule="auto"/>
        <w:jc w:val="center"/>
        <w:rPr>
          <w:rFonts w:ascii="宋体" w:eastAsia="宋体" w:hAnsi="宋体"/>
          <w:sz w:val="21"/>
          <w:szCs w:val="21"/>
        </w:rPr>
      </w:pPr>
      <w:r w:rsidRPr="003D2F53">
        <w:rPr>
          <w:rFonts w:ascii="宋体" w:eastAsia="宋体" w:hAnsi="宋体" w:hint="eastAsia"/>
          <w:sz w:val="21"/>
          <w:szCs w:val="21"/>
        </w:rPr>
        <w:t>图5-</w:t>
      </w:r>
      <w:r w:rsidR="00AB2B18">
        <w:rPr>
          <w:rFonts w:ascii="宋体" w:eastAsia="宋体" w:hAnsi="宋体" w:hint="eastAsia"/>
          <w:sz w:val="21"/>
          <w:szCs w:val="21"/>
        </w:rPr>
        <w:t>3</w:t>
      </w:r>
      <w:r w:rsidR="003D2F53">
        <w:rPr>
          <w:rFonts w:ascii="宋体" w:eastAsia="宋体" w:hAnsi="宋体" w:hint="eastAsia"/>
          <w:sz w:val="21"/>
          <w:szCs w:val="21"/>
        </w:rPr>
        <w:t xml:space="preserve"> 足中心轨迹</w:t>
      </w:r>
      <w:r w:rsidR="002B4CF0">
        <w:rPr>
          <w:rFonts w:ascii="宋体" w:eastAsia="宋体" w:hAnsi="宋体" w:hint="eastAsia"/>
          <w:sz w:val="21"/>
          <w:szCs w:val="21"/>
        </w:rPr>
        <w:t>与相关角度曲线</w:t>
      </w:r>
    </w:p>
    <w:p w14:paraId="7FD2C701" w14:textId="310C6222" w:rsidR="00B41750" w:rsidRPr="00B41750" w:rsidRDefault="00B41750" w:rsidP="00B41750">
      <w:pPr>
        <w:pStyle w:val="2"/>
      </w:pPr>
      <w:r w:rsidRPr="00B41750">
        <w:rPr>
          <w:rFonts w:hint="eastAsia"/>
        </w:rPr>
        <w:t>5.</w:t>
      </w:r>
      <w:r w:rsidR="00FE4EEE">
        <w:rPr>
          <w:rFonts w:hint="eastAsia"/>
        </w:rPr>
        <w:t>4</w:t>
      </w:r>
      <w:r w:rsidRPr="00B41750">
        <w:rPr>
          <w:rFonts w:hint="eastAsia"/>
        </w:rPr>
        <w:t>稳定性分析</w:t>
      </w:r>
    </w:p>
    <w:p w14:paraId="7CBB61D5" w14:textId="6DB86F25" w:rsidR="00B41750" w:rsidRDefault="00B41750" w:rsidP="00B41750">
      <w:pPr>
        <w:spacing w:after="0" w:line="312" w:lineRule="auto"/>
        <w:ind w:firstLineChars="200" w:firstLine="480"/>
        <w:rPr>
          <w:rFonts w:ascii="宋体" w:eastAsia="宋体" w:hAnsi="宋体"/>
          <w:sz w:val="24"/>
        </w:rPr>
      </w:pPr>
      <w:r w:rsidRPr="00B41750">
        <w:rPr>
          <w:rFonts w:ascii="宋体" w:eastAsia="宋体" w:hAnsi="宋体" w:hint="eastAsia"/>
          <w:sz w:val="24"/>
        </w:rPr>
        <w:t>从曲线可观察到</w:t>
      </w:r>
      <w:r>
        <w:rPr>
          <w:rFonts w:ascii="宋体" w:eastAsia="宋体" w:hAnsi="宋体" w:hint="eastAsia"/>
          <w:sz w:val="24"/>
        </w:rPr>
        <w:t>，</w:t>
      </w:r>
      <w:r w:rsidRPr="00B41750">
        <w:rPr>
          <w:rFonts w:ascii="宋体" w:eastAsia="宋体" w:hAnsi="宋体" w:hint="eastAsia"/>
          <w:sz w:val="24"/>
        </w:rPr>
        <w:t>机器人在整个行走过程中保持稳定、连续的足部替换；倾角约束有效避免了落足在危险地形；步长大多数不接近上限，说明规划空间相对充足。</w:t>
      </w:r>
    </w:p>
    <w:p w14:paraId="4B549F64" w14:textId="5B735531" w:rsidR="00B41750" w:rsidRPr="00B41750" w:rsidRDefault="00B41750" w:rsidP="00B41750">
      <w:pPr>
        <w:pStyle w:val="2"/>
        <w:rPr>
          <w:rFonts w:hint="eastAsia"/>
        </w:rPr>
      </w:pPr>
      <w:r w:rsidRPr="00B41750">
        <w:rPr>
          <w:rFonts w:hint="eastAsia"/>
        </w:rPr>
        <w:t>5.</w:t>
      </w:r>
      <w:r w:rsidR="00FE4EEE">
        <w:rPr>
          <w:rFonts w:hint="eastAsia"/>
        </w:rPr>
        <w:t>5</w:t>
      </w:r>
      <w:r w:rsidRPr="00B41750">
        <w:rPr>
          <w:rFonts w:hint="eastAsia"/>
        </w:rPr>
        <w:t>安全性分析</w:t>
      </w:r>
    </w:p>
    <w:p w14:paraId="478ED02A" w14:textId="009C1B56" w:rsidR="00B41750" w:rsidRPr="00B41750" w:rsidRDefault="00B41750" w:rsidP="00B41750">
      <w:pPr>
        <w:pStyle w:val="a9"/>
        <w:numPr>
          <w:ilvl w:val="0"/>
          <w:numId w:val="18"/>
        </w:numPr>
        <w:spacing w:after="0" w:line="312" w:lineRule="auto"/>
        <w:rPr>
          <w:rFonts w:ascii="宋体" w:eastAsia="宋体" w:hAnsi="宋体" w:hint="eastAsia"/>
          <w:sz w:val="24"/>
        </w:rPr>
      </w:pPr>
      <w:r w:rsidRPr="00B41750">
        <w:rPr>
          <w:rFonts w:ascii="宋体" w:eastAsia="宋体" w:hAnsi="宋体" w:hint="eastAsia"/>
          <w:sz w:val="24"/>
        </w:rPr>
        <w:t>最大倾角远小于</w:t>
      </w:r>
      <m:oMath>
        <m:r>
          <w:rPr>
            <w:rFonts w:ascii="Cambria Math" w:eastAsia="宋体" w:hAnsi="Cambria Math" w:hint="eastAsia"/>
            <w:sz w:val="24"/>
          </w:rPr>
          <m:t>20</m:t>
        </m:r>
        <m:r>
          <w:rPr>
            <w:rFonts w:ascii="Cambria Math" w:eastAsia="宋体" w:hAnsi="Cambria Math" w:hint="eastAsia"/>
            <w:sz w:val="24"/>
          </w:rPr>
          <m:t>°</m:t>
        </m:r>
      </m:oMath>
      <w:r w:rsidRPr="00B41750">
        <w:rPr>
          <w:rFonts w:ascii="宋体" w:eastAsia="宋体" w:hAnsi="宋体" w:hint="eastAsia"/>
          <w:sz w:val="24"/>
        </w:rPr>
        <w:t>，表明算法在地形评估方面较保守；</w:t>
      </w:r>
    </w:p>
    <w:p w14:paraId="18F4BD95" w14:textId="03598529" w:rsidR="00B41750" w:rsidRPr="00B41750" w:rsidRDefault="00B41750" w:rsidP="00B41750">
      <w:pPr>
        <w:pStyle w:val="a9"/>
        <w:numPr>
          <w:ilvl w:val="0"/>
          <w:numId w:val="18"/>
        </w:numPr>
        <w:spacing w:after="0" w:line="312" w:lineRule="auto"/>
        <w:rPr>
          <w:rFonts w:ascii="宋体" w:eastAsia="宋体" w:hAnsi="宋体" w:hint="eastAsia"/>
          <w:sz w:val="24"/>
        </w:rPr>
      </w:pPr>
      <w:r w:rsidRPr="00B41750">
        <w:rPr>
          <w:rFonts w:ascii="宋体" w:eastAsia="宋体" w:hAnsi="宋体" w:hint="eastAsia"/>
          <w:sz w:val="24"/>
        </w:rPr>
        <w:t xml:space="preserve">双足间距始终位于 </w:t>
      </w:r>
      <m:oMath>
        <m:r>
          <w:rPr>
            <w:rFonts w:ascii="Cambria Math" w:eastAsia="宋体" w:hAnsi="Cambria Math" w:hint="eastAsia"/>
            <w:sz w:val="24"/>
          </w:rPr>
          <m:t>[2, 10]</m:t>
        </m:r>
      </m:oMath>
      <w:r w:rsidRPr="00B41750">
        <w:rPr>
          <w:rFonts w:ascii="宋体" w:eastAsia="宋体" w:hAnsi="宋体" w:hint="eastAsia"/>
          <w:sz w:val="24"/>
        </w:rPr>
        <w:t xml:space="preserve"> 范围内，左右脚分布良好；</w:t>
      </w:r>
    </w:p>
    <w:p w14:paraId="5693EF1C" w14:textId="0019B973" w:rsidR="00B41750" w:rsidRPr="00B41750" w:rsidRDefault="00B41750" w:rsidP="00B41750">
      <w:pPr>
        <w:pStyle w:val="a9"/>
        <w:numPr>
          <w:ilvl w:val="0"/>
          <w:numId w:val="18"/>
        </w:numPr>
        <w:spacing w:after="0" w:line="312" w:lineRule="auto"/>
        <w:rPr>
          <w:rFonts w:ascii="宋体" w:eastAsia="宋体" w:hAnsi="宋体" w:hint="eastAsia"/>
          <w:sz w:val="24"/>
        </w:rPr>
      </w:pPr>
      <w:r w:rsidRPr="00B41750">
        <w:rPr>
          <w:rFonts w:ascii="宋体" w:eastAsia="宋体" w:hAnsi="宋体" w:hint="eastAsia"/>
          <w:sz w:val="24"/>
        </w:rPr>
        <w:t>重试机制在局部复杂地形中成功避免了规划失败，提高了鲁棒性。</w:t>
      </w:r>
    </w:p>
    <w:p w14:paraId="579DD5FE" w14:textId="74E57355" w:rsidR="00895761" w:rsidRPr="00A47E51" w:rsidRDefault="006051CC" w:rsidP="00A47E51">
      <w:pPr>
        <w:pStyle w:val="1"/>
      </w:pPr>
      <w:r>
        <w:rPr>
          <w:rFonts w:hint="eastAsia"/>
        </w:rPr>
        <w:t>六</w:t>
      </w:r>
      <w:r w:rsidR="00895761" w:rsidRPr="00A47E51">
        <w:rPr>
          <w:rFonts w:hint="eastAsia"/>
        </w:rPr>
        <w:t>、</w:t>
      </w:r>
      <w:r w:rsidR="00B739B3" w:rsidRPr="00A47E51">
        <w:rPr>
          <w:rFonts w:hint="eastAsia"/>
        </w:rPr>
        <w:t>实验结论</w:t>
      </w:r>
    </w:p>
    <w:p w14:paraId="24C2FA3B" w14:textId="1C56246D" w:rsidR="00B41750" w:rsidRDefault="00067768" w:rsidP="00B41750">
      <w:pPr>
        <w:spacing w:after="0" w:line="312" w:lineRule="auto"/>
        <w:ind w:firstLineChars="200" w:firstLine="480"/>
        <w:rPr>
          <w:rFonts w:ascii="宋体" w:eastAsia="宋体" w:hAnsi="宋体"/>
          <w:sz w:val="24"/>
        </w:rPr>
      </w:pPr>
      <w:r w:rsidRPr="00067768">
        <w:rPr>
          <w:rFonts w:ascii="宋体" w:eastAsia="宋体" w:hAnsi="宋体" w:hint="eastAsia"/>
          <w:sz w:val="24"/>
        </w:rPr>
        <w:t>本实验基于三维高度图实现了双足机器人在不平坦地形上的在线落足点规划。算法综合考虑了步长、横向间距、地形坡度、转向角等关键约束，能够输出稳定可行的落足点序列。通过对轨迹长度、转向角变化和</w:t>
      </w:r>
      <w:r w:rsidR="00AE2CD1" w:rsidRPr="00AE2CD1">
        <w:rPr>
          <w:rFonts w:ascii="宋体" w:eastAsia="宋体" w:hAnsi="宋体" w:hint="eastAsia"/>
          <w:sz w:val="24"/>
        </w:rPr>
        <w:t>足平面姿态变化</w:t>
      </w:r>
      <w:r w:rsidRPr="00067768">
        <w:rPr>
          <w:rFonts w:ascii="宋体" w:eastAsia="宋体" w:hAnsi="宋体" w:hint="eastAsia"/>
          <w:sz w:val="24"/>
        </w:rPr>
        <w:t>的分析</w:t>
      </w:r>
      <w:r>
        <w:rPr>
          <w:rFonts w:ascii="宋体" w:eastAsia="宋体" w:hAnsi="宋体" w:hint="eastAsia"/>
          <w:sz w:val="24"/>
        </w:rPr>
        <w:t>评估</w:t>
      </w:r>
      <w:r w:rsidRPr="00067768">
        <w:rPr>
          <w:rFonts w:ascii="宋体" w:eastAsia="宋体" w:hAnsi="宋体" w:hint="eastAsia"/>
          <w:sz w:val="24"/>
        </w:rPr>
        <w:t>，可验证</w:t>
      </w:r>
      <w:r w:rsidR="00AE2CD1" w:rsidRPr="00AE2CD1">
        <w:rPr>
          <w:rFonts w:ascii="宋体" w:eastAsia="宋体" w:hAnsi="宋体" w:hint="eastAsia"/>
          <w:sz w:val="24"/>
        </w:rPr>
        <w:t>算法在复杂地形环境中</w:t>
      </w:r>
      <w:r w:rsidRPr="00067768">
        <w:rPr>
          <w:rFonts w:ascii="宋体" w:eastAsia="宋体" w:hAnsi="宋体" w:hint="eastAsia"/>
          <w:sz w:val="24"/>
        </w:rPr>
        <w:t>规划步态的安全性</w:t>
      </w:r>
      <w:r w:rsidR="00C36C0A">
        <w:rPr>
          <w:rFonts w:ascii="宋体" w:eastAsia="宋体" w:hAnsi="宋体" w:hint="eastAsia"/>
          <w:sz w:val="24"/>
        </w:rPr>
        <w:t>与鲁棒性</w:t>
      </w:r>
      <w:r w:rsidRPr="00067768">
        <w:rPr>
          <w:rFonts w:ascii="宋体" w:eastAsia="宋体" w:hAnsi="宋体" w:hint="eastAsia"/>
          <w:sz w:val="24"/>
        </w:rPr>
        <w:t>。实验结果表明，该方法具有较好的地形适应能力。</w:t>
      </w:r>
    </w:p>
    <w:p w14:paraId="7CBFDEAD" w14:textId="4FA70015" w:rsidR="00B41750" w:rsidRPr="00AE2CD1" w:rsidRDefault="00B41750" w:rsidP="00B41750">
      <w:pPr>
        <w:spacing w:after="0" w:line="312" w:lineRule="auto"/>
        <w:ind w:firstLineChars="200" w:firstLine="480"/>
        <w:rPr>
          <w:rFonts w:ascii="宋体" w:eastAsia="宋体" w:hAnsi="宋体" w:hint="eastAsia"/>
          <w:sz w:val="24"/>
        </w:rPr>
      </w:pPr>
      <w:r>
        <w:rPr>
          <w:rFonts w:ascii="宋体" w:eastAsia="宋体" w:hAnsi="宋体" w:hint="eastAsia"/>
          <w:sz w:val="24"/>
        </w:rPr>
        <w:t>算法也存在部分不足，可进一步改进：</w:t>
      </w:r>
      <w:r w:rsidRPr="00B41750">
        <w:rPr>
          <w:rFonts w:ascii="宋体" w:eastAsia="宋体" w:hAnsi="宋体" w:hint="eastAsia"/>
          <w:sz w:val="24"/>
        </w:rPr>
        <w:t>候选点为规则离散采样，可能导致搜索效率或精度受限；代价函数未考虑足型旋转自由度，</w:t>
      </w:r>
      <w:r>
        <w:rPr>
          <w:rFonts w:ascii="宋体" w:eastAsia="宋体" w:hAnsi="宋体" w:hint="eastAsia"/>
          <w:sz w:val="24"/>
        </w:rPr>
        <w:t>可能错过更优解</w:t>
      </w:r>
      <w:r w:rsidR="00D77F8E">
        <w:rPr>
          <w:rFonts w:ascii="宋体" w:eastAsia="宋体" w:hAnsi="宋体" w:hint="eastAsia"/>
          <w:sz w:val="24"/>
        </w:rPr>
        <w:t>。</w:t>
      </w:r>
    </w:p>
    <w:sectPr w:rsidR="00B41750" w:rsidRPr="00AE2CD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C0B7" w14:textId="77777777" w:rsidR="006C3C61" w:rsidRDefault="006C3C61" w:rsidP="00155AD6">
      <w:pPr>
        <w:spacing w:after="0" w:line="240" w:lineRule="auto"/>
        <w:rPr>
          <w:rFonts w:hint="eastAsia"/>
        </w:rPr>
      </w:pPr>
      <w:r>
        <w:separator/>
      </w:r>
    </w:p>
  </w:endnote>
  <w:endnote w:type="continuationSeparator" w:id="0">
    <w:p w14:paraId="0036E0BE" w14:textId="77777777" w:rsidR="006C3C61" w:rsidRDefault="006C3C61" w:rsidP="00155A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s-serif">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9F10" w14:textId="77777777" w:rsidR="006C3C61" w:rsidRDefault="006C3C61" w:rsidP="00155AD6">
      <w:pPr>
        <w:spacing w:after="0" w:line="240" w:lineRule="auto"/>
        <w:rPr>
          <w:rFonts w:hint="eastAsia"/>
        </w:rPr>
      </w:pPr>
      <w:r>
        <w:separator/>
      </w:r>
    </w:p>
  </w:footnote>
  <w:footnote w:type="continuationSeparator" w:id="0">
    <w:p w14:paraId="0EE2E414" w14:textId="77777777" w:rsidR="006C3C61" w:rsidRDefault="006C3C61" w:rsidP="00155AD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C77C" w14:textId="02B43881" w:rsidR="00155AD6" w:rsidRPr="00155AD6" w:rsidRDefault="00155AD6" w:rsidP="00155AD6">
    <w:pPr>
      <w:pStyle w:val="ae"/>
      <w:pBdr>
        <w:bottom w:val="single" w:sz="6" w:space="1" w:color="auto"/>
      </w:pBdr>
      <w:spacing w:after="0"/>
      <w:rPr>
        <w:rFonts w:ascii="Times New Roman" w:eastAsia="宋体" w:hAnsi="Times New Roman" w:cs="Times New Roman" w:hint="eastAsia"/>
        <w14:ligatures w14:val="none"/>
      </w:rPr>
    </w:pPr>
    <w:r w:rsidRPr="00155AD6">
      <w:rPr>
        <w:rFonts w:ascii="Times New Roman" w:eastAsia="宋体" w:hAnsi="Times New Roman" w:cs="Times New Roman"/>
        <w14:ligatures w14:val="none"/>
      </w:rPr>
      <mc:AlternateContent>
        <mc:Choice Requires="wps">
          <w:drawing>
            <wp:anchor distT="0" distB="0" distL="114300" distR="114300" simplePos="0" relativeHeight="251659264" behindDoc="0" locked="0" layoutInCell="1" allowOverlap="1" wp14:anchorId="09FA8112" wp14:editId="6B680377">
              <wp:simplePos x="0" y="0"/>
              <wp:positionH relativeFrom="column">
                <wp:posOffset>-17145</wp:posOffset>
              </wp:positionH>
              <wp:positionV relativeFrom="paragraph">
                <wp:posOffset>132384</wp:posOffset>
              </wp:positionV>
              <wp:extent cx="5305425" cy="0"/>
              <wp:effectExtent l="0" t="0" r="0" b="0"/>
              <wp:wrapNone/>
              <wp:docPr id="201557324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5425"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EE200C" id="直接连接符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0.4pt" to="416.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oQtQEAAFcDAAAOAAAAZHJzL2Uyb0RvYy54bWysU8tu2zAQvBfoPxC815LdumgFyzk4TS9p&#10;ayDpB6z5kIhQXIJLW/Lfl2QsJ2hvRXRYcLnL4cxwtbmZBstOKpBB1/LlouZMOYHSuK7lvx/vPnzh&#10;jCI4CRadavlZEb/Zvn+3GX2jVtijlSqwBOKoGX3L+xh9U1UkejUALdArl4oawwAxpaGrZIAxoQ+2&#10;WtX152rEIH1AoYjS7u1zkW8LvtZKxF9ak4rMtjxxiyWGEg85VtsNNF0A3xtxoQH/wWIA49KlV6hb&#10;iMCOwfwDNRgRkFDHhcChQq2NUEVDUrOs/1Lz0INXRUsyh/zVJno7WPHztHP7kKmLyT34exRPxBzu&#10;enCdKgQezz493DJbVY2emuuRnJDfB3YYf6BMPXCMWFyYdBgyZNLHpmL2+Wq2miITaXP9sV5/Wq05&#10;E3OtgmY+6APF7woHlhctt8ZlH6CB0z3FTASauSVvO7wz1pa3tI6Nie3Xel2XE4TWyFzNfRS6w84G&#10;doI8DuUrslLldVvAo5MFrVcgv13WEYx9Xqfbrct4qkzYhdJsR549ag4oz/swe5Zer5C+TFoej9d5&#10;cfblf9j+AQAA//8DAFBLAwQUAAYACAAAACEAT0NnDNwAAAAIAQAADwAAAGRycy9kb3ducmV2Lnht&#10;bEyPzU7DMBCE70i8g7VI3FqH8BdCnAoqcemNUNEet7FJIux1FLtp8vYs4lBuuzuj2W+K1eSsGM0Q&#10;Ok8KbpYJCEO11x01CrYfb4sMRIhIGq0no2A2AVbl5UWBufYnejdjFRvBIRRyVNDG2OdShro1DsPS&#10;94ZY+/KDw8jr0Eg94InDnZVpkjxIhx3xhxZ7s25N/V0dHafc77LXDWbbebbV/ulu/bkZySl1fTW9&#10;PIOIZopnM/ziMzqUzHTwR9JBWAWL9JGdCtKEG7Ce3aY8HP4Osizk/wLlDwAAAP//AwBQSwECLQAU&#10;AAYACAAAACEAtoM4kv4AAADhAQAAEwAAAAAAAAAAAAAAAAAAAAAAW0NvbnRlbnRfVHlwZXNdLnht&#10;bFBLAQItABQABgAIAAAAIQA4/SH/1gAAAJQBAAALAAAAAAAAAAAAAAAAAC8BAABfcmVscy8ucmVs&#10;c1BLAQItABQABgAIAAAAIQApvroQtQEAAFcDAAAOAAAAAAAAAAAAAAAAAC4CAABkcnMvZTJvRG9j&#10;LnhtbFBLAQItABQABgAIAAAAIQBPQ2cM3AAAAAgBAAAPAAAAAAAAAAAAAAAAAA8EAABkcnMvZG93&#10;bnJldi54bWxQSwUGAAAAAAQABADzAAAAGAUAAAAA&#10;" strokeweight="1.5pt"/>
          </w:pict>
        </mc:Fallback>
      </mc:AlternateContent>
    </w:r>
    <w:r w:rsidRPr="00155AD6">
      <w:rPr>
        <w:rFonts w:ascii="Times New Roman" w:eastAsia="宋体" w:hAnsi="Times New Roman" w:cs="Times New Roman" w:hint="eastAsia"/>
        <w14:ligatures w14:val="none"/>
      </w:rPr>
      <w:t>&lt;&lt;</w:t>
    </w:r>
    <w:r>
      <w:rPr>
        <w:rFonts w:ascii="Times New Roman" w:eastAsia="宋体" w:hAnsi="Times New Roman" w:cs="Times New Roman" w:hint="eastAsia"/>
        <w14:ligatures w14:val="none"/>
      </w:rPr>
      <w:t>智能系统设计与实践</w:t>
    </w:r>
    <w:r w:rsidRPr="00155AD6">
      <w:rPr>
        <w:rFonts w:ascii="Times New Roman" w:eastAsia="宋体" w:hAnsi="Times New Roman" w:cs="Times New Roman" w:hint="eastAsia"/>
        <w14:ligatures w14:val="none"/>
      </w:rPr>
      <w:t>&gt;&gt;</w:t>
    </w:r>
    <w:r>
      <w:rPr>
        <w:rFonts w:ascii="Times New Roman" w:eastAsia="宋体" w:hAnsi="Times New Roman" w:cs="Times New Roman" w:hint="eastAsia"/>
        <w14:ligatures w14:val="none"/>
      </w:rPr>
      <w:t>课程</w:t>
    </w:r>
    <w:r w:rsidRPr="00155AD6">
      <w:rPr>
        <w:rFonts w:ascii="Times New Roman" w:eastAsia="宋体" w:hAnsi="Times New Roman" w:cs="Times New Roman" w:hint="eastAsia"/>
        <w14:ligatures w14:val="none"/>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CB5"/>
    <w:multiLevelType w:val="hybridMultilevel"/>
    <w:tmpl w:val="0FC0B7A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5284CCA"/>
    <w:multiLevelType w:val="hybridMultilevel"/>
    <w:tmpl w:val="304C30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B81228"/>
    <w:multiLevelType w:val="hybridMultilevel"/>
    <w:tmpl w:val="53181B22"/>
    <w:lvl w:ilvl="0" w:tplc="A37C73EE">
      <w:start w:val="1"/>
      <w:numFmt w:val="bullet"/>
      <w:lvlText w:val=""/>
      <w:lvlJc w:val="left"/>
      <w:pPr>
        <w:ind w:left="866" w:hanging="440"/>
      </w:pPr>
      <w:rPr>
        <w:rFonts w:ascii="Wingdings" w:hAnsi="Wingdings" w:hint="default"/>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3" w15:restartNumberingAfterBreak="0">
    <w:nsid w:val="1DE356A1"/>
    <w:multiLevelType w:val="hybridMultilevel"/>
    <w:tmpl w:val="615EE9AE"/>
    <w:lvl w:ilvl="0" w:tplc="A37C73EE">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90D240A"/>
    <w:multiLevelType w:val="hybridMultilevel"/>
    <w:tmpl w:val="A92CA8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DA05563"/>
    <w:multiLevelType w:val="hybridMultilevel"/>
    <w:tmpl w:val="1DB60FB0"/>
    <w:lvl w:ilvl="0" w:tplc="1C3EBDA8">
      <w:start w:val="1"/>
      <w:numFmt w:val="bullet"/>
      <w:lvlText w:val="●"/>
      <w:lvlJc w:val="left"/>
      <w:pPr>
        <w:tabs>
          <w:tab w:val="num" w:pos="720"/>
        </w:tabs>
        <w:ind w:left="720" w:hanging="360"/>
      </w:pPr>
      <w:rPr>
        <w:rFonts w:ascii="Arial" w:hAnsi="Arial" w:hint="default"/>
      </w:rPr>
    </w:lvl>
    <w:lvl w:ilvl="1" w:tplc="9118A814" w:tentative="1">
      <w:start w:val="1"/>
      <w:numFmt w:val="bullet"/>
      <w:lvlText w:val="●"/>
      <w:lvlJc w:val="left"/>
      <w:pPr>
        <w:tabs>
          <w:tab w:val="num" w:pos="1440"/>
        </w:tabs>
        <w:ind w:left="1440" w:hanging="360"/>
      </w:pPr>
      <w:rPr>
        <w:rFonts w:ascii="Arial" w:hAnsi="Arial" w:hint="default"/>
      </w:rPr>
    </w:lvl>
    <w:lvl w:ilvl="2" w:tplc="BC2A369C" w:tentative="1">
      <w:start w:val="1"/>
      <w:numFmt w:val="bullet"/>
      <w:lvlText w:val="●"/>
      <w:lvlJc w:val="left"/>
      <w:pPr>
        <w:tabs>
          <w:tab w:val="num" w:pos="2160"/>
        </w:tabs>
        <w:ind w:left="2160" w:hanging="360"/>
      </w:pPr>
      <w:rPr>
        <w:rFonts w:ascii="Arial" w:hAnsi="Arial" w:hint="default"/>
      </w:rPr>
    </w:lvl>
    <w:lvl w:ilvl="3" w:tplc="754E9B64" w:tentative="1">
      <w:start w:val="1"/>
      <w:numFmt w:val="bullet"/>
      <w:lvlText w:val="●"/>
      <w:lvlJc w:val="left"/>
      <w:pPr>
        <w:tabs>
          <w:tab w:val="num" w:pos="2880"/>
        </w:tabs>
        <w:ind w:left="2880" w:hanging="360"/>
      </w:pPr>
      <w:rPr>
        <w:rFonts w:ascii="Arial" w:hAnsi="Arial" w:hint="default"/>
      </w:rPr>
    </w:lvl>
    <w:lvl w:ilvl="4" w:tplc="CC0EB350" w:tentative="1">
      <w:start w:val="1"/>
      <w:numFmt w:val="bullet"/>
      <w:lvlText w:val="●"/>
      <w:lvlJc w:val="left"/>
      <w:pPr>
        <w:tabs>
          <w:tab w:val="num" w:pos="3600"/>
        </w:tabs>
        <w:ind w:left="3600" w:hanging="360"/>
      </w:pPr>
      <w:rPr>
        <w:rFonts w:ascii="Arial" w:hAnsi="Arial" w:hint="default"/>
      </w:rPr>
    </w:lvl>
    <w:lvl w:ilvl="5" w:tplc="9C98DA04" w:tentative="1">
      <w:start w:val="1"/>
      <w:numFmt w:val="bullet"/>
      <w:lvlText w:val="●"/>
      <w:lvlJc w:val="left"/>
      <w:pPr>
        <w:tabs>
          <w:tab w:val="num" w:pos="4320"/>
        </w:tabs>
        <w:ind w:left="4320" w:hanging="360"/>
      </w:pPr>
      <w:rPr>
        <w:rFonts w:ascii="Arial" w:hAnsi="Arial" w:hint="default"/>
      </w:rPr>
    </w:lvl>
    <w:lvl w:ilvl="6" w:tplc="70F877F6" w:tentative="1">
      <w:start w:val="1"/>
      <w:numFmt w:val="bullet"/>
      <w:lvlText w:val="●"/>
      <w:lvlJc w:val="left"/>
      <w:pPr>
        <w:tabs>
          <w:tab w:val="num" w:pos="5040"/>
        </w:tabs>
        <w:ind w:left="5040" w:hanging="360"/>
      </w:pPr>
      <w:rPr>
        <w:rFonts w:ascii="Arial" w:hAnsi="Arial" w:hint="default"/>
      </w:rPr>
    </w:lvl>
    <w:lvl w:ilvl="7" w:tplc="B6C42DCE" w:tentative="1">
      <w:start w:val="1"/>
      <w:numFmt w:val="bullet"/>
      <w:lvlText w:val="●"/>
      <w:lvlJc w:val="left"/>
      <w:pPr>
        <w:tabs>
          <w:tab w:val="num" w:pos="5760"/>
        </w:tabs>
        <w:ind w:left="5760" w:hanging="360"/>
      </w:pPr>
      <w:rPr>
        <w:rFonts w:ascii="Arial" w:hAnsi="Arial" w:hint="default"/>
      </w:rPr>
    </w:lvl>
    <w:lvl w:ilvl="8" w:tplc="900C9E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E80147"/>
    <w:multiLevelType w:val="hybridMultilevel"/>
    <w:tmpl w:val="6748CCCE"/>
    <w:lvl w:ilvl="0" w:tplc="A37C73E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49160B44"/>
    <w:multiLevelType w:val="hybridMultilevel"/>
    <w:tmpl w:val="D0DAECF8"/>
    <w:lvl w:ilvl="0" w:tplc="0409000F">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8" w15:restartNumberingAfterBreak="0">
    <w:nsid w:val="4CE372D0"/>
    <w:multiLevelType w:val="hybridMultilevel"/>
    <w:tmpl w:val="A802CA90"/>
    <w:lvl w:ilvl="0" w:tplc="8F2638A6">
      <w:start w:val="1"/>
      <w:numFmt w:val="bullet"/>
      <w:lvlText w:val="●"/>
      <w:lvlJc w:val="left"/>
      <w:pPr>
        <w:tabs>
          <w:tab w:val="num" w:pos="720"/>
        </w:tabs>
        <w:ind w:left="720" w:hanging="360"/>
      </w:pPr>
      <w:rPr>
        <w:rFonts w:ascii="Arial" w:hAnsi="Arial" w:hint="default"/>
      </w:rPr>
    </w:lvl>
    <w:lvl w:ilvl="1" w:tplc="94C82EBA" w:tentative="1">
      <w:start w:val="1"/>
      <w:numFmt w:val="bullet"/>
      <w:lvlText w:val="●"/>
      <w:lvlJc w:val="left"/>
      <w:pPr>
        <w:tabs>
          <w:tab w:val="num" w:pos="1440"/>
        </w:tabs>
        <w:ind w:left="1440" w:hanging="360"/>
      </w:pPr>
      <w:rPr>
        <w:rFonts w:ascii="Arial" w:hAnsi="Arial" w:hint="default"/>
      </w:rPr>
    </w:lvl>
    <w:lvl w:ilvl="2" w:tplc="1C347E66" w:tentative="1">
      <w:start w:val="1"/>
      <w:numFmt w:val="bullet"/>
      <w:lvlText w:val="●"/>
      <w:lvlJc w:val="left"/>
      <w:pPr>
        <w:tabs>
          <w:tab w:val="num" w:pos="2160"/>
        </w:tabs>
        <w:ind w:left="2160" w:hanging="360"/>
      </w:pPr>
      <w:rPr>
        <w:rFonts w:ascii="Arial" w:hAnsi="Arial" w:hint="default"/>
      </w:rPr>
    </w:lvl>
    <w:lvl w:ilvl="3" w:tplc="861EB208" w:tentative="1">
      <w:start w:val="1"/>
      <w:numFmt w:val="bullet"/>
      <w:lvlText w:val="●"/>
      <w:lvlJc w:val="left"/>
      <w:pPr>
        <w:tabs>
          <w:tab w:val="num" w:pos="2880"/>
        </w:tabs>
        <w:ind w:left="2880" w:hanging="360"/>
      </w:pPr>
      <w:rPr>
        <w:rFonts w:ascii="Arial" w:hAnsi="Arial" w:hint="default"/>
      </w:rPr>
    </w:lvl>
    <w:lvl w:ilvl="4" w:tplc="8A987F86" w:tentative="1">
      <w:start w:val="1"/>
      <w:numFmt w:val="bullet"/>
      <w:lvlText w:val="●"/>
      <w:lvlJc w:val="left"/>
      <w:pPr>
        <w:tabs>
          <w:tab w:val="num" w:pos="3600"/>
        </w:tabs>
        <w:ind w:left="3600" w:hanging="360"/>
      </w:pPr>
      <w:rPr>
        <w:rFonts w:ascii="Arial" w:hAnsi="Arial" w:hint="default"/>
      </w:rPr>
    </w:lvl>
    <w:lvl w:ilvl="5" w:tplc="A8569F18" w:tentative="1">
      <w:start w:val="1"/>
      <w:numFmt w:val="bullet"/>
      <w:lvlText w:val="●"/>
      <w:lvlJc w:val="left"/>
      <w:pPr>
        <w:tabs>
          <w:tab w:val="num" w:pos="4320"/>
        </w:tabs>
        <w:ind w:left="4320" w:hanging="360"/>
      </w:pPr>
      <w:rPr>
        <w:rFonts w:ascii="Arial" w:hAnsi="Arial" w:hint="default"/>
      </w:rPr>
    </w:lvl>
    <w:lvl w:ilvl="6" w:tplc="F7647068" w:tentative="1">
      <w:start w:val="1"/>
      <w:numFmt w:val="bullet"/>
      <w:lvlText w:val="●"/>
      <w:lvlJc w:val="left"/>
      <w:pPr>
        <w:tabs>
          <w:tab w:val="num" w:pos="5040"/>
        </w:tabs>
        <w:ind w:left="5040" w:hanging="360"/>
      </w:pPr>
      <w:rPr>
        <w:rFonts w:ascii="Arial" w:hAnsi="Arial" w:hint="default"/>
      </w:rPr>
    </w:lvl>
    <w:lvl w:ilvl="7" w:tplc="ABEE4A0A" w:tentative="1">
      <w:start w:val="1"/>
      <w:numFmt w:val="bullet"/>
      <w:lvlText w:val="●"/>
      <w:lvlJc w:val="left"/>
      <w:pPr>
        <w:tabs>
          <w:tab w:val="num" w:pos="5760"/>
        </w:tabs>
        <w:ind w:left="5760" w:hanging="360"/>
      </w:pPr>
      <w:rPr>
        <w:rFonts w:ascii="Arial" w:hAnsi="Arial" w:hint="default"/>
      </w:rPr>
    </w:lvl>
    <w:lvl w:ilvl="8" w:tplc="AFFE284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29F4006"/>
    <w:multiLevelType w:val="hybridMultilevel"/>
    <w:tmpl w:val="F976A8A8"/>
    <w:lvl w:ilvl="0" w:tplc="A37C73EE">
      <w:start w:val="1"/>
      <w:numFmt w:val="bullet"/>
      <w:lvlText w:val=""/>
      <w:lvlJc w:val="left"/>
      <w:pPr>
        <w:ind w:left="866" w:hanging="440"/>
      </w:pPr>
      <w:rPr>
        <w:rFonts w:ascii="Wingdings" w:hAnsi="Wingdings" w:hint="default"/>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10" w15:restartNumberingAfterBreak="0">
    <w:nsid w:val="653B5273"/>
    <w:multiLevelType w:val="hybridMultilevel"/>
    <w:tmpl w:val="7EB43688"/>
    <w:lvl w:ilvl="0" w:tplc="A37C73E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69DB4345"/>
    <w:multiLevelType w:val="hybridMultilevel"/>
    <w:tmpl w:val="DF822158"/>
    <w:lvl w:ilvl="0" w:tplc="A37C73E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B945A0A"/>
    <w:multiLevelType w:val="hybridMultilevel"/>
    <w:tmpl w:val="E71A790E"/>
    <w:lvl w:ilvl="0" w:tplc="A37C7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FEF65F1"/>
    <w:multiLevelType w:val="hybridMultilevel"/>
    <w:tmpl w:val="497ECE8E"/>
    <w:lvl w:ilvl="0" w:tplc="0409000F">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4" w15:restartNumberingAfterBreak="0">
    <w:nsid w:val="71CE2D87"/>
    <w:multiLevelType w:val="hybridMultilevel"/>
    <w:tmpl w:val="90AA475A"/>
    <w:lvl w:ilvl="0" w:tplc="A37C73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3F4318A"/>
    <w:multiLevelType w:val="hybridMultilevel"/>
    <w:tmpl w:val="8E9456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F0C4A2E"/>
    <w:multiLevelType w:val="hybridMultilevel"/>
    <w:tmpl w:val="7E088C98"/>
    <w:lvl w:ilvl="0" w:tplc="A37C73E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7F442644"/>
    <w:multiLevelType w:val="hybridMultilevel"/>
    <w:tmpl w:val="5EC2A022"/>
    <w:lvl w:ilvl="0" w:tplc="A37C73EE">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801462401">
    <w:abstractNumId w:val="5"/>
  </w:num>
  <w:num w:numId="2" w16cid:durableId="1587575468">
    <w:abstractNumId w:val="14"/>
  </w:num>
  <w:num w:numId="3" w16cid:durableId="1447852177">
    <w:abstractNumId w:val="1"/>
  </w:num>
  <w:num w:numId="4" w16cid:durableId="1486160725">
    <w:abstractNumId w:val="15"/>
  </w:num>
  <w:num w:numId="5" w16cid:durableId="1860239885">
    <w:abstractNumId w:val="7"/>
  </w:num>
  <w:num w:numId="6" w16cid:durableId="683021736">
    <w:abstractNumId w:val="8"/>
  </w:num>
  <w:num w:numId="7" w16cid:durableId="738795461">
    <w:abstractNumId w:val="13"/>
  </w:num>
  <w:num w:numId="8" w16cid:durableId="1714309689">
    <w:abstractNumId w:val="4"/>
  </w:num>
  <w:num w:numId="9" w16cid:durableId="2077126301">
    <w:abstractNumId w:val="16"/>
  </w:num>
  <w:num w:numId="10" w16cid:durableId="896361098">
    <w:abstractNumId w:val="0"/>
  </w:num>
  <w:num w:numId="11" w16cid:durableId="1115754681">
    <w:abstractNumId w:val="2"/>
  </w:num>
  <w:num w:numId="12" w16cid:durableId="1946839353">
    <w:abstractNumId w:val="9"/>
  </w:num>
  <w:num w:numId="13" w16cid:durableId="51539276">
    <w:abstractNumId w:val="6"/>
  </w:num>
  <w:num w:numId="14" w16cid:durableId="1122768233">
    <w:abstractNumId w:val="17"/>
  </w:num>
  <w:num w:numId="15" w16cid:durableId="828131049">
    <w:abstractNumId w:val="3"/>
  </w:num>
  <w:num w:numId="16" w16cid:durableId="1347825275">
    <w:abstractNumId w:val="10"/>
  </w:num>
  <w:num w:numId="17" w16cid:durableId="1232038114">
    <w:abstractNumId w:val="11"/>
  </w:num>
  <w:num w:numId="18" w16cid:durableId="298271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66"/>
    <w:rsid w:val="00023F20"/>
    <w:rsid w:val="00030B23"/>
    <w:rsid w:val="00067768"/>
    <w:rsid w:val="000E71E3"/>
    <w:rsid w:val="00107FD3"/>
    <w:rsid w:val="00154F26"/>
    <w:rsid w:val="00155AD6"/>
    <w:rsid w:val="0015678C"/>
    <w:rsid w:val="00175FA7"/>
    <w:rsid w:val="001A28D7"/>
    <w:rsid w:val="001B1743"/>
    <w:rsid w:val="001E0037"/>
    <w:rsid w:val="0022109F"/>
    <w:rsid w:val="002459B5"/>
    <w:rsid w:val="002B4CF0"/>
    <w:rsid w:val="002B6227"/>
    <w:rsid w:val="002D4716"/>
    <w:rsid w:val="0030298C"/>
    <w:rsid w:val="00374FC6"/>
    <w:rsid w:val="003C43C8"/>
    <w:rsid w:val="003C6ED0"/>
    <w:rsid w:val="003D2F53"/>
    <w:rsid w:val="003E7604"/>
    <w:rsid w:val="003F5559"/>
    <w:rsid w:val="00405955"/>
    <w:rsid w:val="00406371"/>
    <w:rsid w:val="00463806"/>
    <w:rsid w:val="00465F0F"/>
    <w:rsid w:val="00474A6E"/>
    <w:rsid w:val="004A0E32"/>
    <w:rsid w:val="004A6895"/>
    <w:rsid w:val="004E518D"/>
    <w:rsid w:val="0050637E"/>
    <w:rsid w:val="00536B32"/>
    <w:rsid w:val="0057588E"/>
    <w:rsid w:val="00587A6A"/>
    <w:rsid w:val="005A4821"/>
    <w:rsid w:val="006051CC"/>
    <w:rsid w:val="00610201"/>
    <w:rsid w:val="00633C04"/>
    <w:rsid w:val="006555BD"/>
    <w:rsid w:val="00682422"/>
    <w:rsid w:val="006C3C61"/>
    <w:rsid w:val="006F23DF"/>
    <w:rsid w:val="00724985"/>
    <w:rsid w:val="00755466"/>
    <w:rsid w:val="007E0FAB"/>
    <w:rsid w:val="007E519D"/>
    <w:rsid w:val="0081069D"/>
    <w:rsid w:val="0081794B"/>
    <w:rsid w:val="00843A3B"/>
    <w:rsid w:val="00871A64"/>
    <w:rsid w:val="0088308B"/>
    <w:rsid w:val="00895761"/>
    <w:rsid w:val="008C78E5"/>
    <w:rsid w:val="008F518A"/>
    <w:rsid w:val="008F54D0"/>
    <w:rsid w:val="009011D1"/>
    <w:rsid w:val="009060EA"/>
    <w:rsid w:val="009354D7"/>
    <w:rsid w:val="00947CC7"/>
    <w:rsid w:val="00977F87"/>
    <w:rsid w:val="009A7F0B"/>
    <w:rsid w:val="009B0DF7"/>
    <w:rsid w:val="009C455A"/>
    <w:rsid w:val="009E6806"/>
    <w:rsid w:val="00A228E1"/>
    <w:rsid w:val="00A23C41"/>
    <w:rsid w:val="00A47E51"/>
    <w:rsid w:val="00A92364"/>
    <w:rsid w:val="00AA318E"/>
    <w:rsid w:val="00AB2B18"/>
    <w:rsid w:val="00AC2BBC"/>
    <w:rsid w:val="00AE2CD1"/>
    <w:rsid w:val="00AF60AE"/>
    <w:rsid w:val="00B22222"/>
    <w:rsid w:val="00B324A1"/>
    <w:rsid w:val="00B36D2E"/>
    <w:rsid w:val="00B41750"/>
    <w:rsid w:val="00B44E4C"/>
    <w:rsid w:val="00B57B74"/>
    <w:rsid w:val="00B67AB3"/>
    <w:rsid w:val="00B739B3"/>
    <w:rsid w:val="00BB41A4"/>
    <w:rsid w:val="00BE07D7"/>
    <w:rsid w:val="00C36C0A"/>
    <w:rsid w:val="00C50537"/>
    <w:rsid w:val="00C64F8B"/>
    <w:rsid w:val="00C72BE8"/>
    <w:rsid w:val="00C845CF"/>
    <w:rsid w:val="00C93196"/>
    <w:rsid w:val="00C95183"/>
    <w:rsid w:val="00CF5C12"/>
    <w:rsid w:val="00D17E4A"/>
    <w:rsid w:val="00D36045"/>
    <w:rsid w:val="00D575BB"/>
    <w:rsid w:val="00D77F8E"/>
    <w:rsid w:val="00E0228E"/>
    <w:rsid w:val="00E359C8"/>
    <w:rsid w:val="00E87B40"/>
    <w:rsid w:val="00E90476"/>
    <w:rsid w:val="00EA2015"/>
    <w:rsid w:val="00EA2C37"/>
    <w:rsid w:val="00EB5450"/>
    <w:rsid w:val="00EC02FE"/>
    <w:rsid w:val="00ED31F5"/>
    <w:rsid w:val="00F1624E"/>
    <w:rsid w:val="00F771E7"/>
    <w:rsid w:val="00FB128A"/>
    <w:rsid w:val="00FE4EEE"/>
    <w:rsid w:val="00FF4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E9D6C"/>
  <w15:chartTrackingRefBased/>
  <w15:docId w15:val="{1B0D9011-8D71-45B9-9FDF-65012409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4EEE"/>
    <w:pPr>
      <w:widowControl w:val="0"/>
    </w:pPr>
  </w:style>
  <w:style w:type="paragraph" w:styleId="1">
    <w:name w:val="heading 1"/>
    <w:basedOn w:val="a"/>
    <w:next w:val="a"/>
    <w:link w:val="10"/>
    <w:uiPriority w:val="9"/>
    <w:qFormat/>
    <w:rsid w:val="00154F26"/>
    <w:pPr>
      <w:keepNext/>
      <w:keepLines/>
      <w:spacing w:after="0" w:line="360" w:lineRule="auto"/>
      <w:outlineLvl w:val="0"/>
    </w:pPr>
    <w:rPr>
      <w:rFonts w:asciiTheme="majorHAnsi" w:eastAsia="黑体" w:hAnsiTheme="majorHAnsi" w:cstheme="majorBidi"/>
      <w:color w:val="000000" w:themeColor="text1"/>
      <w:sz w:val="28"/>
      <w:szCs w:val="48"/>
    </w:rPr>
  </w:style>
  <w:style w:type="paragraph" w:styleId="2">
    <w:name w:val="heading 2"/>
    <w:basedOn w:val="a"/>
    <w:next w:val="a"/>
    <w:link w:val="20"/>
    <w:uiPriority w:val="9"/>
    <w:unhideWhenUsed/>
    <w:qFormat/>
    <w:rsid w:val="00A228E1"/>
    <w:pPr>
      <w:keepNext/>
      <w:keepLines/>
      <w:spacing w:after="0" w:line="360" w:lineRule="auto"/>
      <w:outlineLvl w:val="1"/>
    </w:pPr>
    <w:rPr>
      <w:rFonts w:ascii="Times New Roman" w:eastAsia="宋体" w:hAnsi="Times New Roman" w:cstheme="majorBidi"/>
      <w:b/>
      <w:color w:val="000000" w:themeColor="text1"/>
      <w:sz w:val="24"/>
      <w:szCs w:val="40"/>
    </w:rPr>
  </w:style>
  <w:style w:type="paragraph" w:styleId="3">
    <w:name w:val="heading 3"/>
    <w:basedOn w:val="a"/>
    <w:next w:val="a"/>
    <w:link w:val="30"/>
    <w:uiPriority w:val="9"/>
    <w:semiHidden/>
    <w:unhideWhenUsed/>
    <w:qFormat/>
    <w:rsid w:val="007554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54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546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546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54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4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54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4F26"/>
    <w:rPr>
      <w:rFonts w:asciiTheme="majorHAnsi" w:eastAsia="黑体" w:hAnsiTheme="majorHAnsi" w:cstheme="majorBidi"/>
      <w:color w:val="000000" w:themeColor="text1"/>
      <w:sz w:val="28"/>
      <w:szCs w:val="48"/>
    </w:rPr>
  </w:style>
  <w:style w:type="character" w:customStyle="1" w:styleId="20">
    <w:name w:val="标题 2 字符"/>
    <w:basedOn w:val="a0"/>
    <w:link w:val="2"/>
    <w:uiPriority w:val="9"/>
    <w:rsid w:val="00A228E1"/>
    <w:rPr>
      <w:rFonts w:ascii="Times New Roman" w:eastAsia="宋体" w:hAnsi="Times New Roman" w:cstheme="majorBidi"/>
      <w:b/>
      <w:color w:val="000000" w:themeColor="text1"/>
      <w:sz w:val="24"/>
      <w:szCs w:val="40"/>
    </w:rPr>
  </w:style>
  <w:style w:type="character" w:customStyle="1" w:styleId="30">
    <w:name w:val="标题 3 字符"/>
    <w:basedOn w:val="a0"/>
    <w:link w:val="3"/>
    <w:uiPriority w:val="9"/>
    <w:semiHidden/>
    <w:rsid w:val="007554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5466"/>
    <w:rPr>
      <w:rFonts w:cstheme="majorBidi"/>
      <w:color w:val="2F5496" w:themeColor="accent1" w:themeShade="BF"/>
      <w:sz w:val="28"/>
      <w:szCs w:val="28"/>
    </w:rPr>
  </w:style>
  <w:style w:type="character" w:customStyle="1" w:styleId="50">
    <w:name w:val="标题 5 字符"/>
    <w:basedOn w:val="a0"/>
    <w:link w:val="5"/>
    <w:uiPriority w:val="9"/>
    <w:semiHidden/>
    <w:rsid w:val="00755466"/>
    <w:rPr>
      <w:rFonts w:cstheme="majorBidi"/>
      <w:color w:val="2F5496" w:themeColor="accent1" w:themeShade="BF"/>
      <w:sz w:val="24"/>
    </w:rPr>
  </w:style>
  <w:style w:type="character" w:customStyle="1" w:styleId="60">
    <w:name w:val="标题 6 字符"/>
    <w:basedOn w:val="a0"/>
    <w:link w:val="6"/>
    <w:uiPriority w:val="9"/>
    <w:semiHidden/>
    <w:rsid w:val="00755466"/>
    <w:rPr>
      <w:rFonts w:cstheme="majorBidi"/>
      <w:b/>
      <w:bCs/>
      <w:color w:val="2F5496" w:themeColor="accent1" w:themeShade="BF"/>
    </w:rPr>
  </w:style>
  <w:style w:type="character" w:customStyle="1" w:styleId="70">
    <w:name w:val="标题 7 字符"/>
    <w:basedOn w:val="a0"/>
    <w:link w:val="7"/>
    <w:uiPriority w:val="9"/>
    <w:semiHidden/>
    <w:rsid w:val="00755466"/>
    <w:rPr>
      <w:rFonts w:cstheme="majorBidi"/>
      <w:b/>
      <w:bCs/>
      <w:color w:val="595959" w:themeColor="text1" w:themeTint="A6"/>
    </w:rPr>
  </w:style>
  <w:style w:type="character" w:customStyle="1" w:styleId="80">
    <w:name w:val="标题 8 字符"/>
    <w:basedOn w:val="a0"/>
    <w:link w:val="8"/>
    <w:uiPriority w:val="9"/>
    <w:semiHidden/>
    <w:rsid w:val="00755466"/>
    <w:rPr>
      <w:rFonts w:cstheme="majorBidi"/>
      <w:color w:val="595959" w:themeColor="text1" w:themeTint="A6"/>
    </w:rPr>
  </w:style>
  <w:style w:type="character" w:customStyle="1" w:styleId="90">
    <w:name w:val="标题 9 字符"/>
    <w:basedOn w:val="a0"/>
    <w:link w:val="9"/>
    <w:uiPriority w:val="9"/>
    <w:semiHidden/>
    <w:rsid w:val="00755466"/>
    <w:rPr>
      <w:rFonts w:eastAsiaTheme="majorEastAsia" w:cstheme="majorBidi"/>
      <w:color w:val="595959" w:themeColor="text1" w:themeTint="A6"/>
    </w:rPr>
  </w:style>
  <w:style w:type="paragraph" w:styleId="a3">
    <w:name w:val="Title"/>
    <w:basedOn w:val="a"/>
    <w:next w:val="a"/>
    <w:link w:val="a4"/>
    <w:uiPriority w:val="10"/>
    <w:qFormat/>
    <w:rsid w:val="00AC2BBC"/>
    <w:pPr>
      <w:spacing w:after="80" w:line="240" w:lineRule="auto"/>
      <w:contextualSpacing/>
      <w:jc w:val="center"/>
    </w:pPr>
    <w:rPr>
      <w:rFonts w:asciiTheme="majorHAnsi" w:eastAsia="黑体" w:hAnsiTheme="majorHAnsi" w:cstheme="majorBidi"/>
      <w:spacing w:val="-10"/>
      <w:kern w:val="28"/>
      <w:sz w:val="32"/>
      <w:szCs w:val="56"/>
    </w:rPr>
  </w:style>
  <w:style w:type="character" w:customStyle="1" w:styleId="a4">
    <w:name w:val="标题 字符"/>
    <w:basedOn w:val="a0"/>
    <w:link w:val="a3"/>
    <w:uiPriority w:val="10"/>
    <w:rsid w:val="00AC2BBC"/>
    <w:rPr>
      <w:rFonts w:asciiTheme="majorHAnsi" w:eastAsia="黑体" w:hAnsiTheme="majorHAnsi" w:cstheme="majorBidi"/>
      <w:spacing w:val="-10"/>
      <w:kern w:val="28"/>
      <w:sz w:val="32"/>
      <w:szCs w:val="56"/>
    </w:rPr>
  </w:style>
  <w:style w:type="paragraph" w:styleId="a5">
    <w:name w:val="Subtitle"/>
    <w:basedOn w:val="a"/>
    <w:next w:val="a"/>
    <w:link w:val="a6"/>
    <w:uiPriority w:val="11"/>
    <w:qFormat/>
    <w:rsid w:val="007554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4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466"/>
    <w:pPr>
      <w:spacing w:before="160"/>
      <w:jc w:val="center"/>
    </w:pPr>
    <w:rPr>
      <w:i/>
      <w:iCs/>
      <w:color w:val="404040" w:themeColor="text1" w:themeTint="BF"/>
    </w:rPr>
  </w:style>
  <w:style w:type="character" w:customStyle="1" w:styleId="a8">
    <w:name w:val="引用 字符"/>
    <w:basedOn w:val="a0"/>
    <w:link w:val="a7"/>
    <w:uiPriority w:val="29"/>
    <w:rsid w:val="00755466"/>
    <w:rPr>
      <w:i/>
      <w:iCs/>
      <w:color w:val="404040" w:themeColor="text1" w:themeTint="BF"/>
    </w:rPr>
  </w:style>
  <w:style w:type="paragraph" w:styleId="a9">
    <w:name w:val="List Paragraph"/>
    <w:basedOn w:val="a"/>
    <w:uiPriority w:val="34"/>
    <w:qFormat/>
    <w:rsid w:val="00755466"/>
    <w:pPr>
      <w:ind w:left="720"/>
      <w:contextualSpacing/>
    </w:pPr>
  </w:style>
  <w:style w:type="character" w:styleId="aa">
    <w:name w:val="Intense Emphasis"/>
    <w:basedOn w:val="a0"/>
    <w:uiPriority w:val="21"/>
    <w:qFormat/>
    <w:rsid w:val="00755466"/>
    <w:rPr>
      <w:i/>
      <w:iCs/>
      <w:color w:val="2F5496" w:themeColor="accent1" w:themeShade="BF"/>
    </w:rPr>
  </w:style>
  <w:style w:type="paragraph" w:styleId="ab">
    <w:name w:val="Intense Quote"/>
    <w:basedOn w:val="a"/>
    <w:next w:val="a"/>
    <w:link w:val="ac"/>
    <w:uiPriority w:val="30"/>
    <w:qFormat/>
    <w:rsid w:val="00755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5466"/>
    <w:rPr>
      <w:i/>
      <w:iCs/>
      <w:color w:val="2F5496" w:themeColor="accent1" w:themeShade="BF"/>
    </w:rPr>
  </w:style>
  <w:style w:type="character" w:styleId="ad">
    <w:name w:val="Intense Reference"/>
    <w:basedOn w:val="a0"/>
    <w:uiPriority w:val="32"/>
    <w:qFormat/>
    <w:rsid w:val="00755466"/>
    <w:rPr>
      <w:b/>
      <w:bCs/>
      <w:smallCaps/>
      <w:color w:val="2F5496" w:themeColor="accent1" w:themeShade="BF"/>
      <w:spacing w:val="5"/>
    </w:rPr>
  </w:style>
  <w:style w:type="paragraph" w:styleId="ae">
    <w:name w:val="header"/>
    <w:basedOn w:val="a"/>
    <w:link w:val="af"/>
    <w:unhideWhenUsed/>
    <w:rsid w:val="00155AD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55AD6"/>
    <w:rPr>
      <w:sz w:val="18"/>
      <w:szCs w:val="18"/>
    </w:rPr>
  </w:style>
  <w:style w:type="paragraph" w:styleId="af0">
    <w:name w:val="footer"/>
    <w:basedOn w:val="a"/>
    <w:link w:val="af1"/>
    <w:uiPriority w:val="99"/>
    <w:unhideWhenUsed/>
    <w:rsid w:val="00155AD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55AD6"/>
    <w:rPr>
      <w:sz w:val="18"/>
      <w:szCs w:val="18"/>
    </w:rPr>
  </w:style>
  <w:style w:type="paragraph" w:styleId="af2">
    <w:name w:val="Normal (Web)"/>
    <w:basedOn w:val="a"/>
    <w:uiPriority w:val="99"/>
    <w:unhideWhenUsed/>
    <w:rsid w:val="0081069D"/>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Placeholder Text"/>
    <w:basedOn w:val="a0"/>
    <w:uiPriority w:val="99"/>
    <w:semiHidden/>
    <w:rsid w:val="00B324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106</cp:revision>
  <dcterms:created xsi:type="dcterms:W3CDTF">2025-11-17T02:19:00Z</dcterms:created>
  <dcterms:modified xsi:type="dcterms:W3CDTF">2025-11-17T06:41:00Z</dcterms:modified>
</cp:coreProperties>
</file>