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C1053" w14:textId="77777777" w:rsidR="003C7767" w:rsidRDefault="003C7767">
      <w:pPr>
        <w:rPr>
          <w:rFonts w:hint="eastAsia"/>
        </w:rPr>
      </w:pPr>
    </w:p>
    <w:p w14:paraId="082AF043" w14:textId="77777777" w:rsidR="003C7767" w:rsidRDefault="003C7767">
      <w:pPr>
        <w:rPr>
          <w:rFonts w:hint="eastAsia"/>
        </w:rPr>
      </w:pPr>
    </w:p>
    <w:p w14:paraId="724FDEFA" w14:textId="77777777" w:rsidR="003C7767" w:rsidRDefault="00000000">
      <w:pPr>
        <w:pStyle w:val="aa"/>
        <w:rPr>
          <w:lang w:eastAsia="zh-CN"/>
        </w:rPr>
      </w:pPr>
      <w:r>
        <w:rPr>
          <w:rFonts w:ascii="微软雅黑" w:hAnsi="微软雅黑"/>
          <w:color w:val="CC0000"/>
          <w:sz w:val="56"/>
          <w:lang w:eastAsia="zh-CN"/>
        </w:rPr>
        <w:t>重走长征路</w:t>
      </w:r>
      <w:r>
        <w:rPr>
          <w:rFonts w:ascii="微软雅黑" w:hAnsi="微软雅黑"/>
          <w:color w:val="CC0000"/>
          <w:sz w:val="56"/>
          <w:lang w:eastAsia="zh-CN"/>
        </w:rPr>
        <w:t xml:space="preserve">  ·  </w:t>
      </w:r>
      <w:r>
        <w:rPr>
          <w:rFonts w:ascii="微软雅黑" w:hAnsi="微软雅黑"/>
          <w:color w:val="CC0000"/>
          <w:sz w:val="56"/>
          <w:lang w:eastAsia="zh-CN"/>
        </w:rPr>
        <w:t>弘扬长征精神</w:t>
      </w:r>
    </w:p>
    <w:p w14:paraId="7D2A1633" w14:textId="77777777" w:rsidR="003C7767" w:rsidRDefault="00000000">
      <w:pPr>
        <w:pStyle w:val="21"/>
        <w:rPr>
          <w:lang w:eastAsia="zh-CN"/>
        </w:rPr>
      </w:pPr>
      <w:r>
        <w:t>设计方案 V1.0.0（优化细化版）</w:t>
      </w:r>
    </w:p>
    <w:p w14:paraId="52A2AC9F" w14:textId="77777777" w:rsidR="003C7767" w:rsidRDefault="00000000">
      <w:pPr>
        <w:jc w:val="center"/>
        <w:rPr>
          <w:rFonts w:hint="eastAsia"/>
          <w:lang w:eastAsia="zh-CN"/>
        </w:rPr>
      </w:pPr>
      <w:r>
        <w:t>版本日期：2026-07-15（V1.0.0）</w:t>
      </w:r>
    </w:p>
    <w:p w14:paraId="45C5209C" w14:textId="446FAFC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 xml:space="preserve">作者：刘泽儒  </w:t>
      </w:r>
    </w:p>
    <w:p w14:paraId="3680DA23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项目地址：https://github.com/ (待创建)</w:t>
      </w:r>
    </w:p>
    <w:p w14:paraId="083D45E9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1AFC347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1  </w:t>
      </w:r>
      <w:r>
        <w:rPr>
          <w:rFonts w:ascii="微软雅黑" w:hAnsi="微软雅黑"/>
          <w:lang w:eastAsia="zh-CN"/>
        </w:rPr>
        <w:t>项目总述</w:t>
      </w:r>
    </w:p>
    <w:p w14:paraId="3EE34725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1.1  </w:t>
      </w:r>
      <w:r>
        <w:rPr>
          <w:rFonts w:ascii="微软雅黑" w:hAnsi="微软雅黑"/>
          <w:lang w:eastAsia="zh-CN"/>
        </w:rPr>
        <w:t>产品名称</w:t>
      </w:r>
    </w:p>
    <w:p w14:paraId="302D33CE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长征文化 — 交互式长征历史数字展示平台</w:t>
      </w:r>
    </w:p>
    <w:p w14:paraId="512925C0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1.2  </w:t>
      </w:r>
      <w:r>
        <w:rPr>
          <w:rFonts w:ascii="微软雅黑" w:hAnsi="微软雅黑"/>
          <w:lang w:eastAsia="zh-CN"/>
        </w:rPr>
        <w:t>项目目标</w:t>
      </w:r>
    </w:p>
    <w:p w14:paraId="329A0E4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本项目以"重走长征路"为核心交互形式，全方位展示中国工农红军长征这一重大历史事件的全貌。作品以视频、音频、图片、文字为多媒体载体，融合 WebGIS 地图技术与交互式节点系统，打造"看得见、点得到、听得着"的沉浸式长征文化学习工具。</w:t>
      </w:r>
    </w:p>
    <w:p w14:paraId="5B222689" w14:textId="77777777" w:rsidR="003C7767" w:rsidRDefault="00000000">
      <w:pPr>
        <w:pStyle w:val="21"/>
      </w:pPr>
      <w:r>
        <w:rPr>
          <w:rFonts w:ascii="微软雅黑" w:hAnsi="微软雅黑"/>
        </w:rPr>
        <w:t xml:space="preserve">1.3  </w:t>
      </w:r>
      <w:r>
        <w:rPr>
          <w:rFonts w:ascii="微软雅黑" w:hAnsi="微软雅黑"/>
        </w:rPr>
        <w:t>核心设计理念</w:t>
      </w:r>
    </w:p>
    <w:p w14:paraId="482D3BD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路线即叙事：以长征实际地理路线为主线，节点为叙事锚点，用户以"走"的方式体验历史进程</w:t>
      </w:r>
    </w:p>
    <w:p w14:paraId="0A5CD04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交互即学习：通过节点激活、内容展开、语音播报等交互方式，让用户在操作中获取知识</w:t>
      </w:r>
    </w:p>
    <w:p w14:paraId="25AE868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开放即共建：设计用户可上传内容、可动态创建节点的体系，支持社区化运营</w:t>
      </w:r>
    </w:p>
    <w:p w14:paraId="336C1AB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开源即传承：项目源代码完全开源，欢迎社区贡献，让长征精神以技术方式永久传承</w:t>
      </w:r>
    </w:p>
    <w:p w14:paraId="5549123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1.4  </w:t>
      </w:r>
      <w:r>
        <w:rPr>
          <w:rFonts w:ascii="微软雅黑" w:hAnsi="微软雅黑"/>
          <w:lang w:eastAsia="zh-CN"/>
        </w:rPr>
        <w:t>项目目录结构</w:t>
      </w:r>
    </w:p>
    <w:p w14:paraId="6F4C322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D:\长征文化\  — 项目根目录</w:t>
      </w:r>
    </w:p>
    <w:p w14:paraId="592DC7A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000 脚本策划/   — 项目文档、脚本、节点数据</w:t>
      </w:r>
    </w:p>
    <w:p w14:paraId="4C5153A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001 项目源码/   — Python Web 项目源代码</w:t>
      </w:r>
    </w:p>
    <w:p w14:paraId="6703A69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002 项目资源/   — 图片、音频、视频等多媒体资源（按节点编号组织）</w:t>
      </w:r>
    </w:p>
    <w:p w14:paraId="121A655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003 项目输出/   — 构建产物、编译输出</w:t>
      </w:r>
    </w:p>
    <w:p w14:paraId="19AE91D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004 项目文档/   — 用户手册、部署文档、API 文档</w:t>
      </w:r>
    </w:p>
    <w:p w14:paraId="591D0F9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005 代码备份/   — 历史版本备份</w:t>
      </w:r>
    </w:p>
    <w:p w14:paraId="4AECCA3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007 项目工具/   — 开发工具（如 Doxygen 等）</w:t>
      </w:r>
    </w:p>
    <w:p w14:paraId="79163AB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008 设计备份/   — 设计方案历史版本</w:t>
      </w:r>
    </w:p>
    <w:p w14:paraId="64D7EBDA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docs/          — GitHub Pages 文档站点</w:t>
      </w:r>
    </w:p>
    <w:p w14:paraId="4A7FF4D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html/          — Doxygen 生成的 HTML 文档</w:t>
      </w:r>
    </w:p>
    <w:p w14:paraId="29DFE1F9" w14:textId="77777777" w:rsidR="003C7767" w:rsidRDefault="00000000">
      <w:pPr>
        <w:rPr>
          <w:rFonts w:hint="eastAsia"/>
        </w:rPr>
      </w:pPr>
      <w:r>
        <w:br w:type="page"/>
      </w:r>
    </w:p>
    <w:p w14:paraId="0CECE474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2  </w:t>
      </w:r>
      <w:r>
        <w:rPr>
          <w:rFonts w:ascii="微软雅黑" w:hAnsi="微软雅黑"/>
        </w:rPr>
        <w:t>总体架构</w:t>
      </w:r>
    </w:p>
    <w:p w14:paraId="7704E531" w14:textId="77777777" w:rsidR="003C7767" w:rsidRDefault="00000000">
      <w:pPr>
        <w:pStyle w:val="21"/>
      </w:pPr>
      <w:r>
        <w:rPr>
          <w:rFonts w:ascii="微软雅黑" w:hAnsi="微软雅黑"/>
        </w:rPr>
        <w:t xml:space="preserve">2.1  </w:t>
      </w:r>
      <w:r>
        <w:rPr>
          <w:rFonts w:ascii="微软雅黑" w:hAnsi="微软雅黑"/>
        </w:rPr>
        <w:t>架构概览</w:t>
      </w:r>
    </w:p>
    <w:p w14:paraId="11D98BB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采用 B/S（Browser/Server）架构，纯 Web 前端 + Python 后端。用户通过浏览器访问，无需安装任何客户端软件。系统分为前端展示层、后端服务层、数据持久层三层架构。</w:t>
      </w:r>
    </w:p>
    <w:p w14:paraId="61D13874" w14:textId="77777777" w:rsidR="003C7767" w:rsidRDefault="00000000">
      <w:pPr>
        <w:pStyle w:val="21"/>
      </w:pPr>
      <w:r>
        <w:rPr>
          <w:rFonts w:ascii="微软雅黑" w:hAnsi="微软雅黑"/>
        </w:rPr>
        <w:t xml:space="preserve">2.2  </w:t>
      </w:r>
      <w:r>
        <w:rPr>
          <w:rFonts w:ascii="微软雅黑" w:hAnsi="微软雅黑"/>
        </w:rPr>
        <w:t>技术栈一览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7767" w14:paraId="390CC6EF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F9F9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层级</w:t>
            </w:r>
          </w:p>
        </w:tc>
        <w:tc>
          <w:tcPr>
            <w:tcW w:w="2880" w:type="dxa"/>
          </w:tcPr>
          <w:p w14:paraId="7F4A61CE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技术/工具</w:t>
            </w:r>
          </w:p>
        </w:tc>
        <w:tc>
          <w:tcPr>
            <w:tcW w:w="2880" w:type="dxa"/>
          </w:tcPr>
          <w:p w14:paraId="63972900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选型说明</w:t>
            </w:r>
          </w:p>
        </w:tc>
      </w:tr>
      <w:tr w:rsidR="003C7767" w14:paraId="0EBF791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881D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前端框架</w:t>
            </w:r>
          </w:p>
        </w:tc>
        <w:tc>
          <w:tcPr>
            <w:tcW w:w="2880" w:type="dxa"/>
          </w:tcPr>
          <w:p w14:paraId="24D8CAE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HTML5 + CSS3 + JavaScript（原生/轻量框架）</w:t>
            </w:r>
          </w:p>
        </w:tc>
        <w:tc>
          <w:tcPr>
            <w:tcW w:w="2880" w:type="dxa"/>
          </w:tcPr>
          <w:p w14:paraId="2BEBC3B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无重型框架依赖，降低学习成本</w:t>
            </w:r>
          </w:p>
        </w:tc>
      </w:tr>
      <w:tr w:rsidR="003C7767" w14:paraId="390423C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4BFF1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地图引擎</w:t>
            </w:r>
            <w:proofErr w:type="spellEnd"/>
          </w:p>
        </w:tc>
        <w:tc>
          <w:tcPr>
            <w:tcW w:w="2880" w:type="dxa"/>
          </w:tcPr>
          <w:p w14:paraId="7F946BE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Leaflet.js + OpenStreetMap</w:t>
            </w:r>
          </w:p>
        </w:tc>
        <w:tc>
          <w:tcPr>
            <w:tcW w:w="2880" w:type="dxa"/>
          </w:tcPr>
          <w:p w14:paraId="7BFD21B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开源地图引擎，支持矢量瓦片、轨迹绘制、自定义图标</w:t>
            </w:r>
          </w:p>
        </w:tc>
      </w:tr>
      <w:tr w:rsidR="003C7767" w14:paraId="54FED01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E6F1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后端框架</w:t>
            </w:r>
            <w:proofErr w:type="spellEnd"/>
          </w:p>
        </w:tc>
        <w:tc>
          <w:tcPr>
            <w:tcW w:w="2880" w:type="dxa"/>
          </w:tcPr>
          <w:p w14:paraId="6658128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3.x + Flask（FastAPI 备选）</w:t>
            </w:r>
          </w:p>
        </w:tc>
        <w:tc>
          <w:tcPr>
            <w:tcW w:w="2880" w:type="dxa"/>
          </w:tcPr>
          <w:p w14:paraId="5BCCA5B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轻量敏捷，RESTful API 设计</w:t>
            </w:r>
          </w:p>
        </w:tc>
      </w:tr>
      <w:tr w:rsidR="003C7767" w14:paraId="5A74D81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22EC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2880" w:type="dxa"/>
          </w:tcPr>
          <w:p w14:paraId="7348ED5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SQLite（开发）/ PostgreSQL + PostGIS（生产）</w:t>
            </w:r>
          </w:p>
        </w:tc>
        <w:tc>
          <w:tcPr>
            <w:tcW w:w="2880" w:type="dxa"/>
          </w:tcPr>
          <w:p w14:paraId="4FC52DA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PostGIS 提供空间数据查询与地理计算</w:t>
            </w:r>
          </w:p>
        </w:tc>
      </w:tr>
      <w:tr w:rsidR="003C7767" w14:paraId="1CA5E42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32A05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语音引擎</w:t>
            </w:r>
            <w:proofErr w:type="spellEnd"/>
          </w:p>
        </w:tc>
        <w:tc>
          <w:tcPr>
            <w:tcW w:w="2880" w:type="dxa"/>
          </w:tcPr>
          <w:p w14:paraId="5BBFF41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 Speech API / 百度TTS / 阿里云TTS</w:t>
            </w:r>
          </w:p>
        </w:tc>
        <w:tc>
          <w:tcPr>
            <w:tcW w:w="2880" w:type="dxa"/>
          </w:tcPr>
          <w:p w14:paraId="6E03A38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浏览器原生+云端备选，支持多音色</w:t>
            </w:r>
          </w:p>
        </w:tc>
      </w:tr>
      <w:tr w:rsidR="003C7767" w14:paraId="4208FE3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DE80F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文档工具</w:t>
            </w:r>
            <w:proofErr w:type="spellEnd"/>
          </w:p>
        </w:tc>
        <w:tc>
          <w:tcPr>
            <w:tcW w:w="2880" w:type="dxa"/>
          </w:tcPr>
          <w:p w14:paraId="332C5D0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Doxygen + Sphinx</w:t>
            </w:r>
          </w:p>
        </w:tc>
        <w:tc>
          <w:tcPr>
            <w:tcW w:w="2880" w:type="dxa"/>
          </w:tcPr>
          <w:p w14:paraId="47F94CE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代码注释自动生成 + API 文档</w:t>
            </w:r>
          </w:p>
        </w:tc>
      </w:tr>
      <w:tr w:rsidR="003C7767" w14:paraId="560D9F6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D167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版本管理</w:t>
            </w:r>
            <w:proofErr w:type="spellEnd"/>
          </w:p>
        </w:tc>
        <w:tc>
          <w:tcPr>
            <w:tcW w:w="2880" w:type="dxa"/>
          </w:tcPr>
          <w:p w14:paraId="07248E1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Git + GitHub</w:t>
            </w:r>
          </w:p>
        </w:tc>
        <w:tc>
          <w:tcPr>
            <w:tcW w:w="2880" w:type="dxa"/>
          </w:tcPr>
          <w:p w14:paraId="206B78F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开源协作，Issues/PR 流程</w:t>
            </w:r>
          </w:p>
        </w:tc>
      </w:tr>
      <w:tr w:rsidR="003C7767" w14:paraId="7A7E24B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951A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</w:t>
            </w:r>
          </w:p>
        </w:tc>
        <w:tc>
          <w:tcPr>
            <w:tcW w:w="2880" w:type="dxa"/>
          </w:tcPr>
          <w:p w14:paraId="71ADD9E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Nginx + Gunicorn + Docker（可选）</w:t>
            </w:r>
          </w:p>
        </w:tc>
        <w:tc>
          <w:tcPr>
            <w:tcW w:w="2880" w:type="dxa"/>
          </w:tcPr>
          <w:p w14:paraId="358CED7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生产级反向代理与进程管理</w:t>
            </w:r>
          </w:p>
        </w:tc>
      </w:tr>
    </w:tbl>
    <w:p w14:paraId="5453C62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2.3  </w:t>
      </w:r>
      <w:r>
        <w:rPr>
          <w:rFonts w:ascii="微软雅黑" w:hAnsi="微软雅黑"/>
          <w:lang w:eastAsia="zh-CN"/>
        </w:rPr>
        <w:t>权限体系</w:t>
      </w:r>
    </w:p>
    <w:p w14:paraId="2CE5338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系统采用四级权限模型：</w:t>
      </w:r>
    </w:p>
    <w:p w14:paraId="6FF5F9A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游客（未登录）：浏览地图、查看节点内容、播放语音、留言</w:t>
      </w:r>
    </w:p>
    <w:p w14:paraId="4A77B6C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注册用户：游客权限 + 上传星火素材（需管理员审核）</w:t>
      </w:r>
    </w:p>
    <w:p w14:paraId="6DAB461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管理员：用户管理、节点审核、素材管理、系统配置</w:t>
      </w:r>
    </w:p>
    <w:p w14:paraId="5EAD6FE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超级管理员：系统维护、数据库管理、日志审计、权限分配</w:t>
      </w:r>
    </w:p>
    <w:p w14:paraId="3EAA8839" w14:textId="77777777" w:rsidR="003C7767" w:rsidRDefault="00000000">
      <w:pPr>
        <w:pStyle w:val="21"/>
      </w:pPr>
      <w:r>
        <w:rPr>
          <w:rFonts w:ascii="微软雅黑" w:hAnsi="微软雅黑"/>
        </w:rPr>
        <w:t xml:space="preserve">2.4  </w:t>
      </w:r>
      <w:r>
        <w:rPr>
          <w:rFonts w:ascii="微软雅黑" w:hAnsi="微软雅黑"/>
        </w:rPr>
        <w:t>部署架构</w:t>
      </w:r>
    </w:p>
    <w:p w14:paraId="2F38B8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开发环境：Flask 内置开发服务器 + SQLite，快速原型</w:t>
      </w:r>
    </w:p>
    <w:p w14:paraId="2E1DAA4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生产环境：Nginx -&gt; Gunicorn -&gt; Flask -&gt; PostgreSQL + PostGIS</w:t>
      </w:r>
    </w:p>
    <w:p w14:paraId="431A8D5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静态资源：Nginx 直接分发 / CDN 加速多媒体资源</w:t>
      </w:r>
    </w:p>
    <w:p w14:paraId="6CACD56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文档站点：GitHub Pages 或 Read the Docs</w:t>
      </w:r>
    </w:p>
    <w:p w14:paraId="3D840DB0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lastRenderedPageBreak/>
        <w:t>容器化：可选 Docker Compose 一键部署</w:t>
      </w:r>
    </w:p>
    <w:p w14:paraId="0E0DEC30" w14:textId="77777777" w:rsidR="003C7767" w:rsidRDefault="00000000">
      <w:pPr>
        <w:rPr>
          <w:rFonts w:hint="eastAsia"/>
        </w:rPr>
      </w:pPr>
      <w:r>
        <w:br w:type="page"/>
      </w:r>
    </w:p>
    <w:p w14:paraId="472A9958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3  </w:t>
      </w:r>
      <w:r>
        <w:rPr>
          <w:rFonts w:ascii="微软雅黑" w:hAnsi="微软雅黑"/>
        </w:rPr>
        <w:t>节点系统</w:t>
      </w:r>
    </w:p>
    <w:p w14:paraId="4849AFBE" w14:textId="77777777" w:rsidR="003C7767" w:rsidRDefault="00000000">
      <w:pPr>
        <w:pStyle w:val="21"/>
      </w:pPr>
      <w:r>
        <w:rPr>
          <w:rFonts w:ascii="微软雅黑" w:hAnsi="微软雅黑"/>
        </w:rPr>
        <w:t xml:space="preserve">3.1  </w:t>
      </w:r>
      <w:r>
        <w:rPr>
          <w:rFonts w:ascii="微软雅黑" w:hAnsi="微软雅黑"/>
        </w:rPr>
        <w:t>节点定义与数据结构</w:t>
      </w:r>
    </w:p>
    <w:p w14:paraId="4DE7DFA5" w14:textId="2744C8F1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节点（Node）是项目的核心数据单元。每个节点代表长征途中的一个地理-历史锚点——出发地、战役发生地、会议召开地、事件关键位置等。节点在《重走长征路节点信息》文档中定义。</w:t>
      </w:r>
    </w:p>
    <w:p w14:paraId="537B8BB1" w14:textId="77777777" w:rsidR="003C7767" w:rsidRDefault="00000000">
      <w:pPr>
        <w:spacing w:after="120"/>
        <w:rPr>
          <w:rFonts w:hint="eastAsia"/>
        </w:rPr>
      </w:pPr>
      <w:r>
        <w:rPr>
          <w:b/>
        </w:rPr>
        <w:t>节点数据 Schema：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97"/>
        <w:gridCol w:w="2160"/>
        <w:gridCol w:w="2160"/>
        <w:gridCol w:w="2160"/>
      </w:tblGrid>
      <w:tr w:rsidR="003C7767" w14:paraId="5252BE02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AADB7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字段名</w:t>
            </w:r>
          </w:p>
        </w:tc>
        <w:tc>
          <w:tcPr>
            <w:tcW w:w="2160" w:type="dxa"/>
          </w:tcPr>
          <w:p w14:paraId="46B26016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2160" w:type="dxa"/>
          </w:tcPr>
          <w:p w14:paraId="441D0F7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2160" w:type="dxa"/>
          </w:tcPr>
          <w:p w14:paraId="29E85D5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3C7767" w14:paraId="3F8485F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02AE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node_id</w:t>
            </w:r>
          </w:p>
        </w:tc>
        <w:tc>
          <w:tcPr>
            <w:tcW w:w="2160" w:type="dxa"/>
          </w:tcPr>
          <w:p w14:paraId="5D8B4B3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43D07E2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30837DF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节点编码，如 "1.1"(江西瑞京)、"4.3"(贵州遵义)</w:t>
            </w:r>
          </w:p>
        </w:tc>
      </w:tr>
      <w:tr w:rsidR="003C7767" w14:paraId="19D19D0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13F34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0" w:type="dxa"/>
          </w:tcPr>
          <w:p w14:paraId="4A69AF0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36BB7F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667E641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节点标题，四字概括，如"伟大转折"</w:t>
            </w:r>
          </w:p>
        </w:tc>
      </w:tr>
      <w:tr w:rsidR="003C7767" w14:paraId="4940F5E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818F2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2160" w:type="dxa"/>
          </w:tcPr>
          <w:p w14:paraId="1A5E7A5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587BF3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33BF342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省市地区信息</w:t>
            </w:r>
          </w:p>
        </w:tc>
      </w:tr>
      <w:tr w:rsidR="003C7767" w14:paraId="12FAD52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26F6D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lat</w:t>
            </w:r>
          </w:p>
        </w:tc>
        <w:tc>
          <w:tcPr>
            <w:tcW w:w="2160" w:type="dxa"/>
          </w:tcPr>
          <w:p w14:paraId="5DD9427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72D8BD2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FDE6CA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纬度（WGS84坐标）</w:t>
            </w:r>
          </w:p>
        </w:tc>
      </w:tr>
      <w:tr w:rsidR="003C7767" w14:paraId="0578D9C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D0F41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lng</w:t>
            </w:r>
          </w:p>
        </w:tc>
        <w:tc>
          <w:tcPr>
            <w:tcW w:w="2160" w:type="dxa"/>
          </w:tcPr>
          <w:p w14:paraId="5A3100E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24FC830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063A4BC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经度（WGS84坐标）</w:t>
            </w:r>
          </w:p>
        </w:tc>
      </w:tr>
      <w:tr w:rsidR="003C7767" w14:paraId="39CA30C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4820C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2160" w:type="dxa"/>
          </w:tcPr>
          <w:p w14:paraId="521F536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6D07F9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7BAF15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时间点，如"1934年10月—1935年10月"</w:t>
            </w:r>
          </w:p>
        </w:tc>
      </w:tr>
      <w:tr w:rsidR="003C7767" w14:paraId="2451AB8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E6B1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core_numbers</w:t>
            </w:r>
            <w:proofErr w:type="spellEnd"/>
          </w:p>
        </w:tc>
        <w:tc>
          <w:tcPr>
            <w:tcW w:w="2160" w:type="dxa"/>
          </w:tcPr>
          <w:p w14:paraId="501FCDB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6F23B65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8168DF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核心数字（歼敌数、人数、温度等）</w:t>
            </w:r>
          </w:p>
        </w:tc>
      </w:tr>
      <w:tr w:rsidR="003C7767" w14:paraId="1AA30E11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2E2F9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famous_battle</w:t>
            </w:r>
            <w:proofErr w:type="spellEnd"/>
          </w:p>
        </w:tc>
        <w:tc>
          <w:tcPr>
            <w:tcW w:w="2160" w:type="dxa"/>
          </w:tcPr>
          <w:p w14:paraId="42E55E2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4598FA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AE7D35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著名战役：名称、时间、经过、结果</w:t>
            </w:r>
          </w:p>
        </w:tc>
      </w:tr>
      <w:tr w:rsidR="003C7767" w14:paraId="231A499E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5F5FC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important_meeting</w:t>
            </w:r>
            <w:proofErr w:type="spellEnd"/>
          </w:p>
        </w:tc>
        <w:tc>
          <w:tcPr>
            <w:tcW w:w="2160" w:type="dxa"/>
          </w:tcPr>
          <w:p w14:paraId="71E9C7E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0A5EF5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8DA8B2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重要会议：名称、时间、地点、决议</w:t>
            </w:r>
          </w:p>
        </w:tc>
      </w:tr>
      <w:tr w:rsidR="003C7767" w14:paraId="4D00907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86E71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history_event</w:t>
            </w:r>
            <w:proofErr w:type="spellEnd"/>
          </w:p>
        </w:tc>
        <w:tc>
          <w:tcPr>
            <w:tcW w:w="2160" w:type="dxa"/>
          </w:tcPr>
          <w:p w14:paraId="4C5B91F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FFC07F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32CBBC3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历史事件：该节点的核心事件描述</w:t>
            </w:r>
          </w:p>
        </w:tc>
      </w:tr>
      <w:tr w:rsidR="003C7767" w14:paraId="28D65AB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373E2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core_site</w:t>
            </w:r>
            <w:proofErr w:type="spellEnd"/>
          </w:p>
        </w:tc>
        <w:tc>
          <w:tcPr>
            <w:tcW w:w="2160" w:type="dxa"/>
          </w:tcPr>
          <w:p w14:paraId="64717D9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0EBF78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2784B31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核心遗址：纪念馆、纪念碑、旧址等</w:t>
            </w:r>
          </w:p>
        </w:tc>
      </w:tr>
      <w:tr w:rsidR="003C7767" w14:paraId="3F2E0C8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3A3AE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poem_article</w:t>
            </w:r>
            <w:proofErr w:type="spellEnd"/>
          </w:p>
        </w:tc>
        <w:tc>
          <w:tcPr>
            <w:tcW w:w="2160" w:type="dxa"/>
          </w:tcPr>
          <w:p w14:paraId="038B2BB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D180B3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E72A4E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诗词文章：与该节点相关的诗词全文</w:t>
            </w:r>
          </w:p>
        </w:tc>
      </w:tr>
      <w:tr w:rsidR="003C7767" w14:paraId="6CC4869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3C819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typical_story</w:t>
            </w:r>
            <w:proofErr w:type="spellEnd"/>
          </w:p>
        </w:tc>
        <w:tc>
          <w:tcPr>
            <w:tcW w:w="2160" w:type="dxa"/>
          </w:tcPr>
          <w:p w14:paraId="7A40493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F46810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ED1AC1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典型故事：该节点相关的感人故事</w:t>
            </w:r>
          </w:p>
        </w:tc>
      </w:tr>
      <w:tr w:rsidR="003C7767" w14:paraId="3BEF6CC4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6C0F38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typical_people</w:t>
            </w:r>
            <w:proofErr w:type="spellEnd"/>
          </w:p>
        </w:tc>
        <w:tc>
          <w:tcPr>
            <w:tcW w:w="2160" w:type="dxa"/>
          </w:tcPr>
          <w:p w14:paraId="2E90B26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01827A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39B6FC0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典型人物：关键人物及其贡献</w:t>
            </w:r>
          </w:p>
        </w:tc>
      </w:tr>
      <w:tr w:rsidR="003C7767" w14:paraId="530854E8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2C629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historical_significance</w:t>
            </w:r>
            <w:proofErr w:type="spellEnd"/>
          </w:p>
        </w:tc>
        <w:tc>
          <w:tcPr>
            <w:tcW w:w="2160" w:type="dxa"/>
          </w:tcPr>
          <w:p w14:paraId="20CFD87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0B0D06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A380AE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历史意义：该节点的历史地位与影响</w:t>
            </w:r>
          </w:p>
        </w:tc>
      </w:tr>
      <w:tr w:rsidR="003C7767" w14:paraId="3FE7D5D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AE1948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spark_remains</w:t>
            </w:r>
            <w:proofErr w:type="spellEnd"/>
          </w:p>
        </w:tc>
        <w:tc>
          <w:tcPr>
            <w:tcW w:w="2160" w:type="dxa"/>
          </w:tcPr>
          <w:p w14:paraId="0F0CA03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26A6B1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779C3D4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星火拾遗：冷门但有价</w:t>
            </w:r>
            <w:r>
              <w:rPr>
                <w:sz w:val="18"/>
                <w:lang w:eastAsia="zh-CN"/>
              </w:rPr>
              <w:lastRenderedPageBreak/>
              <w:t>值的历史细节</w:t>
            </w:r>
          </w:p>
        </w:tc>
      </w:tr>
      <w:tr w:rsidR="003C7767" w14:paraId="3B95AF6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035520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media_path</w:t>
            </w:r>
            <w:proofErr w:type="spellEnd"/>
          </w:p>
        </w:tc>
        <w:tc>
          <w:tcPr>
            <w:tcW w:w="2160" w:type="dxa"/>
          </w:tcPr>
          <w:p w14:paraId="66E5730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B7BD66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8DCD9A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资源目录路径，如 "1.1 江西瑞金"</w:t>
            </w:r>
          </w:p>
        </w:tc>
      </w:tr>
      <w:tr w:rsidR="003C7767" w14:paraId="3E81A98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771247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image_list</w:t>
            </w:r>
            <w:proofErr w:type="spellEnd"/>
          </w:p>
        </w:tc>
        <w:tc>
          <w:tcPr>
            <w:tcW w:w="2160" w:type="dxa"/>
          </w:tcPr>
          <w:p w14:paraId="0B05246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0" w:type="dxa"/>
          </w:tcPr>
          <w:p w14:paraId="5F5271F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78E9DAF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图片文件名列表，相对 media_path</w:t>
            </w:r>
          </w:p>
        </w:tc>
      </w:tr>
      <w:tr w:rsidR="003C7767" w14:paraId="3D0077F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5115EE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audio_path</w:t>
            </w:r>
          </w:p>
        </w:tc>
        <w:tc>
          <w:tcPr>
            <w:tcW w:w="2160" w:type="dxa"/>
          </w:tcPr>
          <w:p w14:paraId="34C3114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A7B4F2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7993E8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语音文件路径（可选覆盖TTS）</w:t>
            </w:r>
          </w:p>
        </w:tc>
      </w:tr>
      <w:tr w:rsidR="003C7767" w14:paraId="261F85D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071E0A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video_url</w:t>
            </w:r>
            <w:proofErr w:type="spellEnd"/>
          </w:p>
        </w:tc>
        <w:tc>
          <w:tcPr>
            <w:tcW w:w="2160" w:type="dxa"/>
          </w:tcPr>
          <w:p w14:paraId="6A18414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F8CD38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89BA54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关联视频URL（可选）</w:t>
            </w:r>
          </w:p>
        </w:tc>
      </w:tr>
    </w:tbl>
    <w:p w14:paraId="225E005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color w:val="333333"/>
          <w:sz w:val="18"/>
          <w:lang w:eastAsia="zh-CN"/>
        </w:rPr>
        <w:t>说明：</w:t>
      </w:r>
      <w:proofErr w:type="gramStart"/>
      <w:r>
        <w:rPr>
          <w:color w:val="333333"/>
          <w:sz w:val="18"/>
          <w:lang w:eastAsia="zh-CN"/>
        </w:rPr>
        <w:t>所有标</w:t>
      </w:r>
      <w:proofErr w:type="gramEnd"/>
      <w:r>
        <w:rPr>
          <w:color w:val="333333"/>
          <w:sz w:val="18"/>
          <w:lang w:eastAsia="zh-CN"/>
        </w:rPr>
        <w:t>"否"的字段均为可选。当某节点没有战役、没有会议、没有诗词时，对应字段不显示。"历史事件"和"核心遗址"为建议必填。</w:t>
      </w:r>
    </w:p>
    <w:p w14:paraId="0B3FD9C8" w14:textId="77777777" w:rsidR="003C7767" w:rsidRDefault="00000000">
      <w:pPr>
        <w:pStyle w:val="21"/>
      </w:pPr>
      <w:r>
        <w:rPr>
          <w:rFonts w:ascii="微软雅黑" w:hAnsi="微软雅黑"/>
        </w:rPr>
        <w:t xml:space="preserve">3.2  </w:t>
      </w:r>
      <w:r>
        <w:rPr>
          <w:rFonts w:ascii="微软雅黑" w:hAnsi="微软雅黑"/>
        </w:rPr>
        <w:t>节点生命周期</w:t>
      </w:r>
    </w:p>
    <w:p w14:paraId="2B928EC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创建阶段：管理员根据节点信息文档创建初始节点库</w:t>
      </w:r>
    </w:p>
    <w:p w14:paraId="307BEF7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运行阶段：用户可动态创建节点，进入"待审核"状态</w:t>
      </w:r>
    </w:p>
    <w:p w14:paraId="1D9F52A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审核阶段：管理员审核用户创建的节点，通过后入库</w:t>
      </w:r>
    </w:p>
    <w:p w14:paraId="0433562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归档阶段：管理员可将过时或错误的节点归档（软删除）</w:t>
      </w:r>
    </w:p>
    <w:p w14:paraId="407D869D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3.3  </w:t>
      </w:r>
      <w:r>
        <w:rPr>
          <w:rFonts w:ascii="微软雅黑" w:hAnsi="微软雅黑"/>
          <w:lang w:eastAsia="zh-CN"/>
        </w:rPr>
        <w:t>节点交互接口</w:t>
      </w:r>
    </w:p>
    <w:p w14:paraId="2AA20A7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节点激活触发条件：</w:t>
      </w:r>
    </w:p>
    <w:p w14:paraId="2577E0A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自动模式：模拟行进的图标到达节点坐标范围内（默认半径 50 像素）</w:t>
      </w:r>
    </w:p>
    <w:p w14:paraId="02F3333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手动模式：用户点击地图上的节点标记</w:t>
      </w:r>
    </w:p>
    <w:p w14:paraId="47000A0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搜索模式：用户通过搜索功能定位到某节点</w:t>
      </w:r>
    </w:p>
    <w:p w14:paraId="678CF0CD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节点激活后的展示流程：</w:t>
      </w:r>
    </w:p>
    <w:p w14:paraId="24FEE5E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步骤1：滑块/转场动画显示节点信息面板</w:t>
      </w:r>
    </w:p>
    <w:p w14:paraId="61C6AB4E" w14:textId="6EEED34B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步骤2：按预设顺序（</w:t>
      </w:r>
      <w:r w:rsidR="00A54602">
        <w:rPr>
          <w:rFonts w:hint="eastAsia"/>
          <w:sz w:val="20"/>
          <w:lang w:eastAsia="zh-CN"/>
        </w:rPr>
        <w:t xml:space="preserve">标志图片 </w:t>
      </w:r>
      <w:r w:rsidR="00A54602">
        <w:rPr>
          <w:sz w:val="20"/>
          <w:lang w:eastAsia="zh-CN"/>
        </w:rPr>
        <w:t>→</w:t>
      </w:r>
      <w:r w:rsidR="00A54602">
        <w:rPr>
          <w:rFonts w:hint="eastAsia"/>
          <w:sz w:val="20"/>
          <w:lang w:eastAsia="zh-CN"/>
        </w:rPr>
        <w:t xml:space="preserve"> </w:t>
      </w:r>
      <w:r>
        <w:rPr>
          <w:sz w:val="20"/>
          <w:lang w:eastAsia="zh-CN"/>
        </w:rPr>
        <w:t>战役→会议→事件→遗址→诗词→故事→人物→意义）显示内容</w:t>
      </w:r>
      <w:r w:rsidR="00A54602">
        <w:rPr>
          <w:rFonts w:hint="eastAsia"/>
          <w:sz w:val="20"/>
          <w:lang w:eastAsia="zh-CN"/>
        </w:rPr>
        <w:t>。其中，标注图片固定显示，后续</w:t>
      </w:r>
      <w:proofErr w:type="gramStart"/>
      <w:r w:rsidR="00A54602">
        <w:rPr>
          <w:rFonts w:hint="eastAsia"/>
          <w:sz w:val="20"/>
          <w:lang w:eastAsia="zh-CN"/>
        </w:rPr>
        <w:t>内同可上下</w:t>
      </w:r>
      <w:proofErr w:type="gramEnd"/>
      <w:r w:rsidR="00A54602">
        <w:rPr>
          <w:rFonts w:hint="eastAsia"/>
          <w:sz w:val="20"/>
          <w:lang w:eastAsia="zh-CN"/>
        </w:rPr>
        <w:t>滑动展示。宽度 1/3屏幕宽度。</w:t>
      </w:r>
    </w:p>
    <w:p w14:paraId="1DA6A7C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步骤3：有内容的</w:t>
      </w:r>
      <w:proofErr w:type="gramStart"/>
      <w:r>
        <w:rPr>
          <w:sz w:val="20"/>
          <w:lang w:eastAsia="zh-CN"/>
        </w:rPr>
        <w:t>项展开</w:t>
      </w:r>
      <w:proofErr w:type="gramEnd"/>
      <w:r>
        <w:rPr>
          <w:sz w:val="20"/>
          <w:lang w:eastAsia="zh-CN"/>
        </w:rPr>
        <w:t>显示文字与多媒体资源；无内容的项跳过不显示</w:t>
      </w:r>
    </w:p>
    <w:p w14:paraId="1D7E577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步骤4：语音播报随内容自动朗读（若开启），当前朗读内容高亮标注</w:t>
      </w:r>
    </w:p>
    <w:p w14:paraId="12EEBE4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步骤5：用户可通过翻页/滑动浏览全部内容，也可关闭面板返回地图</w:t>
      </w:r>
    </w:p>
    <w:p w14:paraId="6C06BDA0" w14:textId="77777777" w:rsidR="003C7767" w:rsidRDefault="00000000">
      <w:pPr>
        <w:pStyle w:val="21"/>
      </w:pPr>
      <w:r>
        <w:rPr>
          <w:rFonts w:ascii="微软雅黑" w:hAnsi="微软雅黑"/>
        </w:rPr>
        <w:t xml:space="preserve">3.4  </w:t>
      </w:r>
      <w:r>
        <w:rPr>
          <w:rFonts w:ascii="微软雅黑" w:hAnsi="微软雅黑"/>
        </w:rPr>
        <w:t>节点存储与查询</w:t>
      </w:r>
    </w:p>
    <w:p w14:paraId="59A58B6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开发阶段：SQLite，部署简单，方便本机测试</w:t>
      </w:r>
    </w:p>
    <w:p w14:paraId="3EE2A87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生产阶段：PostgreSQL + PostGIS 扩展</w:t>
      </w:r>
    </w:p>
    <w:p w14:paraId="1864DAB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核心查询接口：</w:t>
      </w:r>
    </w:p>
    <w:p w14:paraId="70271B8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 xml:space="preserve">  • 按 node_id 查询单个节点</w:t>
      </w:r>
    </w:p>
    <w:p w14:paraId="2759139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按经纬度范围查询附近节点</w:t>
      </w:r>
    </w:p>
    <w:p w14:paraId="1F507A9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按关键字搜索节点（标题、事件、人物）</w:t>
      </w:r>
    </w:p>
    <w:p w14:paraId="6D7CCA2D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按省份/阶段筛选节点列表</w:t>
      </w:r>
    </w:p>
    <w:p w14:paraId="0B0E8367" w14:textId="1BBD53A4" w:rsidR="00750CB9" w:rsidRDefault="00750CB9" w:rsidP="00750CB9">
      <w:pPr>
        <w:pStyle w:val="21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hAnsi="微软雅黑"/>
          <w:lang w:eastAsia="zh-CN"/>
        </w:rPr>
        <w:t>3.</w:t>
      </w:r>
      <w:r>
        <w:rPr>
          <w:rFonts w:ascii="微软雅黑" w:eastAsia="宋体" w:hAnsi="微软雅黑" w:hint="eastAsia"/>
          <w:lang w:eastAsia="zh-CN"/>
        </w:rPr>
        <w:t>5</w:t>
      </w:r>
      <w:r>
        <w:rPr>
          <w:rFonts w:ascii="微软雅黑" w:hAnsi="微软雅黑"/>
          <w:lang w:eastAsia="zh-CN"/>
        </w:rPr>
        <w:t xml:space="preserve">  </w:t>
      </w:r>
      <w:r>
        <w:rPr>
          <w:rFonts w:ascii="微软雅黑" w:hAnsi="微软雅黑"/>
          <w:lang w:eastAsia="zh-CN"/>
        </w:rPr>
        <w:t>节点</w:t>
      </w:r>
      <w:r>
        <w:rPr>
          <w:rFonts w:ascii="宋体" w:eastAsia="宋体" w:hAnsi="宋体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创建</w:t>
      </w:r>
    </w:p>
    <w:p w14:paraId="7F01D35C" w14:textId="16A9F958" w:rsid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向用户展示节点数据的所有域。其中，图片、音频、视频要给出上传入口。地址是必填项目。用户创建的待审核节点保存在待审核节点数据库。待审核列表里有待审核节点时，界面提示“有待审核节点”。管理员登录后进行审核。审核通过后，进入实际运行数据库。</w:t>
      </w:r>
    </w:p>
    <w:p w14:paraId="5D77BCF1" w14:textId="584FBAEC" w:rsidR="00750CB9" w:rsidRP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增加新节点，重画线路图。</w:t>
      </w:r>
    </w:p>
    <w:p w14:paraId="16BA7B07" w14:textId="77777777" w:rsidR="00750CB9" w:rsidRDefault="00750CB9" w:rsidP="00750CB9">
      <w:pPr>
        <w:pStyle w:val="a0"/>
        <w:numPr>
          <w:ilvl w:val="0"/>
          <w:numId w:val="0"/>
        </w:numPr>
        <w:spacing w:after="40"/>
        <w:ind w:left="72"/>
        <w:rPr>
          <w:rFonts w:hint="eastAsia"/>
          <w:lang w:eastAsia="zh-CN"/>
        </w:rPr>
      </w:pPr>
    </w:p>
    <w:p w14:paraId="676504D3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97702D2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4  </w:t>
      </w:r>
      <w:r>
        <w:rPr>
          <w:rFonts w:ascii="微软雅黑" w:hAnsi="微软雅黑"/>
          <w:lang w:eastAsia="zh-CN"/>
        </w:rPr>
        <w:t>主页面设计</w:t>
      </w:r>
    </w:p>
    <w:p w14:paraId="55B408E8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4.1  </w:t>
      </w:r>
      <w:r>
        <w:rPr>
          <w:rFonts w:ascii="微软雅黑" w:hAnsi="微软雅黑"/>
          <w:lang w:eastAsia="zh-CN"/>
        </w:rPr>
        <w:t>页面布局</w:t>
      </w:r>
    </w:p>
    <w:p w14:paraId="76C68538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主页面以全屏地图为主体。地图占页面 100% 可视区域，控制层叠加在地图之上。</w:t>
      </w:r>
    </w:p>
    <w:p w14:paraId="38F1A67C" w14:textId="03E3993C" w:rsidR="003C7767" w:rsidRDefault="00967F84" w:rsidP="00967F84">
      <w:pPr>
        <w:pStyle w:val="a0"/>
        <w:rPr>
          <w:rFonts w:hint="eastAsia"/>
          <w:lang w:eastAsia="zh-CN"/>
        </w:rPr>
      </w:pPr>
      <w:r>
        <w:rPr>
          <w:lang w:eastAsia="zh-CN"/>
        </w:rPr>
        <w:t>左上角：应用Logo + 标题</w:t>
      </w:r>
      <w:r>
        <w:rPr>
          <w:rFonts w:hint="eastAsia"/>
          <w:lang w:eastAsia="zh-CN"/>
        </w:rPr>
        <w:t>“ 我走</w:t>
      </w:r>
      <w:r>
        <w:rPr>
          <w:lang w:eastAsia="zh-CN"/>
        </w:rPr>
        <w:t>长征</w:t>
      </w:r>
      <w:r>
        <w:rPr>
          <w:rFonts w:hint="eastAsia"/>
          <w:lang w:eastAsia="zh-CN"/>
        </w:rPr>
        <w:t>路</w:t>
      </w:r>
      <w:r>
        <w:rPr>
          <w:lang w:eastAsia="zh-CN"/>
        </w:rPr>
        <w:t xml:space="preserve"> — 交互式长征</w:t>
      </w:r>
      <w:r>
        <w:rPr>
          <w:rFonts w:hint="eastAsia"/>
          <w:lang w:eastAsia="zh-CN"/>
        </w:rPr>
        <w:t>文化</w:t>
      </w:r>
      <w:r>
        <w:rPr>
          <w:lang w:eastAsia="zh-CN"/>
        </w:rPr>
        <w:t>数字平台</w:t>
      </w:r>
      <w:r>
        <w:rPr>
          <w:rFonts w:hint="eastAsia"/>
          <w:lang w:eastAsia="zh-CN"/>
        </w:rPr>
        <w:t>”</w:t>
      </w:r>
    </w:p>
    <w:p w14:paraId="298CC7AD" w14:textId="23C1047D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右侧控制栏：</w:t>
      </w:r>
      <w:r w:rsidR="00A54602">
        <w:rPr>
          <w:rFonts w:hint="eastAsia"/>
          <w:sz w:val="20"/>
          <w:lang w:eastAsia="zh-CN"/>
        </w:rPr>
        <w:t>7</w:t>
      </w:r>
      <w:r>
        <w:rPr>
          <w:sz w:val="20"/>
          <w:lang w:eastAsia="zh-CN"/>
        </w:rPr>
        <w:t>个功能按钮（纵向排列）</w:t>
      </w:r>
    </w:p>
    <w:p w14:paraId="18D50F8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底部：留言板入口 + 版权信息</w:t>
      </w:r>
    </w:p>
    <w:p w14:paraId="40C1025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全屏地图：Leaflet.js 渲染，OpenStreetMap 为底图</w:t>
      </w:r>
    </w:p>
    <w:p w14:paraId="4784613B" w14:textId="77777777" w:rsidR="003C7767" w:rsidRDefault="00000000">
      <w:pPr>
        <w:pStyle w:val="21"/>
      </w:pPr>
      <w:r>
        <w:rPr>
          <w:rFonts w:ascii="微软雅黑" w:hAnsi="微软雅黑"/>
        </w:rPr>
        <w:t xml:space="preserve">4.2  </w:t>
      </w:r>
      <w:r>
        <w:rPr>
          <w:rFonts w:ascii="微软雅黑" w:hAnsi="微软雅黑"/>
        </w:rPr>
        <w:t>控制按钮</w:t>
      </w:r>
    </w:p>
    <w:p w14:paraId="3C92FE28" w14:textId="77777777" w:rsidR="003C7767" w:rsidRDefault="00000000">
      <w:pPr>
        <w:spacing w:after="120"/>
        <w:rPr>
          <w:lang w:eastAsia="zh-CN"/>
        </w:rPr>
      </w:pPr>
      <w:r>
        <w:rPr>
          <w:lang w:eastAsia="zh-CN"/>
        </w:rPr>
        <w:t>主页面提供五个核心控制按钮：</w:t>
      </w:r>
    </w:p>
    <w:p w14:paraId="76D59BDC" w14:textId="17E3E777" w:rsidR="00A54602" w:rsidRDefault="00A54602">
      <w:pPr>
        <w:spacing w:after="120"/>
        <w:rPr>
          <w:lang w:eastAsia="zh-CN"/>
        </w:rPr>
      </w:pPr>
      <w:r>
        <w:rPr>
          <w:noProof/>
        </w:rPr>
        <w:drawing>
          <wp:inline distT="0" distB="0" distL="0" distR="0" wp14:anchorId="1D337C8D" wp14:editId="1C3ED4A7">
            <wp:extent cx="5486400" cy="9232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602" w14:paraId="26443B50" w14:textId="77777777" w:rsidTr="00A54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5CC6E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按钮</w:t>
            </w:r>
            <w:proofErr w:type="spellEnd"/>
          </w:p>
        </w:tc>
        <w:tc>
          <w:tcPr>
            <w:tcW w:w="2880" w:type="dxa"/>
          </w:tcPr>
          <w:p w14:paraId="02C0490B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功能</w:t>
            </w:r>
          </w:p>
        </w:tc>
        <w:tc>
          <w:tcPr>
            <w:tcW w:w="2880" w:type="dxa"/>
          </w:tcPr>
          <w:p w14:paraId="25BEDD80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详细说明</w:t>
            </w:r>
          </w:p>
        </w:tc>
      </w:tr>
      <w:tr w:rsidR="00A54602" w14:paraId="31018F7E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4454E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语音开关</w:t>
            </w:r>
          </w:p>
        </w:tc>
        <w:tc>
          <w:tcPr>
            <w:tcW w:w="2880" w:type="dxa"/>
          </w:tcPr>
          <w:p w14:paraId="130381A1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打开/关闭语音播报</w:t>
            </w:r>
          </w:p>
        </w:tc>
        <w:tc>
          <w:tcPr>
            <w:tcW w:w="2880" w:type="dxa"/>
          </w:tcPr>
          <w:p w14:paraId="0890AB20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全局开关。开启时节点内容自动TTS朗读；关闭时仅显示文字</w:t>
            </w:r>
          </w:p>
        </w:tc>
      </w:tr>
      <w:tr w:rsidR="00A54602" w14:paraId="7CFECB0B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EA9656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自动播放</w:t>
            </w:r>
            <w:proofErr w:type="spellEnd"/>
          </w:p>
        </w:tc>
        <w:tc>
          <w:tcPr>
            <w:tcW w:w="2880" w:type="dxa"/>
          </w:tcPr>
          <w:p w14:paraId="7996389B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自动漫游模式</w:t>
            </w:r>
          </w:p>
        </w:tc>
        <w:tc>
          <w:tcPr>
            <w:tcW w:w="2880" w:type="dxa"/>
          </w:tcPr>
          <w:p w14:paraId="13068A92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选择播放速度：低速(20mm/s)/中速(40mm/s)/高速(60mm/s)/自定义(mm/s)</w:t>
            </w:r>
          </w:p>
        </w:tc>
      </w:tr>
      <w:tr w:rsidR="00A54602" w14:paraId="325CEF92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05430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军队</w:t>
            </w:r>
          </w:p>
        </w:tc>
        <w:tc>
          <w:tcPr>
            <w:tcW w:w="2880" w:type="dxa"/>
          </w:tcPr>
          <w:p w14:paraId="4E6AA48E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选择红一、红二、红四、红25</w:t>
            </w:r>
          </w:p>
        </w:tc>
        <w:tc>
          <w:tcPr>
            <w:tcW w:w="2880" w:type="dxa"/>
          </w:tcPr>
          <w:p w14:paraId="6C37C3BC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</w:tr>
      <w:tr w:rsidR="00A54602" w14:paraId="7AD9323F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5F79A6" w14:textId="77777777" w:rsidR="00A54602" w:rsidRDefault="00A54602" w:rsidP="00A54602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留言板</w:t>
            </w:r>
            <w:proofErr w:type="spellEnd"/>
          </w:p>
        </w:tc>
        <w:tc>
          <w:tcPr>
            <w:tcW w:w="2880" w:type="dxa"/>
          </w:tcPr>
          <w:p w14:paraId="13CAA555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proofErr w:type="spellStart"/>
            <w:r>
              <w:rPr>
                <w:sz w:val="18"/>
              </w:rPr>
              <w:t>用户留言评论</w:t>
            </w:r>
            <w:proofErr w:type="spellEnd"/>
          </w:p>
        </w:tc>
        <w:tc>
          <w:tcPr>
            <w:tcW w:w="2880" w:type="dxa"/>
          </w:tcPr>
          <w:p w14:paraId="6035610E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游客和注册用户均可留言，管理员可管理</w:t>
            </w:r>
          </w:p>
        </w:tc>
      </w:tr>
      <w:tr w:rsidR="00A54602" w14:paraId="35D02863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984C2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播放控制</w:t>
            </w:r>
            <w:proofErr w:type="spellEnd"/>
          </w:p>
        </w:tc>
        <w:tc>
          <w:tcPr>
            <w:tcW w:w="2880" w:type="dxa"/>
          </w:tcPr>
          <w:p w14:paraId="6016F9A4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开始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暂停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跳过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重头</w:t>
            </w:r>
            <w:proofErr w:type="spellEnd"/>
          </w:p>
        </w:tc>
        <w:tc>
          <w:tcPr>
            <w:tcW w:w="2880" w:type="dxa"/>
          </w:tcPr>
          <w:p w14:paraId="6C73E975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控制漫游播放状态，手动模式时不显示</w:t>
            </w:r>
          </w:p>
        </w:tc>
      </w:tr>
      <w:tr w:rsidR="00A54602" w14:paraId="0431B746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AA339C" w14:textId="77777777" w:rsidR="00A54602" w:rsidRDefault="00A54602" w:rsidP="00A54602">
            <w:pPr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卫星</w:t>
            </w:r>
          </w:p>
        </w:tc>
        <w:tc>
          <w:tcPr>
            <w:tcW w:w="2880" w:type="dxa"/>
          </w:tcPr>
          <w:p w14:paraId="558AB2C0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切换卫星/普通地图</w:t>
            </w:r>
          </w:p>
        </w:tc>
        <w:tc>
          <w:tcPr>
            <w:tcW w:w="2880" w:type="dxa"/>
          </w:tcPr>
          <w:p w14:paraId="44F849BD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  <w:tr w:rsidR="00A54602" w14:paraId="79B1969C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0A338" w14:textId="77777777" w:rsidR="00A54602" w:rsidRDefault="00A54602" w:rsidP="00A54602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登录</w:t>
            </w:r>
          </w:p>
        </w:tc>
        <w:tc>
          <w:tcPr>
            <w:tcW w:w="2880" w:type="dxa"/>
          </w:tcPr>
          <w:p w14:paraId="6A9243F4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用户登录</w:t>
            </w:r>
          </w:p>
        </w:tc>
        <w:tc>
          <w:tcPr>
            <w:tcW w:w="2880" w:type="dxa"/>
          </w:tcPr>
          <w:p w14:paraId="0845D2B8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</w:tbl>
    <w:p w14:paraId="74D41BB2" w14:textId="77777777" w:rsidR="00A54602" w:rsidRDefault="00A54602">
      <w:pPr>
        <w:spacing w:after="120"/>
        <w:rPr>
          <w:lang w:eastAsia="zh-CN"/>
        </w:rPr>
      </w:pPr>
    </w:p>
    <w:p w14:paraId="11351F6D" w14:textId="5297DEA2" w:rsidR="00A54602" w:rsidRDefault="00A54602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按钮放到右侧，纵向排列。</w:t>
      </w:r>
    </w:p>
    <w:p w14:paraId="1EC3EF80" w14:textId="77777777" w:rsidR="00A54602" w:rsidRDefault="00A54602">
      <w:pPr>
        <w:spacing w:after="120"/>
        <w:rPr>
          <w:rFonts w:hint="eastAsia"/>
          <w:lang w:eastAsia="zh-CN"/>
        </w:rPr>
      </w:pPr>
    </w:p>
    <w:p w14:paraId="74998EA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4.3  </w:t>
      </w:r>
      <w:r>
        <w:rPr>
          <w:rFonts w:ascii="微软雅黑" w:hAnsi="微软雅黑"/>
          <w:lang w:eastAsia="zh-CN"/>
        </w:rPr>
        <w:t>路线绘制</w:t>
      </w:r>
    </w:p>
    <w:p w14:paraId="42021361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路线是连接各节点的路径线，代表红军的实际行军路线，而非节点之间的直线连线。</w:t>
      </w:r>
    </w:p>
    <w:p w14:paraId="64AE35F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数据来源：节点信息中的经纬度坐标序列 + 路径中间点插值数据</w:t>
      </w:r>
    </w:p>
    <w:p w14:paraId="0A5A559A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绘制方式：Leaflet Polyline，沿实际地理路径绘制</w:t>
      </w:r>
    </w:p>
    <w:p w14:paraId="46929FE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颜色方案：</w:t>
      </w:r>
    </w:p>
    <w:p w14:paraId="020C57A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红一方面军（中央红军）：红色主线 #CC0000 线宽4px</w:t>
      </w:r>
    </w:p>
    <w:p w14:paraId="2E8B5E2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红二方面军：橙色 #FF8800（V2版本）</w:t>
      </w:r>
    </w:p>
    <w:p w14:paraId="33A72E9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红四方面军：蓝色 #0066CC（V2版本）</w:t>
      </w:r>
    </w:p>
    <w:p w14:paraId="2FB371C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红二十五军：绿色 #00AA00（V2版本）</w:t>
      </w:r>
    </w:p>
    <w:p w14:paraId="1221DDF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路径插值：节点之间补充 GPS 路径点，仅用于路线绘制，不显示为交互节点</w:t>
      </w:r>
    </w:p>
    <w:p w14:paraId="384CA59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标注：路线全程标注里程数和途经省份</w:t>
      </w:r>
    </w:p>
    <w:p w14:paraId="6F7A7F47" w14:textId="77777777" w:rsidR="003C7767" w:rsidRDefault="00000000">
      <w:pPr>
        <w:pStyle w:val="21"/>
      </w:pPr>
      <w:r>
        <w:rPr>
          <w:rFonts w:ascii="微软雅黑" w:hAnsi="微软雅黑"/>
        </w:rPr>
        <w:t xml:space="preserve">4.4  </w:t>
      </w:r>
      <w:r>
        <w:rPr>
          <w:rFonts w:ascii="微软雅黑" w:hAnsi="微软雅黑"/>
        </w:rPr>
        <w:t>漫游（自动播放）机制</w:t>
      </w:r>
    </w:p>
    <w:p w14:paraId="4971C1A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用户选择速度后点击"开始"，图标从起点沿路线匀速移动</w:t>
      </w:r>
    </w:p>
    <w:p w14:paraId="2C1FDF7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图标到达节点触发区域（距节点50px以内），激活节点内容面板</w:t>
      </w:r>
    </w:p>
    <w:p w14:paraId="5DCDAFD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节点内容自动展开 + 语音朗读（若开启）</w:t>
      </w:r>
    </w:p>
    <w:p w14:paraId="36E0182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朗读结束后图标继续前进至下一节点</w:t>
      </w:r>
    </w:p>
    <w:p w14:paraId="4E0CA2A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用户点击"暂停"时图标停在当前位置，点击"继续"恢复</w:t>
      </w:r>
    </w:p>
    <w:p w14:paraId="55C9E4B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用户点击"跳过"时直接跳至下一节点</w:t>
      </w:r>
    </w:p>
    <w:p w14:paraId="3D585C2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用户点击"重头"时重置到起点</w:t>
      </w:r>
    </w:p>
    <w:p w14:paraId="01D53BCA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635726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5  </w:t>
      </w:r>
      <w:r>
        <w:rPr>
          <w:rFonts w:ascii="微软雅黑" w:hAnsi="微软雅黑"/>
          <w:lang w:eastAsia="zh-CN"/>
        </w:rPr>
        <w:t>长征路线数据</w:t>
      </w:r>
    </w:p>
    <w:p w14:paraId="3A133170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5.1  </w:t>
      </w:r>
      <w:r>
        <w:rPr>
          <w:rFonts w:ascii="微软雅黑" w:hAnsi="微软雅黑"/>
          <w:lang w:eastAsia="zh-CN"/>
        </w:rPr>
        <w:t>阶段划分（</w:t>
      </w:r>
      <w:r>
        <w:rPr>
          <w:rFonts w:ascii="微软雅黑" w:hAnsi="微软雅黑"/>
          <w:lang w:eastAsia="zh-CN"/>
        </w:rPr>
        <w:t xml:space="preserve">V1 </w:t>
      </w:r>
      <w:r>
        <w:rPr>
          <w:rFonts w:ascii="微软雅黑" w:hAnsi="微软雅黑"/>
          <w:lang w:eastAsia="zh-CN"/>
        </w:rPr>
        <w:t>红一方面军）</w:t>
      </w:r>
    </w:p>
    <w:p w14:paraId="0D5C5DFF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当前版本（V1）仅包含红一方面军（中央红军）的完整路线。后续版本逐步加入红二方面军、红四方面军和红二十五军。</w:t>
      </w:r>
    </w:p>
    <w:p w14:paraId="0F4893D4" w14:textId="77777777" w:rsidR="00C624B1" w:rsidRDefault="00C624B1">
      <w:pPr>
        <w:spacing w:after="120"/>
        <w:rPr>
          <w:rFonts w:hint="eastAsia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051F30E2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8EBDFB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阶段</w:t>
            </w:r>
            <w:proofErr w:type="spellEnd"/>
          </w:p>
        </w:tc>
        <w:tc>
          <w:tcPr>
            <w:tcW w:w="2160" w:type="dxa"/>
          </w:tcPr>
          <w:p w14:paraId="1E1AFE75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编码</w:t>
            </w:r>
          </w:p>
        </w:tc>
        <w:tc>
          <w:tcPr>
            <w:tcW w:w="2160" w:type="dxa"/>
          </w:tcPr>
          <w:p w14:paraId="0CA091CB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核心节点</w:t>
            </w:r>
          </w:p>
        </w:tc>
        <w:tc>
          <w:tcPr>
            <w:tcW w:w="2160" w:type="dxa"/>
          </w:tcPr>
          <w:p w14:paraId="0705D092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时间范围</w:t>
            </w:r>
          </w:p>
        </w:tc>
      </w:tr>
      <w:tr w:rsidR="003C7767" w14:paraId="79A2D2C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2F84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赣南闽西</w:t>
            </w:r>
          </w:p>
        </w:tc>
        <w:tc>
          <w:tcPr>
            <w:tcW w:w="2160" w:type="dxa"/>
          </w:tcPr>
          <w:p w14:paraId="3F1BEC7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160" w:type="dxa"/>
          </w:tcPr>
          <w:p w14:paraId="2D4BC3A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瑞金·长汀·于都</w:t>
            </w:r>
          </w:p>
        </w:tc>
        <w:tc>
          <w:tcPr>
            <w:tcW w:w="2160" w:type="dxa"/>
          </w:tcPr>
          <w:p w14:paraId="4E9D0A5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1934.10</w:t>
            </w:r>
          </w:p>
        </w:tc>
      </w:tr>
      <w:tr w:rsidR="003C7767" w14:paraId="4969F94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7CB29E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湘江血战</w:t>
            </w:r>
          </w:p>
        </w:tc>
        <w:tc>
          <w:tcPr>
            <w:tcW w:w="2160" w:type="dxa"/>
          </w:tcPr>
          <w:p w14:paraId="28DD5CB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2.x</w:t>
            </w:r>
          </w:p>
        </w:tc>
        <w:tc>
          <w:tcPr>
            <w:tcW w:w="2160" w:type="dxa"/>
          </w:tcPr>
          <w:p w14:paraId="4F39F7E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道县→全州</w:t>
            </w:r>
          </w:p>
        </w:tc>
        <w:tc>
          <w:tcPr>
            <w:tcW w:w="2160" w:type="dxa"/>
          </w:tcPr>
          <w:p w14:paraId="7DE8073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1934.11-12</w:t>
            </w:r>
          </w:p>
        </w:tc>
      </w:tr>
      <w:tr w:rsidR="003C7767" w14:paraId="49C996F8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D4EC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通道转兵</w:t>
            </w:r>
          </w:p>
        </w:tc>
        <w:tc>
          <w:tcPr>
            <w:tcW w:w="2160" w:type="dxa"/>
          </w:tcPr>
          <w:p w14:paraId="2514A37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3.x</w:t>
            </w:r>
          </w:p>
        </w:tc>
        <w:tc>
          <w:tcPr>
            <w:tcW w:w="2160" w:type="dxa"/>
          </w:tcPr>
          <w:p w14:paraId="23CF6D9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湖南通道</w:t>
            </w:r>
          </w:p>
        </w:tc>
        <w:tc>
          <w:tcPr>
            <w:tcW w:w="2160" w:type="dxa"/>
          </w:tcPr>
          <w:p w14:paraId="67ABEDA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</w:t>
            </w:r>
          </w:p>
        </w:tc>
      </w:tr>
      <w:tr w:rsidR="003C7767" w14:paraId="32C911E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B1822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伟大转折</w:t>
            </w:r>
          </w:p>
        </w:tc>
        <w:tc>
          <w:tcPr>
            <w:tcW w:w="2160" w:type="dxa"/>
          </w:tcPr>
          <w:p w14:paraId="15DB1F1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4.x</w:t>
            </w:r>
          </w:p>
        </w:tc>
        <w:tc>
          <w:tcPr>
            <w:tcW w:w="2160" w:type="dxa"/>
          </w:tcPr>
          <w:p w14:paraId="1245423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黎平·瓮安·遵义·扎西·苟坝</w:t>
            </w:r>
          </w:p>
        </w:tc>
        <w:tc>
          <w:tcPr>
            <w:tcW w:w="2160" w:type="dxa"/>
          </w:tcPr>
          <w:p w14:paraId="06096DE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1934.12-1935.03</w:t>
            </w:r>
          </w:p>
        </w:tc>
      </w:tr>
      <w:tr w:rsidR="003C7767" w14:paraId="160913CE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18BF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四渡赤水</w:t>
            </w:r>
          </w:p>
        </w:tc>
        <w:tc>
          <w:tcPr>
            <w:tcW w:w="2160" w:type="dxa"/>
          </w:tcPr>
          <w:p w14:paraId="2A24290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5.x</w:t>
            </w:r>
          </w:p>
        </w:tc>
        <w:tc>
          <w:tcPr>
            <w:tcW w:w="2160" w:type="dxa"/>
          </w:tcPr>
          <w:p w14:paraId="48479DC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赤水河</w:t>
            </w:r>
          </w:p>
        </w:tc>
        <w:tc>
          <w:tcPr>
            <w:tcW w:w="2160" w:type="dxa"/>
          </w:tcPr>
          <w:p w14:paraId="7E7CD51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1935.01-03</w:t>
            </w:r>
          </w:p>
        </w:tc>
      </w:tr>
      <w:tr w:rsidR="003C7767" w14:paraId="5E13B20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497DF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巧渡金沙江</w:t>
            </w:r>
          </w:p>
        </w:tc>
        <w:tc>
          <w:tcPr>
            <w:tcW w:w="2160" w:type="dxa"/>
          </w:tcPr>
          <w:p w14:paraId="1F71FBB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6.x</w:t>
            </w:r>
          </w:p>
        </w:tc>
        <w:tc>
          <w:tcPr>
            <w:tcW w:w="2160" w:type="dxa"/>
          </w:tcPr>
          <w:p w14:paraId="72D281E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金沙江皎平渡</w:t>
            </w:r>
          </w:p>
        </w:tc>
        <w:tc>
          <w:tcPr>
            <w:tcW w:w="2160" w:type="dxa"/>
          </w:tcPr>
          <w:p w14:paraId="10CE86B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557E1C0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A1F802" w14:textId="77777777" w:rsidR="003C776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强渡大渡河·飞夺泸定桥</w:t>
            </w:r>
          </w:p>
        </w:tc>
        <w:tc>
          <w:tcPr>
            <w:tcW w:w="2160" w:type="dxa"/>
          </w:tcPr>
          <w:p w14:paraId="44B43E6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7.x</w:t>
            </w:r>
          </w:p>
        </w:tc>
        <w:tc>
          <w:tcPr>
            <w:tcW w:w="2160" w:type="dxa"/>
          </w:tcPr>
          <w:p w14:paraId="51CB529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安顺场·泸定桥</w:t>
            </w:r>
          </w:p>
        </w:tc>
        <w:tc>
          <w:tcPr>
            <w:tcW w:w="2160" w:type="dxa"/>
          </w:tcPr>
          <w:p w14:paraId="002CE5F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501BD11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060B5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翻越夹金山</w:t>
            </w:r>
          </w:p>
        </w:tc>
        <w:tc>
          <w:tcPr>
            <w:tcW w:w="2160" w:type="dxa"/>
          </w:tcPr>
          <w:p w14:paraId="1CEDE5D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8.x</w:t>
            </w:r>
          </w:p>
        </w:tc>
        <w:tc>
          <w:tcPr>
            <w:tcW w:w="2160" w:type="dxa"/>
          </w:tcPr>
          <w:p w14:paraId="6D965B4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夹金山</w:t>
            </w:r>
          </w:p>
        </w:tc>
        <w:tc>
          <w:tcPr>
            <w:tcW w:w="2160" w:type="dxa"/>
          </w:tcPr>
          <w:p w14:paraId="3C381F7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</w:t>
            </w:r>
          </w:p>
        </w:tc>
      </w:tr>
      <w:tr w:rsidR="003C7767" w14:paraId="377948E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1A71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懋功会师</w:t>
            </w:r>
          </w:p>
        </w:tc>
        <w:tc>
          <w:tcPr>
            <w:tcW w:w="2160" w:type="dxa"/>
          </w:tcPr>
          <w:p w14:paraId="49E4E71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9.x</w:t>
            </w:r>
          </w:p>
        </w:tc>
        <w:tc>
          <w:tcPr>
            <w:tcW w:w="2160" w:type="dxa"/>
          </w:tcPr>
          <w:p w14:paraId="6D832CB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懋功·两河口·芦花</w:t>
            </w:r>
          </w:p>
        </w:tc>
        <w:tc>
          <w:tcPr>
            <w:tcW w:w="2160" w:type="dxa"/>
          </w:tcPr>
          <w:p w14:paraId="5C58030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1935.06-07</w:t>
            </w:r>
          </w:p>
        </w:tc>
      </w:tr>
      <w:tr w:rsidR="003C7767" w14:paraId="3FB5F26C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EE7E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松潘草地</w:t>
            </w:r>
          </w:p>
        </w:tc>
        <w:tc>
          <w:tcPr>
            <w:tcW w:w="2160" w:type="dxa"/>
          </w:tcPr>
          <w:p w14:paraId="6243CA9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10.x</w:t>
            </w:r>
          </w:p>
        </w:tc>
        <w:tc>
          <w:tcPr>
            <w:tcW w:w="2160" w:type="dxa"/>
          </w:tcPr>
          <w:p w14:paraId="5DC08AE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草地·巴西</w:t>
            </w:r>
          </w:p>
        </w:tc>
        <w:tc>
          <w:tcPr>
            <w:tcW w:w="2160" w:type="dxa"/>
          </w:tcPr>
          <w:p w14:paraId="3E9D9DA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1935.08</w:t>
            </w:r>
          </w:p>
        </w:tc>
      </w:tr>
      <w:tr w:rsidR="003C7767" w14:paraId="5025B43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22028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俄界·腊子口</w:t>
            </w:r>
          </w:p>
        </w:tc>
        <w:tc>
          <w:tcPr>
            <w:tcW w:w="2160" w:type="dxa"/>
          </w:tcPr>
          <w:p w14:paraId="2DC716E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11.x</w:t>
            </w:r>
          </w:p>
        </w:tc>
        <w:tc>
          <w:tcPr>
            <w:tcW w:w="2160" w:type="dxa"/>
          </w:tcPr>
          <w:p w14:paraId="49C7A34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俄界·腊子口·哈达铺·榜罗镇</w:t>
            </w:r>
          </w:p>
        </w:tc>
        <w:tc>
          <w:tcPr>
            <w:tcW w:w="2160" w:type="dxa"/>
          </w:tcPr>
          <w:p w14:paraId="0ACF5CB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1935.09</w:t>
            </w:r>
          </w:p>
        </w:tc>
      </w:tr>
      <w:tr w:rsidR="003C7767" w14:paraId="76F4D6E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7FC85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2E34D4E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12.x</w:t>
            </w:r>
          </w:p>
        </w:tc>
        <w:tc>
          <w:tcPr>
            <w:tcW w:w="2160" w:type="dxa"/>
          </w:tcPr>
          <w:p w14:paraId="3BD9212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13D895B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23534BD0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E4A5E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43BD1D8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13.x</w:t>
            </w:r>
          </w:p>
        </w:tc>
        <w:tc>
          <w:tcPr>
            <w:tcW w:w="2160" w:type="dxa"/>
          </w:tcPr>
          <w:p w14:paraId="4922ADF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5279BCF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35AA196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03C9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3172028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14.x</w:t>
            </w:r>
          </w:p>
        </w:tc>
        <w:tc>
          <w:tcPr>
            <w:tcW w:w="2160" w:type="dxa"/>
          </w:tcPr>
          <w:p w14:paraId="7DD8481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6D53748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1936.10</w:t>
            </w:r>
          </w:p>
        </w:tc>
      </w:tr>
    </w:tbl>
    <w:p w14:paraId="4BEE33D7" w14:textId="77777777" w:rsidR="00C624B1" w:rsidRDefault="00C624B1" w:rsidP="00C624B1">
      <w:pPr>
        <w:rPr>
          <w:rFonts w:hint="eastAsia"/>
          <w:lang w:eastAsia="zh-CN"/>
        </w:rPr>
      </w:pPr>
    </w:p>
    <w:p w14:paraId="5A7D2BE7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以上表格仅供参考。</w:t>
      </w:r>
    </w:p>
    <w:p w14:paraId="55887738" w14:textId="7AC1EDE1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具体参照 文件：《</w:t>
      </w:r>
      <w:r w:rsidRPr="00C624B1">
        <w:rPr>
          <w:rFonts w:hint="eastAsia"/>
          <w:lang w:eastAsia="zh-CN"/>
        </w:rPr>
        <w:t>重走长征路节点信息</w:t>
      </w:r>
      <w:r>
        <w:rPr>
          <w:rFonts w:hint="eastAsia"/>
          <w:lang w:eastAsia="zh-CN"/>
        </w:rPr>
        <w:t>》的最新版本。</w:t>
      </w:r>
    </w:p>
    <w:p w14:paraId="54856702" w14:textId="77777777" w:rsidR="00C624B1" w:rsidRPr="00C624B1" w:rsidRDefault="00C624B1" w:rsidP="00C624B1">
      <w:pPr>
        <w:rPr>
          <w:rFonts w:hint="eastAsia"/>
          <w:lang w:eastAsia="zh-CN"/>
        </w:rPr>
      </w:pPr>
    </w:p>
    <w:p w14:paraId="599DBE2A" w14:textId="6E5BDF0A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5.2  </w:t>
      </w:r>
      <w:proofErr w:type="spellStart"/>
      <w:r>
        <w:rPr>
          <w:rFonts w:ascii="微软雅黑" w:hAnsi="微软雅黑"/>
        </w:rPr>
        <w:t>地理坐标来源</w:t>
      </w:r>
      <w:proofErr w:type="spellEnd"/>
      <w:proofErr w:type="gramEnd"/>
    </w:p>
    <w:p w14:paraId="1395361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主坐标：根据《中国工农红军长征路线图》和各地纪念馆官方坐标</w:t>
      </w:r>
    </w:p>
    <w:p w14:paraId="5E49BCB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辅助坐标：高德/百度地图 API 地名解析</w:t>
      </w:r>
    </w:p>
    <w:p w14:paraId="4DDAA66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路线中间点：参照文献记录的长征行军日志和现代地图道路匹配</w:t>
      </w:r>
    </w:p>
    <w:p w14:paraId="582FA8E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坐标精度：WGS84 坐标系，保留小数点后 6 位（约 0.1 米精度）</w:t>
      </w:r>
    </w:p>
    <w:p w14:paraId="376F385A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40D1A265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6  </w:t>
      </w:r>
      <w:r>
        <w:rPr>
          <w:rFonts w:ascii="微软雅黑" w:hAnsi="微软雅黑"/>
          <w:lang w:eastAsia="zh-CN"/>
        </w:rPr>
        <w:t>星火拾遗系统</w:t>
      </w:r>
    </w:p>
    <w:p w14:paraId="454FE46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6.1  </w:t>
      </w:r>
      <w:r>
        <w:rPr>
          <w:rFonts w:ascii="微软雅黑" w:hAnsi="微软雅黑"/>
          <w:lang w:eastAsia="zh-CN"/>
        </w:rPr>
        <w:t>功能定义</w:t>
      </w:r>
    </w:p>
    <w:p w14:paraId="24F9B928" w14:textId="044F8C63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"星火拾遗"是用户贡献内容的收集系统。任何注册用户可以将自己收集到的长征相关素材（照片、录音、文字故事、老地图等）上传到平台，经过管理员审核后发布为补充节点或补充内容。</w:t>
      </w:r>
      <w:r w:rsidR="00750CB9">
        <w:rPr>
          <w:rFonts w:hint="eastAsia"/>
          <w:lang w:eastAsia="zh-CN"/>
        </w:rPr>
        <w:t>上传的所有素材，必然是某个节点的（既有节点内容的增加，和新建节点两种）。既有节点内容增加，审核前，原来正常节点不变，审核后，性内容合并到运行节点数据库。</w:t>
      </w:r>
    </w:p>
    <w:p w14:paraId="1B40EB6E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6.2  </w:t>
      </w:r>
      <w:proofErr w:type="spellStart"/>
      <w:r>
        <w:rPr>
          <w:rFonts w:ascii="微软雅黑" w:hAnsi="微软雅黑"/>
        </w:rPr>
        <w:t>上传流程</w:t>
      </w:r>
      <w:proofErr w:type="spellEnd"/>
      <w:proofErr w:type="gramEnd"/>
    </w:p>
    <w:p w14:paraId="2494A1C5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用户登录后点击"上传星火"按钮</w:t>
      </w:r>
    </w:p>
    <w:p w14:paraId="1D29192A" w14:textId="6F811CD3" w:rsidR="00750CB9" w:rsidRDefault="00750CB9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展示节点所有域，并允许用户填写、上传。</w:t>
      </w:r>
    </w:p>
    <w:p w14:paraId="750ECE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选择素材类型：图片 / 音频 / 文字 / 视频</w:t>
      </w:r>
    </w:p>
    <w:p w14:paraId="5427CA9A" w14:textId="5396538C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填写素材信息：</w:t>
      </w:r>
      <w:r w:rsidR="00750CB9">
        <w:rPr>
          <w:rFonts w:hint="eastAsia"/>
          <w:sz w:val="20"/>
          <w:lang w:eastAsia="zh-CN"/>
        </w:rPr>
        <w:t>新建节点或增加既有节点，都按节点定义域来增加内容。</w:t>
      </w:r>
    </w:p>
    <w:p w14:paraId="1594582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上传文件（图片&lt;10MB，音频&lt;30MB，视频&lt;100MB）</w:t>
      </w:r>
    </w:p>
    <w:p w14:paraId="7707953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系统自动提交到审核队列</w:t>
      </w:r>
    </w:p>
    <w:p w14:paraId="78F3EA7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管理员审核通过后，素材可关联到对应节点的"星火拾遗"栏目展示</w:t>
      </w:r>
    </w:p>
    <w:p w14:paraId="4075E950" w14:textId="77777777" w:rsidR="003C7767" w:rsidRDefault="00000000">
      <w:pPr>
        <w:pStyle w:val="21"/>
      </w:pPr>
      <w:r>
        <w:rPr>
          <w:rFonts w:ascii="微软雅黑" w:hAnsi="微软雅黑"/>
        </w:rPr>
        <w:t xml:space="preserve">6.3  </w:t>
      </w:r>
      <w:r>
        <w:rPr>
          <w:rFonts w:ascii="微软雅黑" w:hAnsi="微软雅黑"/>
        </w:rPr>
        <w:t>审核管理</w:t>
      </w:r>
    </w:p>
    <w:p w14:paraId="06846A1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管理员后台查看审核队列列表</w:t>
      </w:r>
    </w:p>
    <w:p w14:paraId="20E5FD5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审核操作：通过 / 驳回（填写原因） / 删除</w:t>
      </w:r>
    </w:p>
    <w:p w14:paraId="3235EE4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通过后自动更新对应节点的星火拾遗内容</w:t>
      </w:r>
    </w:p>
    <w:p w14:paraId="5A028ED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驳回时系统通知用户原因</w:t>
      </w:r>
    </w:p>
    <w:p w14:paraId="2F2F2D78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F01A21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7  </w:t>
      </w:r>
      <w:r>
        <w:rPr>
          <w:rFonts w:ascii="微软雅黑" w:hAnsi="微软雅黑"/>
          <w:lang w:eastAsia="zh-CN"/>
        </w:rPr>
        <w:t>工程化要求</w:t>
      </w:r>
    </w:p>
    <w:p w14:paraId="79272D0A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7.1  </w:t>
      </w:r>
      <w:r>
        <w:rPr>
          <w:rFonts w:ascii="微软雅黑" w:hAnsi="微软雅黑"/>
          <w:lang w:eastAsia="zh-CN"/>
        </w:rPr>
        <w:t>开发语言与工具</w:t>
      </w:r>
    </w:p>
    <w:p w14:paraId="6EF7DCA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编程语言：Python 3.x（后端），JavaScript / HTML5 / CSS3（前端）</w:t>
      </w:r>
    </w:p>
    <w:p w14:paraId="35D8F4F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代码注释：严格遵循 Doxygen 标准（javadoc 风格），所有模块文件、函数、类必须有注释</w:t>
      </w:r>
    </w:p>
    <w:p w14:paraId="5F3AA32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版本管理：Git，commit message 遵循 Conventional Commits 规范</w:t>
      </w:r>
    </w:p>
    <w:p w14:paraId="679155C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代码规范：Python — PEP 8，JavaScript — ESLint 推荐配置</w:t>
      </w:r>
    </w:p>
    <w:p w14:paraId="4D946186" w14:textId="77777777" w:rsidR="003C7767" w:rsidRDefault="00000000">
      <w:pPr>
        <w:pStyle w:val="21"/>
      </w:pPr>
      <w:r>
        <w:rPr>
          <w:rFonts w:ascii="微软雅黑" w:hAnsi="微软雅黑"/>
        </w:rPr>
        <w:t xml:space="preserve">7.2  </w:t>
      </w:r>
      <w:r>
        <w:rPr>
          <w:rFonts w:ascii="微软雅黑" w:hAnsi="微软雅黑"/>
        </w:rPr>
        <w:t>模块划分</w:t>
      </w:r>
    </w:p>
    <w:p w14:paraId="506E2E4A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系统划分为以下模块，每个模块有独立的接口文件：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0B7D96AD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2BA3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模块</w:t>
            </w:r>
          </w:p>
        </w:tc>
        <w:tc>
          <w:tcPr>
            <w:tcW w:w="2160" w:type="dxa"/>
          </w:tcPr>
          <w:p w14:paraId="53DE3741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文件名</w:t>
            </w:r>
          </w:p>
        </w:tc>
        <w:tc>
          <w:tcPr>
            <w:tcW w:w="2160" w:type="dxa"/>
          </w:tcPr>
          <w:p w14:paraId="0EFA94B4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职责</w:t>
            </w:r>
          </w:p>
        </w:tc>
        <w:tc>
          <w:tcPr>
            <w:tcW w:w="2160" w:type="dxa"/>
          </w:tcPr>
          <w:p w14:paraId="3E2779E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接口文件</w:t>
            </w:r>
          </w:p>
        </w:tc>
      </w:tr>
      <w:tr w:rsidR="003C7767" w14:paraId="6FCCAA81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0A1DF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主框架</w:t>
            </w:r>
          </w:p>
        </w:tc>
        <w:tc>
          <w:tcPr>
            <w:tcW w:w="2160" w:type="dxa"/>
          </w:tcPr>
          <w:p w14:paraId="5B2BC87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main.py / app.py</w:t>
            </w:r>
          </w:p>
        </w:tc>
        <w:tc>
          <w:tcPr>
            <w:tcW w:w="2160" w:type="dxa"/>
          </w:tcPr>
          <w:p w14:paraId="39B691A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Flask应用入口、路由注册、中间件</w:t>
            </w:r>
          </w:p>
        </w:tc>
        <w:tc>
          <w:tcPr>
            <w:tcW w:w="2160" w:type="dxa"/>
          </w:tcPr>
          <w:p w14:paraId="2BFEFA1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api_routes.py</w:t>
            </w:r>
          </w:p>
        </w:tc>
      </w:tr>
      <w:tr w:rsidR="003C7767" w14:paraId="164479E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B5FD8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节点管理</w:t>
            </w:r>
          </w:p>
        </w:tc>
        <w:tc>
          <w:tcPr>
            <w:tcW w:w="2160" w:type="dxa"/>
          </w:tcPr>
          <w:p w14:paraId="75CB851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node_manager.py</w:t>
            </w:r>
          </w:p>
        </w:tc>
        <w:tc>
          <w:tcPr>
            <w:tcW w:w="2160" w:type="dxa"/>
          </w:tcPr>
          <w:p w14:paraId="1BBDE94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节点CRUD、坐标查询、搜索</w:t>
            </w:r>
          </w:p>
        </w:tc>
        <w:tc>
          <w:tcPr>
            <w:tcW w:w="2160" w:type="dxa"/>
          </w:tcPr>
          <w:p w14:paraId="5FA9F5B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node_interface.py</w:t>
            </w:r>
          </w:p>
        </w:tc>
      </w:tr>
      <w:tr w:rsidR="003C7767" w14:paraId="50509DE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052F2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路线引擎</w:t>
            </w:r>
          </w:p>
        </w:tc>
        <w:tc>
          <w:tcPr>
            <w:tcW w:w="2160" w:type="dxa"/>
          </w:tcPr>
          <w:p w14:paraId="4DEF4A7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route_engine.py</w:t>
            </w:r>
          </w:p>
        </w:tc>
        <w:tc>
          <w:tcPr>
            <w:tcW w:w="2160" w:type="dxa"/>
          </w:tcPr>
          <w:p w14:paraId="7008291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路线插值、轨迹计算、动画数据</w:t>
            </w:r>
          </w:p>
        </w:tc>
        <w:tc>
          <w:tcPr>
            <w:tcW w:w="2160" w:type="dxa"/>
          </w:tcPr>
          <w:p w14:paraId="041C64B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route_interface.py</w:t>
            </w:r>
          </w:p>
        </w:tc>
      </w:tr>
      <w:tr w:rsidR="003C7767" w14:paraId="3237966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C7074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用户权限</w:t>
            </w:r>
          </w:p>
        </w:tc>
        <w:tc>
          <w:tcPr>
            <w:tcW w:w="2160" w:type="dxa"/>
          </w:tcPr>
          <w:p w14:paraId="516E1C0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auth_manager.py</w:t>
            </w:r>
          </w:p>
        </w:tc>
        <w:tc>
          <w:tcPr>
            <w:tcW w:w="2160" w:type="dxa"/>
          </w:tcPr>
          <w:p w14:paraId="083558F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用户注册登录、权限验证、会话管理</w:t>
            </w:r>
          </w:p>
        </w:tc>
        <w:tc>
          <w:tcPr>
            <w:tcW w:w="2160" w:type="dxa"/>
          </w:tcPr>
          <w:p w14:paraId="01A1AB5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auth_interface.py</w:t>
            </w:r>
          </w:p>
        </w:tc>
      </w:tr>
      <w:tr w:rsidR="003C7767" w14:paraId="22C133E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92C1A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素材管理</w:t>
            </w:r>
          </w:p>
        </w:tc>
        <w:tc>
          <w:tcPr>
            <w:tcW w:w="2160" w:type="dxa"/>
          </w:tcPr>
          <w:p w14:paraId="2E1C9BF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media_manager.py</w:t>
            </w:r>
          </w:p>
        </w:tc>
        <w:tc>
          <w:tcPr>
            <w:tcW w:w="2160" w:type="dxa"/>
          </w:tcPr>
          <w:p w14:paraId="1A97547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图片/音频/视频上传、存储、缩略图</w:t>
            </w:r>
          </w:p>
        </w:tc>
        <w:tc>
          <w:tcPr>
            <w:tcW w:w="2160" w:type="dxa"/>
          </w:tcPr>
          <w:p w14:paraId="3A8F33C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media_interface.py</w:t>
            </w:r>
          </w:p>
        </w:tc>
      </w:tr>
      <w:tr w:rsidR="003C7767" w14:paraId="2A5D6261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F0799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星火系统</w:t>
            </w:r>
          </w:p>
        </w:tc>
        <w:tc>
          <w:tcPr>
            <w:tcW w:w="2160" w:type="dxa"/>
          </w:tcPr>
          <w:p w14:paraId="6C762FF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spark_manager.py</w:t>
            </w:r>
          </w:p>
        </w:tc>
        <w:tc>
          <w:tcPr>
            <w:tcW w:w="2160" w:type="dxa"/>
          </w:tcPr>
          <w:p w14:paraId="0D1AC57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用户素材提交、审核队列、发布</w:t>
            </w:r>
          </w:p>
        </w:tc>
        <w:tc>
          <w:tcPr>
            <w:tcW w:w="2160" w:type="dxa"/>
          </w:tcPr>
          <w:p w14:paraId="57170D1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spark_interface.py</w:t>
            </w:r>
          </w:p>
        </w:tc>
      </w:tr>
      <w:tr w:rsidR="003C7767" w14:paraId="502D909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93D9D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语音服务</w:t>
            </w:r>
          </w:p>
        </w:tc>
        <w:tc>
          <w:tcPr>
            <w:tcW w:w="2160" w:type="dxa"/>
          </w:tcPr>
          <w:p w14:paraId="5219B6B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tts_service.py</w:t>
            </w:r>
          </w:p>
        </w:tc>
        <w:tc>
          <w:tcPr>
            <w:tcW w:w="2160" w:type="dxa"/>
          </w:tcPr>
          <w:p w14:paraId="3F839CF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TTS生成、缓存、多音色切换</w:t>
            </w:r>
          </w:p>
        </w:tc>
        <w:tc>
          <w:tcPr>
            <w:tcW w:w="2160" w:type="dxa"/>
          </w:tcPr>
          <w:p w14:paraId="37298DB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tts_interface.py</w:t>
            </w:r>
          </w:p>
        </w:tc>
      </w:tr>
      <w:tr w:rsidR="003C7767" w14:paraId="7F3DCA0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111A7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管理后台</w:t>
            </w:r>
          </w:p>
        </w:tc>
        <w:tc>
          <w:tcPr>
            <w:tcW w:w="2160" w:type="dxa"/>
          </w:tcPr>
          <w:p w14:paraId="4E32369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admin.py</w:t>
            </w:r>
          </w:p>
        </w:tc>
        <w:tc>
          <w:tcPr>
            <w:tcW w:w="2160" w:type="dxa"/>
          </w:tcPr>
          <w:p w14:paraId="7765A24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管理员面板、数据统计、系统配置</w:t>
            </w:r>
          </w:p>
        </w:tc>
        <w:tc>
          <w:tcPr>
            <w:tcW w:w="2160" w:type="dxa"/>
          </w:tcPr>
          <w:p w14:paraId="110EC8E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admin_interface.py</w:t>
            </w:r>
          </w:p>
        </w:tc>
      </w:tr>
      <w:tr w:rsidR="003C7767" w14:paraId="20634342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7CBB1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Web服务</w:t>
            </w:r>
          </w:p>
        </w:tc>
        <w:tc>
          <w:tcPr>
            <w:tcW w:w="2160" w:type="dxa"/>
          </w:tcPr>
          <w:p w14:paraId="4C22836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webserver.py</w:t>
            </w:r>
          </w:p>
        </w:tc>
        <w:tc>
          <w:tcPr>
            <w:tcW w:w="2160" w:type="dxa"/>
          </w:tcPr>
          <w:p w14:paraId="6318C22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HTTP服务、模板渲染、API端点</w:t>
            </w:r>
          </w:p>
        </w:tc>
        <w:tc>
          <w:tcPr>
            <w:tcW w:w="2160" w:type="dxa"/>
          </w:tcPr>
          <w:p w14:paraId="47DDBB3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1B180981" w14:textId="77777777" w:rsidR="003C7767" w:rsidRDefault="00000000">
      <w:pPr>
        <w:pStyle w:val="21"/>
      </w:pPr>
      <w:r>
        <w:rPr>
          <w:rFonts w:ascii="微软雅黑" w:hAnsi="微软雅黑"/>
        </w:rPr>
        <w:t xml:space="preserve">7.3  API </w:t>
      </w:r>
      <w:r>
        <w:rPr>
          <w:rFonts w:ascii="微软雅黑" w:hAnsi="微软雅黑"/>
        </w:rPr>
        <w:t>接口设计原则</w:t>
      </w:r>
    </w:p>
    <w:p w14:paraId="04315B2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RESTful 风格，资源路径以 /api/v1/ 为前缀</w:t>
      </w:r>
    </w:p>
    <w:p w14:paraId="7481BC7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请求/响应格式统一为 JSON</w:t>
      </w:r>
    </w:p>
    <w:p w14:paraId="30289D1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认证方式：JWT Token（登录获取，有效期24小时）</w:t>
      </w:r>
    </w:p>
    <w:p w14:paraId="211E5BA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错误响应包含 error_code 和 error_message 字段</w:t>
      </w:r>
    </w:p>
    <w:p w14:paraId="24B01F7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分页查询支持 page 和 per_page 参数</w:t>
      </w:r>
    </w:p>
    <w:p w14:paraId="13B4F33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所有 API 接口需在独立接口文件中定义</w:t>
      </w:r>
    </w:p>
    <w:p w14:paraId="1FE3B25E" w14:textId="77777777" w:rsidR="003C7767" w:rsidRDefault="00000000">
      <w:pPr>
        <w:pStyle w:val="21"/>
      </w:pPr>
      <w:r>
        <w:rPr>
          <w:rFonts w:ascii="微软雅黑" w:hAnsi="微软雅黑"/>
        </w:rPr>
        <w:t xml:space="preserve">7.4  </w:t>
      </w:r>
      <w:r>
        <w:rPr>
          <w:rFonts w:ascii="微软雅黑" w:hAnsi="微软雅黑"/>
        </w:rPr>
        <w:t>质量要求</w:t>
      </w:r>
    </w:p>
    <w:p w14:paraId="7D3E7FC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完善的 Doxygen 注释覆盖所有模块</w:t>
      </w:r>
    </w:p>
    <w:p w14:paraId="61B83DD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模块间通过接口文件解耦，不允许直接跨模块引用</w:t>
      </w:r>
    </w:p>
    <w:p w14:paraId="742977C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HTML/CSS/JavaScript 分离，样式和逻辑不混杂</w:t>
      </w:r>
    </w:p>
    <w:p w14:paraId="75E53E9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支持主流浏览器：Chrome / Firefox / Edge / Safari</w:t>
      </w:r>
    </w:p>
    <w:p w14:paraId="769E5E3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移动端适配（响应式布局至少支持 768px+ 宽度）</w:t>
      </w:r>
    </w:p>
    <w:p w14:paraId="349296C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数据库操作使用参数化查询，防止 SQL 注入</w:t>
      </w:r>
    </w:p>
    <w:p w14:paraId="76AF9F9E" w14:textId="77777777" w:rsidR="003C7767" w:rsidRDefault="00000000">
      <w:pPr>
        <w:pStyle w:val="21"/>
      </w:pPr>
      <w:r>
        <w:rPr>
          <w:rFonts w:ascii="微软雅黑" w:hAnsi="微软雅黑"/>
        </w:rPr>
        <w:t xml:space="preserve">7.5  </w:t>
      </w:r>
      <w:r>
        <w:rPr>
          <w:rFonts w:ascii="微软雅黑" w:hAnsi="微软雅黑"/>
        </w:rPr>
        <w:t>开源与协作</w:t>
      </w:r>
    </w:p>
    <w:p w14:paraId="4A8B613D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项目托管于 GitHub，采用 MIT 或 GPL 开源协议</w:t>
      </w:r>
    </w:p>
    <w:p w14:paraId="601E504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建立 CONTRIBUTING.md 贡献指南、CODE_OF_CONDUCT.md 行为准则</w:t>
      </w:r>
    </w:p>
    <w:p w14:paraId="05FA9BF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Issue 模板：Bug Report / Feature Request / Documentation</w:t>
      </w:r>
    </w:p>
    <w:p w14:paraId="7A3D58D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Pull Request 流程：Fork → Branch → Commit → PR → Review → Merge</w:t>
      </w:r>
    </w:p>
    <w:p w14:paraId="1E855C30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里程碑（Milestones）管理版本计划</w:t>
      </w:r>
    </w:p>
    <w:p w14:paraId="7D2E667D" w14:textId="77777777" w:rsidR="003C7767" w:rsidRDefault="00000000">
      <w:pPr>
        <w:rPr>
          <w:rFonts w:hint="eastAsia"/>
        </w:rPr>
      </w:pPr>
      <w:r>
        <w:br w:type="page"/>
      </w:r>
    </w:p>
    <w:p w14:paraId="781ECD6E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8  </w:t>
      </w:r>
      <w:r>
        <w:rPr>
          <w:rFonts w:ascii="微软雅黑" w:hAnsi="微软雅黑"/>
        </w:rPr>
        <w:t>开发路线图</w:t>
      </w:r>
    </w:p>
    <w:p w14:paraId="50BBF74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V1.0 —— 基础功能（预计 4-6 周）</w:t>
      </w:r>
    </w:p>
    <w:p w14:paraId="56099A6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Leaflet 地图加载 + 红一方面军路线绘制</w:t>
      </w:r>
    </w:p>
    <w:p w14:paraId="497481A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节点系统 MVP：静态节点创建与展示</w:t>
      </w:r>
    </w:p>
    <w:p w14:paraId="159F04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控制按钮：语音切换、播放控制</w:t>
      </w:r>
    </w:p>
    <w:p w14:paraId="108F3A86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基础自动漫游功能</w:t>
      </w:r>
    </w:p>
    <w:p w14:paraId="61C4EDA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Flask RESTful API + SQLite 数据存储</w:t>
      </w:r>
    </w:p>
    <w:p w14:paraId="5ADD609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V1.1 —— 交互增强（预计 2-3 周）</w:t>
      </w:r>
    </w:p>
    <w:p w14:paraId="79CEE9D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节点内容面板 + 多媒体展示</w:t>
      </w:r>
    </w:p>
    <w:p w14:paraId="11EE331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TTS 语音播报集成</w:t>
      </w:r>
    </w:p>
    <w:p w14:paraId="7A2B3D4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手动节点激活（点击节点图标）</w:t>
      </w:r>
    </w:p>
    <w:p w14:paraId="67DB3FB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主角形象选择与自定义上传</w:t>
      </w:r>
    </w:p>
    <w:p w14:paraId="6127FE7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V1.2 —— 用户系统（预计 2-3 周）</w:t>
      </w:r>
    </w:p>
    <w:p w14:paraId="5659CA6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用户注册/登录 (JWT)</w:t>
      </w:r>
    </w:p>
    <w:p w14:paraId="4DB7EEC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留言板功能</w:t>
      </w:r>
    </w:p>
    <w:p w14:paraId="2450E63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后台管理界面（节点管理、用户管理）</w:t>
      </w:r>
    </w:p>
    <w:p w14:paraId="4E9CD19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V2.0 —— 多军路线（预计 3-4 周）</w:t>
      </w:r>
    </w:p>
    <w:p w14:paraId="7120EF6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红二方面军路线 + 节点数据</w:t>
      </w:r>
    </w:p>
    <w:p w14:paraId="178E58E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红四方面军路线 + 节点数据</w:t>
      </w:r>
    </w:p>
    <w:p w14:paraId="4AF57F3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红二十五军路线 + 节点数据</w:t>
      </w:r>
    </w:p>
    <w:p w14:paraId="471D5C8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多路线切换/叠加显示</w:t>
      </w:r>
    </w:p>
    <w:p w14:paraId="4C72BBA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星火拾遗系统</w:t>
      </w:r>
    </w:p>
    <w:p w14:paraId="68968428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V3.0 —— 社区运营（长期）</w:t>
      </w:r>
    </w:p>
    <w:p w14:paraId="7158E81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节点动态创建（用户创建→审核→发布）</w:t>
      </w:r>
    </w:p>
    <w:p w14:paraId="7ACCBA5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PostgreSQL + PostGIS 生产迁移</w:t>
      </w:r>
    </w:p>
    <w:p w14:paraId="1B15320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性能优化与 CDN 部署</w:t>
      </w:r>
    </w:p>
    <w:p w14:paraId="172C5C8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移动端适配优化</w:t>
      </w:r>
    </w:p>
    <w:p w14:paraId="1BE787A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更多多媒体内容</w:t>
      </w:r>
    </w:p>
    <w:p w14:paraId="1C4C0A3B" w14:textId="77777777" w:rsidR="003C7767" w:rsidRDefault="00000000">
      <w:pPr>
        <w:rPr>
          <w:rFonts w:hint="eastAsia"/>
        </w:rPr>
      </w:pPr>
      <w:r>
        <w:br w:type="page"/>
      </w:r>
    </w:p>
    <w:p w14:paraId="2C3136E0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9  </w:t>
      </w:r>
      <w:r>
        <w:rPr>
          <w:rFonts w:ascii="微软雅黑" w:hAnsi="微软雅黑"/>
        </w:rPr>
        <w:t>附录</w:t>
      </w:r>
    </w:p>
    <w:p w14:paraId="7713071D" w14:textId="77777777" w:rsidR="003C7767" w:rsidRDefault="00000000">
      <w:pPr>
        <w:pStyle w:val="21"/>
      </w:pPr>
      <w:r>
        <w:t>9.1  V002 → V1.0.0 优化日志</w:t>
      </w:r>
    </w:p>
    <w:p w14:paraId="3004D846" w14:textId="77777777" w:rsidR="003C7767" w:rsidRDefault="00000000">
      <w:pPr>
        <w:spacing w:after="120"/>
        <w:rPr>
          <w:rFonts w:hint="eastAsia"/>
          <w:lang w:eastAsia="zh-CN"/>
        </w:rPr>
      </w:pPr>
      <w:r>
        <w:t>本版本（V1.0.0）相对于上一版（V002）的主要优化：</w:t>
      </w:r>
    </w:p>
    <w:p w14:paraId="44E9CF4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修正多处错别字："内同"→"内容"、"dxygen"→"doxygen"、"莪配置"→"可配置"</w:t>
      </w:r>
    </w:p>
    <w:p w14:paraId="58C15BB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修正逻辑表述：删除"战役时可选"→"战役项为可选"的混淆表达</w:t>
      </w:r>
    </w:p>
    <w:p w14:paraId="0CE93B0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新增技术栈表格：明确各层级选型及说明</w:t>
      </w:r>
    </w:p>
    <w:p w14:paraId="6A8B2FF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新增节点数据 Schema 表：完整定义 20 个字段的属性和约束</w:t>
      </w:r>
    </w:p>
    <w:p w14:paraId="78BB490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新增节点生命周期描述：创建→运行→审核→归档</w:t>
      </w:r>
    </w:p>
    <w:p w14:paraId="43ED83E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新增节点交互流程：5 步明确展示机制</w:t>
      </w:r>
    </w:p>
    <w:p w14:paraId="09E9562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新增路线数据表格：全部 14 个阶段的编码、节点、时间范围</w:t>
      </w:r>
    </w:p>
    <w:p w14:paraId="579A38C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新增路线颜色方案：四支军队的不同颜色区分</w:t>
      </w:r>
    </w:p>
    <w:p w14:paraId="52822A9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新增星火拾遗系统完整设计：上传、审核、发布流程</w:t>
      </w:r>
    </w:p>
    <w:p w14:paraId="66A921C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 API 接口设计原则</w:t>
      </w:r>
    </w:p>
    <w:p w14:paraId="01817BE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新增开发路线图：V1.0→V1.1→V1.2→V2.0→V3.0</w:t>
      </w:r>
    </w:p>
    <w:p w14:paraId="5F7A1D2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新增部署架构说明</w:t>
      </w:r>
    </w:p>
    <w:p w14:paraId="6ABC9C9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新增贡献指南和开源协作流程</w:t>
      </w:r>
    </w:p>
    <w:p w14:paraId="60D0EA4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重新组织章节结构：从 5 节扩展至 9 节，逻辑更清晰</w:t>
      </w:r>
    </w:p>
    <w:p w14:paraId="15C82121" w14:textId="2B6ABE34" w:rsidR="007F391F" w:rsidRDefault="007F391F" w:rsidP="007F391F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9.1  </w:t>
      </w:r>
      <w:r>
        <w:rPr>
          <w:rFonts w:ascii="宋体" w:eastAsia="宋体" w:hAnsi="宋体" w:hint="eastAsia"/>
          <w:lang w:eastAsia="zh-CN"/>
        </w:rPr>
        <w:t>修改</w:t>
      </w:r>
      <w:r>
        <w:rPr>
          <w:rFonts w:ascii="微软雅黑" w:eastAsia="微软雅黑" w:hAnsi="微软雅黑" w:cs="微软雅黑" w:hint="eastAsia"/>
          <w:lang w:eastAsia="zh-CN"/>
        </w:rPr>
        <w:t>记录</w:t>
      </w:r>
    </w:p>
    <w:p w14:paraId="49B7BACC" w14:textId="0AD02D94" w:rsidR="003C7767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9.1.1   </w:t>
      </w:r>
      <w:r w:rsidRPr="007F391F">
        <w:rPr>
          <w:lang w:eastAsia="zh-CN"/>
        </w:rPr>
        <w:t>军旗样式：红底 + 左上角金色五角星（内含镰刀锤头），</w:t>
      </w:r>
      <w:r w:rsidRPr="007F391F">
        <w:rPr>
          <w:lang w:eastAsia="zh-CN"/>
        </w:rPr>
        <w:br/>
        <w:t>形状：长方形小旗，微风吹拂效果</w:t>
      </w:r>
      <w:r w:rsidRPr="007F391F">
        <w:rPr>
          <w:lang w:eastAsia="zh-CN"/>
        </w:rPr>
        <w:br/>
        <w:t>大小：当前 30×42px → 改为宽约 15-16px（约为1/4面积），不再</w:t>
      </w:r>
      <w:proofErr w:type="gramStart"/>
      <w:r w:rsidRPr="007F391F">
        <w:rPr>
          <w:lang w:eastAsia="zh-CN"/>
        </w:rPr>
        <w:t>撑</w:t>
      </w:r>
      <w:proofErr w:type="gramEnd"/>
      <w:r w:rsidRPr="007F391F">
        <w:rPr>
          <w:lang w:eastAsia="zh-CN"/>
        </w:rPr>
        <w:t>满地图。节点上不要用1.1、1.2这样的数字，直接在军旗节点上方写地址。 按这个修改</w:t>
      </w:r>
      <w:r>
        <w:rPr>
          <w:rFonts w:hint="eastAsia"/>
          <w:lang w:eastAsia="zh-CN"/>
        </w:rPr>
        <w:t>。</w:t>
      </w:r>
    </w:p>
    <w:p w14:paraId="1DA8D625" w14:textId="110514F4" w:rsidR="007F391F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9.1.2  </w:t>
      </w:r>
    </w:p>
    <w:p w14:paraId="3950C498" w14:textId="77777777" w:rsidR="007F391F" w:rsidRDefault="007F391F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55CF977" wp14:editId="1C7C66B6">
            <wp:extent cx="1844675" cy="3520392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847" cy="35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2A8C" w14:textId="28C984F6" w:rsidR="007F391F" w:rsidRDefault="007F391F">
      <w:pPr>
        <w:rPr>
          <w:rFonts w:hint="eastAsia"/>
          <w:lang w:eastAsia="zh-CN"/>
        </w:rPr>
      </w:pPr>
      <w:r w:rsidRPr="007F391F">
        <w:rPr>
          <w:rFonts w:hint="eastAsia"/>
          <w:lang w:eastAsia="zh-CN"/>
        </w:rPr>
        <w:t>每个节点的内容显示框：最上面放一张该节点相关的高清照片。照片资源在 002 项目资源 文件夹里。目前资源还不全，</w:t>
      </w:r>
      <w:r>
        <w:rPr>
          <w:rFonts w:hint="eastAsia"/>
          <w:lang w:eastAsia="zh-CN"/>
        </w:rPr>
        <w:t>没有的以红一方面军军旗替代</w:t>
      </w:r>
    </w:p>
    <w:p w14:paraId="40FCC4C0" w14:textId="77777777" w:rsidR="007F391F" w:rsidRDefault="007F391F">
      <w:pPr>
        <w:rPr>
          <w:rFonts w:hint="eastAsia"/>
          <w:lang w:eastAsia="zh-CN"/>
        </w:rPr>
      </w:pPr>
    </w:p>
    <w:p/>
    <w:p>
      <w:r>
        <w:t>=== 版本变更记录 ===</w:t>
      </w:r>
    </w:p>
    <w:p>
      <w:r>
        <w:t>V1.0.0（2026-07-15）：</w:t>
      </w:r>
    </w:p>
    <w:p>
      <w:r>
        <w:t xml:space="preserve">  1. 优化：节点标记从滴水针改为红一方面军军旗（SVG）</w:t>
      </w:r>
    </w:p>
    <w:p>
      <w:r>
        <w:t xml:space="preserve">  2. 新增：节点照片显示（有照片展示实拍图，无照片以军旗占位）</w:t>
      </w:r>
    </w:p>
    <w:p>
      <w:r>
        <w:t xml:space="preserve">  3. 变更：空内容字段跳过不显示（active_sections 标志系统）</w:t>
      </w:r>
    </w:p>
    <w:p>
      <w:r>
        <w:t xml:space="preserve">  4. 优化：图片固定在信息面板顶部，不随内容滚动</w:t>
      </w:r>
    </w:p>
    <w:p>
      <w:r>
        <w:t xml:space="preserve">  5. 优化：5步流程只显示有实际内容的步骤</w:t>
      </w:r>
    </w:p>
    <w:p>
      <w:r>
        <w:t xml:space="preserve">  6. 新增：统一版本管理（VERSION + CHANGELOG + Git）</w:t>
      </w:r>
    </w:p>
    <w:p>
      <w:r>
        <w:t xml:space="preserve">  7. 基础：Flask 后端 + SQLite + Leaflet 前端已就绪</w:t>
      </w:r>
    </w:p>
    <w:p/>
    <w:p>
      <w:r>
        <w:t>待实现（V1.1+）：</w:t>
      </w:r>
    </w:p>
    <w:p>
      <w:r>
        <w:t xml:space="preserve">  - 照片素材持续补充（当前仅瑞金/湘江/遵义/泸定桥有图）</w:t>
      </w:r>
    </w:p>
    <w:p>
      <w:r>
        <w:t xml:space="preserve">  - 多军路线（红二/四方面军、红25军）</w:t>
      </w:r>
    </w:p>
    <w:p>
      <w:r>
        <w:t xml:space="preserve">  - 自动漫游控制</w:t>
      </w:r>
    </w:p>
    <w:p>
      <w:r>
        <w:t xml:space="preserve">  - 用户创建节点</w:t>
      </w:r>
    </w:p>
    <w:p>
      <w:r>
        <w:t xml:space="preserve">  - 留言板后端接口</w:t>
      </w:r>
    </w:p>
    <w:sectPr w:rsidR="007F3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8F878" w14:textId="77777777" w:rsidR="00750934" w:rsidRDefault="00750934" w:rsidP="004325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5DFF16" w14:textId="77777777" w:rsidR="00750934" w:rsidRDefault="00750934" w:rsidP="004325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C5357" w14:textId="77777777" w:rsidR="00750934" w:rsidRDefault="00750934" w:rsidP="004325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0ACC65" w14:textId="77777777" w:rsidR="00750934" w:rsidRDefault="00750934" w:rsidP="004325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161259">
    <w:abstractNumId w:val="8"/>
  </w:num>
  <w:num w:numId="2" w16cid:durableId="1276560">
    <w:abstractNumId w:val="6"/>
  </w:num>
  <w:num w:numId="3" w16cid:durableId="614605827">
    <w:abstractNumId w:val="5"/>
  </w:num>
  <w:num w:numId="4" w16cid:durableId="952858656">
    <w:abstractNumId w:val="4"/>
  </w:num>
  <w:num w:numId="5" w16cid:durableId="410782231">
    <w:abstractNumId w:val="7"/>
  </w:num>
  <w:num w:numId="6" w16cid:durableId="1771315884">
    <w:abstractNumId w:val="3"/>
  </w:num>
  <w:num w:numId="7" w16cid:durableId="922955041">
    <w:abstractNumId w:val="2"/>
  </w:num>
  <w:num w:numId="8" w16cid:durableId="598562770">
    <w:abstractNumId w:val="1"/>
  </w:num>
  <w:num w:numId="9" w16cid:durableId="102918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E9"/>
    <w:rsid w:val="00034616"/>
    <w:rsid w:val="0006063C"/>
    <w:rsid w:val="0015074B"/>
    <w:rsid w:val="0029639D"/>
    <w:rsid w:val="00326F90"/>
    <w:rsid w:val="00395B99"/>
    <w:rsid w:val="003C7767"/>
    <w:rsid w:val="00432541"/>
    <w:rsid w:val="004B591B"/>
    <w:rsid w:val="00750934"/>
    <w:rsid w:val="00750CB9"/>
    <w:rsid w:val="00752A41"/>
    <w:rsid w:val="0076431B"/>
    <w:rsid w:val="007F391F"/>
    <w:rsid w:val="00967F84"/>
    <w:rsid w:val="009A721B"/>
    <w:rsid w:val="00A54602"/>
    <w:rsid w:val="00AA1D8D"/>
    <w:rsid w:val="00B47730"/>
    <w:rsid w:val="00C624B1"/>
    <w:rsid w:val="00CB0664"/>
    <w:rsid w:val="00DC143E"/>
    <w:rsid w:val="00FC693F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21EC37"/>
  <w14:defaultImageDpi w14:val="300"/>
  <w15:docId w15:val="{97B6AE39-A0EE-4565-8937-3CE758C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7F391F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7F391F"/>
    <w:rPr>
      <w:rFonts w:ascii="微软雅黑" w:eastAsia="微软雅黑" w:hAnsi="微软雅黑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3241</Words>
  <Characters>4473</Characters>
  <Application>Microsoft Office Word</Application>
  <DocSecurity>0</DocSecurity>
  <Lines>344</Lines>
  <Paragraphs>482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13</cp:revision>
  <dcterms:created xsi:type="dcterms:W3CDTF">2013-12-23T23:15:00Z</dcterms:created>
  <dcterms:modified xsi:type="dcterms:W3CDTF">2026-07-15T07:12:00Z</dcterms:modified>
  <cp:category/>
</cp:coreProperties>
</file>