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CDA76" w14:textId="267A1F87" w:rsidR="003B4927" w:rsidRDefault="00384F72" w:rsidP="00DE38BA">
      <w:pPr>
        <w:pStyle w:val="1"/>
      </w:pPr>
      <w:bookmarkStart w:id="0" w:name="_Toc46432152"/>
      <w:r>
        <w:rPr>
          <w:rFonts w:hint="eastAsia"/>
        </w:rPr>
        <w:t>Risk</w:t>
      </w:r>
      <w:r>
        <w:t>M</w:t>
      </w:r>
      <w:r>
        <w:rPr>
          <w:rFonts w:hint="eastAsia"/>
        </w:rPr>
        <w:t>odeler</w:t>
      </w:r>
      <w:r>
        <w:t xml:space="preserve"> </w:t>
      </w:r>
      <w:r>
        <w:rPr>
          <w:rFonts w:hint="eastAsia"/>
        </w:rPr>
        <w:t>使用文档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02160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B97D7" w14:textId="1250471C" w:rsidR="00DE38BA" w:rsidRDefault="00DE38BA">
          <w:pPr>
            <w:pStyle w:val="TOC"/>
          </w:pPr>
          <w:r>
            <w:rPr>
              <w:lang w:val="zh-CN"/>
            </w:rPr>
            <w:t>目录</w:t>
          </w:r>
        </w:p>
        <w:p w14:paraId="5CF7F379" w14:textId="12E3268A" w:rsidR="00240C31" w:rsidRDefault="00DE38B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2152" w:history="1">
            <w:r w:rsidR="00240C31" w:rsidRPr="00505499">
              <w:rPr>
                <w:rStyle w:val="a4"/>
                <w:noProof/>
              </w:rPr>
              <w:t>RiskModeler 使用文档</w:t>
            </w:r>
            <w:r w:rsidR="00240C31">
              <w:rPr>
                <w:noProof/>
                <w:webHidden/>
              </w:rPr>
              <w:tab/>
            </w:r>
            <w:r w:rsidR="00240C31">
              <w:rPr>
                <w:noProof/>
                <w:webHidden/>
              </w:rPr>
              <w:fldChar w:fldCharType="begin"/>
            </w:r>
            <w:r w:rsidR="00240C31">
              <w:rPr>
                <w:noProof/>
                <w:webHidden/>
              </w:rPr>
              <w:instrText xml:space="preserve"> PAGEREF _Toc46432152 \h </w:instrText>
            </w:r>
            <w:r w:rsidR="00240C31">
              <w:rPr>
                <w:noProof/>
                <w:webHidden/>
              </w:rPr>
            </w:r>
            <w:r w:rsidR="00240C31">
              <w:rPr>
                <w:noProof/>
                <w:webHidden/>
              </w:rPr>
              <w:fldChar w:fldCharType="separate"/>
            </w:r>
            <w:r w:rsidR="00240C31">
              <w:rPr>
                <w:noProof/>
                <w:webHidden/>
              </w:rPr>
              <w:t>1</w:t>
            </w:r>
            <w:r w:rsidR="00240C31">
              <w:rPr>
                <w:noProof/>
                <w:webHidden/>
              </w:rPr>
              <w:fldChar w:fldCharType="end"/>
            </w:r>
          </w:hyperlink>
        </w:p>
        <w:p w14:paraId="2F44595A" w14:textId="094109FB" w:rsidR="00240C31" w:rsidRDefault="00240C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32153" w:history="1">
            <w:r w:rsidRPr="00505499">
              <w:rPr>
                <w:rStyle w:val="a4"/>
                <w:noProof/>
              </w:rPr>
              <w:t>1.概要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96DA" w14:textId="22D22D33" w:rsidR="00240C31" w:rsidRDefault="00240C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32154" w:history="1">
            <w:r w:rsidRPr="00505499">
              <w:rPr>
                <w:rStyle w:val="a4"/>
                <w:noProof/>
              </w:rPr>
              <w:t>2.开始项目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C1C22" w14:textId="607EEA7D" w:rsidR="00240C31" w:rsidRDefault="00240C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32155" w:history="1">
            <w:r w:rsidRPr="00505499">
              <w:rPr>
                <w:rStyle w:val="a4"/>
                <w:noProof/>
              </w:rPr>
              <w:t>3.导入数据集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36C5" w14:textId="5DC981EC" w:rsidR="00240C31" w:rsidRDefault="00240C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32156" w:history="1">
            <w:r w:rsidRPr="00505499">
              <w:rPr>
                <w:rStyle w:val="a4"/>
                <w:noProof/>
              </w:rPr>
              <w:t>4.数据集处理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E50D" w14:textId="2716E736" w:rsidR="00240C31" w:rsidRDefault="00240C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32157" w:history="1">
            <w:r w:rsidRPr="00505499">
              <w:rPr>
                <w:rStyle w:val="a4"/>
                <w:noProof/>
              </w:rPr>
              <w:t>5.交互式分组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D1A7B" w14:textId="4AF37131" w:rsidR="00240C31" w:rsidRDefault="00240C31" w:rsidP="00240C31">
          <w:pPr>
            <w:pStyle w:val="TOC2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32158" w:history="1">
            <w:r w:rsidRPr="00505499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505499">
              <w:rPr>
                <w:rStyle w:val="a4"/>
                <w:noProof/>
              </w:rPr>
              <w:t>模型评分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DDD11" w14:textId="5ACD0E43" w:rsidR="00240C31" w:rsidRDefault="00240C31" w:rsidP="006C5588">
          <w:pPr>
            <w:pStyle w:val="TOC2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32159" w:history="1">
            <w:r w:rsidRPr="00505499">
              <w:rPr>
                <w:rStyle w:val="a4"/>
                <w:noProof/>
              </w:rPr>
              <w:t>7.</w:t>
            </w:r>
            <w:r>
              <w:rPr>
                <w:noProof/>
              </w:rPr>
              <w:tab/>
            </w:r>
            <w:r w:rsidRPr="00505499">
              <w:rPr>
                <w:rStyle w:val="a4"/>
                <w:noProof/>
              </w:rPr>
              <w:t>数据集打分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CA2D" w14:textId="2BD69CBC" w:rsidR="00DE38BA" w:rsidRDefault="00DE38BA">
          <w:r>
            <w:rPr>
              <w:b/>
              <w:bCs/>
              <w:lang w:val="zh-CN"/>
            </w:rPr>
            <w:fldChar w:fldCharType="end"/>
          </w:r>
        </w:p>
      </w:sdtContent>
    </w:sdt>
    <w:p w14:paraId="0CC8BA9C" w14:textId="77777777" w:rsidR="00DE38BA" w:rsidRPr="00DE38BA" w:rsidRDefault="00DE38BA" w:rsidP="00DE38BA"/>
    <w:p w14:paraId="40447B9F" w14:textId="14E1B06B" w:rsidR="00DE38BA" w:rsidRDefault="00DE38BA" w:rsidP="00DE38BA">
      <w:pPr>
        <w:pStyle w:val="2"/>
      </w:pPr>
      <w:bookmarkStart w:id="1" w:name="_Toc46432153"/>
      <w:r>
        <w:rPr>
          <w:rFonts w:hint="eastAsia"/>
        </w:rPr>
        <w:t>1.概要</w:t>
      </w:r>
      <w:bookmarkEnd w:id="1"/>
    </w:p>
    <w:p w14:paraId="642AD78C" w14:textId="1F071640" w:rsidR="00384F72" w:rsidRPr="00DE38BA" w:rsidRDefault="00384F72" w:rsidP="00384F72">
      <w:pPr>
        <w:rPr>
          <w:sz w:val="18"/>
          <w:szCs w:val="18"/>
        </w:rPr>
      </w:pPr>
      <w:r w:rsidRPr="00DE38BA">
        <w:rPr>
          <w:rFonts w:hint="eastAsia"/>
          <w:sz w:val="18"/>
          <w:szCs w:val="18"/>
        </w:rPr>
        <w:t>RiskModeler（R</w:t>
      </w:r>
      <w:r w:rsidRPr="00DE38BA">
        <w:rPr>
          <w:sz w:val="18"/>
          <w:szCs w:val="18"/>
        </w:rPr>
        <w:t>M）</w:t>
      </w:r>
      <w:r w:rsidRPr="00DE38BA">
        <w:rPr>
          <w:rFonts w:hint="eastAsia"/>
          <w:sz w:val="18"/>
          <w:szCs w:val="18"/>
        </w:rPr>
        <w:t>是一个风险评分卡可视化开发工具，主要参考S</w:t>
      </w:r>
      <w:r w:rsidRPr="00DE38BA">
        <w:rPr>
          <w:sz w:val="18"/>
          <w:szCs w:val="18"/>
        </w:rPr>
        <w:t>AS EM</w:t>
      </w:r>
      <w:r w:rsidRPr="00DE38BA">
        <w:rPr>
          <w:rFonts w:hint="eastAsia"/>
          <w:sz w:val="18"/>
          <w:szCs w:val="18"/>
        </w:rPr>
        <w:t>的模式实现评分卡开发流程的可视化。R</w:t>
      </w:r>
      <w:r w:rsidRPr="00DE38BA">
        <w:rPr>
          <w:sz w:val="18"/>
          <w:szCs w:val="18"/>
        </w:rPr>
        <w:t>M</w:t>
      </w:r>
      <w:r w:rsidR="000902A3" w:rsidRPr="00DE38BA">
        <w:rPr>
          <w:rFonts w:hint="eastAsia"/>
          <w:sz w:val="18"/>
          <w:szCs w:val="18"/>
        </w:rPr>
        <w:t>包括下面几个模块</w:t>
      </w:r>
    </w:p>
    <w:p w14:paraId="50CC8ECB" w14:textId="6EA28A7F" w:rsidR="000902A3" w:rsidRPr="00DE38BA" w:rsidRDefault="000902A3" w:rsidP="000902A3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DE38BA">
        <w:rPr>
          <w:rFonts w:hint="eastAsia"/>
          <w:sz w:val="18"/>
          <w:szCs w:val="18"/>
        </w:rPr>
        <w:t>导入数据集</w:t>
      </w:r>
      <w:r w:rsidR="00DE38BA">
        <w:rPr>
          <w:rFonts w:hint="eastAsia"/>
          <w:sz w:val="18"/>
          <w:szCs w:val="18"/>
        </w:rPr>
        <w:t>（D</w:t>
      </w:r>
      <w:r w:rsidR="00DE38BA">
        <w:rPr>
          <w:sz w:val="18"/>
          <w:szCs w:val="18"/>
        </w:rPr>
        <w:t>ATA）</w:t>
      </w:r>
    </w:p>
    <w:p w14:paraId="0C39F396" w14:textId="097BA838" w:rsidR="000902A3" w:rsidRPr="00DE38BA" w:rsidRDefault="000902A3" w:rsidP="000902A3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DE38BA">
        <w:rPr>
          <w:rFonts w:hint="eastAsia"/>
          <w:sz w:val="18"/>
          <w:szCs w:val="18"/>
        </w:rPr>
        <w:t>数据集处理</w:t>
      </w:r>
    </w:p>
    <w:p w14:paraId="70F751FD" w14:textId="26A923F2" w:rsidR="000902A3" w:rsidRPr="00DE38BA" w:rsidRDefault="000902A3" w:rsidP="000902A3">
      <w:pPr>
        <w:pStyle w:val="a3"/>
        <w:numPr>
          <w:ilvl w:val="1"/>
          <w:numId w:val="1"/>
        </w:numPr>
        <w:ind w:firstLineChars="0"/>
        <w:rPr>
          <w:sz w:val="18"/>
          <w:szCs w:val="18"/>
        </w:rPr>
      </w:pPr>
      <w:r w:rsidRPr="00DE38BA">
        <w:rPr>
          <w:rFonts w:hint="eastAsia"/>
          <w:sz w:val="18"/>
          <w:szCs w:val="18"/>
        </w:rPr>
        <w:t>数据抽样</w:t>
      </w:r>
      <w:r w:rsidR="00DE38BA">
        <w:rPr>
          <w:rFonts w:hint="eastAsia"/>
          <w:sz w:val="18"/>
          <w:szCs w:val="18"/>
        </w:rPr>
        <w:t>(</w:t>
      </w:r>
      <w:r w:rsidR="00DE38BA">
        <w:rPr>
          <w:sz w:val="18"/>
          <w:szCs w:val="18"/>
        </w:rPr>
        <w:t>SAMPLE)</w:t>
      </w:r>
    </w:p>
    <w:p w14:paraId="7E0A2A3E" w14:textId="63314A72" w:rsidR="000902A3" w:rsidRPr="00DE38BA" w:rsidRDefault="000902A3" w:rsidP="000902A3">
      <w:pPr>
        <w:pStyle w:val="a3"/>
        <w:numPr>
          <w:ilvl w:val="1"/>
          <w:numId w:val="1"/>
        </w:numPr>
        <w:ind w:firstLineChars="0"/>
        <w:rPr>
          <w:sz w:val="18"/>
          <w:szCs w:val="18"/>
        </w:rPr>
      </w:pPr>
      <w:r w:rsidRPr="00DE38BA">
        <w:rPr>
          <w:rFonts w:hint="eastAsia"/>
          <w:sz w:val="18"/>
          <w:szCs w:val="18"/>
        </w:rPr>
        <w:t>数据分区</w:t>
      </w:r>
      <w:r w:rsidR="00DE38BA">
        <w:rPr>
          <w:rFonts w:hint="eastAsia"/>
          <w:sz w:val="18"/>
          <w:szCs w:val="18"/>
        </w:rPr>
        <w:t>(</w:t>
      </w:r>
      <w:r w:rsidR="00DE38BA">
        <w:rPr>
          <w:sz w:val="18"/>
          <w:szCs w:val="18"/>
        </w:rPr>
        <w:t>SPLIT)</w:t>
      </w:r>
    </w:p>
    <w:p w14:paraId="1DE29D8A" w14:textId="14D2864F" w:rsidR="000902A3" w:rsidRPr="00DE38BA" w:rsidRDefault="000902A3" w:rsidP="000902A3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DE38BA">
        <w:rPr>
          <w:rFonts w:hint="eastAsia"/>
          <w:sz w:val="18"/>
          <w:szCs w:val="18"/>
        </w:rPr>
        <w:t>交互式分组</w:t>
      </w:r>
      <w:r w:rsidR="00DE38BA">
        <w:rPr>
          <w:rFonts w:hint="eastAsia"/>
          <w:sz w:val="18"/>
          <w:szCs w:val="18"/>
        </w:rPr>
        <w:t>(</w:t>
      </w:r>
      <w:r w:rsidR="00DE38BA">
        <w:rPr>
          <w:sz w:val="18"/>
          <w:szCs w:val="18"/>
        </w:rPr>
        <w:t>IGN)</w:t>
      </w:r>
    </w:p>
    <w:p w14:paraId="2C2624BC" w14:textId="5B1C05C9" w:rsidR="000902A3" w:rsidRPr="00DE38BA" w:rsidRDefault="000902A3" w:rsidP="000902A3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DE38BA">
        <w:rPr>
          <w:rFonts w:hint="eastAsia"/>
          <w:sz w:val="18"/>
          <w:szCs w:val="18"/>
        </w:rPr>
        <w:t>评分卡</w:t>
      </w:r>
    </w:p>
    <w:p w14:paraId="5D16DAA4" w14:textId="614AAFAD" w:rsidR="000902A3" w:rsidRPr="00DE38BA" w:rsidRDefault="000902A3" w:rsidP="000902A3">
      <w:pPr>
        <w:pStyle w:val="a3"/>
        <w:numPr>
          <w:ilvl w:val="1"/>
          <w:numId w:val="1"/>
        </w:numPr>
        <w:ind w:firstLineChars="0"/>
        <w:rPr>
          <w:sz w:val="18"/>
          <w:szCs w:val="18"/>
        </w:rPr>
      </w:pPr>
      <w:r w:rsidRPr="00DE38BA">
        <w:rPr>
          <w:rFonts w:hint="eastAsia"/>
          <w:sz w:val="18"/>
          <w:szCs w:val="18"/>
        </w:rPr>
        <w:t>训练模型</w:t>
      </w:r>
      <w:r w:rsidR="00DE38BA">
        <w:rPr>
          <w:rFonts w:hint="eastAsia"/>
          <w:sz w:val="18"/>
          <w:szCs w:val="18"/>
        </w:rPr>
        <w:t>（S</w:t>
      </w:r>
      <w:r w:rsidR="00DE38BA">
        <w:rPr>
          <w:sz w:val="18"/>
          <w:szCs w:val="18"/>
        </w:rPr>
        <w:t>CR）</w:t>
      </w:r>
    </w:p>
    <w:p w14:paraId="2B58694B" w14:textId="22A2F344" w:rsidR="000902A3" w:rsidRDefault="000902A3" w:rsidP="000902A3">
      <w:pPr>
        <w:pStyle w:val="a3"/>
        <w:numPr>
          <w:ilvl w:val="1"/>
          <w:numId w:val="1"/>
        </w:numPr>
        <w:ind w:firstLineChars="0"/>
        <w:rPr>
          <w:sz w:val="18"/>
          <w:szCs w:val="18"/>
        </w:rPr>
      </w:pPr>
      <w:r w:rsidRPr="00DE38BA">
        <w:rPr>
          <w:rFonts w:hint="eastAsia"/>
          <w:sz w:val="18"/>
          <w:szCs w:val="18"/>
        </w:rPr>
        <w:t>数据集打分</w:t>
      </w:r>
      <w:r w:rsidR="00DE38BA">
        <w:rPr>
          <w:rFonts w:hint="eastAsia"/>
          <w:sz w:val="18"/>
          <w:szCs w:val="18"/>
        </w:rPr>
        <w:t>（Scoring）</w:t>
      </w:r>
    </w:p>
    <w:p w14:paraId="071F5A65" w14:textId="621033E0" w:rsidR="002701AA" w:rsidRPr="002701AA" w:rsidRDefault="002701AA" w:rsidP="002701AA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导入模块</w:t>
      </w:r>
    </w:p>
    <w:p w14:paraId="093309AA" w14:textId="0BBC5BD2" w:rsidR="002701AA" w:rsidRDefault="000902A3" w:rsidP="000902A3">
      <w:pPr>
        <w:rPr>
          <w:sz w:val="18"/>
          <w:szCs w:val="18"/>
        </w:rPr>
      </w:pPr>
      <w:r w:rsidRPr="00DE38BA">
        <w:rPr>
          <w:rFonts w:hint="eastAsia"/>
          <w:sz w:val="18"/>
          <w:szCs w:val="18"/>
        </w:rPr>
        <w:t>四大模块完成了数据集的导入，训练集验证集的分区，抽样，变量分箱，模型训练和数据集打分的功能。</w:t>
      </w:r>
    </w:p>
    <w:p w14:paraId="541B409C" w14:textId="7F9B017A" w:rsidR="006C5588" w:rsidRDefault="006C5588" w:rsidP="000902A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（备注：用于G</w:t>
      </w:r>
      <w:r>
        <w:rPr>
          <w:sz w:val="18"/>
          <w:szCs w:val="18"/>
        </w:rPr>
        <w:t>UI</w:t>
      </w:r>
      <w:r>
        <w:rPr>
          <w:rFonts w:hint="eastAsia"/>
          <w:sz w:val="18"/>
          <w:szCs w:val="18"/>
        </w:rPr>
        <w:t>部分引用了Tk</w:t>
      </w:r>
      <w:r>
        <w:rPr>
          <w:sz w:val="18"/>
          <w:szCs w:val="18"/>
        </w:rPr>
        <w:t>inter,</w:t>
      </w:r>
      <w:r>
        <w:rPr>
          <w:rFonts w:hint="eastAsia"/>
          <w:sz w:val="18"/>
          <w:szCs w:val="18"/>
        </w:rPr>
        <w:t>因此在程序进行大量计算或者数据I</w:t>
      </w: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操作的时候，页面会显示无响应，请耐心等待。不要操作页面免得程序崩溃）</w:t>
      </w:r>
    </w:p>
    <w:p w14:paraId="6E788278" w14:textId="2448C888" w:rsidR="002701AA" w:rsidRDefault="002701AA" w:rsidP="002701AA">
      <w:pPr>
        <w:pStyle w:val="2"/>
      </w:pPr>
      <w:bookmarkStart w:id="2" w:name="_Toc46432154"/>
      <w:r>
        <w:rPr>
          <w:rFonts w:hint="eastAsia"/>
        </w:rPr>
        <w:lastRenderedPageBreak/>
        <w:t>2.开始项目</w:t>
      </w:r>
      <w:bookmarkEnd w:id="2"/>
    </w:p>
    <w:p w14:paraId="56273644" w14:textId="3F968F8D" w:rsidR="002701AA" w:rsidRPr="002701AA" w:rsidRDefault="002701AA" w:rsidP="002701AA">
      <w:r w:rsidRPr="002701AA">
        <w:rPr>
          <w:noProof/>
        </w:rPr>
        <w:drawing>
          <wp:inline distT="0" distB="0" distL="0" distR="0" wp14:anchorId="56EBB9A7" wp14:editId="7CA42118">
            <wp:extent cx="4795520" cy="219583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9CA6" w14:textId="77777777" w:rsidR="00816246" w:rsidRDefault="002701AA" w:rsidP="000902A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有两种方式开始项目1.新建项目，2.导入已经存在项目。</w:t>
      </w:r>
    </w:p>
    <w:p w14:paraId="03DC965B" w14:textId="39CD38E0" w:rsidR="002701AA" w:rsidRDefault="002701AA" w:rsidP="000902A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新创建项目会产生一个project为后缀的文件，文件中有项目中模块信息。同时在该项目中创建的模块</w:t>
      </w:r>
      <w:r w:rsidR="00816246">
        <w:rPr>
          <w:rFonts w:hint="eastAsia"/>
          <w:sz w:val="18"/>
          <w:szCs w:val="18"/>
        </w:rPr>
        <w:t>会保存在项目路径下。</w:t>
      </w:r>
    </w:p>
    <w:p w14:paraId="084FD9E4" w14:textId="56E546B1" w:rsidR="00816246" w:rsidRDefault="00816246" w:rsidP="00816246">
      <w:pPr>
        <w:pStyle w:val="2"/>
      </w:pPr>
      <w:bookmarkStart w:id="3" w:name="_Toc46432155"/>
      <w:r>
        <w:rPr>
          <w:rFonts w:hint="eastAsia"/>
        </w:rPr>
        <w:t>3.导入数据集</w:t>
      </w:r>
      <w:bookmarkEnd w:id="3"/>
    </w:p>
    <w:p w14:paraId="110BBC2D" w14:textId="08C2D991" w:rsidR="00816246" w:rsidRDefault="00816246" w:rsidP="000902A3">
      <w:pPr>
        <w:rPr>
          <w:sz w:val="18"/>
          <w:szCs w:val="18"/>
        </w:rPr>
      </w:pPr>
      <w:r w:rsidRPr="00816246">
        <w:rPr>
          <w:noProof/>
          <w:sz w:val="18"/>
          <w:szCs w:val="18"/>
        </w:rPr>
        <w:drawing>
          <wp:inline distT="0" distB="0" distL="0" distR="0" wp14:anchorId="0DBF5A93" wp14:editId="6F5FB5F6">
            <wp:extent cx="4763135" cy="2679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D63A" w14:textId="52DF654A" w:rsidR="001374B8" w:rsidRPr="00FA5742" w:rsidRDefault="00816246" w:rsidP="001374B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导入的数据集文件为C</w:t>
      </w:r>
      <w:r>
        <w:rPr>
          <w:sz w:val="18"/>
          <w:szCs w:val="18"/>
        </w:rPr>
        <w:t>SV</w:t>
      </w:r>
      <w:r>
        <w:rPr>
          <w:rFonts w:hint="eastAsia"/>
          <w:sz w:val="18"/>
          <w:szCs w:val="18"/>
        </w:rPr>
        <w:t>文件，第一行为列明，编码可以为utf</w:t>
      </w:r>
      <w:r>
        <w:rPr>
          <w:sz w:val="18"/>
          <w:szCs w:val="18"/>
        </w:rPr>
        <w:t>-8 ,gbk</w:t>
      </w:r>
      <w:r>
        <w:rPr>
          <w:rFonts w:hint="eastAsia"/>
          <w:sz w:val="18"/>
          <w:szCs w:val="18"/>
        </w:rPr>
        <w:t>（强烈推荐用pandas output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csv）</w:t>
      </w:r>
      <w:r w:rsidR="001374B8">
        <w:rPr>
          <w:rFonts w:hint="eastAsia"/>
          <w:sz w:val="18"/>
          <w:szCs w:val="18"/>
        </w:rPr>
        <w:t>数据集角色为</w:t>
      </w:r>
      <w:r w:rsidR="001374B8" w:rsidRPr="00FA5742">
        <w:rPr>
          <w:sz w:val="18"/>
          <w:szCs w:val="18"/>
        </w:rPr>
        <w:t>['Training model', 'Reject', 'out of time sample','Score']</w:t>
      </w:r>
    </w:p>
    <w:p w14:paraId="0B58A9C0" w14:textId="1F4BE445" w:rsidR="001374B8" w:rsidRDefault="001374B8" w:rsidP="001374B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其中 </w:t>
      </w:r>
      <w:r w:rsidRPr="00FA5742">
        <w:rPr>
          <w:sz w:val="18"/>
          <w:szCs w:val="18"/>
        </w:rPr>
        <w:t>'Training model'</w:t>
      </w:r>
      <w:r w:rsidRPr="00FA5742">
        <w:rPr>
          <w:rFonts w:hint="eastAsia"/>
          <w:sz w:val="18"/>
          <w:szCs w:val="18"/>
        </w:rPr>
        <w:t xml:space="preserve"> </w:t>
      </w:r>
      <w:r w:rsidRPr="001374B8">
        <w:rPr>
          <w:rFonts w:hint="eastAsia"/>
          <w:sz w:val="18"/>
          <w:szCs w:val="18"/>
        </w:rPr>
        <w:t>为训练集</w:t>
      </w:r>
      <w:r>
        <w:rPr>
          <w:rFonts w:hint="eastAsia"/>
          <w:sz w:val="18"/>
          <w:szCs w:val="18"/>
        </w:rPr>
        <w:t>，其他类型数据集不能参与模型训练。数据集变量可以分为</w:t>
      </w:r>
      <w:r w:rsidRPr="00FA5742">
        <w:rPr>
          <w:sz w:val="18"/>
          <w:szCs w:val="18"/>
        </w:rPr>
        <w:t>['</w:t>
      </w:r>
      <w:r w:rsidRPr="00FA5742">
        <w:rPr>
          <w:rFonts w:hint="eastAsia"/>
          <w:sz w:val="18"/>
          <w:szCs w:val="18"/>
        </w:rPr>
        <w:t>自变量</w:t>
      </w:r>
      <w:r w:rsidRPr="00FA5742">
        <w:rPr>
          <w:sz w:val="18"/>
          <w:szCs w:val="18"/>
        </w:rPr>
        <w:t>', 'ID', 'TimeID', '</w:t>
      </w:r>
      <w:r w:rsidRPr="00FA5742">
        <w:rPr>
          <w:rFonts w:hint="eastAsia"/>
          <w:sz w:val="18"/>
          <w:szCs w:val="18"/>
        </w:rPr>
        <w:t>目标</w:t>
      </w:r>
      <w:r w:rsidRPr="00FA5742">
        <w:rPr>
          <w:sz w:val="18"/>
          <w:szCs w:val="18"/>
        </w:rPr>
        <w:t>', '</w:t>
      </w:r>
      <w:r w:rsidRPr="00FA5742">
        <w:rPr>
          <w:rFonts w:hint="eastAsia"/>
          <w:sz w:val="18"/>
          <w:szCs w:val="18"/>
        </w:rPr>
        <w:t>以前模型分数</w:t>
      </w:r>
      <w:r w:rsidRPr="00FA5742">
        <w:rPr>
          <w:sz w:val="18"/>
          <w:szCs w:val="18"/>
        </w:rPr>
        <w:t>']</w:t>
      </w:r>
      <w:r w:rsidR="00FA5742">
        <w:rPr>
          <w:sz w:val="18"/>
          <w:szCs w:val="18"/>
        </w:rPr>
        <w:t>,</w:t>
      </w:r>
      <w:r w:rsidR="00FA5742">
        <w:rPr>
          <w:rFonts w:hint="eastAsia"/>
          <w:sz w:val="18"/>
          <w:szCs w:val="18"/>
        </w:rPr>
        <w:t>其中自变量为输入变量，</w:t>
      </w:r>
      <w:r w:rsidR="00FA5742">
        <w:rPr>
          <w:sz w:val="18"/>
          <w:szCs w:val="18"/>
        </w:rPr>
        <w:t>ID</w:t>
      </w:r>
      <w:r w:rsidR="00FA5742">
        <w:rPr>
          <w:rFonts w:hint="eastAsia"/>
          <w:sz w:val="18"/>
          <w:szCs w:val="18"/>
        </w:rPr>
        <w:t>不参与分析过程，目标为模型的Target，以前模型模型分数是准备以后做分析预留的，TimeID会参与后面稳定性分析，建议把样本分为十个左右时间段。</w:t>
      </w:r>
    </w:p>
    <w:p w14:paraId="02D3C1DD" w14:textId="13CDEA21" w:rsidR="007F49A9" w:rsidRDefault="00700B35" w:rsidP="007F49A9">
      <w:pPr>
        <w:pStyle w:val="2"/>
      </w:pPr>
      <w:bookmarkStart w:id="4" w:name="_Toc46432156"/>
      <w:r>
        <w:rPr>
          <w:rFonts w:hint="eastAsia"/>
        </w:rPr>
        <w:lastRenderedPageBreak/>
        <w:t>4</w:t>
      </w:r>
      <w:r w:rsidR="00FA5742">
        <w:rPr>
          <w:rFonts w:hint="eastAsia"/>
        </w:rPr>
        <w:t>.数据集</w:t>
      </w:r>
      <w:r w:rsidR="007F49A9">
        <w:rPr>
          <w:rFonts w:hint="eastAsia"/>
        </w:rPr>
        <w:t>处理</w:t>
      </w:r>
      <w:bookmarkEnd w:id="4"/>
    </w:p>
    <w:p w14:paraId="253F74B3" w14:textId="36439F9D" w:rsidR="007F49A9" w:rsidRDefault="00700B35" w:rsidP="007F49A9">
      <w:r>
        <w:rPr>
          <w:rFonts w:hint="eastAsia"/>
        </w:rPr>
        <w:t>4</w:t>
      </w:r>
      <w:r w:rsidR="007F49A9">
        <w:rPr>
          <w:rFonts w:hint="eastAsia"/>
        </w:rPr>
        <w:t>.1</w:t>
      </w:r>
      <w:r w:rsidR="007F49A9">
        <w:t xml:space="preserve"> </w:t>
      </w:r>
      <w:r w:rsidR="007F49A9">
        <w:rPr>
          <w:rFonts w:hint="eastAsia"/>
        </w:rPr>
        <w:t>分区</w:t>
      </w:r>
    </w:p>
    <w:p w14:paraId="08CC8447" w14:textId="46936CCA" w:rsidR="00937A77" w:rsidRPr="00937A77" w:rsidRDefault="007F49A9" w:rsidP="007F49A9">
      <w:pPr>
        <w:rPr>
          <w:rFonts w:ascii="宋体" w:hAnsi="宋体" w:hint="eastAsia"/>
          <w:sz w:val="18"/>
          <w:szCs w:val="18"/>
        </w:rPr>
      </w:pPr>
      <w:r>
        <w:tab/>
      </w:r>
      <w:r>
        <w:rPr>
          <w:rFonts w:hint="eastAsia"/>
        </w:rPr>
        <w:t>分区模块把数据集分为训练集和验证集（只针对</w:t>
      </w:r>
      <w:r w:rsidRPr="00FA5742">
        <w:rPr>
          <w:rFonts w:ascii="宋体" w:hAnsi="宋体"/>
          <w:sz w:val="18"/>
          <w:szCs w:val="18"/>
        </w:rPr>
        <w:t>'Training model'</w:t>
      </w:r>
      <w:r>
        <w:rPr>
          <w:rFonts w:ascii="宋体" w:hAnsi="宋体" w:hint="eastAsia"/>
          <w:sz w:val="18"/>
          <w:szCs w:val="18"/>
        </w:rPr>
        <w:t>），分区方法有简单随机和分层抽样，其中分层抽样依据目标来进行分区</w:t>
      </w:r>
      <w:r w:rsidR="00876501">
        <w:rPr>
          <w:rFonts w:ascii="宋体" w:hAnsi="宋体" w:hint="eastAsia"/>
          <w:sz w:val="18"/>
          <w:szCs w:val="18"/>
        </w:rPr>
        <w:t>。默认为无放回抽样，当训练集与验证集加和比例大于</w:t>
      </w:r>
      <w:r w:rsidR="00876501">
        <w:rPr>
          <w:rFonts w:ascii="宋体" w:hAnsi="宋体" w:hint="eastAsia"/>
          <w:sz w:val="18"/>
          <w:szCs w:val="18"/>
        </w:rPr>
        <w:t>1</w:t>
      </w:r>
      <w:r w:rsidR="00876501">
        <w:rPr>
          <w:rFonts w:ascii="宋体" w:hAnsi="宋体" w:hint="eastAsia"/>
          <w:sz w:val="18"/>
          <w:szCs w:val="18"/>
        </w:rPr>
        <w:t>时，则进行又放回抽样。如需设置分区后样本坏账率则把是否调整样本坏账率为‘是’，其中坏样本抽样比例为从总体样本中抽取多少百分比坏样本，整体样本坏账率</w:t>
      </w:r>
      <w:r w:rsidR="00937A77">
        <w:rPr>
          <w:rFonts w:ascii="宋体" w:hAnsi="宋体" w:hint="eastAsia"/>
          <w:sz w:val="18"/>
          <w:szCs w:val="18"/>
        </w:rPr>
        <w:t>为抽样后训练集和验证集坏账率</w:t>
      </w:r>
    </w:p>
    <w:p w14:paraId="36213C09" w14:textId="20C165A4" w:rsidR="00816246" w:rsidRDefault="00876501" w:rsidP="000902A3">
      <w:pPr>
        <w:rPr>
          <w:sz w:val="18"/>
          <w:szCs w:val="18"/>
        </w:rPr>
      </w:pPr>
      <w:r w:rsidRPr="00876501">
        <w:rPr>
          <w:noProof/>
          <w:sz w:val="18"/>
          <w:szCs w:val="18"/>
        </w:rPr>
        <w:drawing>
          <wp:inline distT="0" distB="0" distL="0" distR="0" wp14:anchorId="6D19CB41" wp14:editId="4F80C826">
            <wp:extent cx="5204637" cy="58498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924" cy="610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F967" w14:textId="0288436F" w:rsidR="00937A77" w:rsidRDefault="00700B35" w:rsidP="000902A3">
      <w:r>
        <w:rPr>
          <w:rFonts w:hint="eastAsia"/>
        </w:rPr>
        <w:t>4</w:t>
      </w:r>
      <w:r w:rsidR="00937A77" w:rsidRPr="0073220C">
        <w:rPr>
          <w:rFonts w:hint="eastAsia"/>
        </w:rPr>
        <w:t>.2</w:t>
      </w:r>
      <w:r w:rsidR="00937A77" w:rsidRPr="0073220C">
        <w:t xml:space="preserve"> </w:t>
      </w:r>
      <w:r w:rsidR="00937A77" w:rsidRPr="0073220C">
        <w:rPr>
          <w:rFonts w:hint="eastAsia"/>
        </w:rPr>
        <w:t>抽样</w:t>
      </w:r>
    </w:p>
    <w:p w14:paraId="333D2FEA" w14:textId="78D83A38" w:rsidR="0073220C" w:rsidRDefault="0073220C" w:rsidP="000902A3">
      <w:r>
        <w:tab/>
      </w:r>
      <w:r>
        <w:rPr>
          <w:rFonts w:hint="eastAsia"/>
        </w:rPr>
        <w:t>抽样与分区类似，其设置与分区基本一致，就不介绍了</w:t>
      </w:r>
    </w:p>
    <w:p w14:paraId="1A3E6C35" w14:textId="64FBAE17" w:rsidR="0073220C" w:rsidRDefault="00700B35" w:rsidP="00700B35">
      <w:pPr>
        <w:pStyle w:val="2"/>
      </w:pPr>
      <w:bookmarkStart w:id="5" w:name="_Toc46432157"/>
      <w:r>
        <w:rPr>
          <w:rFonts w:hint="eastAsia"/>
        </w:rPr>
        <w:t>5</w:t>
      </w:r>
      <w:r w:rsidR="0073220C">
        <w:rPr>
          <w:rFonts w:hint="eastAsia"/>
        </w:rPr>
        <w:t>.交互式分组</w:t>
      </w:r>
      <w:bookmarkEnd w:id="5"/>
    </w:p>
    <w:p w14:paraId="6121885A" w14:textId="176780F3" w:rsidR="0073220C" w:rsidRDefault="0073220C" w:rsidP="00700B35">
      <w:pPr>
        <w:ind w:left="420"/>
      </w:pPr>
      <w:r>
        <w:rPr>
          <w:rFonts w:hint="eastAsia"/>
        </w:rPr>
        <w:t>交互式分组</w:t>
      </w:r>
      <w:r w:rsidR="00812CDB">
        <w:rPr>
          <w:rFonts w:hint="eastAsia"/>
        </w:rPr>
        <w:t>为单变量细分箱和粗分箱的过程，主要原理为1.数值型变量，首先对变量N</w:t>
      </w:r>
      <w:r w:rsidR="00812CDB">
        <w:rPr>
          <w:rFonts w:hint="eastAsia"/>
        </w:rPr>
        <w:lastRenderedPageBreak/>
        <w:t>等分（细分箱），然后对细分箱后变量进行粗分箱（应用了决策树算法），最后在进行人工的检查删选。</w:t>
      </w:r>
      <w:r w:rsidR="00A043D3">
        <w:rPr>
          <w:rFonts w:hint="eastAsia"/>
        </w:rPr>
        <w:t>2.字符型变量则依据坏账率排序然后用决策树进行粗分箱。3.对于有顺序的字符型变量（待开发）</w:t>
      </w:r>
    </w:p>
    <w:p w14:paraId="0854BEB6" w14:textId="49D7819E" w:rsidR="00A043D3" w:rsidRDefault="00700B35" w:rsidP="000902A3">
      <w:r>
        <w:rPr>
          <w:rFonts w:hint="eastAsia"/>
        </w:rPr>
        <w:t>5</w:t>
      </w:r>
      <w:r w:rsidR="004B7228">
        <w:rPr>
          <w:rFonts w:hint="eastAsia"/>
        </w:rPr>
        <w:t>.1</w:t>
      </w:r>
      <w:r w:rsidR="004B7228">
        <w:t xml:space="preserve"> </w:t>
      </w:r>
      <w:r w:rsidR="004B7228">
        <w:rPr>
          <w:rFonts w:hint="eastAsia"/>
        </w:rPr>
        <w:t xml:space="preserve">数据集 </w:t>
      </w:r>
    </w:p>
    <w:p w14:paraId="7965BE54" w14:textId="2B1CBB93" w:rsidR="004B7228" w:rsidRDefault="004B7228" w:rsidP="00A043D3">
      <w:pPr>
        <w:ind w:firstLine="420"/>
      </w:pPr>
      <w:r>
        <w:rPr>
          <w:rFonts w:hint="eastAsia"/>
        </w:rPr>
        <w:t>交互式分组可以导入三组数据（训练集，验证集，拒绝集，时间外样本集），</w:t>
      </w:r>
    </w:p>
    <w:p w14:paraId="4E77B512" w14:textId="346C45A3" w:rsidR="004B7228" w:rsidRDefault="00700B35" w:rsidP="000902A3">
      <w:r>
        <w:rPr>
          <w:rFonts w:hint="eastAsia"/>
        </w:rPr>
        <w:t>5</w:t>
      </w:r>
      <w:r w:rsidR="004B7228">
        <w:rPr>
          <w:rFonts w:hint="eastAsia"/>
        </w:rPr>
        <w:t>.2</w:t>
      </w:r>
      <w:r w:rsidR="004B7228">
        <w:t xml:space="preserve"> </w:t>
      </w:r>
      <w:r w:rsidR="004B7228">
        <w:rPr>
          <w:rFonts w:hint="eastAsia"/>
        </w:rPr>
        <w:t>预定义分组</w:t>
      </w:r>
    </w:p>
    <w:p w14:paraId="460F0923" w14:textId="08775C16" w:rsidR="00A043D3" w:rsidRDefault="00A043D3" w:rsidP="000902A3">
      <w:r>
        <w:tab/>
      </w:r>
      <w:r>
        <w:rPr>
          <w:rFonts w:hint="eastAsia"/>
        </w:rPr>
        <w:t>变量设置：可以自己选择进行分组的变量（如果不进行分组则不能参与后面建模过程）</w:t>
      </w:r>
    </w:p>
    <w:p w14:paraId="661465FF" w14:textId="22F7FEDA" w:rsidR="00A043D3" w:rsidRDefault="00A043D3" w:rsidP="00700B35">
      <w:pPr>
        <w:ind w:left="420"/>
      </w:pPr>
      <w:r>
        <w:rPr>
          <w:rFonts w:hint="eastAsia"/>
        </w:rPr>
        <w:t>使用冻结分组：默认为否，如果为是，在该变量导入或者已经有分组信息的情况下不在重新分组，依照现有分组信息进行分组，如果没有则进行训练分组</w:t>
      </w:r>
    </w:p>
    <w:p w14:paraId="19690A14" w14:textId="78CAAC10" w:rsidR="00A043D3" w:rsidRDefault="00A043D3" w:rsidP="000902A3">
      <w:r>
        <w:tab/>
      </w:r>
      <w:r>
        <w:rPr>
          <w:rFonts w:hint="eastAsia"/>
        </w:rPr>
        <w:t>导入分组信息：可以把其他的I</w:t>
      </w:r>
      <w:r>
        <w:t>GN</w:t>
      </w:r>
      <w:r>
        <w:rPr>
          <w:rFonts w:hint="eastAsia"/>
        </w:rPr>
        <w:t>后缀的分组信息进行导入</w:t>
      </w:r>
    </w:p>
    <w:p w14:paraId="1237CE16" w14:textId="13955D12" w:rsidR="00A043D3" w:rsidRDefault="00700B35" w:rsidP="000902A3">
      <w:r>
        <w:rPr>
          <w:rFonts w:hint="eastAsia"/>
        </w:rPr>
        <w:t>5</w:t>
      </w:r>
      <w:r w:rsidR="00A043D3">
        <w:rPr>
          <w:rFonts w:hint="eastAsia"/>
        </w:rPr>
        <w:t>.3</w:t>
      </w:r>
      <w:r w:rsidR="00A043D3">
        <w:t xml:space="preserve"> </w:t>
      </w:r>
      <w:r w:rsidR="00A043D3">
        <w:rPr>
          <w:rFonts w:hint="eastAsia"/>
        </w:rPr>
        <w:t>数值型变量分组设置</w:t>
      </w:r>
    </w:p>
    <w:p w14:paraId="797FED24" w14:textId="6DEC6350" w:rsidR="00A043D3" w:rsidRDefault="00A043D3" w:rsidP="00700B35">
      <w:pPr>
        <w:ind w:left="420"/>
      </w:pPr>
      <w:r>
        <w:rPr>
          <w:rFonts w:hint="eastAsia"/>
        </w:rPr>
        <w:t>目前数值型只能进行分位数等分，可以输入整数细分箱个数，特殊值则是希望把该变量的某值作为单独一箱划分出来，不参与决策树分箱</w:t>
      </w:r>
      <w:r w:rsidR="0034720F">
        <w:rPr>
          <w:rFonts w:hint="eastAsia"/>
        </w:rPr>
        <w:t>。其中缺失值单独一箱</w:t>
      </w:r>
    </w:p>
    <w:p w14:paraId="5B16903C" w14:textId="4339ACCC" w:rsidR="0034720F" w:rsidRDefault="00700B35" w:rsidP="0034720F">
      <w:r>
        <w:rPr>
          <w:rFonts w:hint="eastAsia"/>
        </w:rPr>
        <w:t>5</w:t>
      </w:r>
      <w:r w:rsidR="0034720F">
        <w:rPr>
          <w:rFonts w:hint="eastAsia"/>
        </w:rPr>
        <w:t>.</w:t>
      </w:r>
      <w:r w:rsidR="0034720F">
        <w:rPr>
          <w:rFonts w:hint="eastAsia"/>
        </w:rPr>
        <w:t>4</w:t>
      </w:r>
      <w:r w:rsidR="0034720F">
        <w:t xml:space="preserve"> </w:t>
      </w:r>
      <w:r w:rsidR="0034720F">
        <w:rPr>
          <w:rFonts w:hint="eastAsia"/>
        </w:rPr>
        <w:t>字符型</w:t>
      </w:r>
      <w:r w:rsidR="0034720F">
        <w:rPr>
          <w:rFonts w:hint="eastAsia"/>
        </w:rPr>
        <w:t>变量分组设置</w:t>
      </w:r>
    </w:p>
    <w:p w14:paraId="58BD8550" w14:textId="20AAF94A" w:rsidR="0034720F" w:rsidRDefault="0034720F" w:rsidP="00700B35">
      <w:pPr>
        <w:ind w:firstLineChars="200" w:firstLine="420"/>
      </w:pPr>
      <w:r>
        <w:rPr>
          <w:rFonts w:hint="eastAsia"/>
        </w:rPr>
        <w:t>可以选择数量或样本占比比较小的值不参与分箱直接归为others，也可以不限制</w:t>
      </w:r>
    </w:p>
    <w:p w14:paraId="25450BA5" w14:textId="19C741DA" w:rsidR="0034720F" w:rsidRDefault="00700B35" w:rsidP="000902A3">
      <w:r>
        <w:rPr>
          <w:rFonts w:hint="eastAsia"/>
        </w:rPr>
        <w:t>5</w:t>
      </w:r>
      <w:r w:rsidR="0034720F">
        <w:rPr>
          <w:rFonts w:hint="eastAsia"/>
        </w:rPr>
        <w:t>.5</w:t>
      </w:r>
      <w:r w:rsidR="0034720F">
        <w:t xml:space="preserve"> </w:t>
      </w:r>
      <w:r w:rsidR="0034720F">
        <w:rPr>
          <w:rFonts w:hint="eastAsia"/>
        </w:rPr>
        <w:t>粗分箱设置</w:t>
      </w:r>
    </w:p>
    <w:p w14:paraId="4CBE922F" w14:textId="1B4C738A" w:rsidR="0034720F" w:rsidRDefault="0034720F" w:rsidP="00700B35">
      <w:pPr>
        <w:ind w:firstLine="420"/>
      </w:pPr>
      <w:r>
        <w:rPr>
          <w:rFonts w:hint="eastAsia"/>
        </w:rPr>
        <w:t>粗分箱设置则是对细分箱之后的箱子进行决策树分组，主要参数为</w:t>
      </w:r>
    </w:p>
    <w:p w14:paraId="5EF92768" w14:textId="4B9B45FF" w:rsidR="0034720F" w:rsidRDefault="0034720F" w:rsidP="000902A3">
      <w:r w:rsidRPr="0034720F">
        <w:rPr>
          <w:noProof/>
        </w:rPr>
        <w:drawing>
          <wp:inline distT="0" distB="0" distL="0" distR="0" wp14:anchorId="6C93E366" wp14:editId="64758E0E">
            <wp:extent cx="2734945" cy="97853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19D6" w14:textId="0FED712D" w:rsidR="0034720F" w:rsidRDefault="00700B35" w:rsidP="000902A3">
      <w:r>
        <w:rPr>
          <w:rFonts w:hint="eastAsia"/>
        </w:rPr>
        <w:t>5</w:t>
      </w:r>
      <w:r w:rsidR="0034720F">
        <w:rPr>
          <w:rFonts w:hint="eastAsia"/>
        </w:rPr>
        <w:t>.6变量拒绝设置</w:t>
      </w:r>
    </w:p>
    <w:p w14:paraId="71B02BF4" w14:textId="5E28F6B2" w:rsidR="0034720F" w:rsidRDefault="0034720F" w:rsidP="00700B35">
      <w:pPr>
        <w:ind w:leftChars="200" w:left="420"/>
      </w:pPr>
      <w:r>
        <w:rPr>
          <w:rFonts w:hint="eastAsia"/>
        </w:rPr>
        <w:t>可以选择拒绝</w:t>
      </w:r>
      <w:r>
        <w:t>IV</w:t>
      </w:r>
      <w:r>
        <w:rPr>
          <w:rFonts w:hint="eastAsia"/>
        </w:rPr>
        <w:t>值小于某一阈值的变量参与后面建模流程</w:t>
      </w:r>
    </w:p>
    <w:p w14:paraId="648D052B" w14:textId="45AF7C29" w:rsidR="0034720F" w:rsidRDefault="00BD19D9" w:rsidP="00700B35">
      <w:pPr>
        <w:ind w:leftChars="200" w:left="420"/>
      </w:pPr>
      <w:r>
        <w:rPr>
          <w:rFonts w:hint="eastAsia"/>
        </w:rPr>
        <w:t>训练完成以后可以点击查看结果进入人工调整页面。双击变量名进入变量，双击细分组可以调整每个</w:t>
      </w:r>
      <w:r w:rsidR="009D5045">
        <w:rPr>
          <w:rFonts w:hint="eastAsia"/>
        </w:rPr>
        <w:t>分箱的阈值，双击粗分组可以调整分组，在没有保存退出之前，图标需要点击刷新图标来重新显示 ，要不然只能显示刚开始的图标信息。</w:t>
      </w:r>
    </w:p>
    <w:p w14:paraId="783B1465" w14:textId="0D8A6F4A" w:rsidR="009D5045" w:rsidRDefault="009D5045" w:rsidP="000902A3"/>
    <w:p w14:paraId="4F02C11D" w14:textId="450303DB" w:rsidR="00A043D3" w:rsidRDefault="009D5045" w:rsidP="00700B35">
      <w:pPr>
        <w:pStyle w:val="2"/>
        <w:numPr>
          <w:ilvl w:val="0"/>
          <w:numId w:val="1"/>
        </w:numPr>
      </w:pPr>
      <w:bookmarkStart w:id="6" w:name="_Toc46432158"/>
      <w:r>
        <w:rPr>
          <w:rFonts w:hint="eastAsia"/>
        </w:rPr>
        <w:t>模型评分</w:t>
      </w:r>
      <w:bookmarkEnd w:id="6"/>
    </w:p>
    <w:p w14:paraId="1FB7C9BE" w14:textId="26671ED8" w:rsidR="00240C31" w:rsidRPr="00240C31" w:rsidRDefault="00240C31" w:rsidP="00240C31">
      <w:pPr>
        <w:rPr>
          <w:rFonts w:hint="eastAsia"/>
        </w:rPr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入模数据</w:t>
      </w:r>
    </w:p>
    <w:p w14:paraId="2B53FF6E" w14:textId="6DD10214" w:rsidR="00700B35" w:rsidRDefault="00700B35" w:rsidP="00700B35">
      <w:pPr>
        <w:pStyle w:val="a3"/>
        <w:ind w:left="360" w:firstLineChars="0" w:firstLine="0"/>
      </w:pPr>
      <w:r>
        <w:rPr>
          <w:rFonts w:hint="eastAsia"/>
        </w:rPr>
        <w:t>模型评分是建立评分卡的模块，需要导入</w:t>
      </w:r>
      <w:r w:rsidR="00240C31">
        <w:rPr>
          <w:rFonts w:hint="eastAsia"/>
        </w:rPr>
        <w:t>数据分组模块。入模变量可以是分组后的W</w:t>
      </w:r>
      <w:r w:rsidR="00240C31">
        <w:t>OE</w:t>
      </w:r>
      <w:r w:rsidR="00240C31">
        <w:rPr>
          <w:rFonts w:hint="eastAsia"/>
        </w:rPr>
        <w:t>变量，或分组后整个变量的每个组，或每个免了的某一组，同I</w:t>
      </w:r>
      <w:r w:rsidR="00240C31">
        <w:t>GN</w:t>
      </w:r>
      <w:r w:rsidR="00240C31">
        <w:rPr>
          <w:rFonts w:hint="eastAsia"/>
        </w:rPr>
        <w:t>如果选择冻结变量则会固定现有模型的入模变量。</w:t>
      </w:r>
    </w:p>
    <w:p w14:paraId="0649AA09" w14:textId="5D170B6D" w:rsidR="00240C31" w:rsidRDefault="00240C31" w:rsidP="00240C31"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模型参数</w:t>
      </w:r>
    </w:p>
    <w:p w14:paraId="581E2EF6" w14:textId="6DD0743E" w:rsidR="00240C31" w:rsidRDefault="00240C31" w:rsidP="00240C31">
      <w:pPr>
        <w:ind w:left="420"/>
      </w:pPr>
      <w:r>
        <w:rPr>
          <w:rFonts w:hint="eastAsia"/>
        </w:rPr>
        <w:t>可以选择模型参考标准，同时有三个变量筛选模式，forward,stepwise</w:t>
      </w:r>
      <w:r>
        <w:t>,no,</w:t>
      </w:r>
      <w:r>
        <w:rPr>
          <w:rFonts w:hint="eastAsia"/>
        </w:rPr>
        <w:t>以及P值设置，同时还有是否使用截距等。辅助变量和L</w:t>
      </w:r>
      <w:r>
        <w:t>ASSO</w:t>
      </w:r>
      <w:r>
        <w:rPr>
          <w:rFonts w:hint="eastAsia"/>
        </w:rPr>
        <w:t>在变量数量比较多的情况下耗时会比较久，可酌情使用，以及部分评分卡设置。</w:t>
      </w:r>
    </w:p>
    <w:p w14:paraId="1CC2D02B" w14:textId="71085FD0" w:rsidR="00240C31" w:rsidRDefault="00240C31" w:rsidP="00240C31"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模型训练完成以后可以查看报告以及导出报告</w:t>
      </w:r>
    </w:p>
    <w:p w14:paraId="6950A0FA" w14:textId="02A661B1" w:rsidR="00240C31" w:rsidRDefault="00240C31" w:rsidP="00240C31">
      <w:pPr>
        <w:pStyle w:val="2"/>
        <w:numPr>
          <w:ilvl w:val="0"/>
          <w:numId w:val="1"/>
        </w:numPr>
      </w:pPr>
      <w:bookmarkStart w:id="7" w:name="_Toc46432159"/>
      <w:r>
        <w:rPr>
          <w:rFonts w:hint="eastAsia"/>
        </w:rPr>
        <w:lastRenderedPageBreak/>
        <w:t>数据集打分</w:t>
      </w:r>
      <w:bookmarkEnd w:id="7"/>
    </w:p>
    <w:p w14:paraId="43FE7DBF" w14:textId="63F9E9B2" w:rsidR="00240C31" w:rsidRPr="00240C31" w:rsidRDefault="00240C31" w:rsidP="00240C31">
      <w:pPr>
        <w:ind w:firstLine="360"/>
        <w:rPr>
          <w:rFonts w:hint="eastAsia"/>
        </w:rPr>
      </w:pPr>
      <w:r>
        <w:rPr>
          <w:rFonts w:hint="eastAsia"/>
        </w:rPr>
        <w:t>数据集打分可以给数据类型为Score的数据集打分</w:t>
      </w:r>
    </w:p>
    <w:sectPr w:rsidR="00240C31" w:rsidRPr="00240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56004"/>
    <w:multiLevelType w:val="multilevel"/>
    <w:tmpl w:val="189C9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72"/>
    <w:rsid w:val="000902A3"/>
    <w:rsid w:val="001374B8"/>
    <w:rsid w:val="00240C31"/>
    <w:rsid w:val="002701AA"/>
    <w:rsid w:val="0034720F"/>
    <w:rsid w:val="00384F72"/>
    <w:rsid w:val="003B4927"/>
    <w:rsid w:val="004B7228"/>
    <w:rsid w:val="006C5588"/>
    <w:rsid w:val="00700B35"/>
    <w:rsid w:val="0073220C"/>
    <w:rsid w:val="007F49A9"/>
    <w:rsid w:val="00812CDB"/>
    <w:rsid w:val="00816246"/>
    <w:rsid w:val="00876501"/>
    <w:rsid w:val="00937A77"/>
    <w:rsid w:val="009D5045"/>
    <w:rsid w:val="00A043D3"/>
    <w:rsid w:val="00BD19D9"/>
    <w:rsid w:val="00DE38BA"/>
    <w:rsid w:val="00EF185B"/>
    <w:rsid w:val="00FA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1579"/>
  <w15:chartTrackingRefBased/>
  <w15:docId w15:val="{229D1A8A-6AA3-4C66-BB6E-8432E96E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4F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4F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902A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E38B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E38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E38BA"/>
  </w:style>
  <w:style w:type="paragraph" w:styleId="TOC2">
    <w:name w:val="toc 2"/>
    <w:basedOn w:val="a"/>
    <w:next w:val="a"/>
    <w:autoRedefine/>
    <w:uiPriority w:val="39"/>
    <w:unhideWhenUsed/>
    <w:rsid w:val="00DE38BA"/>
    <w:pPr>
      <w:ind w:leftChars="200" w:left="420"/>
    </w:pPr>
  </w:style>
  <w:style w:type="character" w:styleId="a4">
    <w:name w:val="Hyperlink"/>
    <w:basedOn w:val="a0"/>
    <w:uiPriority w:val="99"/>
    <w:unhideWhenUsed/>
    <w:rsid w:val="00DE38B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374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74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78F1-42C2-4D56-9E62-6DE9761D9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5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yang</dc:creator>
  <cp:keywords/>
  <dc:description/>
  <cp:lastModifiedBy>jack yang</cp:lastModifiedBy>
  <cp:revision>2</cp:revision>
  <dcterms:created xsi:type="dcterms:W3CDTF">2020-07-22T14:29:00Z</dcterms:created>
  <dcterms:modified xsi:type="dcterms:W3CDTF">2020-07-23T13:56:00Z</dcterms:modified>
</cp:coreProperties>
</file>