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>中小城市缓解交通压力的创新</w:t>
      </w:r>
      <w:bookmarkStart w:id="0" w:name="_GoBack"/>
      <w:bookmarkEnd w:id="0"/>
    </w:p>
    <w:p>
      <w:pPr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>BRT快速公交是一种介于轨道交通和常规公交之间的新型运营系统，它利用现代公交技术配合智能交通的运营管理，使传统的公交系统基本达到轨道交通的服务水平，其投资及运营成本又较轨道交通低，与常规公交接近。是一种运营成本低、服务质量好、效率高、易于实现的交通解决办法。为缓解日益严重的交通拥堵问题，常州市于2008年开通了首条BRT线路，截至目前已形成“环加放射式”的网络结构。</w:t>
      </w:r>
    </w:p>
    <w:p>
      <w:pPr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"c:\\users\\administrator.pvujipsqsoxocov\\appdata\\roaming\\360se6\\User Data\\temp\\9d82d158ccbf6c81b8b36bfcbc3eb13533fa4019.jpg"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3910" cy="2190750"/>
            <wp:effectExtent l="0" t="0" r="889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常州市开通BRT快速公交前后数据对比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2008年数据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2014年数据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常州市常驻人口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440.7万人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469.64万人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城镇化率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61.4%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68.7%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公交出行比例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13.8%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民用汽车数量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19.4万辆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72.6万辆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（以上数据均来自于常州统计年鉴）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从以上的数据对比中，我们可以很明显地看出，虽然在这几年中，常州市的常驻人口数量有了一些增加，但增加的幅度相对于居民的公交出行率的大幅攀升来说则并不明显。说明在人口增长并不明显的情况下，BRT快速公交对于改变人们出行习惯、提高公共交通分担率起到了至关重要的作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512820"/>
            <wp:effectExtent l="0" t="0" r="3810" b="11430"/>
            <wp:docPr id="2" name="图片 2" descr="360截图20160204160512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20160204160512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来自于全国权威交通调查机构高德地图的数据，从图上可以看出在纳入监测范围内的全国50个大中城市中，常州的机动车高峰平均速度为27.26公里每小时，在全部纳入监测范围内的城市中排名第三，仅次于东莞和无锡，可以说交通拥堵情况还较为良好。</w:t>
      </w: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40005</wp:posOffset>
                </wp:positionV>
                <wp:extent cx="2016125" cy="1764665"/>
                <wp:effectExtent l="0" t="0" r="3175" b="6985"/>
                <wp:wrapNone/>
                <wp:docPr id="16387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03713" y="1712913"/>
                          <a:ext cx="2016125" cy="1764665"/>
                          <a:chOff x="4303168" y="1698810"/>
                          <a:chExt cx="1375000" cy="1199312"/>
                        </a:xfrm>
                      </wpg:grpSpPr>
                      <wps:wsp>
                        <wps:cNvPr id="6" name="六边形 5"/>
                        <wps:cNvSpPr/>
                        <wps:spPr>
                          <a:xfrm>
                            <a:off x="4303168" y="1712778"/>
                            <a:ext cx="1375000" cy="1185344"/>
                          </a:xfrm>
                          <a:prstGeom prst="hexagon">
                            <a:avLst/>
                          </a:prstGeom>
                          <a:solidFill>
                            <a:schemeClr val="accent1">
                              <a:alpha val="6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7" name="组合 6"/>
                        <wpg:cNvGrpSpPr/>
                        <wpg:grpSpPr>
                          <a:xfrm>
                            <a:off x="4595951" y="1698810"/>
                            <a:ext cx="848044" cy="1138395"/>
                            <a:chOff x="9785472" y="1765710"/>
                            <a:chExt cx="565134" cy="758623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10" name="Freeform 474"/>
                          <wps:cNvSpPr>
                            <a:spLocks noEditPoints="1"/>
                          </wps:cNvSpPr>
                          <wps:spPr bwMode="auto">
                            <a:xfrm>
                              <a:off x="9977739" y="2032000"/>
                              <a:ext cx="372867" cy="220853"/>
                            </a:xfrm>
                            <a:custGeom>
                              <a:avLst/>
                              <a:gdLst>
                                <a:gd name="T0" fmla="*/ 64 w 128"/>
                                <a:gd name="T1" fmla="*/ 231 h 231"/>
                                <a:gd name="T2" fmla="*/ 128 w 128"/>
                                <a:gd name="T3" fmla="*/ 63 h 231"/>
                                <a:gd name="T4" fmla="*/ 65 w 128"/>
                                <a:gd name="T5" fmla="*/ 0 h 231"/>
                                <a:gd name="T6" fmla="*/ 64 w 128"/>
                                <a:gd name="T7" fmla="*/ 0 h 231"/>
                                <a:gd name="T8" fmla="*/ 64 w 128"/>
                                <a:gd name="T9" fmla="*/ 0 h 231"/>
                                <a:gd name="T10" fmla="*/ 64 w 128"/>
                                <a:gd name="T11" fmla="*/ 0 h 231"/>
                                <a:gd name="T12" fmla="*/ 63 w 128"/>
                                <a:gd name="T13" fmla="*/ 0 h 231"/>
                                <a:gd name="T14" fmla="*/ 0 w 128"/>
                                <a:gd name="T15" fmla="*/ 63 h 231"/>
                                <a:gd name="T16" fmla="*/ 64 w 128"/>
                                <a:gd name="T17" fmla="*/ 231 h 231"/>
                                <a:gd name="T18" fmla="*/ 64 w 128"/>
                                <a:gd name="T19" fmla="*/ 29 h 231"/>
                                <a:gd name="T20" fmla="*/ 93 w 128"/>
                                <a:gd name="T21" fmla="*/ 58 h 231"/>
                                <a:gd name="T22" fmla="*/ 64 w 128"/>
                                <a:gd name="T23" fmla="*/ 86 h 231"/>
                                <a:gd name="T24" fmla="*/ 35 w 128"/>
                                <a:gd name="T25" fmla="*/ 58 h 231"/>
                                <a:gd name="T26" fmla="*/ 64 w 128"/>
                                <a:gd name="T27" fmla="*/ 29 h 2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8" h="231">
                                  <a:moveTo>
                                    <a:pt x="64" y="231"/>
                                  </a:moveTo>
                                  <a:cubicBezTo>
                                    <a:pt x="64" y="231"/>
                                    <a:pt x="128" y="97"/>
                                    <a:pt x="128" y="63"/>
                                  </a:cubicBezTo>
                                  <a:cubicBezTo>
                                    <a:pt x="128" y="29"/>
                                    <a:pt x="100" y="0"/>
                                    <a:pt x="65" y="0"/>
                                  </a:cubicBezTo>
                                  <a:cubicBezTo>
                                    <a:pt x="65" y="0"/>
                                    <a:pt x="65" y="0"/>
                                    <a:pt x="64" y="0"/>
                                  </a:cubicBezTo>
                                  <a:cubicBezTo>
                                    <a:pt x="64" y="0"/>
                                    <a:pt x="64" y="0"/>
                                    <a:pt x="64" y="0"/>
                                  </a:cubicBezTo>
                                  <a:cubicBezTo>
                                    <a:pt x="64" y="0"/>
                                    <a:pt x="64" y="0"/>
                                    <a:pt x="64" y="0"/>
                                  </a:cubicBezTo>
                                  <a:cubicBezTo>
                                    <a:pt x="64" y="0"/>
                                    <a:pt x="63" y="0"/>
                                    <a:pt x="63" y="0"/>
                                  </a:cubicBezTo>
                                  <a:cubicBezTo>
                                    <a:pt x="28" y="0"/>
                                    <a:pt x="0" y="29"/>
                                    <a:pt x="0" y="63"/>
                                  </a:cubicBezTo>
                                  <a:cubicBezTo>
                                    <a:pt x="0" y="98"/>
                                    <a:pt x="64" y="231"/>
                                    <a:pt x="64" y="231"/>
                                  </a:cubicBezTo>
                                  <a:close/>
                                  <a:moveTo>
                                    <a:pt x="64" y="29"/>
                                  </a:moveTo>
                                  <a:cubicBezTo>
                                    <a:pt x="80" y="29"/>
                                    <a:pt x="93" y="42"/>
                                    <a:pt x="93" y="58"/>
                                  </a:cubicBezTo>
                                  <a:cubicBezTo>
                                    <a:pt x="93" y="74"/>
                                    <a:pt x="80" y="86"/>
                                    <a:pt x="64" y="86"/>
                                  </a:cubicBezTo>
                                  <a:cubicBezTo>
                                    <a:pt x="48" y="86"/>
                                    <a:pt x="35" y="74"/>
                                    <a:pt x="35" y="58"/>
                                  </a:cubicBezTo>
                                  <a:cubicBezTo>
                                    <a:pt x="35" y="42"/>
                                    <a:pt x="48" y="29"/>
                                    <a:pt x="64" y="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" name="Freeform 472"/>
                          <wps:cNvSpPr/>
                          <wps:spPr bwMode="auto">
                            <a:xfrm>
                              <a:off x="9785472" y="1765710"/>
                              <a:ext cx="496450" cy="758623"/>
                            </a:xfrm>
                            <a:custGeom>
                              <a:avLst/>
                              <a:gdLst>
                                <a:gd name="T0" fmla="*/ 263 w 271"/>
                                <a:gd name="T1" fmla="*/ 34 h 122"/>
                                <a:gd name="T2" fmla="*/ 213 w 271"/>
                                <a:gd name="T3" fmla="*/ 6 h 122"/>
                                <a:gd name="T4" fmla="*/ 191 w 271"/>
                                <a:gd name="T5" fmla="*/ 1 h 122"/>
                                <a:gd name="T6" fmla="*/ 183 w 271"/>
                                <a:gd name="T7" fmla="*/ 19 h 122"/>
                                <a:gd name="T8" fmla="*/ 205 w 271"/>
                                <a:gd name="T9" fmla="*/ 27 h 122"/>
                                <a:gd name="T10" fmla="*/ 224 w 271"/>
                                <a:gd name="T11" fmla="*/ 41 h 122"/>
                                <a:gd name="T12" fmla="*/ 228 w 271"/>
                                <a:gd name="T13" fmla="*/ 51 h 122"/>
                                <a:gd name="T14" fmla="*/ 219 w 271"/>
                                <a:gd name="T15" fmla="*/ 60 h 122"/>
                                <a:gd name="T16" fmla="*/ 162 w 271"/>
                                <a:gd name="T17" fmla="*/ 78 h 122"/>
                                <a:gd name="T18" fmla="*/ 98 w 271"/>
                                <a:gd name="T19" fmla="*/ 76 h 122"/>
                                <a:gd name="T20" fmla="*/ 68 w 271"/>
                                <a:gd name="T21" fmla="*/ 68 h 122"/>
                                <a:gd name="T22" fmla="*/ 45 w 271"/>
                                <a:gd name="T23" fmla="*/ 53 h 122"/>
                                <a:gd name="T24" fmla="*/ 42 w 271"/>
                                <a:gd name="T25" fmla="*/ 47 h 122"/>
                                <a:gd name="T26" fmla="*/ 43 w 271"/>
                                <a:gd name="T27" fmla="*/ 43 h 122"/>
                                <a:gd name="T28" fmla="*/ 52 w 271"/>
                                <a:gd name="T29" fmla="*/ 34 h 122"/>
                                <a:gd name="T30" fmla="*/ 87 w 271"/>
                                <a:gd name="T31" fmla="*/ 19 h 122"/>
                                <a:gd name="T32" fmla="*/ 79 w 271"/>
                                <a:gd name="T33" fmla="*/ 0 h 122"/>
                                <a:gd name="T34" fmla="*/ 21 w 271"/>
                                <a:gd name="T35" fmla="*/ 20 h 122"/>
                                <a:gd name="T36" fmla="*/ 2 w 271"/>
                                <a:gd name="T37" fmla="*/ 40 h 122"/>
                                <a:gd name="T38" fmla="*/ 0 w 271"/>
                                <a:gd name="T39" fmla="*/ 52 h 122"/>
                                <a:gd name="T40" fmla="*/ 3 w 271"/>
                                <a:gd name="T41" fmla="*/ 68 h 122"/>
                                <a:gd name="T42" fmla="*/ 40 w 271"/>
                                <a:gd name="T43" fmla="*/ 104 h 122"/>
                                <a:gd name="T44" fmla="*/ 149 w 271"/>
                                <a:gd name="T45" fmla="*/ 121 h 122"/>
                                <a:gd name="T46" fmla="*/ 246 w 271"/>
                                <a:gd name="T47" fmla="*/ 96 h 122"/>
                                <a:gd name="T48" fmla="*/ 268 w 271"/>
                                <a:gd name="T49" fmla="*/ 65 h 122"/>
                                <a:gd name="T50" fmla="*/ 270 w 271"/>
                                <a:gd name="T51" fmla="*/ 54 h 122"/>
                                <a:gd name="T52" fmla="*/ 263 w 271"/>
                                <a:gd name="T53" fmla="*/ 34 h 1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271" h="122">
                                  <a:moveTo>
                                    <a:pt x="263" y="34"/>
                                  </a:moveTo>
                                  <a:cubicBezTo>
                                    <a:pt x="251" y="19"/>
                                    <a:pt x="231" y="11"/>
                                    <a:pt x="213" y="6"/>
                                  </a:cubicBezTo>
                                  <a:cubicBezTo>
                                    <a:pt x="206" y="4"/>
                                    <a:pt x="198" y="2"/>
                                    <a:pt x="191" y="1"/>
                                  </a:cubicBezTo>
                                  <a:cubicBezTo>
                                    <a:pt x="188" y="7"/>
                                    <a:pt x="185" y="13"/>
                                    <a:pt x="183" y="19"/>
                                  </a:cubicBezTo>
                                  <a:cubicBezTo>
                                    <a:pt x="190" y="21"/>
                                    <a:pt x="198" y="23"/>
                                    <a:pt x="205" y="27"/>
                                  </a:cubicBezTo>
                                  <a:cubicBezTo>
                                    <a:pt x="212" y="30"/>
                                    <a:pt x="219" y="35"/>
                                    <a:pt x="224" y="41"/>
                                  </a:cubicBezTo>
                                  <a:cubicBezTo>
                                    <a:pt x="226" y="43"/>
                                    <a:pt x="230" y="48"/>
                                    <a:pt x="228" y="51"/>
                                  </a:cubicBezTo>
                                  <a:cubicBezTo>
                                    <a:pt x="226" y="55"/>
                                    <a:pt x="222" y="58"/>
                                    <a:pt x="219" y="60"/>
                                  </a:cubicBezTo>
                                  <a:cubicBezTo>
                                    <a:pt x="203" y="72"/>
                                    <a:pt x="181" y="76"/>
                                    <a:pt x="162" y="78"/>
                                  </a:cubicBezTo>
                                  <a:cubicBezTo>
                                    <a:pt x="141" y="81"/>
                                    <a:pt x="119" y="80"/>
                                    <a:pt x="98" y="76"/>
                                  </a:cubicBezTo>
                                  <a:cubicBezTo>
                                    <a:pt x="88" y="75"/>
                                    <a:pt x="77" y="72"/>
                                    <a:pt x="68" y="68"/>
                                  </a:cubicBezTo>
                                  <a:cubicBezTo>
                                    <a:pt x="59" y="65"/>
                                    <a:pt x="50" y="60"/>
                                    <a:pt x="45" y="53"/>
                                  </a:cubicBezTo>
                                  <a:cubicBezTo>
                                    <a:pt x="43" y="51"/>
                                    <a:pt x="41" y="49"/>
                                    <a:pt x="42" y="47"/>
                                  </a:cubicBezTo>
                                  <a:cubicBezTo>
                                    <a:pt x="42" y="45"/>
                                    <a:pt x="42" y="44"/>
                                    <a:pt x="43" y="43"/>
                                  </a:cubicBezTo>
                                  <a:cubicBezTo>
                                    <a:pt x="45" y="39"/>
                                    <a:pt x="48" y="36"/>
                                    <a:pt x="52" y="34"/>
                                  </a:cubicBezTo>
                                  <a:cubicBezTo>
                                    <a:pt x="62" y="26"/>
                                    <a:pt x="74" y="21"/>
                                    <a:pt x="87" y="19"/>
                                  </a:cubicBezTo>
                                  <a:cubicBezTo>
                                    <a:pt x="84" y="13"/>
                                    <a:pt x="82" y="7"/>
                                    <a:pt x="79" y="0"/>
                                  </a:cubicBezTo>
                                  <a:cubicBezTo>
                                    <a:pt x="59" y="4"/>
                                    <a:pt x="39" y="9"/>
                                    <a:pt x="21" y="20"/>
                                  </a:cubicBezTo>
                                  <a:cubicBezTo>
                                    <a:pt x="14" y="25"/>
                                    <a:pt x="6" y="31"/>
                                    <a:pt x="2" y="40"/>
                                  </a:cubicBezTo>
                                  <a:cubicBezTo>
                                    <a:pt x="0" y="44"/>
                                    <a:pt x="0" y="48"/>
                                    <a:pt x="0" y="52"/>
                                  </a:cubicBezTo>
                                  <a:cubicBezTo>
                                    <a:pt x="1" y="58"/>
                                    <a:pt x="1" y="63"/>
                                    <a:pt x="3" y="68"/>
                                  </a:cubicBezTo>
                                  <a:cubicBezTo>
                                    <a:pt x="8" y="84"/>
                                    <a:pt x="26" y="97"/>
                                    <a:pt x="40" y="104"/>
                                  </a:cubicBezTo>
                                  <a:cubicBezTo>
                                    <a:pt x="74" y="118"/>
                                    <a:pt x="113" y="122"/>
                                    <a:pt x="149" y="121"/>
                                  </a:cubicBezTo>
                                  <a:cubicBezTo>
                                    <a:pt x="182" y="119"/>
                                    <a:pt x="218" y="114"/>
                                    <a:pt x="246" y="96"/>
                                  </a:cubicBezTo>
                                  <a:cubicBezTo>
                                    <a:pt x="256" y="90"/>
                                    <a:pt x="266" y="77"/>
                                    <a:pt x="268" y="65"/>
                                  </a:cubicBezTo>
                                  <a:cubicBezTo>
                                    <a:pt x="269" y="61"/>
                                    <a:pt x="269" y="58"/>
                                    <a:pt x="270" y="54"/>
                                  </a:cubicBezTo>
                                  <a:cubicBezTo>
                                    <a:pt x="271" y="47"/>
                                    <a:pt x="268" y="40"/>
                                    <a:pt x="263" y="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私家车激增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道路设置问题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交通管理跟不上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交通参与者的素质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" name="Freeform 473"/>
                          <wps:cNvSpPr/>
                          <wps:spPr bwMode="auto">
                            <a:xfrm>
                              <a:off x="10156826" y="2219325"/>
                              <a:ext cx="9525" cy="12700"/>
                            </a:xfrm>
                            <a:custGeom>
                              <a:avLst/>
                              <a:gdLst>
                                <a:gd name="T0" fmla="*/ 5 w 11"/>
                                <a:gd name="T1" fmla="*/ 6 h 13"/>
                                <a:gd name="T2" fmla="*/ 5 w 11"/>
                                <a:gd name="T3" fmla="*/ 6 h 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" h="13">
                                  <a:moveTo>
                                    <a:pt x="5" y="6"/>
                                  </a:moveTo>
                                  <a:cubicBezTo>
                                    <a:pt x="11" y="13"/>
                                    <a:pt x="0" y="0"/>
                                    <a:pt x="5" y="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18.45pt;margin-top:3.15pt;height:138.95pt;width:158.75pt;z-index:251658240;mso-width-relative:page;mso-height-relative:page;" coordorigin="4303168,1698810" coordsize="1375000,1199312" o:gfxdata="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">
                <o:lock v:ext="edit" aspectratio="f"/>
                <v:shape id="六边形 5" o:spid="_x0000_s1026" o:spt="9" type="#_x0000_t9" style="position:absolute;left:4303168;top:1712778;height:1185344;width:1375000;v-text-anchor:middle;" fillcolor="#5B9BD5 [3204]" filled="t" stroked="f" coordsize="21600,21600" o:gfxdata="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Yzs+8AAAA&#10;2gAAAA8AAAAAAAAAAQAgAAAAIgAAAGRycy9kb3ducmV2LnhtbFBLAQIUABQAAAAIAIdO4kAzLwWe&#10;OwAAADkAAAAQAAAAAAAAAAEAIAAAAAsBAABkcnMvc2hhcGV4bWwueG1sUEsFBgAAAAAGAAYAWwEA&#10;ALUDAAAAAA==&#10;" adj="4655">
                  <v:fill on="t" opacity="41943f" focussize="0,0"/>
                  <v:stroke on="f" weight="1pt" miterlimit="8" joinstyle="miter"/>
                  <v:imagedata o:title=""/>
                  <o:lock v:ext="edit" aspectratio="f"/>
                </v:shape>
                <v:group id="组合 6" o:spid="_x0000_s1026" o:spt="203" style="position:absolute;left:4595951;top:1698810;height:1138395;width:848044;" coordorigin="9785472,1765710" coordsize="565134,758623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474" o:spid="_x0000_s1026" o:spt="100" style="position:absolute;left:9977739;top:2032000;height:220853;width:372867;" filled="t" stroked="f" coordsize="128,231" o:gfxdata="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zFSrrsAAADb&#10;AAAADwAAAAAAAAABACAAAAAiAAAAZHJzL2Rvd25yZXYueG1sUEsBAhQAFAAAAAgAh07iQDMvBZ47&#10;AAAAOQAAABAAAAAAAAAAAQAgAAAACgEAAGRycy9zaGFwZXhtbC54bWxQSwUGAAAAAAYABgBbAQAA&#10;tAMAAAAA&#10;" path="m64,231c64,231,128,97,128,63c128,29,100,0,65,0c65,0,65,0,64,0c64,0,64,0,64,0c64,0,64,0,64,0c64,0,63,0,63,0c28,0,0,29,0,63c0,98,64,231,64,231xm64,29c80,29,93,42,93,58c93,74,80,86,64,86c48,86,35,74,35,58c35,42,48,29,64,29xe">
                    <v:path o:connectlocs="186433,220853;372867,60232;189346,0;186433,0;186433,0;186433,0;183520,0;0,60232;186433,220853;186433,27726;270911,55452;186433,82222;101955,55452;186433,27726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72" o:spid="_x0000_s1026" o:spt="100" style="position:absolute;left:9785472;top:1765710;height:758623;width:496450;" filled="t" stroked="f" coordsize="271,122" o:gfxdata="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dyYp7gAAADaAAAA&#10;DwAAAAAAAAABACAAAAAiAAAAZHJzL2Rvd25yZXYueG1sUEsBAhQAFAAAAAgAh07iQDMvBZ47AAAA&#10;OQAAABAAAAAAAAAAAQAgAAAABwEAAGRycy9zaGFwZXhtbC54bWxQSwUGAAAAAAYABgBbAQAAsQMA&#10;AAAA&#10;" path="m263,34c251,19,231,11,213,6c206,4,198,2,191,1c188,7,185,13,183,19c190,21,198,23,205,27c212,30,219,35,224,41c226,43,230,48,228,51c226,55,222,58,219,60c203,72,181,76,162,78c141,81,119,80,98,76c88,75,77,72,68,68c59,65,50,60,45,53c43,51,41,49,42,47c42,45,42,44,43,43c45,39,48,36,52,34c62,26,74,21,87,19c84,13,82,7,79,0c59,4,39,9,21,20c14,25,6,31,2,40c0,44,0,48,0,52c1,58,1,63,3,68c8,84,26,97,40,104c74,118,113,122,149,121c182,119,218,114,246,96c256,90,266,77,268,65c269,61,269,58,270,54c271,47,268,40,263,34xe">
                    <v:path textboxrect="0,0,271,122" o:connectlocs="481794,211419;390198,37309;349896,6218;335241,118146;375543,167891;410349,254947;417677,317129;401190,373093;296770,485021;179528,472584;124570,422839;82436,329565;76940,292256;78772,267383;95259,211419;159376,118146;144721,0;38470,124364;3663,248728;0,323347;5495,422839;73276,646695;272955,752404;450652,596949;490954,404184;494618,335783;481794,211419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私家车激增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道路设置问题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交通管理跟不上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交通参与者的素质</w:t>
                          </w:r>
                        </w:p>
                      </w:txbxContent>
                    </v:textbox>
                  </v:shape>
                  <v:shape id="Freeform 473" o:spid="_x0000_s1026" o:spt="100" style="position:absolute;left:10156826;top:2219325;height:12700;width:9525;" filled="t" stroked="f" coordsize="11,13" o:gfxdata="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020cr4A&#10;AADaAAAADwAAAAAAAAABACAAAAAiAAAAZHJzL2Rvd25yZXYueG1sUEsBAhQAFAAAAAgAh07iQDMv&#10;BZ47AAAAOQAAABAAAAAAAAAAAQAgAAAADQEAAGRycy9zaGFwZXhtbC54bWxQSwUGAAAAAAYABgBb&#10;AQAAtwMAAAAA&#10;" path="m5,6c11,13,0,0,5,6xe">
                    <v:path o:connectlocs="4329,5861;4329,5861" o:connectangles="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可以说，从开通BRT快速公交以后，对于缓解城市交通拥堵压力还是起到了积极正面的作用，但27.26公里每小时的高峰车行速度较之于国际上的标准仍然不高，这主要是由于诸如私家车数量的激增、道路设置不合理等多方面因素造成的，创造一个良好的交通环境除了需要广大交通参与者共同努力之外，仍然需要继续实行“公交优先”的政策，倡导低碳出行，真正从根本上解决城市交通拥堵这个老大难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578250">
    <w:nsid w:val="56B31A4A"/>
    <w:multiLevelType w:val="singleLevel"/>
    <w:tmpl w:val="56B31A4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45782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11755"/>
    <w:rsid w:val="48B32492"/>
    <w:rsid w:val="5DA117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chart" Target="charts/chart1.xml"/><Relationship Id="rId5" Type="http://schemas.openxmlformats.org/officeDocument/2006/relationships/image" Target="c:/users/administrator.pvujipsqsoxocov/appdata/roaming/360se6/User Data/temp/9d82d158ccbf6c81b8b36bfcbc3eb13533fa4019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常州市公交年客运量趋势图</a:t>
            </a:r>
            <a:endParaRPr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[工作簿3]Sheet1!$B$1</c:f>
              <c:strCache>
                <c:ptCount val="1"/>
                <c:pt idx="0">
                  <c:v>公交年客运量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900" kern="12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[工作簿3]Sheet1!$A$2:$A$6</c:f>
              <c:strCache>
                <c:ptCount val="5"/>
                <c:pt idx="0">
                  <c:v>2010年</c:v>
                </c:pt>
                <c:pt idx="1">
                  <c:v>2011年</c:v>
                </c:pt>
                <c:pt idx="2">
                  <c:v>2012年</c:v>
                </c:pt>
                <c:pt idx="3">
                  <c:v>2013年</c:v>
                </c:pt>
                <c:pt idx="4">
                  <c:v>2014年</c:v>
                </c:pt>
              </c:strCache>
            </c:strRef>
          </c:cat>
          <c:val>
            <c:numRef>
              <c:f>[工作簿3]Sheet1!$B$2:$B$6</c:f>
              <c:numCache>
                <c:formatCode>General</c:formatCode>
                <c:ptCount val="5"/>
                <c:pt idx="0" c:formatCode="General">
                  <c:v>41623</c:v>
                </c:pt>
                <c:pt idx="1" c:formatCode="General">
                  <c:v>43692</c:v>
                </c:pt>
                <c:pt idx="2" c:formatCode="General">
                  <c:v>44339</c:v>
                </c:pt>
                <c:pt idx="3" c:formatCode="General">
                  <c:v>44938</c:v>
                </c:pt>
                <c:pt idx="4" c:formatCode="General">
                  <c:v>45675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99625121"/>
        <c:axId val="362562792"/>
      </c:lineChart>
      <c:catAx>
        <c:axId val="89962512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2562792"/>
        <c:crosses val="autoZero"/>
        <c:auto val="1"/>
        <c:lblAlgn val="ctr"/>
        <c:lblOffset val="100"/>
        <c:tickMarkSkip val="1"/>
        <c:noMultiLvlLbl val="0"/>
      </c:catAx>
      <c:valAx>
        <c:axId val="362562792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962512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2016-02-04T07:58:00Z</dcterms:created>
  <dc:creator>Administrator</dc:creator>
  <cp:lastModifiedBy>Administrator</cp:lastModifiedBy>
  <dcterms:modified xsi:type="dcterms:W3CDTF">2016-02-05T00:33:53Z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