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5D5D" w14:textId="3D0CA73C" w:rsidR="00C174C4" w:rsidRPr="00A56DA1" w:rsidRDefault="00D37BAC">
      <w:pPr>
        <w:pStyle w:val="1"/>
        <w:ind w:right="2"/>
      </w:pPr>
      <w:r>
        <w:t xml:space="preserve">Лабораторная работа </w:t>
      </w:r>
      <w:r w:rsidR="00DB76F6">
        <w:t>4</w:t>
      </w:r>
    </w:p>
    <w:p w14:paraId="429E9EC3" w14:textId="77777777" w:rsidR="00C174C4" w:rsidRDefault="00D37BAC">
      <w:pPr>
        <w:spacing w:after="1" w:line="416" w:lineRule="auto"/>
        <w:ind w:left="-15" w:right="351" w:firstLine="1182"/>
        <w:jc w:val="left"/>
      </w:pPr>
      <w:r>
        <w:rPr>
          <w:b/>
        </w:rPr>
        <w:t xml:space="preserve">«Использование оператора сопоставления с образцом» </w:t>
      </w:r>
      <w:r>
        <w:t xml:space="preserve">Задания к лабораторной работе: </w:t>
      </w:r>
    </w:p>
    <w:p w14:paraId="5A3D80D8" w14:textId="77777777" w:rsidR="00C174C4" w:rsidRDefault="00D37BAC">
      <w:pPr>
        <w:spacing w:after="196"/>
        <w:ind w:left="-5"/>
      </w:pPr>
      <w:r>
        <w:t xml:space="preserve">Для первого задания вычислить y=f(x), где функция f(x) задана графиком. Оба задания выполнить с помощью оператора сопоставления с образцом. </w:t>
      </w:r>
    </w:p>
    <w:p w14:paraId="0484CECA" w14:textId="77777777" w:rsidR="00C174C4" w:rsidRDefault="00D37BAC">
      <w:pPr>
        <w:ind w:left="-5"/>
      </w:pPr>
      <w:r>
        <w:t xml:space="preserve">Варианты заданий </w:t>
      </w:r>
    </w:p>
    <w:tbl>
      <w:tblPr>
        <w:tblStyle w:val="TableGrid"/>
        <w:tblW w:w="9778" w:type="dxa"/>
        <w:tblInd w:w="-212" w:type="dxa"/>
        <w:tblCellMar>
          <w:top w:w="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32"/>
        <w:gridCol w:w="1014"/>
        <w:gridCol w:w="7632"/>
      </w:tblGrid>
      <w:tr w:rsidR="00C174C4" w14:paraId="6731B680" w14:textId="77777777">
        <w:trPr>
          <w:trHeight w:val="563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D992" w14:textId="77777777" w:rsidR="00C174C4" w:rsidRDefault="00D37BAC">
            <w:pPr>
              <w:spacing w:after="20"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2690AD1A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варианта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8A0D" w14:textId="77777777" w:rsidR="00C174C4" w:rsidRDefault="00D37BAC">
            <w:pPr>
              <w:spacing w:after="2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14B5D2C4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задания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6BF7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Задание </w:t>
            </w:r>
          </w:p>
        </w:tc>
      </w:tr>
      <w:tr w:rsidR="00C174C4" w14:paraId="5529DB01" w14:textId="77777777">
        <w:trPr>
          <w:trHeight w:val="1621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292F" w14:textId="77777777" w:rsidR="00C174C4" w:rsidRDefault="00D37BAC">
            <w:pPr>
              <w:spacing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FE45D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89A06" w14:textId="77777777" w:rsidR="00C174C4" w:rsidRDefault="00D37BAC">
            <w:pPr>
              <w:tabs>
                <w:tab w:val="center" w:pos="3699"/>
                <w:tab w:val="center" w:pos="4881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:</w:t>
            </w:r>
            <w:r>
              <w:rPr>
                <w:noProof/>
              </w:rPr>
              <w:drawing>
                <wp:inline distT="0" distB="0" distL="0" distR="0" wp14:anchorId="0BCBAC38" wp14:editId="1F9A92EC">
                  <wp:extent cx="1438275" cy="990600"/>
                  <wp:effectExtent l="0" t="0" r="0" b="0"/>
                  <wp:docPr id="1412" name="Picture 1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" name="Picture 14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  <w:t xml:space="preserve"> </w:t>
            </w:r>
          </w:p>
        </w:tc>
      </w:tr>
      <w:tr w:rsidR="00C174C4" w14:paraId="59637706" w14:textId="77777777">
        <w:trPr>
          <w:trHeight w:val="8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94E6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05BD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D064" w14:textId="77777777" w:rsidR="00C174C4" w:rsidRDefault="00D37BAC">
            <w:pPr>
              <w:spacing w:line="259" w:lineRule="auto"/>
              <w:ind w:left="0" w:right="59" w:firstLine="0"/>
            </w:pPr>
            <w:r>
              <w:rPr>
                <w:sz w:val="24"/>
              </w:rPr>
              <w:t xml:space="preserve">Если значение переменной w не равно 0 и при этом котангенс от w меньше 0.5, тогда поменять знак у w, а если значение w равно 0, тогда присвоить w значение 1 </w:t>
            </w:r>
          </w:p>
        </w:tc>
      </w:tr>
      <w:tr w:rsidR="00C174C4" w14:paraId="4ED34ED4" w14:textId="77777777">
        <w:trPr>
          <w:trHeight w:val="1571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A1432" w14:textId="77777777" w:rsidR="00C174C4" w:rsidRDefault="00D37BAC">
            <w:pPr>
              <w:spacing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59508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35010" w14:textId="77777777" w:rsidR="00C174C4" w:rsidRDefault="00D37BAC">
            <w:pPr>
              <w:spacing w:line="259" w:lineRule="auto"/>
              <w:ind w:left="0" w:right="1" w:firstLine="0"/>
              <w:jc w:val="center"/>
            </w:pPr>
            <w:r>
              <w:rPr>
                <w:noProof/>
              </w:rPr>
              <w:drawing>
                <wp:inline distT="0" distB="0" distL="0" distR="0" wp14:anchorId="08033284" wp14:editId="7DB5B011">
                  <wp:extent cx="1352550" cy="981075"/>
                  <wp:effectExtent l="0" t="0" r="0" b="0"/>
                  <wp:docPr id="1414" name="Picture 1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Picture 14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275B45FB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ECC4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D533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CFA2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Напишите метод вычисления чисел Фибоначчи </w:t>
            </w:r>
          </w:p>
        </w:tc>
      </w:tr>
      <w:tr w:rsidR="00C174C4" w14:paraId="2A3BA46B" w14:textId="77777777">
        <w:trPr>
          <w:trHeight w:val="142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76A3" w14:textId="77777777" w:rsidR="00C174C4" w:rsidRDefault="00D37BAC">
            <w:pPr>
              <w:spacing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3DDB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DD119" w14:textId="77777777" w:rsidR="00C174C4" w:rsidRDefault="00D37BAC">
            <w:pPr>
              <w:spacing w:line="259" w:lineRule="auto"/>
              <w:ind w:left="0" w:right="1" w:firstLine="0"/>
              <w:jc w:val="center"/>
            </w:pPr>
            <w:r>
              <w:rPr>
                <w:noProof/>
              </w:rPr>
              <w:drawing>
                <wp:inline distT="0" distB="0" distL="0" distR="0" wp14:anchorId="3E306C45" wp14:editId="62B662B7">
                  <wp:extent cx="1386078" cy="894715"/>
                  <wp:effectExtent l="0" t="0" r="0" b="0"/>
                  <wp:docPr id="1416" name="Picture 1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" name="Picture 14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078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6B04FF8C" w14:textId="77777777">
        <w:trPr>
          <w:trHeight w:val="5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6BC5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648AC" w14:textId="77777777" w:rsidR="00C174C4" w:rsidRDefault="00D37BAC">
            <w:pPr>
              <w:spacing w:line="259" w:lineRule="auto"/>
              <w:ind w:left="0" w:right="61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BBBC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Переменной k присвоить номер четверти плоскости, в которой находится точка с координатами x и y (x, y 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≠ </w:t>
            </w:r>
            <w:r>
              <w:rPr>
                <w:sz w:val="24"/>
              </w:rPr>
              <w:t xml:space="preserve">0) </w:t>
            </w:r>
          </w:p>
        </w:tc>
      </w:tr>
      <w:tr w:rsidR="00C174C4" w14:paraId="037CDF75" w14:textId="77777777">
        <w:trPr>
          <w:trHeight w:val="130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C9F69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C5B3A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4C957" w14:textId="77777777" w:rsidR="00C174C4" w:rsidRDefault="00D37BAC">
            <w:pPr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9F5E38C" wp14:editId="392715E7">
                  <wp:extent cx="1438275" cy="819150"/>
                  <wp:effectExtent l="0" t="0" r="0" b="0"/>
                  <wp:docPr id="1666" name="Picture 16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" name="Picture 16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16AEFD7E" w14:textId="77777777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3E9A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9581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3D7E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Найдите сумму всех нечётных элементов списка </w:t>
            </w:r>
          </w:p>
        </w:tc>
      </w:tr>
      <w:tr w:rsidR="00C174C4" w14:paraId="35CF6C62" w14:textId="77777777">
        <w:trPr>
          <w:trHeight w:val="133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F81C5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48D7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15DFB" w14:textId="77777777" w:rsidR="00C174C4" w:rsidRDefault="00D37BAC">
            <w:pPr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B80008F" wp14:editId="68A225EB">
                  <wp:extent cx="1318006" cy="837565"/>
                  <wp:effectExtent l="0" t="0" r="0" b="0"/>
                  <wp:docPr id="1668" name="Picture 1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" name="Picture 16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006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5C4E180F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AB5D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3FEBA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0DCB" w14:textId="77777777" w:rsidR="00C174C4" w:rsidRDefault="00D37BAC">
            <w:pPr>
              <w:spacing w:line="259" w:lineRule="auto"/>
              <w:ind w:left="0" w:firstLine="0"/>
            </w:pPr>
            <w:r>
              <w:rPr>
                <w:sz w:val="24"/>
              </w:rPr>
              <w:t>По y (</w:t>
            </w:r>
            <w:proofErr w:type="gramStart"/>
            <w:r>
              <w:rPr>
                <w:sz w:val="24"/>
              </w:rPr>
              <w:t>y &gt;</w:t>
            </w:r>
            <w:proofErr w:type="gramEnd"/>
            <w:r>
              <w:rPr>
                <w:sz w:val="24"/>
              </w:rPr>
              <w:t xml:space="preserve"> 0) некоторого года определить c – номер его столетия (учесть, что, к примеру, началом XX столетия был 1991, а не 1990 год) </w:t>
            </w:r>
          </w:p>
        </w:tc>
      </w:tr>
      <w:tr w:rsidR="00C174C4" w14:paraId="58CD8A9E" w14:textId="77777777">
        <w:trPr>
          <w:trHeight w:val="1361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DE632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lastRenderedPageBreak/>
              <w:t xml:space="preserve">6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4D179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4E978" w14:textId="77777777" w:rsidR="00C174C4" w:rsidRDefault="00D37BAC">
            <w:pPr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F959C83" wp14:editId="19A215E6">
                  <wp:extent cx="1485900" cy="847725"/>
                  <wp:effectExtent l="0" t="0" r="0" b="0"/>
                  <wp:docPr id="1670" name="Picture 1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" name="Picture 16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516DA405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AA0F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F969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0390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Удалите все дублирующие элементы из списка </w:t>
            </w:r>
          </w:p>
        </w:tc>
      </w:tr>
      <w:tr w:rsidR="00C174C4" w14:paraId="39DD6082" w14:textId="77777777">
        <w:trPr>
          <w:trHeight w:val="1630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A45A1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E2E52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93CAF1" w14:textId="77777777" w:rsidR="00C174C4" w:rsidRDefault="00D37BAC">
            <w:pPr>
              <w:spacing w:line="259" w:lineRule="auto"/>
              <w:ind w:left="1" w:firstLine="0"/>
              <w:jc w:val="center"/>
            </w:pPr>
            <w:r>
              <w:rPr>
                <w:noProof/>
              </w:rPr>
              <w:drawing>
                <wp:inline distT="0" distB="0" distL="0" distR="0" wp14:anchorId="7A2ED6E4" wp14:editId="71F6EDD3">
                  <wp:extent cx="1347470" cy="1019175"/>
                  <wp:effectExtent l="0" t="0" r="0" b="0"/>
                  <wp:docPr id="1672" name="Picture 1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" name="Picture 16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7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</w:tc>
      </w:tr>
      <w:tr w:rsidR="00C174C4" w14:paraId="21317165" w14:textId="77777777">
        <w:trPr>
          <w:trHeight w:val="5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36B6" w14:textId="77777777" w:rsidR="00C174C4" w:rsidRDefault="00C174C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C01" w14:textId="77777777" w:rsidR="00C174C4" w:rsidRDefault="00D37BAC">
            <w:pPr>
              <w:spacing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DDD0" w14:textId="77777777" w:rsidR="00C174C4" w:rsidRDefault="00D37BAC">
            <w:pPr>
              <w:spacing w:line="259" w:lineRule="auto"/>
              <w:ind w:left="0" w:firstLine="0"/>
            </w:pPr>
            <w:r>
              <w:rPr>
                <w:sz w:val="24"/>
              </w:rPr>
              <w:t xml:space="preserve">В списке с элементами смешанных типов оставить только элементы типа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14:paraId="00D7FAD9" w14:textId="77777777" w:rsidR="00C174C4" w:rsidRDefault="00D37BAC">
      <w:pPr>
        <w:spacing w:after="216" w:line="259" w:lineRule="auto"/>
        <w:ind w:left="0" w:firstLine="0"/>
        <w:jc w:val="left"/>
      </w:pPr>
      <w:r>
        <w:t xml:space="preserve"> </w:t>
      </w:r>
    </w:p>
    <w:p w14:paraId="48E2F793" w14:textId="647472B3" w:rsidR="00C174C4" w:rsidRPr="003315B4" w:rsidRDefault="00C174C4" w:rsidP="00F23749">
      <w:pPr>
        <w:spacing w:after="160" w:line="259" w:lineRule="auto"/>
        <w:ind w:left="0" w:firstLine="0"/>
        <w:jc w:val="left"/>
      </w:pPr>
    </w:p>
    <w:sectPr w:rsidR="00C174C4" w:rsidRPr="003315B4">
      <w:pgSz w:w="11906" w:h="16838"/>
      <w:pgMar w:top="1139" w:right="849" w:bottom="15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6487"/>
    <w:multiLevelType w:val="hybridMultilevel"/>
    <w:tmpl w:val="AA8C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C4"/>
    <w:rsid w:val="001A0CAD"/>
    <w:rsid w:val="0023290C"/>
    <w:rsid w:val="00267C28"/>
    <w:rsid w:val="003315B4"/>
    <w:rsid w:val="003816E5"/>
    <w:rsid w:val="003A3160"/>
    <w:rsid w:val="003D0EAE"/>
    <w:rsid w:val="003D1ED3"/>
    <w:rsid w:val="00405D65"/>
    <w:rsid w:val="004E617E"/>
    <w:rsid w:val="00584197"/>
    <w:rsid w:val="005D5D0F"/>
    <w:rsid w:val="0061566B"/>
    <w:rsid w:val="006C4315"/>
    <w:rsid w:val="006C50AB"/>
    <w:rsid w:val="006D5170"/>
    <w:rsid w:val="00704EE8"/>
    <w:rsid w:val="008453DE"/>
    <w:rsid w:val="00885CCA"/>
    <w:rsid w:val="00890D45"/>
    <w:rsid w:val="00920FE6"/>
    <w:rsid w:val="00924299"/>
    <w:rsid w:val="009F3DDF"/>
    <w:rsid w:val="00A56DA1"/>
    <w:rsid w:val="00AA5C44"/>
    <w:rsid w:val="00C031DF"/>
    <w:rsid w:val="00C174C4"/>
    <w:rsid w:val="00C56F0F"/>
    <w:rsid w:val="00D166C5"/>
    <w:rsid w:val="00D37BAC"/>
    <w:rsid w:val="00DB76F6"/>
    <w:rsid w:val="00DD1396"/>
    <w:rsid w:val="00F23749"/>
    <w:rsid w:val="00FC0028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C51B"/>
  <w15:docId w15:val="{38E38BF5-8E0D-41F5-858A-25AF217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2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D1396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4">
    <w:name w:val="Table Grid"/>
    <w:basedOn w:val="a1"/>
    <w:uiPriority w:val="39"/>
    <w:rsid w:val="009F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Мысливчик</dc:creator>
  <cp:keywords/>
  <cp:lastModifiedBy>Vadim Jholudev</cp:lastModifiedBy>
  <cp:revision>35</cp:revision>
  <dcterms:created xsi:type="dcterms:W3CDTF">2021-03-09T10:15:00Z</dcterms:created>
  <dcterms:modified xsi:type="dcterms:W3CDTF">2022-03-17T14:56:00Z</dcterms:modified>
</cp:coreProperties>
</file>