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950" w:rsidRDefault="002E0BFF">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Estimating </w:t>
      </w:r>
      <w:r w:rsidR="006B293E">
        <w:rPr>
          <w:rFonts w:ascii="Times New Roman" w:eastAsia="Times New Roman" w:hAnsi="Times New Roman" w:cs="Times New Roman"/>
          <w:sz w:val="36"/>
          <w:szCs w:val="36"/>
        </w:rPr>
        <w:t xml:space="preserve">and Visualizing </w:t>
      </w:r>
      <w:r>
        <w:rPr>
          <w:rFonts w:ascii="Times New Roman" w:eastAsia="Times New Roman" w:hAnsi="Times New Roman" w:cs="Times New Roman"/>
          <w:sz w:val="36"/>
          <w:szCs w:val="36"/>
        </w:rPr>
        <w:t>Bank</w:t>
      </w:r>
      <w:r w:rsidR="006B293E">
        <w:rPr>
          <w:rFonts w:ascii="Times New Roman" w:eastAsia="Times New Roman" w:hAnsi="Times New Roman" w:cs="Times New Roman"/>
          <w:sz w:val="36"/>
          <w:szCs w:val="36"/>
        </w:rPr>
        <w:t>s</w:t>
      </w:r>
      <w:r>
        <w:rPr>
          <w:rFonts w:ascii="Times New Roman" w:eastAsia="Times New Roman" w:hAnsi="Times New Roman" w:cs="Times New Roman"/>
          <w:sz w:val="36"/>
          <w:szCs w:val="36"/>
        </w:rPr>
        <w:t xml:space="preserve"> Failure usin</w:t>
      </w:r>
      <w:bookmarkStart w:id="0" w:name="_GoBack"/>
      <w:bookmarkEnd w:id="0"/>
      <w:r>
        <w:rPr>
          <w:rFonts w:ascii="Times New Roman" w:eastAsia="Times New Roman" w:hAnsi="Times New Roman" w:cs="Times New Roman"/>
          <w:sz w:val="36"/>
          <w:szCs w:val="36"/>
        </w:rPr>
        <w:t xml:space="preserve">g Random Forest </w:t>
      </w:r>
    </w:p>
    <w:p w:rsidR="007C7950" w:rsidRPr="00364495" w:rsidRDefault="002E0BFF">
      <w:pPr>
        <w:spacing w:line="240" w:lineRule="auto"/>
        <w:jc w:val="center"/>
        <w:rPr>
          <w:rFonts w:ascii="Times New Roman" w:eastAsia="Times New Roman" w:hAnsi="Times New Roman" w:cs="Times New Roman"/>
          <w:b/>
          <w:lang w:val="it-IT"/>
        </w:rPr>
      </w:pPr>
      <w:r w:rsidRPr="00364495">
        <w:rPr>
          <w:rFonts w:ascii="Times New Roman" w:eastAsia="Times New Roman" w:hAnsi="Times New Roman" w:cs="Times New Roman"/>
          <w:b/>
          <w:lang w:val="it-IT"/>
        </w:rPr>
        <w:t xml:space="preserve">Vincenzo Dentamaro, Daniel Cazzaniga, Paul Livesay, </w:t>
      </w:r>
    </w:p>
    <w:p w:rsidR="007C7950" w:rsidRDefault="002E0BFF">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Thomas Weldon, </w:t>
      </w:r>
      <w:proofErr w:type="spellStart"/>
      <w:r>
        <w:rPr>
          <w:rFonts w:ascii="Times New Roman" w:eastAsia="Times New Roman" w:hAnsi="Times New Roman" w:cs="Times New Roman"/>
          <w:b/>
        </w:rPr>
        <w:t>Aswin</w:t>
      </w:r>
      <w:proofErr w:type="spellEnd"/>
      <w:r>
        <w:rPr>
          <w:rFonts w:ascii="Times New Roman" w:eastAsia="Times New Roman" w:hAnsi="Times New Roman" w:cs="Times New Roman"/>
          <w:b/>
        </w:rPr>
        <w:t xml:space="preserve"> Gigi, </w:t>
      </w:r>
      <w:proofErr w:type="spellStart"/>
      <w:r>
        <w:rPr>
          <w:rFonts w:ascii="Times New Roman" w:eastAsia="Times New Roman" w:hAnsi="Times New Roman" w:cs="Times New Roman"/>
          <w:b/>
        </w:rPr>
        <w:t>Sharath</w:t>
      </w:r>
      <w:proofErr w:type="spellEnd"/>
      <w:r>
        <w:rPr>
          <w:rFonts w:ascii="Times New Roman" w:eastAsia="Times New Roman" w:hAnsi="Times New Roman" w:cs="Times New Roman"/>
          <w:b/>
        </w:rPr>
        <w:t xml:space="preserve"> Kumar Ravi Kumar</w:t>
      </w:r>
    </w:p>
    <w:p w:rsidR="007C7950" w:rsidRDefault="007C7950">
      <w:pPr>
        <w:spacing w:line="240" w:lineRule="auto"/>
        <w:jc w:val="center"/>
        <w:rPr>
          <w:rFonts w:ascii="Times New Roman" w:eastAsia="Times New Roman" w:hAnsi="Times New Roman" w:cs="Times New Roman"/>
          <w:b/>
          <w:sz w:val="24"/>
          <w:szCs w:val="24"/>
        </w:rPr>
        <w:sectPr w:rsidR="007C7950">
          <w:pgSz w:w="12240" w:h="15840"/>
          <w:pgMar w:top="1440" w:right="1440" w:bottom="1440" w:left="1440" w:header="720" w:footer="720" w:gutter="0"/>
          <w:pgNumType w:start="1"/>
          <w:cols w:space="720"/>
        </w:sectPr>
      </w:pPr>
    </w:p>
    <w:p w:rsidR="007C7950" w:rsidRDefault="007C7950">
      <w:pPr>
        <w:spacing w:line="240" w:lineRule="auto"/>
        <w:rPr>
          <w:rFonts w:ascii="Times New Roman" w:eastAsia="Times New Roman" w:hAnsi="Times New Roman" w:cs="Times New Roman"/>
          <w:b/>
          <w:sz w:val="18"/>
          <w:szCs w:val="18"/>
        </w:rPr>
      </w:pPr>
    </w:p>
    <w:p w:rsidR="007C7950" w:rsidRDefault="002E0BFF">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 –</w:t>
      </w:r>
      <w:r>
        <w:rPr>
          <w:rFonts w:ascii="Times New Roman" w:eastAsia="Times New Roman" w:hAnsi="Times New Roman" w:cs="Times New Roman"/>
          <w:b/>
          <w:sz w:val="18"/>
          <w:szCs w:val="18"/>
        </w:rPr>
        <w:t xml:space="preserve"> </w:t>
      </w:r>
      <w:r w:rsidR="007E1D58">
        <w:rPr>
          <w:rFonts w:ascii="Times New Roman" w:eastAsia="Times New Roman" w:hAnsi="Times New Roman" w:cs="Times New Roman"/>
          <w:b/>
          <w:sz w:val="18"/>
          <w:szCs w:val="18"/>
        </w:rPr>
        <w:br/>
      </w:r>
      <w:r>
        <w:rPr>
          <w:rFonts w:ascii="Times New Roman" w:eastAsia="Times New Roman" w:hAnsi="Times New Roman" w:cs="Times New Roman"/>
          <w:b/>
          <w:sz w:val="18"/>
          <w:szCs w:val="18"/>
        </w:rPr>
        <w:t>Financial Distress Prediction (briefly FDP) is the problem that aims to predict whether or not a bank will fall into financial distress based on the current financial data through mathematical statistical or intelligent models.</w:t>
      </w:r>
      <w:r w:rsidR="007E1D58">
        <w:rPr>
          <w:rFonts w:ascii="Times New Roman" w:eastAsia="Times New Roman" w:hAnsi="Times New Roman" w:cs="Times New Roman"/>
          <w:b/>
          <w:sz w:val="18"/>
          <w:szCs w:val="18"/>
        </w:rPr>
        <w:t xml:space="preserve"> The objective of this project is to develop a method for predicting bank failures using Machine learning technique called Random Forest </w:t>
      </w:r>
      <w:proofErr w:type="spellStart"/>
      <w:r w:rsidR="007E1D58">
        <w:rPr>
          <w:rFonts w:ascii="Times New Roman" w:eastAsia="Times New Roman" w:hAnsi="Times New Roman" w:cs="Times New Roman"/>
          <w:b/>
          <w:sz w:val="18"/>
          <w:szCs w:val="18"/>
        </w:rPr>
        <w:t>Regressor</w:t>
      </w:r>
      <w:proofErr w:type="spellEnd"/>
      <w:r w:rsidR="007E1D58">
        <w:rPr>
          <w:rFonts w:ascii="Times New Roman" w:eastAsia="Times New Roman" w:hAnsi="Times New Roman" w:cs="Times New Roman"/>
          <w:b/>
          <w:sz w:val="18"/>
          <w:szCs w:val="18"/>
        </w:rPr>
        <w:t xml:space="preserve"> and visualization techniques to explore similar banks by exploiting their hidden common patterns, a tool to visualize the resulting decision tree and a search tool for non-safe banks visualization all over the country.</w:t>
      </w:r>
      <w:r>
        <w:rPr>
          <w:rFonts w:ascii="Times New Roman" w:eastAsia="Times New Roman" w:hAnsi="Times New Roman" w:cs="Times New Roman"/>
          <w:b/>
          <w:sz w:val="18"/>
          <w:szCs w:val="18"/>
        </w:rPr>
        <w:br/>
      </w:r>
    </w:p>
    <w:p w:rsidR="007C7950" w:rsidRDefault="002E0BFF">
      <w:pPr>
        <w:pStyle w:val="Heading1"/>
        <w:numPr>
          <w:ilvl w:val="0"/>
          <w:numId w:val="1"/>
        </w:numPr>
        <w:spacing w:before="0" w:after="0"/>
        <w:jc w:val="both"/>
      </w:pPr>
      <w:r>
        <w:t>INTRODUCTION</w:t>
      </w:r>
    </w:p>
    <w:p w:rsidR="007C7950" w:rsidRDefault="007C7950">
      <w:pPr>
        <w:spacing w:line="240" w:lineRule="auto"/>
        <w:jc w:val="both"/>
        <w:rPr>
          <w:rFonts w:ascii="Times New Roman" w:eastAsia="Times New Roman" w:hAnsi="Times New Roman" w:cs="Times New Roman"/>
          <w:sz w:val="20"/>
          <w:szCs w:val="20"/>
        </w:rPr>
      </w:pPr>
    </w:p>
    <w:p w:rsidR="007C7950" w:rsidRDefault="002E0BFF" w:rsidP="00B65C1D">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Banks are the bedrock of our modern global economy, when they fail, the consequences can be both widespread and devastating even to ordinary people’s life. If methods are developed to better inform the public about the financial outlook of institutions, market forces might act to reward banks with less risky managerial policies.</w:t>
      </w:r>
      <w:r w:rsidR="00B65C1D">
        <w:rPr>
          <w:rFonts w:ascii="Times New Roman" w:eastAsia="Times New Roman" w:hAnsi="Times New Roman" w:cs="Times New Roman"/>
          <w:sz w:val="20"/>
          <w:szCs w:val="20"/>
        </w:rPr>
        <w:t xml:space="preserve"> This is important </w:t>
      </w:r>
      <w:r w:rsidR="00B65C1D" w:rsidRPr="00B65C1D">
        <w:rPr>
          <w:rFonts w:ascii="Times New Roman" w:eastAsia="Times New Roman" w:hAnsi="Times New Roman" w:cs="Times New Roman"/>
          <w:sz w:val="20"/>
          <w:szCs w:val="20"/>
        </w:rPr>
        <w:t>for those who need tools to assess the solvency of financial institutions. This group includes banking consumers, regulators, and business leaders.</w:t>
      </w:r>
    </w:p>
    <w:p w:rsidR="00C17268" w:rsidRDefault="002E0BF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10 years from the big default caused by big banks in Manhattan, lots of data can be used for FDP problem. </w:t>
      </w:r>
      <w:r w:rsidR="00E66D34">
        <w:rPr>
          <w:rFonts w:ascii="Times New Roman" w:eastAsia="Times New Roman" w:hAnsi="Times New Roman" w:cs="Times New Roman"/>
          <w:sz w:val="20"/>
          <w:szCs w:val="20"/>
        </w:rPr>
        <w:br/>
      </w:r>
      <w:r>
        <w:rPr>
          <w:rFonts w:ascii="Times New Roman" w:eastAsia="Times New Roman" w:hAnsi="Times New Roman" w:cs="Times New Roman"/>
          <w:sz w:val="20"/>
          <w:szCs w:val="20"/>
        </w:rPr>
        <w:t xml:space="preserve">In this work, quarterly data </w:t>
      </w:r>
      <w:r w:rsidR="007E1D58">
        <w:rPr>
          <w:rFonts w:ascii="Times New Roman" w:eastAsia="Times New Roman" w:hAnsi="Times New Roman" w:cs="Times New Roman"/>
          <w:sz w:val="20"/>
          <w:szCs w:val="20"/>
        </w:rPr>
        <w:t>was used to</w:t>
      </w:r>
      <w:r>
        <w:rPr>
          <w:rFonts w:ascii="Times New Roman" w:eastAsia="Times New Roman" w:hAnsi="Times New Roman" w:cs="Times New Roman"/>
          <w:sz w:val="20"/>
          <w:szCs w:val="20"/>
        </w:rPr>
        <w:t xml:space="preserve"> create new </w:t>
      </w:r>
      <w:proofErr w:type="gramStart"/>
      <w:r>
        <w:rPr>
          <w:rFonts w:ascii="Times New Roman" w:eastAsia="Times New Roman" w:hAnsi="Times New Roman" w:cs="Times New Roman"/>
          <w:sz w:val="20"/>
          <w:szCs w:val="20"/>
        </w:rPr>
        <w:t>features[</w:t>
      </w:r>
      <w:proofErr w:type="gramEnd"/>
      <w:r>
        <w:rPr>
          <w:rFonts w:ascii="Times New Roman" w:eastAsia="Times New Roman" w:hAnsi="Times New Roman" w:cs="Times New Roman"/>
          <w:sz w:val="20"/>
          <w:szCs w:val="20"/>
        </w:rPr>
        <w:t>6][7][</w:t>
      </w:r>
      <w:r w:rsidR="007E1D58">
        <w:rPr>
          <w:rFonts w:ascii="Times New Roman" w:eastAsia="Times New Roman" w:hAnsi="Times New Roman" w:cs="Times New Roman"/>
          <w:sz w:val="20"/>
          <w:szCs w:val="20"/>
        </w:rPr>
        <w:t>16][17]</w:t>
      </w:r>
      <w:r>
        <w:rPr>
          <w:rFonts w:ascii="Times New Roman" w:eastAsia="Times New Roman" w:hAnsi="Times New Roman" w:cs="Times New Roman"/>
          <w:sz w:val="20"/>
          <w:szCs w:val="20"/>
        </w:rPr>
        <w:t>[1]</w:t>
      </w:r>
      <w:r w:rsidR="007E1D58">
        <w:rPr>
          <w:rFonts w:ascii="Times New Roman" w:eastAsia="Times New Roman" w:hAnsi="Times New Roman" w:cs="Times New Roman"/>
          <w:sz w:val="20"/>
          <w:szCs w:val="20"/>
        </w:rPr>
        <w:t>[20]</w:t>
      </w:r>
      <w:r>
        <w:rPr>
          <w:rFonts w:ascii="Times New Roman" w:eastAsia="Times New Roman" w:hAnsi="Times New Roman" w:cs="Times New Roman"/>
          <w:sz w:val="20"/>
          <w:szCs w:val="20"/>
        </w:rPr>
        <w:t xml:space="preserve">. </w:t>
      </w:r>
      <w:r w:rsidR="00C17268">
        <w:rPr>
          <w:rFonts w:ascii="Times New Roman" w:eastAsia="Times New Roman" w:hAnsi="Times New Roman" w:cs="Times New Roman"/>
          <w:sz w:val="20"/>
          <w:szCs w:val="20"/>
        </w:rPr>
        <w:t>Innovations of this paper are:</w:t>
      </w:r>
    </w:p>
    <w:p w:rsidR="00C17268" w:rsidRDefault="00C17268" w:rsidP="00C17268">
      <w:pPr>
        <w:pStyle w:val="ListParagraph"/>
        <w:numPr>
          <w:ilvl w:val="0"/>
          <w:numId w:val="7"/>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Accurate FDP predictor on par or superior to the literature reviewed</w:t>
      </w:r>
    </w:p>
    <w:p w:rsidR="00C17268" w:rsidRDefault="002E0BFF" w:rsidP="00C17268">
      <w:pPr>
        <w:pStyle w:val="ListParagraph"/>
        <w:numPr>
          <w:ilvl w:val="0"/>
          <w:numId w:val="7"/>
        </w:numPr>
        <w:spacing w:line="240" w:lineRule="auto"/>
        <w:jc w:val="both"/>
        <w:rPr>
          <w:rFonts w:ascii="Times New Roman" w:eastAsia="Times New Roman" w:hAnsi="Times New Roman" w:cs="Times New Roman"/>
          <w:sz w:val="20"/>
          <w:szCs w:val="20"/>
        </w:rPr>
      </w:pPr>
      <w:r w:rsidRPr="00C17268">
        <w:rPr>
          <w:rFonts w:ascii="Times New Roman" w:eastAsia="Times New Roman" w:hAnsi="Times New Roman" w:cs="Times New Roman"/>
          <w:sz w:val="20"/>
          <w:szCs w:val="20"/>
        </w:rPr>
        <w:t>UI for searching non safe banks</w:t>
      </w:r>
    </w:p>
    <w:p w:rsidR="00C17268" w:rsidRDefault="00C17268" w:rsidP="00C17268">
      <w:pPr>
        <w:pStyle w:val="ListParagraph"/>
        <w:numPr>
          <w:ilvl w:val="0"/>
          <w:numId w:val="7"/>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2E0BFF" w:rsidRPr="00C17268">
        <w:rPr>
          <w:rFonts w:ascii="Times New Roman" w:eastAsia="Times New Roman" w:hAnsi="Times New Roman" w:cs="Times New Roman"/>
          <w:sz w:val="20"/>
          <w:szCs w:val="20"/>
        </w:rPr>
        <w:t>ool to visualize the resulting decision-</w:t>
      </w:r>
      <w:proofErr w:type="gramStart"/>
      <w:r w:rsidR="002E0BFF" w:rsidRPr="00C17268">
        <w:rPr>
          <w:rFonts w:ascii="Times New Roman" w:eastAsia="Times New Roman" w:hAnsi="Times New Roman" w:cs="Times New Roman"/>
          <w:sz w:val="20"/>
          <w:szCs w:val="20"/>
        </w:rPr>
        <w:t>tree[</w:t>
      </w:r>
      <w:proofErr w:type="gramEnd"/>
      <w:r w:rsidR="002E0BFF" w:rsidRPr="00C17268">
        <w:rPr>
          <w:rFonts w:ascii="Times New Roman" w:eastAsia="Times New Roman" w:hAnsi="Times New Roman" w:cs="Times New Roman"/>
          <w:sz w:val="20"/>
          <w:szCs w:val="20"/>
        </w:rPr>
        <w:t xml:space="preserve">11] </w:t>
      </w:r>
    </w:p>
    <w:p w:rsidR="00C17268" w:rsidRPr="00C17268" w:rsidRDefault="00C17268" w:rsidP="00C17268">
      <w:pPr>
        <w:pStyle w:val="ListParagraph"/>
        <w:numPr>
          <w:ilvl w:val="0"/>
          <w:numId w:val="7"/>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w:t>
      </w:r>
      <w:r w:rsidR="002E0BFF" w:rsidRPr="00C17268">
        <w:rPr>
          <w:rFonts w:ascii="Times New Roman" w:eastAsia="Times New Roman" w:hAnsi="Times New Roman" w:cs="Times New Roman"/>
          <w:sz w:val="20"/>
          <w:szCs w:val="20"/>
        </w:rPr>
        <w:t>raph showing similar banks clustered together allowing to explore hidden common patterns among different banks which leads them to be similar.</w:t>
      </w:r>
      <w:r>
        <w:rPr>
          <w:rFonts w:ascii="Times New Roman" w:eastAsia="Times New Roman" w:hAnsi="Times New Roman" w:cs="Times New Roman"/>
          <w:sz w:val="20"/>
          <w:szCs w:val="20"/>
        </w:rPr>
        <w:t xml:space="preserve"> </w:t>
      </w:r>
      <w:r w:rsidR="002E0BFF" w:rsidRPr="00C17268">
        <w:rPr>
          <w:rFonts w:ascii="Times New Roman" w:eastAsia="Times New Roman" w:hAnsi="Times New Roman" w:cs="Times New Roman"/>
          <w:sz w:val="20"/>
          <w:szCs w:val="20"/>
        </w:rPr>
        <w:t xml:space="preserve">In this way if a bank in the cluster has high probability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sidR="00E66D34">
        <w:rPr>
          <w:rFonts w:ascii="Times New Roman" w:eastAsia="Times New Roman" w:hAnsi="Times New Roman" w:cs="Times New Roman"/>
          <w:sz w:val="20"/>
          <w:szCs w:val="20"/>
        </w:rPr>
        <w:br/>
      </w:r>
      <w:r w:rsidR="00E66D34">
        <w:rPr>
          <w:rFonts w:ascii="Times New Roman" w:eastAsia="Times New Roman" w:hAnsi="Times New Roman" w:cs="Times New Roman"/>
          <w:sz w:val="20"/>
          <w:szCs w:val="20"/>
        </w:rPr>
        <w:br/>
      </w:r>
      <w:r w:rsidR="00E66D34">
        <w:rPr>
          <w:rFonts w:ascii="Times New Roman" w:eastAsia="Times New Roman" w:hAnsi="Times New Roman" w:cs="Times New Roman"/>
          <w:sz w:val="20"/>
          <w:szCs w:val="20"/>
        </w:rPr>
        <w:br/>
      </w:r>
      <w:r w:rsidR="002E0BFF" w:rsidRPr="00C17268">
        <w:rPr>
          <w:rFonts w:ascii="Times New Roman" w:eastAsia="Times New Roman" w:hAnsi="Times New Roman" w:cs="Times New Roman"/>
          <w:sz w:val="20"/>
          <w:szCs w:val="20"/>
        </w:rPr>
        <w:t xml:space="preserve">of failure, also others in the same cluster need further deepening. </w:t>
      </w:r>
    </w:p>
    <w:p w:rsidR="00B65C1D" w:rsidRPr="00C17268" w:rsidRDefault="007E1D58" w:rsidP="00C17268">
      <w:pPr>
        <w:spacing w:line="240" w:lineRule="auto"/>
        <w:jc w:val="both"/>
        <w:rPr>
          <w:rFonts w:ascii="Times New Roman" w:eastAsia="Times New Roman" w:hAnsi="Times New Roman" w:cs="Times New Roman"/>
          <w:sz w:val="20"/>
          <w:szCs w:val="20"/>
        </w:rPr>
      </w:pPr>
      <w:r w:rsidRPr="00C17268">
        <w:rPr>
          <w:rFonts w:ascii="Times New Roman" w:eastAsia="Times New Roman" w:hAnsi="Times New Roman" w:cs="Times New Roman"/>
          <w:sz w:val="20"/>
          <w:szCs w:val="20"/>
        </w:rPr>
        <w:t>A</w:t>
      </w:r>
      <w:r w:rsidR="002E0BFF" w:rsidRPr="00C17268">
        <w:rPr>
          <w:rFonts w:ascii="Times New Roman" w:eastAsia="Times New Roman" w:hAnsi="Times New Roman" w:cs="Times New Roman"/>
          <w:sz w:val="20"/>
          <w:szCs w:val="20"/>
        </w:rPr>
        <w:t>t time of writing, it’s the first attempt to develop a</w:t>
      </w:r>
      <w:r w:rsidR="002E0BFF" w:rsidRPr="00C17268">
        <w:rPr>
          <w:sz w:val="24"/>
          <w:szCs w:val="24"/>
        </w:rPr>
        <w:t xml:space="preserve"> </w:t>
      </w:r>
      <w:r w:rsidR="002E0BFF" w:rsidRPr="00C17268">
        <w:rPr>
          <w:rFonts w:ascii="Times New Roman" w:eastAsia="Times New Roman" w:hAnsi="Times New Roman" w:cs="Times New Roman"/>
          <w:sz w:val="20"/>
          <w:szCs w:val="20"/>
        </w:rPr>
        <w:t>visual computer aided FDP system making use of ML techniques on real data.</w:t>
      </w:r>
      <w:r w:rsidR="00B65C1D" w:rsidRPr="00C17268">
        <w:rPr>
          <w:rFonts w:ascii="Times New Roman" w:eastAsia="Times New Roman" w:hAnsi="Times New Roman" w:cs="Times New Roman"/>
          <w:sz w:val="20"/>
          <w:szCs w:val="20"/>
        </w:rPr>
        <w:t xml:space="preserve"> The accuracy of the algorithm will be tested in </w:t>
      </w:r>
      <w:proofErr w:type="spellStart"/>
      <w:r w:rsidR="00B65C1D" w:rsidRPr="00C17268">
        <w:rPr>
          <w:rFonts w:ascii="Times New Roman" w:eastAsia="Times New Roman" w:hAnsi="Times New Roman" w:cs="Times New Roman"/>
          <w:sz w:val="20"/>
          <w:szCs w:val="20"/>
        </w:rPr>
        <w:t>backtesting</w:t>
      </w:r>
      <w:proofErr w:type="spellEnd"/>
      <w:r w:rsidR="00B65C1D" w:rsidRPr="00C17268">
        <w:rPr>
          <w:rFonts w:ascii="Times New Roman" w:eastAsia="Times New Roman" w:hAnsi="Times New Roman" w:cs="Times New Roman"/>
          <w:sz w:val="20"/>
          <w:szCs w:val="20"/>
        </w:rPr>
        <w:t xml:space="preserve"> environment on the ground truth data using cross-validation, for what concerning the user interface via user satisfaction surveys. </w:t>
      </w:r>
      <w:r w:rsidR="00B65C1D" w:rsidRPr="00C17268">
        <w:rPr>
          <w:rFonts w:ascii="Times New Roman" w:eastAsia="Times New Roman" w:hAnsi="Times New Roman" w:cs="Times New Roman"/>
          <w:sz w:val="20"/>
          <w:szCs w:val="20"/>
        </w:rPr>
        <w:br/>
        <w:t>The biggest risks of creating a system that doesn’t perform as good as</w:t>
      </w:r>
      <w:r w:rsidR="008D7AD4" w:rsidRPr="00C17268">
        <w:rPr>
          <w:rFonts w:ascii="Times New Roman" w:eastAsia="Times New Roman" w:hAnsi="Times New Roman" w:cs="Times New Roman"/>
          <w:sz w:val="20"/>
          <w:szCs w:val="20"/>
        </w:rPr>
        <w:t xml:space="preserve"> the reviewed works or that can’t </w:t>
      </w:r>
      <w:r w:rsidR="00B65C1D" w:rsidRPr="00C17268">
        <w:rPr>
          <w:rFonts w:ascii="Times New Roman" w:eastAsia="Times New Roman" w:hAnsi="Times New Roman" w:cs="Times New Roman"/>
          <w:sz w:val="20"/>
          <w:szCs w:val="20"/>
        </w:rPr>
        <w:t>scale on so much data in feasible time have been surpassed. Thanks to this work, banking consumers will have an additional tool to make vital decisions about the safest place to invest their savings. In order to compete for more deposits, banks will need to institute sound management policies and avoid risky behavior.</w:t>
      </w:r>
      <w:r w:rsidR="002B1BBE" w:rsidRPr="00C17268">
        <w:rPr>
          <w:rFonts w:ascii="Times New Roman" w:eastAsia="Times New Roman" w:hAnsi="Times New Roman" w:cs="Times New Roman"/>
          <w:sz w:val="20"/>
          <w:szCs w:val="20"/>
        </w:rPr>
        <w:t xml:space="preserve"> </w:t>
      </w:r>
      <w:r w:rsidR="002B1BBE" w:rsidRPr="00C17268">
        <w:rPr>
          <w:rFonts w:ascii="Times New Roman" w:eastAsia="Times New Roman" w:hAnsi="Times New Roman" w:cs="Times New Roman"/>
          <w:sz w:val="20"/>
          <w:szCs w:val="20"/>
        </w:rPr>
        <w:br/>
        <w:t xml:space="preserve">The paper is organized as follows: section II contains literature reviews, III plan of activities GANTT chart, </w:t>
      </w:r>
      <w:r w:rsidR="00E66D34">
        <w:rPr>
          <w:rFonts w:ascii="Times New Roman" w:eastAsia="Times New Roman" w:hAnsi="Times New Roman" w:cs="Times New Roman"/>
          <w:sz w:val="20"/>
          <w:szCs w:val="20"/>
        </w:rPr>
        <w:t xml:space="preserve">IV experimental </w:t>
      </w:r>
      <w:proofErr w:type="spellStart"/>
      <w:proofErr w:type="gramStart"/>
      <w:r w:rsidR="00E66D34">
        <w:rPr>
          <w:rFonts w:ascii="Times New Roman" w:eastAsia="Times New Roman" w:hAnsi="Times New Roman" w:cs="Times New Roman"/>
          <w:sz w:val="20"/>
          <w:szCs w:val="20"/>
        </w:rPr>
        <w:t>setup,</w:t>
      </w:r>
      <w:r w:rsidR="002B1BBE" w:rsidRPr="00C17268">
        <w:rPr>
          <w:rFonts w:ascii="Times New Roman" w:eastAsia="Times New Roman" w:hAnsi="Times New Roman" w:cs="Times New Roman"/>
          <w:sz w:val="20"/>
          <w:szCs w:val="20"/>
        </w:rPr>
        <w:t>V</w:t>
      </w:r>
      <w:proofErr w:type="spellEnd"/>
      <w:proofErr w:type="gramEnd"/>
      <w:r w:rsidR="002B1BBE" w:rsidRPr="00C17268">
        <w:rPr>
          <w:rFonts w:ascii="Times New Roman" w:eastAsia="Times New Roman" w:hAnsi="Times New Roman" w:cs="Times New Roman"/>
          <w:sz w:val="20"/>
          <w:szCs w:val="20"/>
        </w:rPr>
        <w:t xml:space="preserve"> the achieved results. In final release of this paper, sections belonging to data visualization </w:t>
      </w:r>
      <w:r w:rsidR="00E66D34">
        <w:rPr>
          <w:rFonts w:ascii="Times New Roman" w:eastAsia="Times New Roman" w:hAnsi="Times New Roman" w:cs="Times New Roman"/>
          <w:sz w:val="20"/>
          <w:szCs w:val="20"/>
        </w:rPr>
        <w:t xml:space="preserve">and conclusion </w:t>
      </w:r>
      <w:r w:rsidR="002B1BBE" w:rsidRPr="00C17268">
        <w:rPr>
          <w:rFonts w:ascii="Times New Roman" w:eastAsia="Times New Roman" w:hAnsi="Times New Roman" w:cs="Times New Roman"/>
          <w:sz w:val="20"/>
          <w:szCs w:val="20"/>
        </w:rPr>
        <w:t>will be created.</w:t>
      </w:r>
    </w:p>
    <w:p w:rsidR="007C7950" w:rsidRDefault="007C7950">
      <w:pPr>
        <w:spacing w:line="240" w:lineRule="auto"/>
        <w:jc w:val="both"/>
        <w:rPr>
          <w:rFonts w:ascii="Times New Roman" w:eastAsia="Times New Roman" w:hAnsi="Times New Roman" w:cs="Times New Roman"/>
          <w:sz w:val="20"/>
          <w:szCs w:val="20"/>
        </w:rPr>
      </w:pPr>
    </w:p>
    <w:p w:rsidR="007C7950" w:rsidRDefault="002E0BFF">
      <w:pPr>
        <w:numPr>
          <w:ilvl w:val="0"/>
          <w:numId w:val="1"/>
        </w:numPr>
        <w:pBdr>
          <w:top w:val="nil"/>
          <w:left w:val="nil"/>
          <w:bottom w:val="nil"/>
          <w:right w:val="nil"/>
          <w:between w:val="nil"/>
        </w:pBdr>
        <w:spacing w:line="240" w:lineRule="auto"/>
        <w:contextualSpacing/>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LITERATURE REVIEW</w:t>
      </w:r>
    </w:p>
    <w:p w:rsidR="007C7950" w:rsidRDefault="002E0BFF">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1968 Altman published a method of assigning a Z-score using a linear combination of five financial ratios with coefficients determined using Multiple Discriminant Analysis (MDA</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 xml:space="preserve">2].  In [6] the authors used MDA to classify with 92% of accuracy. The study focuses on creating a very simple tool detecting the first signs of failure. </w:t>
      </w:r>
      <w:proofErr w:type="spellStart"/>
      <w:proofErr w:type="gramStart"/>
      <w:r>
        <w:rPr>
          <w:rFonts w:ascii="Times New Roman" w:eastAsia="Times New Roman" w:hAnsi="Times New Roman" w:cs="Times New Roman"/>
          <w:color w:val="000000"/>
          <w:sz w:val="20"/>
          <w:szCs w:val="20"/>
        </w:rPr>
        <w:t>Amadasu</w:t>
      </w:r>
      <w:proofErr w:type="spellEnd"/>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7] also used Altman’s Z-score with other features and found contrary to Altman’s findings, that working-capital/total-asset, was the biggest discriminator of bankruptcy[7].</w:t>
      </w:r>
    </w:p>
    <w:p w:rsidR="007C7950" w:rsidRDefault="007C7950">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rsidR="007C7950" w:rsidRDefault="002E0BFF">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[8] authors found that models taking management quality into account performed better than those that did not with an accuracy of 95%.</w:t>
      </w:r>
    </w:p>
    <w:p w:rsidR="007C7950" w:rsidRDefault="007C7950">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rsidR="007C7950" w:rsidRDefault="002E0BFF">
      <w:pPr>
        <w:pBdr>
          <w:top w:val="nil"/>
          <w:left w:val="nil"/>
          <w:bottom w:val="nil"/>
          <w:right w:val="nil"/>
          <w:between w:val="nil"/>
        </w:pBdr>
        <w:spacing w:after="0"/>
        <w:jc w:val="both"/>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lastRenderedPageBreak/>
        <w:t>In[</w:t>
      </w:r>
      <w:proofErr w:type="gramEnd"/>
      <w:r>
        <w:rPr>
          <w:rFonts w:ascii="Times New Roman" w:eastAsia="Times New Roman" w:hAnsi="Times New Roman" w:cs="Times New Roman"/>
          <w:color w:val="000000"/>
          <w:sz w:val="20"/>
          <w:szCs w:val="20"/>
        </w:rPr>
        <w:t xml:space="preserve">15] authors developed first, a framework for evaluating signals of early warning models, and second, the estimation and prediction methods. </w:t>
      </w:r>
      <w:proofErr w:type="gramStart"/>
      <w:r>
        <w:rPr>
          <w:rFonts w:ascii="Times New Roman" w:eastAsia="Times New Roman" w:hAnsi="Times New Roman" w:cs="Times New Roman"/>
          <w:color w:val="000000"/>
          <w:sz w:val="20"/>
          <w:szCs w:val="20"/>
        </w:rPr>
        <w:t>In[</w:t>
      </w:r>
      <w:proofErr w:type="gramEnd"/>
      <w:r>
        <w:rPr>
          <w:rFonts w:ascii="Times New Roman" w:eastAsia="Times New Roman" w:hAnsi="Times New Roman" w:cs="Times New Roman"/>
          <w:color w:val="000000"/>
          <w:sz w:val="20"/>
          <w:szCs w:val="20"/>
        </w:rPr>
        <w:t xml:space="preserve">16] authors built a statistical model using probability theory able to show that the interest rate on a loan becomes a worse predictor of default as securitization increases. The paper didn’t use any machine learning(ML) technique. </w:t>
      </w:r>
      <w:proofErr w:type="gramStart"/>
      <w:r>
        <w:rPr>
          <w:rFonts w:ascii="Times New Roman" w:eastAsia="Times New Roman" w:hAnsi="Times New Roman" w:cs="Times New Roman"/>
          <w:color w:val="000000"/>
          <w:sz w:val="20"/>
          <w:szCs w:val="20"/>
        </w:rPr>
        <w:t>In[</w:t>
      </w:r>
      <w:proofErr w:type="gramEnd"/>
      <w:r>
        <w:rPr>
          <w:rFonts w:ascii="Times New Roman" w:eastAsia="Times New Roman" w:hAnsi="Times New Roman" w:cs="Times New Roman"/>
          <w:color w:val="000000"/>
          <w:sz w:val="20"/>
          <w:szCs w:val="20"/>
        </w:rPr>
        <w:t xml:space="preserve">17] proxies for bank-specific CAMELS variables are combined with data on economic conditions concluding that all CAMELS variables are important for prediction accuracy.[18] showed that logit and </w:t>
      </w:r>
      <w:proofErr w:type="spellStart"/>
      <w:r>
        <w:rPr>
          <w:rFonts w:ascii="Times New Roman" w:eastAsia="Times New Roman" w:hAnsi="Times New Roman" w:cs="Times New Roman"/>
          <w:color w:val="000000"/>
          <w:sz w:val="20"/>
          <w:szCs w:val="20"/>
        </w:rPr>
        <w:t>probit</w:t>
      </w:r>
      <w:proofErr w:type="spellEnd"/>
      <w:r>
        <w:rPr>
          <w:rFonts w:ascii="Times New Roman" w:eastAsia="Times New Roman" w:hAnsi="Times New Roman" w:cs="Times New Roman"/>
          <w:color w:val="000000"/>
          <w:sz w:val="20"/>
          <w:szCs w:val="20"/>
        </w:rPr>
        <w:t xml:space="preserve"> functional may offer an advantage over the frequently used discriminant analysis on FDP with about 86% accuracy. </w:t>
      </w:r>
    </w:p>
    <w:p w:rsidR="007C7950" w:rsidRDefault="007C7950">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rsidR="007C7950" w:rsidRDefault="007E1D58">
      <w:pPr>
        <w:pBdr>
          <w:top w:val="nil"/>
          <w:left w:val="nil"/>
          <w:bottom w:val="nil"/>
          <w:right w:val="nil"/>
          <w:between w:val="nil"/>
        </w:pBdr>
        <w:spacing w:after="0"/>
        <w:jc w:val="both"/>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In[</w:t>
      </w:r>
      <w:proofErr w:type="gramEnd"/>
      <w:r>
        <w:rPr>
          <w:rFonts w:ascii="Times New Roman" w:eastAsia="Times New Roman" w:hAnsi="Times New Roman" w:cs="Times New Roman"/>
          <w:color w:val="000000"/>
          <w:sz w:val="20"/>
          <w:szCs w:val="20"/>
        </w:rPr>
        <w:t>1]</w:t>
      </w:r>
      <w:r w:rsidR="002E0BFF">
        <w:rPr>
          <w:rFonts w:ascii="Times New Roman" w:eastAsia="Times New Roman" w:hAnsi="Times New Roman" w:cs="Times New Roman"/>
          <w:color w:val="000000"/>
          <w:sz w:val="20"/>
          <w:szCs w:val="20"/>
        </w:rPr>
        <w:t xml:space="preserve"> authors combined a ANN and self-organizing maps to display the probability of distress up to 3 years before bankruptcy. They used 32 engineered features and used the Federal Deposit Insurance Corporation (FDIC)with an overall accuracy of 96.15%. Work [5] is a survey on FDP. Authors have classified several works with respect to the ML technique used and the features used. It further explains that MDA is a valuable and easy to implement technique, even if it achieves less accuracy compared to </w:t>
      </w:r>
      <w:proofErr w:type="gramStart"/>
      <w:r w:rsidR="002E0BFF">
        <w:rPr>
          <w:rFonts w:ascii="Times New Roman" w:eastAsia="Times New Roman" w:hAnsi="Times New Roman" w:cs="Times New Roman"/>
          <w:color w:val="000000"/>
          <w:sz w:val="20"/>
          <w:szCs w:val="20"/>
        </w:rPr>
        <w:t>SVM,ANN</w:t>
      </w:r>
      <w:proofErr w:type="gramEnd"/>
      <w:r w:rsidR="002E0BFF">
        <w:rPr>
          <w:rFonts w:ascii="Times New Roman" w:eastAsia="Times New Roman" w:hAnsi="Times New Roman" w:cs="Times New Roman"/>
          <w:color w:val="000000"/>
          <w:sz w:val="20"/>
          <w:szCs w:val="20"/>
        </w:rPr>
        <w:t xml:space="preserve"> and other data-mining techniques. In [9] the authors proposed a hybrid system that first uses a rough set approach</w:t>
      </w:r>
      <w:r>
        <w:rPr>
          <w:rFonts w:ascii="Times New Roman" w:eastAsia="Times New Roman" w:hAnsi="Times New Roman" w:cs="Times New Roman"/>
          <w:color w:val="000000"/>
          <w:sz w:val="20"/>
          <w:szCs w:val="20"/>
        </w:rPr>
        <w:t xml:space="preserve"> </w:t>
      </w:r>
      <w:r w:rsidR="002E0BFF">
        <w:rPr>
          <w:rFonts w:ascii="Times New Roman" w:eastAsia="Times New Roman" w:hAnsi="Times New Roman" w:cs="Times New Roman"/>
          <w:color w:val="000000"/>
          <w:sz w:val="20"/>
          <w:szCs w:val="20"/>
        </w:rPr>
        <w:t>(removes redundant attributes</w:t>
      </w:r>
      <w:r>
        <w:rPr>
          <w:rFonts w:ascii="Times New Roman" w:eastAsia="Times New Roman" w:hAnsi="Times New Roman" w:cs="Times New Roman"/>
          <w:color w:val="000000"/>
          <w:sz w:val="20"/>
          <w:szCs w:val="20"/>
        </w:rPr>
        <w:t xml:space="preserve"> without any information loss) </w:t>
      </w:r>
      <w:r w:rsidR="002E0BFF">
        <w:rPr>
          <w:rFonts w:ascii="Times New Roman" w:eastAsia="Times New Roman" w:hAnsi="Times New Roman" w:cs="Times New Roman"/>
          <w:color w:val="000000"/>
          <w:sz w:val="20"/>
          <w:szCs w:val="20"/>
        </w:rPr>
        <w:t>and then a neural network to achieve ~90% in FDP.</w:t>
      </w:r>
    </w:p>
    <w:p w:rsidR="007C7950" w:rsidRDefault="007C7950">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rsidR="007C7950" w:rsidRDefault="002E0BFF">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[10] the authors have created a summary of several economics and works that attempt to explain and predict Financial Distress. Authors compared several statistical and ML techniques without concluding which technique is more effective.</w:t>
      </w:r>
    </w:p>
    <w:p w:rsidR="007C7950" w:rsidRDefault="007C7950">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rsidR="007C7950" w:rsidRDefault="002E0BFF">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[12] authors performed feature selection using ANOVA and ANN for classification for FDP problem. In [13] authors show the importance of using SVM and its Empirical Risk Minimization criteria for FDP. </w:t>
      </w:r>
      <w:proofErr w:type="gramStart"/>
      <w:r>
        <w:rPr>
          <w:rFonts w:ascii="Times New Roman" w:eastAsia="Times New Roman" w:hAnsi="Times New Roman" w:cs="Times New Roman"/>
          <w:color w:val="000000"/>
          <w:sz w:val="20"/>
          <w:szCs w:val="20"/>
        </w:rPr>
        <w:t>In[</w:t>
      </w:r>
      <w:proofErr w:type="gramEnd"/>
      <w:r>
        <w:rPr>
          <w:rFonts w:ascii="Times New Roman" w:eastAsia="Times New Roman" w:hAnsi="Times New Roman" w:cs="Times New Roman"/>
          <w:color w:val="000000"/>
          <w:sz w:val="20"/>
          <w:szCs w:val="20"/>
        </w:rPr>
        <w:t xml:space="preserve">14] the authors in this paper use a hybrid intelligent system, combining rough set approach and RNNs for FDP problem. </w:t>
      </w:r>
    </w:p>
    <w:p w:rsidR="007C7950" w:rsidRDefault="007C7950">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rsidR="007C7950" w:rsidRDefault="002E0BFF">
      <w:pPr>
        <w:pBdr>
          <w:top w:val="nil"/>
          <w:left w:val="nil"/>
          <w:bottom w:val="nil"/>
          <w:right w:val="nil"/>
          <w:between w:val="nil"/>
        </w:pBdr>
        <w:spacing w:after="0"/>
        <w:jc w:val="both"/>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In[</w:t>
      </w:r>
      <w:proofErr w:type="gramEnd"/>
      <w:r>
        <w:rPr>
          <w:rFonts w:ascii="Times New Roman" w:eastAsia="Times New Roman" w:hAnsi="Times New Roman" w:cs="Times New Roman"/>
          <w:color w:val="000000"/>
          <w:sz w:val="20"/>
          <w:szCs w:val="20"/>
        </w:rPr>
        <w:t xml:space="preserve">19] authors showed that ensemble classifiers, outperform the individual models. </w:t>
      </w:r>
    </w:p>
    <w:p w:rsidR="007C7950" w:rsidRDefault="002E0BFF">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As of now, there is no work showing how to visualize motivations that lead to Financial Distress. In [20] authors have shown correlation among natural disasters and Bank’s robustness showing that when a disaster happens, the intrinsic stability of local banks is affected.  </w:t>
      </w:r>
    </w:p>
    <w:p w:rsidR="007C7950" w:rsidRDefault="007C7950">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rsidR="007C7950" w:rsidRDefault="00E60A11">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noProof/>
          <w:sz w:val="24"/>
          <w:szCs w:val="24"/>
          <w:lang w:val="it-IT"/>
        </w:rPr>
        <w:drawing>
          <wp:anchor distT="0" distB="0" distL="114300" distR="114300" simplePos="0" relativeHeight="251658240" behindDoc="0" locked="0" layoutInCell="1" allowOverlap="1">
            <wp:simplePos x="0" y="0"/>
            <wp:positionH relativeFrom="column">
              <wp:posOffset>-345851</wp:posOffset>
            </wp:positionH>
            <wp:positionV relativeFrom="paragraph">
              <wp:posOffset>321945</wp:posOffset>
            </wp:positionV>
            <wp:extent cx="3874770" cy="2011680"/>
            <wp:effectExtent l="0" t="0" r="0" b="7620"/>
            <wp:wrapSquare wrapText="bothSides"/>
            <wp:docPr id="3"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3874770" cy="2011680"/>
                    </a:xfrm>
                    <a:prstGeom prst="rect">
                      <a:avLst/>
                    </a:prstGeom>
                    <a:ln/>
                  </pic:spPr>
                </pic:pic>
              </a:graphicData>
            </a:graphic>
            <wp14:sizeRelH relativeFrom="margin">
              <wp14:pctWidth>0</wp14:pctWidth>
            </wp14:sizeRelH>
            <wp14:sizeRelV relativeFrom="margin">
              <wp14:pctHeight>0</wp14:pctHeight>
            </wp14:sizeRelV>
          </wp:anchor>
        </w:drawing>
      </w:r>
      <w:r w:rsidR="002E0BFF">
        <w:rPr>
          <w:rFonts w:ascii="Times New Roman" w:eastAsia="Times New Roman" w:hAnsi="Times New Roman" w:cs="Times New Roman"/>
          <w:color w:val="000000"/>
          <w:sz w:val="20"/>
          <w:szCs w:val="20"/>
        </w:rPr>
        <w:t>PLAN OF ACTIVITIES</w:t>
      </w:r>
    </w:p>
    <w:p w:rsidR="002B1BBE" w:rsidRDefault="002B1BBE" w:rsidP="00E60A11">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rsidR="002B1BBE" w:rsidRDefault="002B1BBE">
      <w:pPr>
        <w:pBdr>
          <w:top w:val="nil"/>
          <w:left w:val="nil"/>
          <w:bottom w:val="nil"/>
          <w:right w:val="nil"/>
          <w:between w:val="nil"/>
        </w:pBdr>
        <w:spacing w:after="0"/>
        <w:ind w:left="1440"/>
        <w:jc w:val="both"/>
        <w:rPr>
          <w:rFonts w:ascii="Times New Roman" w:eastAsia="Times New Roman" w:hAnsi="Times New Roman" w:cs="Times New Roman"/>
          <w:color w:val="000000"/>
          <w:sz w:val="20"/>
          <w:szCs w:val="20"/>
        </w:rPr>
      </w:pPr>
    </w:p>
    <w:p w:rsidR="007C7950" w:rsidRDefault="007C7950" w:rsidP="002B1BBE">
      <w:pPr>
        <w:pBdr>
          <w:top w:val="nil"/>
          <w:left w:val="nil"/>
          <w:bottom w:val="nil"/>
          <w:right w:val="nil"/>
          <w:between w:val="nil"/>
        </w:pBdr>
        <w:spacing w:after="0"/>
        <w:rPr>
          <w:rFonts w:ascii="Times New Roman" w:eastAsia="Times New Roman" w:hAnsi="Times New Roman" w:cs="Times New Roman"/>
          <w:color w:val="000000"/>
          <w:sz w:val="20"/>
          <w:szCs w:val="20"/>
        </w:rPr>
      </w:pPr>
    </w:p>
    <w:p w:rsidR="007C7950" w:rsidRDefault="00AD64E9" w:rsidP="00AD64E9">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EXPERIMENTAL SETUP</w:t>
      </w:r>
    </w:p>
    <w:p w:rsidR="007C7950" w:rsidRDefault="007C7950">
      <w:pPr>
        <w:pBdr>
          <w:top w:val="nil"/>
          <w:left w:val="nil"/>
          <w:bottom w:val="nil"/>
          <w:right w:val="nil"/>
          <w:between w:val="nil"/>
        </w:pBdr>
        <w:spacing w:after="0"/>
        <w:ind w:left="1440"/>
        <w:jc w:val="both"/>
        <w:rPr>
          <w:rFonts w:ascii="Times New Roman" w:eastAsia="Times New Roman" w:hAnsi="Times New Roman" w:cs="Times New Roman"/>
          <w:color w:val="000000"/>
          <w:sz w:val="20"/>
          <w:szCs w:val="20"/>
        </w:rPr>
      </w:pPr>
    </w:p>
    <w:p w:rsidR="007C7950" w:rsidRDefault="002E0BFF">
      <w:p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dataset is composed by financial indicators for each US Bank from year 2000 to 2018 every four months, resulting in 547874 instances. The dataset is first shuffled to reduce the time dependent nature of the instances (since the assumption is that instances are I.I.D) and then it was split in two part: training set, which is the 70% of the whole dataset and test set the remaining 30%. as shown in [1].</w:t>
      </w:r>
    </w:p>
    <w:p w:rsidR="007C7950" w:rsidRDefault="007C7950">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rsidR="007C7950" w:rsidRDefault="002E0BF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feature scaling technique was applied. The labels, namely non fail = 0 and fail = 1 are computed for each instance in the dataset: if the bank under consideration is failed, the time difference in months between the report date (the date where indicators values for that bank were issued) and the date that particular bank has failed has been computed. If the difference in months is </w:t>
      </w:r>
      <w:r w:rsidR="00E66D34">
        <w:rPr>
          <w:rFonts w:ascii="Times New Roman" w:eastAsia="Times New Roman" w:hAnsi="Times New Roman" w:cs="Times New Roman"/>
          <w:sz w:val="20"/>
          <w:szCs w:val="20"/>
        </w:rPr>
        <w:t>greater</w:t>
      </w:r>
      <w:r>
        <w:rPr>
          <w:rFonts w:ascii="Times New Roman" w:eastAsia="Times New Roman" w:hAnsi="Times New Roman" w:cs="Times New Roman"/>
          <w:sz w:val="20"/>
          <w:szCs w:val="20"/>
        </w:rPr>
        <w:t xml:space="preserve"> than </w:t>
      </w:r>
      <w:r w:rsidRPr="00AD64E9">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months</w:t>
      </w:r>
      <w:proofErr w:type="gramEnd"/>
      <w:r>
        <w:rPr>
          <w:rFonts w:ascii="Times New Roman" w:eastAsia="Times New Roman" w:hAnsi="Times New Roman" w:cs="Times New Roman"/>
          <w:sz w:val="20"/>
          <w:szCs w:val="20"/>
        </w:rPr>
        <w:t xml:space="preserve"> the label is 0(not failed) otherwise 1 (failed). The number </w:t>
      </w:r>
      <w:r w:rsidRPr="00AD64E9">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is configurable and can be 12, 24 or 36 months.</w:t>
      </w:r>
    </w:p>
    <w:p w:rsidR="007C7950" w:rsidRDefault="002E0BFF">
      <w:pPr>
        <w:rPr>
          <w:rFonts w:ascii="Times New Roman" w:eastAsia="Times New Roman" w:hAnsi="Times New Roman" w:cs="Times New Roman"/>
          <w:sz w:val="20"/>
          <w:szCs w:val="20"/>
        </w:rPr>
      </w:pPr>
      <w:r>
        <w:rPr>
          <w:rFonts w:ascii="Times New Roman" w:eastAsia="Times New Roman" w:hAnsi="Times New Roman" w:cs="Times New Roman"/>
          <w:sz w:val="20"/>
          <w:szCs w:val="20"/>
        </w:rPr>
        <w:t>Since the dataset is very skewed, only few instances have label 1 (failed) with respect to label 0</w:t>
      </w:r>
      <w:r w:rsidR="008D7AD4">
        <w:rPr>
          <w:rFonts w:ascii="Times New Roman" w:eastAsia="Times New Roman" w:hAnsi="Times New Roman" w:cs="Times New Roman"/>
          <w:sz w:val="20"/>
          <w:szCs w:val="20"/>
        </w:rPr>
        <w:t xml:space="preserve"> (non-</w:t>
      </w:r>
      <w:r>
        <w:rPr>
          <w:rFonts w:ascii="Times New Roman" w:eastAsia="Times New Roman" w:hAnsi="Times New Roman" w:cs="Times New Roman"/>
          <w:sz w:val="20"/>
          <w:szCs w:val="20"/>
        </w:rPr>
        <w:lastRenderedPageBreak/>
        <w:t>failed</w:t>
      </w:r>
      <w:proofErr w:type="gramStart"/>
      <w:r>
        <w:rPr>
          <w:rFonts w:ascii="Times New Roman" w:eastAsia="Times New Roman" w:hAnsi="Times New Roman" w:cs="Times New Roman"/>
          <w:sz w:val="20"/>
          <w:szCs w:val="20"/>
        </w:rPr>
        <w:t>)</w:t>
      </w:r>
      <w:r w:rsidR="00E66D34">
        <w:rPr>
          <w:rFonts w:ascii="Times New Roman" w:eastAsia="Times New Roman" w:hAnsi="Times New Roman" w:cs="Times New Roman"/>
          <w:sz w:val="20"/>
          <w:szCs w:val="20"/>
        </w:rPr>
        <w:t>,thus</w:t>
      </w:r>
      <w:proofErr w:type="gramEnd"/>
      <w:r>
        <w:rPr>
          <w:rFonts w:ascii="Times New Roman" w:eastAsia="Times New Roman" w:hAnsi="Times New Roman" w:cs="Times New Roman"/>
          <w:sz w:val="20"/>
          <w:szCs w:val="20"/>
        </w:rPr>
        <w:t xml:space="preserve"> stratified 10-Fold Cross Validation was used to face class imbalance problem</w:t>
      </w:r>
      <w:r w:rsidR="00AD64E9">
        <w:rPr>
          <w:rFonts w:ascii="Times New Roman" w:eastAsia="Times New Roman" w:hAnsi="Times New Roman" w:cs="Times New Roman"/>
          <w:sz w:val="20"/>
          <w:szCs w:val="20"/>
        </w:rPr>
        <w:t>.</w:t>
      </w:r>
    </w:p>
    <w:p w:rsidR="00026FAF" w:rsidRDefault="00AD64E9" w:rsidP="00AD64E9">
      <w:p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Two different experiments for FDP problem have been realized. The first experiment </w:t>
      </w:r>
      <w:r w:rsidR="00026FAF">
        <w:rPr>
          <w:rFonts w:ascii="Times New Roman" w:eastAsia="Times New Roman" w:hAnsi="Times New Roman" w:cs="Times New Roman"/>
          <w:color w:val="000000"/>
          <w:sz w:val="20"/>
          <w:szCs w:val="20"/>
        </w:rPr>
        <w:t>was to</w:t>
      </w:r>
      <w:r>
        <w:rPr>
          <w:rFonts w:ascii="Times New Roman" w:eastAsia="Times New Roman" w:hAnsi="Times New Roman" w:cs="Times New Roman"/>
          <w:color w:val="000000"/>
          <w:sz w:val="20"/>
          <w:szCs w:val="20"/>
        </w:rPr>
        <w:t xml:space="preserve"> </w:t>
      </w:r>
      <w:r w:rsidR="00026FAF">
        <w:rPr>
          <w:rFonts w:ascii="Times New Roman" w:eastAsia="Times New Roman" w:hAnsi="Times New Roman" w:cs="Times New Roman"/>
          <w:color w:val="000000"/>
          <w:sz w:val="20"/>
          <w:szCs w:val="20"/>
        </w:rPr>
        <w:t>setup</w:t>
      </w:r>
      <w:r>
        <w:rPr>
          <w:rFonts w:ascii="Times New Roman" w:eastAsia="Times New Roman" w:hAnsi="Times New Roman" w:cs="Times New Roman"/>
          <w:color w:val="000000"/>
          <w:sz w:val="20"/>
          <w:szCs w:val="20"/>
        </w:rPr>
        <w:t xml:space="preserve"> </w:t>
      </w:r>
      <w:r w:rsidR="00026FAF">
        <w:rPr>
          <w:rFonts w:ascii="Times New Roman" w:eastAsia="Times New Roman" w:hAnsi="Times New Roman" w:cs="Times New Roman"/>
          <w:color w:val="000000"/>
          <w:sz w:val="20"/>
          <w:szCs w:val="20"/>
        </w:rPr>
        <w:t xml:space="preserve">the system as a </w:t>
      </w:r>
      <w:r>
        <w:rPr>
          <w:rFonts w:ascii="Times New Roman" w:eastAsia="Times New Roman" w:hAnsi="Times New Roman" w:cs="Times New Roman"/>
          <w:color w:val="000000"/>
          <w:sz w:val="20"/>
          <w:szCs w:val="20"/>
        </w:rPr>
        <w:t>classification problem.</w:t>
      </w:r>
      <w:r w:rsidR="00026FAF">
        <w:rPr>
          <w:rFonts w:ascii="Times New Roman" w:eastAsia="Times New Roman" w:hAnsi="Times New Roman" w:cs="Times New Roman"/>
          <w:color w:val="000000"/>
          <w:sz w:val="20"/>
          <w:szCs w:val="20"/>
        </w:rPr>
        <w:t xml:space="preserve"> The second was to configure it as a regression problem, where</w:t>
      </w:r>
      <w:r w:rsidR="00E66D34">
        <w:rPr>
          <w:rFonts w:ascii="Times New Roman" w:eastAsia="Times New Roman" w:hAnsi="Times New Roman" w:cs="Times New Roman"/>
          <w:color w:val="000000"/>
          <w:sz w:val="20"/>
          <w:szCs w:val="20"/>
        </w:rPr>
        <w:t xml:space="preserve"> </w:t>
      </w:r>
      <w:r w:rsidR="00026FAF">
        <w:rPr>
          <w:rFonts w:ascii="Times New Roman" w:eastAsia="Times New Roman" w:hAnsi="Times New Roman" w:cs="Times New Roman"/>
          <w:color w:val="000000"/>
          <w:sz w:val="20"/>
          <w:szCs w:val="20"/>
        </w:rPr>
        <w:t>it predicted a continues</w:t>
      </w:r>
      <w:r w:rsidR="00E66D34">
        <w:rPr>
          <w:rFonts w:ascii="Times New Roman" w:eastAsia="Times New Roman" w:hAnsi="Times New Roman" w:cs="Times New Roman"/>
          <w:color w:val="000000"/>
          <w:sz w:val="20"/>
          <w:szCs w:val="20"/>
        </w:rPr>
        <w:t>(scalar)</w:t>
      </w:r>
      <w:r w:rsidR="00026FAF">
        <w:rPr>
          <w:rFonts w:ascii="Times New Roman" w:eastAsia="Times New Roman" w:hAnsi="Times New Roman" w:cs="Times New Roman"/>
          <w:color w:val="000000"/>
          <w:sz w:val="20"/>
          <w:szCs w:val="20"/>
        </w:rPr>
        <w:t xml:space="preserve"> value between [0,1]. </w:t>
      </w:r>
    </w:p>
    <w:p w:rsidR="00AD64E9" w:rsidRDefault="00026FAF" w:rsidP="00AD64E9">
      <w:p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features set is a mix of selected features</w:t>
      </w:r>
      <w:r w:rsidR="00AD64E9">
        <w:rPr>
          <w:rFonts w:ascii="Times New Roman" w:eastAsia="Times New Roman" w:hAnsi="Times New Roman" w:cs="Times New Roman"/>
          <w:color w:val="000000"/>
          <w:sz w:val="20"/>
          <w:szCs w:val="20"/>
        </w:rPr>
        <w:t xml:space="preserve"> taken from [1] and [20] plus some engineered features resulting in the following 21 features:</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Asset Value</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Change in balance</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Change on interests</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Percentage change in net loans and leases</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Normal</w:t>
      </w:r>
      <w:r w:rsidR="00E66D34">
        <w:rPr>
          <w:rFonts w:ascii="Times New Roman" w:eastAsia="Times New Roman" w:hAnsi="Times New Roman" w:cs="Times New Roman"/>
          <w:color w:val="000000"/>
          <w:sz w:val="20"/>
          <w:szCs w:val="20"/>
        </w:rPr>
        <w:t xml:space="preserve">ized Trade Value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Federal Fund sold</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Normalized Premises and fixed assets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Normalized</w:t>
      </w:r>
      <w:r w:rsidR="008D7AD4">
        <w:rPr>
          <w:rFonts w:ascii="Times New Roman" w:eastAsia="Times New Roman" w:hAnsi="Times New Roman" w:cs="Times New Roman"/>
          <w:color w:val="000000"/>
          <w:sz w:val="20"/>
          <w:szCs w:val="20"/>
        </w:rPr>
        <w:t xml:space="preserve"> Intangible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Normalized Deposit</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Normalized Deposit Interest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Normalized Total Domestic Deposit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Liquidity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Foreclosure ratio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Income earned not collected on loans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bank size (log(asset))</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Wholesale funding over asset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Other Liabilities over asset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equity</w:t>
      </w:r>
      <w:r w:rsidR="0071411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capital</w:t>
      </w:r>
      <w:r w:rsidR="003E1EAE">
        <w:rPr>
          <w:rFonts w:ascii="Times New Roman" w:eastAsia="Times New Roman" w:hAnsi="Times New Roman" w:cs="Times New Roman"/>
          <w:color w:val="000000"/>
          <w:sz w:val="20"/>
          <w:szCs w:val="20"/>
        </w:rPr>
        <w:t xml:space="preserve"> </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Percent change in non</w:t>
      </w:r>
      <w:r w:rsidR="00714113">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current loans and leases</w:t>
      </w:r>
    </w:p>
    <w:p w:rsidR="00AD64E9" w:rsidRDefault="008D7AD4"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risk-</w:t>
      </w:r>
      <w:r w:rsidR="00AD64E9">
        <w:rPr>
          <w:rFonts w:ascii="Times New Roman" w:eastAsia="Times New Roman" w:hAnsi="Times New Roman" w:cs="Times New Roman"/>
          <w:color w:val="000000"/>
          <w:sz w:val="20"/>
          <w:szCs w:val="20"/>
        </w:rPr>
        <w:t>weighted asset adjusted</w:t>
      </w:r>
    </w:p>
    <w:p w:rsidR="00AD64E9" w:rsidRDefault="00AD64E9" w:rsidP="00AD64E9">
      <w:pPr>
        <w:numPr>
          <w:ilvl w:val="0"/>
          <w:numId w:val="3"/>
        </w:numPr>
        <w:pBdr>
          <w:top w:val="nil"/>
          <w:left w:val="nil"/>
          <w:bottom w:val="nil"/>
          <w:right w:val="nil"/>
          <w:between w:val="nil"/>
        </w:pBdr>
        <w:spacing w:after="0"/>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Volatility of liabilities</w:t>
      </w:r>
    </w:p>
    <w:p w:rsidR="007C7950" w:rsidRDefault="007C7950">
      <w:pPr>
        <w:spacing w:line="240" w:lineRule="auto"/>
        <w:rPr>
          <w:rFonts w:ascii="Times New Roman" w:eastAsia="Times New Roman" w:hAnsi="Times New Roman" w:cs="Times New Roman"/>
          <w:sz w:val="20"/>
          <w:szCs w:val="20"/>
        </w:rPr>
      </w:pPr>
    </w:p>
    <w:p w:rsidR="007C7950" w:rsidRDefault="002E0BFF">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cl</w:t>
      </w:r>
      <w:r w:rsidR="00E66D34">
        <w:rPr>
          <w:rFonts w:ascii="Times New Roman" w:eastAsia="Times New Roman" w:hAnsi="Times New Roman" w:cs="Times New Roman"/>
          <w:color w:val="000000"/>
          <w:sz w:val="20"/>
          <w:szCs w:val="20"/>
        </w:rPr>
        <w:t xml:space="preserve">assification </w:t>
      </w:r>
      <w:proofErr w:type="spellStart"/>
      <w:r w:rsidR="00E66D34">
        <w:rPr>
          <w:rFonts w:ascii="Times New Roman" w:eastAsia="Times New Roman" w:hAnsi="Times New Roman" w:cs="Times New Roman"/>
          <w:color w:val="000000"/>
          <w:sz w:val="20"/>
          <w:szCs w:val="20"/>
        </w:rPr>
        <w:t>AdaBoost</w:t>
      </w:r>
      <w:proofErr w:type="spellEnd"/>
      <w:r w:rsidR="00E66D34">
        <w:rPr>
          <w:rFonts w:ascii="Times New Roman" w:eastAsia="Times New Roman" w:hAnsi="Times New Roman" w:cs="Times New Roman"/>
          <w:color w:val="000000"/>
          <w:sz w:val="20"/>
          <w:szCs w:val="20"/>
        </w:rPr>
        <w:t xml:space="preserve"> was used </w:t>
      </w:r>
      <w:r w:rsidR="008D7AD4">
        <w:rPr>
          <w:rFonts w:ascii="Times New Roman" w:eastAsia="Times New Roman" w:hAnsi="Times New Roman" w:cs="Times New Roman"/>
          <w:color w:val="000000"/>
          <w:sz w:val="20"/>
          <w:szCs w:val="20"/>
        </w:rPr>
        <w:t xml:space="preserve">with </w:t>
      </w:r>
      <w:r>
        <w:rPr>
          <w:rFonts w:ascii="Times New Roman" w:eastAsia="Times New Roman" w:hAnsi="Times New Roman" w:cs="Times New Roman"/>
          <w:color w:val="000000"/>
          <w:sz w:val="20"/>
          <w:szCs w:val="20"/>
        </w:rPr>
        <w:t>50 Decision Trees built with maximum depth (as p</w:t>
      </w:r>
      <w:r w:rsidR="008D7AD4">
        <w:rPr>
          <w:rFonts w:ascii="Times New Roman" w:eastAsia="Times New Roman" w:hAnsi="Times New Roman" w:cs="Times New Roman"/>
          <w:color w:val="000000"/>
          <w:sz w:val="20"/>
          <w:szCs w:val="20"/>
        </w:rPr>
        <w:t xml:space="preserve">re-pruning parameter) of 20 and </w:t>
      </w:r>
      <w:r>
        <w:rPr>
          <w:rFonts w:ascii="Times New Roman" w:eastAsia="Times New Roman" w:hAnsi="Times New Roman" w:cs="Times New Roman"/>
          <w:color w:val="000000"/>
          <w:sz w:val="20"/>
          <w:szCs w:val="20"/>
        </w:rPr>
        <w:t>minimum split=5. Entropy was used as splitting criteria.</w:t>
      </w:r>
    </w:p>
    <w:p w:rsidR="007C7950" w:rsidRPr="00394C34" w:rsidRDefault="002E0BFF" w:rsidP="00394C34">
      <w:pPr>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F1 scoring metric has been employed and it</w:t>
      </w:r>
      <w:r w:rsidR="00394C34">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s defined as the harmonic mean between precision and recall of all classes weighting each instance equally, therefore F1 score is best suited for imbalanced datasets like this. </w:t>
      </w:r>
      <w:r w:rsidR="00026FAF">
        <w:rPr>
          <w:rFonts w:ascii="Times New Roman" w:eastAsia="Times New Roman" w:hAnsi="Times New Roman" w:cs="Times New Roman"/>
          <w:color w:val="000000"/>
          <w:sz w:val="20"/>
          <w:szCs w:val="20"/>
        </w:rPr>
        <w:t xml:space="preserve">For the regression, Random Forest </w:t>
      </w:r>
      <w:proofErr w:type="spellStart"/>
      <w:r>
        <w:rPr>
          <w:rFonts w:ascii="Times New Roman" w:eastAsia="Times New Roman" w:hAnsi="Times New Roman" w:cs="Times New Roman"/>
          <w:color w:val="000000"/>
          <w:sz w:val="20"/>
          <w:szCs w:val="20"/>
        </w:rPr>
        <w:t>Regressor</w:t>
      </w:r>
      <w:proofErr w:type="spellEnd"/>
      <w:r w:rsidR="00026FAF">
        <w:rPr>
          <w:rFonts w:ascii="Times New Roman" w:eastAsia="Times New Roman" w:hAnsi="Times New Roman" w:cs="Times New Roman"/>
          <w:color w:val="000000"/>
          <w:sz w:val="20"/>
          <w:szCs w:val="20"/>
        </w:rPr>
        <w:t xml:space="preserve"> was used with 50 regression trees</w:t>
      </w:r>
      <w:r>
        <w:rPr>
          <w:rFonts w:ascii="Times New Roman" w:eastAsia="Times New Roman" w:hAnsi="Times New Roman" w:cs="Times New Roman"/>
          <w:color w:val="000000"/>
          <w:sz w:val="20"/>
          <w:szCs w:val="20"/>
        </w:rPr>
        <w:t xml:space="preserve"> and 10-fold cross validation</w:t>
      </w:r>
      <w:r w:rsidR="00026FAF">
        <w:rPr>
          <w:rFonts w:ascii="Times New Roman" w:eastAsia="Times New Roman" w:hAnsi="Times New Roman" w:cs="Times New Roman"/>
          <w:color w:val="000000"/>
          <w:sz w:val="20"/>
          <w:szCs w:val="20"/>
        </w:rPr>
        <w:t xml:space="preserve">. </w:t>
      </w:r>
      <w:r w:rsidR="00026FAF">
        <w:rPr>
          <w:rFonts w:ascii="Times New Roman" w:eastAsia="Times New Roman" w:hAnsi="Times New Roman" w:cs="Times New Roman"/>
          <w:sz w:val="20"/>
          <w:szCs w:val="20"/>
        </w:rPr>
        <w:t xml:space="preserve">Since only 0.5% of the training set had banks that failed, we decided to use this as our threshold by classifying any predicted value greater </w:t>
      </w:r>
      <w:r w:rsidR="00026FAF">
        <w:rPr>
          <w:rFonts w:ascii="Times New Roman" w:eastAsia="Times New Roman" w:hAnsi="Times New Roman" w:cs="Times New Roman"/>
          <w:sz w:val="20"/>
          <w:szCs w:val="20"/>
        </w:rPr>
        <w:t>than 0.5% as a failed bank and below as a bank that will not</w:t>
      </w:r>
      <w:r w:rsidR="00714113">
        <w:rPr>
          <w:rFonts w:ascii="Times New Roman" w:eastAsia="Times New Roman" w:hAnsi="Times New Roman" w:cs="Times New Roman"/>
          <w:sz w:val="20"/>
          <w:szCs w:val="20"/>
        </w:rPr>
        <w:t>-</w:t>
      </w:r>
      <w:r w:rsidR="00026FAF">
        <w:rPr>
          <w:rFonts w:ascii="Times New Roman" w:eastAsia="Times New Roman" w:hAnsi="Times New Roman" w:cs="Times New Roman"/>
          <w:sz w:val="20"/>
          <w:szCs w:val="20"/>
        </w:rPr>
        <w:t>fail.</w:t>
      </w:r>
    </w:p>
    <w:p w:rsidR="007C7950" w:rsidRDefault="002E0BFF">
      <w:pPr>
        <w:widowControl w:val="0"/>
        <w:numPr>
          <w:ilvl w:val="0"/>
          <w:numId w:val="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RESULTS</w:t>
      </w:r>
    </w:p>
    <w:p w:rsidR="007C7950" w:rsidRDefault="007C7950">
      <w:pPr>
        <w:widowControl w:val="0"/>
        <w:pBdr>
          <w:top w:val="nil"/>
          <w:left w:val="nil"/>
          <w:bottom w:val="nil"/>
          <w:right w:val="nil"/>
          <w:between w:val="nil"/>
        </w:pBdr>
        <w:spacing w:after="0"/>
        <w:ind w:left="1440"/>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F1 score on cross validation</w:t>
      </w:r>
      <w:r w:rsidR="00026FAF">
        <w:rPr>
          <w:rFonts w:ascii="Times New Roman" w:eastAsia="Times New Roman" w:hAnsi="Times New Roman" w:cs="Times New Roman"/>
          <w:color w:val="000000"/>
          <w:sz w:val="20"/>
          <w:szCs w:val="20"/>
        </w:rPr>
        <w:t xml:space="preserve"> for the classification scenario</w:t>
      </w:r>
      <w:r>
        <w:rPr>
          <w:rFonts w:ascii="Times New Roman" w:eastAsia="Times New Roman" w:hAnsi="Times New Roman" w:cs="Times New Roman"/>
          <w:color w:val="000000"/>
          <w:sz w:val="20"/>
          <w:szCs w:val="20"/>
        </w:rPr>
        <w:t xml:space="preserve"> was 0.9974 and on test set was 0.9973 which seems to be high, but the confusion matrix in Fig.1 shows clearly that on test set the system was able to correctly classify all </w:t>
      </w:r>
      <w:r w:rsidR="00690455">
        <w:rPr>
          <w:rFonts w:ascii="Times New Roman" w:eastAsia="Times New Roman" w:hAnsi="Times New Roman" w:cs="Times New Roman"/>
          <w:color w:val="000000"/>
          <w:sz w:val="20"/>
          <w:szCs w:val="20"/>
        </w:rPr>
        <w:t>non-failed</w:t>
      </w:r>
      <w:r>
        <w:rPr>
          <w:rFonts w:ascii="Times New Roman" w:eastAsia="Times New Roman" w:hAnsi="Times New Roman" w:cs="Times New Roman"/>
          <w:color w:val="000000"/>
          <w:sz w:val="20"/>
          <w:szCs w:val="20"/>
        </w:rPr>
        <w:t xml:space="preserve"> banks, but the true negative rate is high, over 50% of banks that have failed, were predicted as non-failed. </w:t>
      </w:r>
      <w:r w:rsidR="00026FAF">
        <w:rPr>
          <w:rFonts w:ascii="Times New Roman" w:eastAsia="Times New Roman" w:hAnsi="Times New Roman" w:cs="Times New Roman"/>
          <w:color w:val="000000"/>
          <w:sz w:val="20"/>
          <w:szCs w:val="20"/>
        </w:rPr>
        <w:t>Results clearly show a low specificity rate</w:t>
      </w:r>
      <w:r w:rsidR="00026FAF" w:rsidRPr="00026FAF">
        <w:rPr>
          <w:rFonts w:ascii="Times New Roman" w:eastAsia="Times New Roman" w:hAnsi="Times New Roman" w:cs="Times New Roman"/>
          <w:color w:val="000000"/>
          <w:sz w:val="20"/>
          <w:szCs w:val="20"/>
        </w:rPr>
        <w:t xml:space="preserve"> </w:t>
      </w:r>
      <w:r w:rsidR="00026FAF">
        <w:rPr>
          <w:rFonts w:ascii="Times New Roman" w:eastAsia="Times New Roman" w:hAnsi="Times New Roman" w:cs="Times New Roman"/>
          <w:color w:val="000000"/>
          <w:sz w:val="20"/>
          <w:szCs w:val="20"/>
        </w:rPr>
        <w:t xml:space="preserve">(TN/(FP+TN)). </w:t>
      </w:r>
    </w:p>
    <w:p w:rsidR="007C7950" w:rsidRDefault="002E0BFF">
      <w:pPr>
        <w:keepNext/>
      </w:pPr>
      <w:r>
        <w:rPr>
          <w:rFonts w:ascii="Times New Roman" w:eastAsia="Times New Roman" w:hAnsi="Times New Roman" w:cs="Times New Roman"/>
          <w:noProof/>
          <w:sz w:val="20"/>
          <w:szCs w:val="20"/>
          <w:lang w:val="it-IT"/>
        </w:rPr>
        <w:drawing>
          <wp:inline distT="114300" distB="114300" distL="114300" distR="114300">
            <wp:extent cx="2743200" cy="205967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43200" cy="2059678"/>
                    </a:xfrm>
                    <a:prstGeom prst="rect">
                      <a:avLst/>
                    </a:prstGeom>
                    <a:ln/>
                  </pic:spPr>
                </pic:pic>
              </a:graphicData>
            </a:graphic>
          </wp:inline>
        </w:drawing>
      </w:r>
    </w:p>
    <w:p w:rsidR="007C7950" w:rsidRDefault="002E0BFF">
      <w:pPr>
        <w:pBdr>
          <w:top w:val="nil"/>
          <w:left w:val="nil"/>
          <w:bottom w:val="nil"/>
          <w:right w:val="nil"/>
          <w:between w:val="nil"/>
        </w:pBdr>
        <w:spacing w:line="240" w:lineRule="auto"/>
        <w:jc w:val="center"/>
        <w:rPr>
          <w:rFonts w:ascii="Times New Roman" w:eastAsia="Times New Roman" w:hAnsi="Times New Roman" w:cs="Times New Roman"/>
          <w:b/>
          <w:color w:val="000000"/>
          <w:sz w:val="20"/>
          <w:szCs w:val="20"/>
        </w:rPr>
      </w:pPr>
      <w:r>
        <w:rPr>
          <w:b/>
          <w:color w:val="000000"/>
          <w:sz w:val="18"/>
          <w:szCs w:val="18"/>
        </w:rPr>
        <w:t>Fig</w:t>
      </w:r>
      <w:r w:rsidR="00026FAF">
        <w:rPr>
          <w:b/>
          <w:color w:val="000000"/>
          <w:sz w:val="18"/>
          <w:szCs w:val="18"/>
        </w:rPr>
        <w:t>.1</w:t>
      </w:r>
      <w:r w:rsidR="00E60A11">
        <w:rPr>
          <w:b/>
          <w:color w:val="000000"/>
          <w:sz w:val="18"/>
          <w:szCs w:val="18"/>
        </w:rPr>
        <w:t xml:space="preserve"> Normalized Confusion Matrix with</w:t>
      </w:r>
      <w:r>
        <w:rPr>
          <w:b/>
          <w:color w:val="000000"/>
          <w:sz w:val="18"/>
          <w:szCs w:val="18"/>
        </w:rPr>
        <w:t xml:space="preserve"> 12 months parameter</w:t>
      </w:r>
      <w:r w:rsidR="00026FAF">
        <w:rPr>
          <w:b/>
          <w:color w:val="000000"/>
          <w:sz w:val="18"/>
          <w:szCs w:val="18"/>
        </w:rPr>
        <w:t xml:space="preserve"> </w:t>
      </w:r>
      <w:r w:rsidR="00E60A11">
        <w:rPr>
          <w:b/>
          <w:color w:val="000000"/>
          <w:sz w:val="18"/>
          <w:szCs w:val="18"/>
        </w:rPr>
        <w:t>as classification</w:t>
      </w:r>
      <w:r w:rsidR="00026FAF">
        <w:rPr>
          <w:b/>
          <w:color w:val="000000"/>
          <w:sz w:val="18"/>
          <w:szCs w:val="18"/>
        </w:rPr>
        <w:t xml:space="preserve"> problem</w:t>
      </w:r>
    </w:p>
    <w:p w:rsidR="007C7950" w:rsidRDefault="00026FA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Fig.2 shows the confusion matrix results of the FDP as a regression problem setting threshold to 0.005 (0.5%).</w:t>
      </w:r>
      <w:r w:rsidR="002E0BF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Both specificity and accuracy are higher with respect to </w:t>
      </w:r>
      <w:proofErr w:type="spellStart"/>
      <w:r w:rsidR="002E0BFF">
        <w:rPr>
          <w:rFonts w:ascii="Times New Roman" w:eastAsia="Times New Roman" w:hAnsi="Times New Roman" w:cs="Times New Roman"/>
          <w:sz w:val="20"/>
          <w:szCs w:val="20"/>
        </w:rPr>
        <w:t>Adaboost</w:t>
      </w:r>
      <w:proofErr w:type="spellEnd"/>
      <w:r>
        <w:rPr>
          <w:rFonts w:ascii="Times New Roman" w:eastAsia="Times New Roman" w:hAnsi="Times New Roman" w:cs="Times New Roman"/>
          <w:sz w:val="20"/>
          <w:szCs w:val="20"/>
        </w:rPr>
        <w:t xml:space="preserve"> for classification, </w:t>
      </w:r>
      <w:r w:rsidR="002E0BFF">
        <w:rPr>
          <w:rFonts w:ascii="Times New Roman" w:eastAsia="Times New Roman" w:hAnsi="Times New Roman" w:cs="Times New Roman"/>
          <w:sz w:val="20"/>
          <w:szCs w:val="20"/>
        </w:rPr>
        <w:t xml:space="preserve">and </w:t>
      </w:r>
      <w:r w:rsidR="00C979C9">
        <w:rPr>
          <w:rFonts w:ascii="Times New Roman" w:eastAsia="Times New Roman" w:hAnsi="Times New Roman" w:cs="Times New Roman"/>
          <w:sz w:val="20"/>
          <w:szCs w:val="20"/>
        </w:rPr>
        <w:t>slightly above the majority of</w:t>
      </w:r>
      <w:r w:rsidR="002E0BFF">
        <w:rPr>
          <w:rFonts w:ascii="Times New Roman" w:eastAsia="Times New Roman" w:hAnsi="Times New Roman" w:cs="Times New Roman"/>
          <w:sz w:val="20"/>
          <w:szCs w:val="20"/>
        </w:rPr>
        <w:t xml:space="preserve"> studies </w:t>
      </w:r>
      <w:r w:rsidR="00C979C9">
        <w:rPr>
          <w:rFonts w:ascii="Times New Roman" w:eastAsia="Times New Roman" w:hAnsi="Times New Roman" w:cs="Times New Roman"/>
          <w:sz w:val="20"/>
          <w:szCs w:val="20"/>
        </w:rPr>
        <w:t>reviewed</w:t>
      </w:r>
      <w:r w:rsidR="002E0BFF">
        <w:rPr>
          <w:rFonts w:ascii="Times New Roman" w:eastAsia="Times New Roman" w:hAnsi="Times New Roman" w:cs="Times New Roman"/>
          <w:sz w:val="20"/>
          <w:szCs w:val="20"/>
        </w:rPr>
        <w:t xml:space="preserve">.  F1 score is 0.95, thus the solution </w:t>
      </w:r>
      <w:r w:rsidR="00C51230">
        <w:rPr>
          <w:rFonts w:ascii="Times New Roman" w:eastAsia="Times New Roman" w:hAnsi="Times New Roman" w:cs="Times New Roman"/>
          <w:sz w:val="20"/>
          <w:szCs w:val="20"/>
        </w:rPr>
        <w:t>chosen</w:t>
      </w:r>
      <w:r w:rsidR="002E0BFF">
        <w:rPr>
          <w:rFonts w:ascii="Times New Roman" w:eastAsia="Times New Roman" w:hAnsi="Times New Roman" w:cs="Times New Roman"/>
          <w:sz w:val="20"/>
          <w:szCs w:val="20"/>
        </w:rPr>
        <w:t xml:space="preserve"> for the FDP problem is to use an ensemb</w:t>
      </w:r>
      <w:r w:rsidR="00C51230">
        <w:rPr>
          <w:rFonts w:ascii="Times New Roman" w:eastAsia="Times New Roman" w:hAnsi="Times New Roman" w:cs="Times New Roman"/>
          <w:sz w:val="20"/>
          <w:szCs w:val="20"/>
        </w:rPr>
        <w:t xml:space="preserve">le of random trees </w:t>
      </w:r>
      <w:proofErr w:type="spellStart"/>
      <w:r w:rsidR="00C51230">
        <w:rPr>
          <w:rFonts w:ascii="Times New Roman" w:eastAsia="Times New Roman" w:hAnsi="Times New Roman" w:cs="Times New Roman"/>
          <w:sz w:val="20"/>
          <w:szCs w:val="20"/>
        </w:rPr>
        <w:t>regressors</w:t>
      </w:r>
      <w:proofErr w:type="spellEnd"/>
      <w:r w:rsidR="00C51230">
        <w:rPr>
          <w:rFonts w:ascii="Times New Roman" w:eastAsia="Times New Roman" w:hAnsi="Times New Roman" w:cs="Times New Roman"/>
          <w:sz w:val="20"/>
          <w:szCs w:val="20"/>
        </w:rPr>
        <w:t>. In both cases average training time was about 46 minutes.</w:t>
      </w:r>
    </w:p>
    <w:p w:rsidR="007C7950" w:rsidRDefault="002E0BFF">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highlight w:val="white"/>
          <w:lang w:val="it-IT"/>
        </w:rPr>
        <w:lastRenderedPageBreak/>
        <w:drawing>
          <wp:inline distT="114300" distB="114300" distL="114300" distR="114300">
            <wp:extent cx="2743200" cy="229055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2290557"/>
                    </a:xfrm>
                    <a:prstGeom prst="rect">
                      <a:avLst/>
                    </a:prstGeom>
                    <a:ln/>
                  </pic:spPr>
                </pic:pic>
              </a:graphicData>
            </a:graphic>
          </wp:inline>
        </w:drawing>
      </w:r>
    </w:p>
    <w:p w:rsidR="00830111" w:rsidRPr="00E60A11" w:rsidRDefault="00026FAF" w:rsidP="00E60A11">
      <w:pPr>
        <w:pBdr>
          <w:top w:val="nil"/>
          <w:left w:val="nil"/>
          <w:bottom w:val="nil"/>
          <w:right w:val="nil"/>
          <w:between w:val="nil"/>
        </w:pBdr>
        <w:spacing w:line="240" w:lineRule="auto"/>
        <w:jc w:val="center"/>
        <w:rPr>
          <w:rFonts w:ascii="Times New Roman" w:eastAsia="Times New Roman" w:hAnsi="Times New Roman" w:cs="Times New Roman"/>
          <w:b/>
          <w:color w:val="000000"/>
          <w:sz w:val="20"/>
          <w:szCs w:val="20"/>
        </w:rPr>
      </w:pPr>
      <w:r>
        <w:rPr>
          <w:b/>
          <w:color w:val="000000"/>
          <w:sz w:val="18"/>
          <w:szCs w:val="18"/>
        </w:rPr>
        <w:t xml:space="preserve">Fig. 2 Normalized Confusion Matrix </w:t>
      </w:r>
      <w:r w:rsidR="00E60A11">
        <w:rPr>
          <w:b/>
          <w:color w:val="000000"/>
          <w:sz w:val="18"/>
          <w:szCs w:val="18"/>
        </w:rPr>
        <w:t xml:space="preserve">with </w:t>
      </w:r>
      <w:r>
        <w:rPr>
          <w:b/>
          <w:color w:val="000000"/>
          <w:sz w:val="18"/>
          <w:szCs w:val="18"/>
        </w:rPr>
        <w:t>12 months parameter as regression problem</w:t>
      </w:r>
    </w:p>
    <w:p w:rsidR="00830111" w:rsidRPr="00830111" w:rsidRDefault="00830111" w:rsidP="00830111">
      <w:pPr>
        <w:pStyle w:val="Heading3"/>
        <w:keepNext w:val="0"/>
        <w:numPr>
          <w:ilvl w:val="0"/>
          <w:numId w:val="0"/>
        </w:numPr>
        <w:spacing w:before="320"/>
        <w:jc w:val="both"/>
        <w:textAlignment w:val="baseline"/>
        <w:rPr>
          <w:b/>
          <w:i w:val="0"/>
          <w:iCs w:val="0"/>
          <w:color w:val="auto"/>
        </w:rPr>
      </w:pPr>
      <w:r w:rsidRPr="00830111">
        <w:rPr>
          <w:b/>
          <w:i w:val="0"/>
          <w:iCs w:val="0"/>
          <w:color w:val="auto"/>
        </w:rPr>
        <w:t>Member Contributions</w:t>
      </w:r>
    </w:p>
    <w:p w:rsidR="00830111" w:rsidRPr="00830111" w:rsidRDefault="00830111" w:rsidP="00830111">
      <w:pPr>
        <w:pStyle w:val="NormalWeb"/>
        <w:numPr>
          <w:ilvl w:val="0"/>
          <w:numId w:val="6"/>
        </w:numPr>
        <w:spacing w:before="0" w:beforeAutospacing="0" w:after="0" w:afterAutospacing="0"/>
        <w:ind w:left="1080"/>
        <w:textAlignment w:val="baseline"/>
        <w:rPr>
          <w:sz w:val="20"/>
          <w:szCs w:val="20"/>
          <w:lang w:val="en-US"/>
        </w:rPr>
      </w:pPr>
      <w:r w:rsidRPr="00830111">
        <w:rPr>
          <w:sz w:val="20"/>
          <w:szCs w:val="20"/>
          <w:lang w:val="en-US"/>
        </w:rPr>
        <w:t xml:space="preserve">Vincenzo Dentamaro - Project leader, </w:t>
      </w:r>
      <w:r>
        <w:rPr>
          <w:sz w:val="20"/>
          <w:szCs w:val="20"/>
          <w:lang w:val="en-US"/>
        </w:rPr>
        <w:t>Feature</w:t>
      </w:r>
      <w:r w:rsidR="00E66D34">
        <w:rPr>
          <w:sz w:val="20"/>
          <w:szCs w:val="20"/>
          <w:lang w:val="en-US"/>
        </w:rPr>
        <w:t>s</w:t>
      </w:r>
      <w:r>
        <w:rPr>
          <w:sz w:val="20"/>
          <w:szCs w:val="20"/>
          <w:lang w:val="en-US"/>
        </w:rPr>
        <w:t xml:space="preserve"> engineer, ML classifier, paper author</w:t>
      </w:r>
    </w:p>
    <w:p w:rsidR="00830111" w:rsidRPr="00830111" w:rsidRDefault="00830111" w:rsidP="00830111">
      <w:pPr>
        <w:pStyle w:val="NormalWeb"/>
        <w:numPr>
          <w:ilvl w:val="0"/>
          <w:numId w:val="6"/>
        </w:numPr>
        <w:spacing w:before="0" w:beforeAutospacing="0" w:after="0" w:afterAutospacing="0"/>
        <w:ind w:left="1080"/>
        <w:textAlignment w:val="baseline"/>
        <w:rPr>
          <w:sz w:val="20"/>
          <w:szCs w:val="20"/>
          <w:lang w:val="en-US"/>
        </w:rPr>
      </w:pPr>
      <w:r w:rsidRPr="00830111">
        <w:rPr>
          <w:sz w:val="20"/>
          <w:szCs w:val="20"/>
          <w:lang w:val="en-US"/>
        </w:rPr>
        <w:t xml:space="preserve">Daniel </w:t>
      </w:r>
      <w:proofErr w:type="spellStart"/>
      <w:r w:rsidRPr="00830111">
        <w:rPr>
          <w:sz w:val="20"/>
          <w:szCs w:val="20"/>
          <w:lang w:val="en-US"/>
        </w:rPr>
        <w:t>Cazzaniga</w:t>
      </w:r>
      <w:proofErr w:type="spellEnd"/>
      <w:r w:rsidRPr="00830111">
        <w:rPr>
          <w:sz w:val="20"/>
          <w:szCs w:val="20"/>
          <w:lang w:val="en-US"/>
        </w:rPr>
        <w:t xml:space="preserve"> </w:t>
      </w:r>
      <w:r>
        <w:rPr>
          <w:sz w:val="20"/>
          <w:szCs w:val="20"/>
          <w:lang w:val="en-US"/>
        </w:rPr>
        <w:t>–</w:t>
      </w:r>
      <w:r w:rsidRPr="00830111">
        <w:rPr>
          <w:sz w:val="20"/>
          <w:szCs w:val="20"/>
          <w:lang w:val="en-US"/>
        </w:rPr>
        <w:t xml:space="preserve"> </w:t>
      </w:r>
      <w:r>
        <w:rPr>
          <w:sz w:val="20"/>
          <w:szCs w:val="20"/>
          <w:lang w:val="en-US"/>
        </w:rPr>
        <w:t xml:space="preserve">ML </w:t>
      </w:r>
      <w:proofErr w:type="spellStart"/>
      <w:r>
        <w:rPr>
          <w:sz w:val="20"/>
          <w:szCs w:val="20"/>
          <w:lang w:val="en-US"/>
        </w:rPr>
        <w:t>regressor</w:t>
      </w:r>
      <w:proofErr w:type="spellEnd"/>
      <w:r>
        <w:rPr>
          <w:sz w:val="20"/>
          <w:szCs w:val="20"/>
          <w:lang w:val="en-US"/>
        </w:rPr>
        <w:t xml:space="preserve">, dataset </w:t>
      </w:r>
      <w:r w:rsidR="00E66D34">
        <w:rPr>
          <w:sz w:val="20"/>
          <w:szCs w:val="20"/>
          <w:lang w:val="en-US"/>
        </w:rPr>
        <w:t>merging</w:t>
      </w:r>
      <w:r>
        <w:rPr>
          <w:sz w:val="20"/>
          <w:szCs w:val="20"/>
          <w:lang w:val="en-US"/>
        </w:rPr>
        <w:t xml:space="preserve"> algorithm, contributed on progress report</w:t>
      </w:r>
    </w:p>
    <w:p w:rsidR="00830111" w:rsidRPr="00830111" w:rsidRDefault="00830111" w:rsidP="00830111">
      <w:pPr>
        <w:pStyle w:val="NormalWeb"/>
        <w:numPr>
          <w:ilvl w:val="0"/>
          <w:numId w:val="6"/>
        </w:numPr>
        <w:spacing w:before="0" w:beforeAutospacing="0" w:after="0" w:afterAutospacing="0"/>
        <w:ind w:left="1080"/>
        <w:textAlignment w:val="baseline"/>
        <w:rPr>
          <w:sz w:val="20"/>
          <w:szCs w:val="20"/>
          <w:lang w:val="en-US"/>
        </w:rPr>
      </w:pPr>
      <w:r w:rsidRPr="00830111">
        <w:rPr>
          <w:sz w:val="20"/>
          <w:szCs w:val="20"/>
          <w:lang w:val="en-US"/>
        </w:rPr>
        <w:t xml:space="preserve">Paul </w:t>
      </w:r>
      <w:proofErr w:type="spellStart"/>
      <w:r w:rsidRPr="00830111">
        <w:rPr>
          <w:sz w:val="20"/>
          <w:szCs w:val="20"/>
          <w:lang w:val="en-US"/>
        </w:rPr>
        <w:t>Livesay</w:t>
      </w:r>
      <w:proofErr w:type="spellEnd"/>
      <w:r w:rsidRPr="00830111">
        <w:rPr>
          <w:sz w:val="20"/>
          <w:szCs w:val="20"/>
          <w:lang w:val="en-US"/>
        </w:rPr>
        <w:t xml:space="preserve"> </w:t>
      </w:r>
      <w:r>
        <w:rPr>
          <w:sz w:val="20"/>
          <w:szCs w:val="20"/>
          <w:lang w:val="en-US"/>
        </w:rPr>
        <w:t>–</w:t>
      </w:r>
      <w:r w:rsidRPr="00830111">
        <w:rPr>
          <w:sz w:val="20"/>
          <w:szCs w:val="20"/>
          <w:lang w:val="en-US"/>
        </w:rPr>
        <w:t xml:space="preserve"> </w:t>
      </w:r>
      <w:r>
        <w:rPr>
          <w:sz w:val="20"/>
          <w:szCs w:val="20"/>
          <w:lang w:val="en-US"/>
        </w:rPr>
        <w:t xml:space="preserve">working on </w:t>
      </w:r>
      <w:r w:rsidR="00E60A11">
        <w:rPr>
          <w:sz w:val="20"/>
          <w:szCs w:val="20"/>
          <w:lang w:val="en-US"/>
        </w:rPr>
        <w:t>map-</w:t>
      </w:r>
      <w:r>
        <w:rPr>
          <w:sz w:val="20"/>
          <w:szCs w:val="20"/>
          <w:lang w:val="en-US"/>
        </w:rPr>
        <w:t xml:space="preserve">visualization </w:t>
      </w:r>
      <w:r w:rsidR="00E66D34">
        <w:rPr>
          <w:sz w:val="20"/>
          <w:szCs w:val="20"/>
          <w:lang w:val="en-US"/>
        </w:rPr>
        <w:t>algorithms</w:t>
      </w:r>
      <w:r w:rsidRPr="00830111">
        <w:rPr>
          <w:sz w:val="20"/>
          <w:szCs w:val="20"/>
          <w:lang w:val="en-US"/>
        </w:rPr>
        <w:t>.</w:t>
      </w:r>
    </w:p>
    <w:p w:rsidR="00830111" w:rsidRPr="00830111" w:rsidRDefault="00830111" w:rsidP="00830111">
      <w:pPr>
        <w:pStyle w:val="NormalWeb"/>
        <w:numPr>
          <w:ilvl w:val="0"/>
          <w:numId w:val="6"/>
        </w:numPr>
        <w:spacing w:before="0" w:beforeAutospacing="0" w:after="0" w:afterAutospacing="0"/>
        <w:ind w:left="1080"/>
        <w:textAlignment w:val="baseline"/>
        <w:rPr>
          <w:sz w:val="20"/>
          <w:szCs w:val="20"/>
          <w:lang w:val="en-US"/>
        </w:rPr>
      </w:pPr>
      <w:r w:rsidRPr="00830111">
        <w:rPr>
          <w:sz w:val="20"/>
          <w:szCs w:val="20"/>
          <w:lang w:val="en-US"/>
        </w:rPr>
        <w:t xml:space="preserve">Thomas Weldon </w:t>
      </w:r>
      <w:r>
        <w:rPr>
          <w:sz w:val="20"/>
          <w:szCs w:val="20"/>
          <w:lang w:val="en-US"/>
        </w:rPr>
        <w:t>–</w:t>
      </w:r>
      <w:r w:rsidRPr="00830111">
        <w:rPr>
          <w:sz w:val="20"/>
          <w:szCs w:val="20"/>
          <w:lang w:val="en-US"/>
        </w:rPr>
        <w:t xml:space="preserve"> </w:t>
      </w:r>
      <w:r>
        <w:rPr>
          <w:sz w:val="20"/>
          <w:szCs w:val="20"/>
          <w:lang w:val="en-US"/>
        </w:rPr>
        <w:t>Co-authored progress report and working on visualization</w:t>
      </w:r>
      <w:r w:rsidRPr="00830111">
        <w:rPr>
          <w:sz w:val="20"/>
          <w:szCs w:val="20"/>
          <w:lang w:val="en-US"/>
        </w:rPr>
        <w:t>.</w:t>
      </w:r>
    </w:p>
    <w:p w:rsidR="00830111" w:rsidRDefault="00830111" w:rsidP="00830111">
      <w:pPr>
        <w:pStyle w:val="NormalWeb"/>
        <w:numPr>
          <w:ilvl w:val="0"/>
          <w:numId w:val="6"/>
        </w:numPr>
        <w:spacing w:before="0" w:beforeAutospacing="0" w:after="0" w:afterAutospacing="0"/>
        <w:ind w:left="1080"/>
        <w:textAlignment w:val="baseline"/>
        <w:rPr>
          <w:sz w:val="20"/>
          <w:szCs w:val="20"/>
          <w:lang w:val="en-US"/>
        </w:rPr>
      </w:pPr>
      <w:proofErr w:type="spellStart"/>
      <w:r w:rsidRPr="00830111">
        <w:rPr>
          <w:sz w:val="20"/>
          <w:szCs w:val="20"/>
          <w:lang w:val="en-US"/>
        </w:rPr>
        <w:t>Aswin</w:t>
      </w:r>
      <w:proofErr w:type="spellEnd"/>
      <w:r w:rsidRPr="00830111">
        <w:rPr>
          <w:sz w:val="20"/>
          <w:szCs w:val="20"/>
          <w:lang w:val="en-US"/>
        </w:rPr>
        <w:t xml:space="preserve"> Gigi </w:t>
      </w:r>
      <w:r>
        <w:rPr>
          <w:sz w:val="20"/>
          <w:szCs w:val="20"/>
          <w:lang w:val="en-US"/>
        </w:rPr>
        <w:t>–</w:t>
      </w:r>
      <w:r w:rsidRPr="00830111">
        <w:rPr>
          <w:sz w:val="20"/>
          <w:szCs w:val="20"/>
          <w:lang w:val="en-US"/>
        </w:rPr>
        <w:t xml:space="preserve"> C</w:t>
      </w:r>
      <w:r>
        <w:rPr>
          <w:sz w:val="20"/>
          <w:szCs w:val="20"/>
          <w:lang w:val="en-US"/>
        </w:rPr>
        <w:t>ontributed on progress report and working on visualization</w:t>
      </w:r>
      <w:r w:rsidRPr="00830111">
        <w:rPr>
          <w:sz w:val="20"/>
          <w:szCs w:val="20"/>
          <w:lang w:val="en-US"/>
        </w:rPr>
        <w:t>.</w:t>
      </w:r>
    </w:p>
    <w:p w:rsidR="00830111" w:rsidRDefault="00830111" w:rsidP="00830111">
      <w:pPr>
        <w:pStyle w:val="NormalWeb"/>
        <w:numPr>
          <w:ilvl w:val="0"/>
          <w:numId w:val="6"/>
        </w:numPr>
        <w:spacing w:before="0" w:beforeAutospacing="0" w:after="0" w:afterAutospacing="0"/>
        <w:ind w:left="1080"/>
        <w:textAlignment w:val="baseline"/>
        <w:rPr>
          <w:sz w:val="20"/>
          <w:szCs w:val="20"/>
          <w:lang w:val="en-US"/>
        </w:rPr>
      </w:pPr>
      <w:proofErr w:type="spellStart"/>
      <w:r w:rsidRPr="00830111">
        <w:rPr>
          <w:sz w:val="20"/>
          <w:szCs w:val="20"/>
          <w:lang w:val="en-US"/>
        </w:rPr>
        <w:t>Sharath</w:t>
      </w:r>
      <w:proofErr w:type="spellEnd"/>
      <w:r w:rsidRPr="00830111">
        <w:rPr>
          <w:sz w:val="20"/>
          <w:szCs w:val="20"/>
          <w:lang w:val="en-US"/>
        </w:rPr>
        <w:t xml:space="preserve"> </w:t>
      </w:r>
      <w:proofErr w:type="spellStart"/>
      <w:r w:rsidRPr="00830111">
        <w:rPr>
          <w:sz w:val="20"/>
          <w:szCs w:val="20"/>
          <w:lang w:val="en-US"/>
        </w:rPr>
        <w:t>Kuar</w:t>
      </w:r>
      <w:proofErr w:type="spellEnd"/>
      <w:r w:rsidRPr="00830111">
        <w:rPr>
          <w:sz w:val="20"/>
          <w:szCs w:val="20"/>
          <w:lang w:val="en-US"/>
        </w:rPr>
        <w:t xml:space="preserve"> Ravi Kumar </w:t>
      </w:r>
      <w:r>
        <w:rPr>
          <w:sz w:val="20"/>
          <w:szCs w:val="20"/>
          <w:lang w:val="en-US"/>
        </w:rPr>
        <w:t>–contributed on</w:t>
      </w:r>
      <w:r w:rsidRPr="00830111">
        <w:rPr>
          <w:sz w:val="20"/>
          <w:szCs w:val="20"/>
          <w:lang w:val="en-US"/>
        </w:rPr>
        <w:t xml:space="preserve"> </w:t>
      </w:r>
      <w:r>
        <w:rPr>
          <w:sz w:val="20"/>
          <w:szCs w:val="20"/>
          <w:lang w:val="en-US"/>
        </w:rPr>
        <w:t>progress report and working on visualization</w:t>
      </w:r>
      <w:r w:rsidRPr="00830111">
        <w:rPr>
          <w:sz w:val="20"/>
          <w:szCs w:val="20"/>
          <w:lang w:val="en-US"/>
        </w:rPr>
        <w:t>.</w:t>
      </w:r>
    </w:p>
    <w:p w:rsidR="00830111" w:rsidRPr="00830111" w:rsidRDefault="00830111" w:rsidP="00830111">
      <w:pPr>
        <w:pStyle w:val="NormalWeb"/>
        <w:spacing w:before="0" w:beforeAutospacing="0" w:after="0" w:afterAutospacing="0"/>
        <w:textAlignment w:val="baseline"/>
        <w:rPr>
          <w:sz w:val="20"/>
          <w:szCs w:val="20"/>
          <w:lang w:val="en-US"/>
        </w:rPr>
      </w:pPr>
    </w:p>
    <w:p w:rsidR="007C7950" w:rsidRDefault="002E0BFF">
      <w:pPr>
        <w:numPr>
          <w:ilvl w:val="0"/>
          <w:numId w:val="1"/>
        </w:numPr>
        <w:pBdr>
          <w:top w:val="nil"/>
          <w:left w:val="nil"/>
          <w:bottom w:val="nil"/>
          <w:right w:val="nil"/>
          <w:between w:val="nil"/>
        </w:pBdr>
        <w:spacing w:line="240" w:lineRule="auto"/>
        <w:contextualSpacing/>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REFERENCES</w:t>
      </w:r>
    </w:p>
    <w:p w:rsidR="00E60A11" w:rsidRDefault="00E60A11" w:rsidP="00E60A11">
      <w:pPr>
        <w:pBdr>
          <w:top w:val="nil"/>
          <w:left w:val="nil"/>
          <w:bottom w:val="nil"/>
          <w:right w:val="nil"/>
          <w:between w:val="nil"/>
        </w:pBdr>
        <w:spacing w:line="240" w:lineRule="auto"/>
        <w:ind w:left="1440"/>
        <w:contextualSpacing/>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1]ITURRIAGA</w:t>
      </w:r>
      <w:proofErr w:type="gramEnd"/>
      <w:r>
        <w:rPr>
          <w:rFonts w:ascii="Times New Roman" w:eastAsia="Times New Roman" w:hAnsi="Times New Roman" w:cs="Times New Roman"/>
          <w:color w:val="000000"/>
          <w:sz w:val="20"/>
          <w:szCs w:val="20"/>
        </w:rPr>
        <w:t xml:space="preserve">, Félix J. </w:t>
      </w:r>
      <w:proofErr w:type="spellStart"/>
      <w:r>
        <w:rPr>
          <w:rFonts w:ascii="Times New Roman" w:eastAsia="Times New Roman" w:hAnsi="Times New Roman" w:cs="Times New Roman"/>
          <w:color w:val="000000"/>
          <w:sz w:val="20"/>
          <w:szCs w:val="20"/>
        </w:rPr>
        <w:t>López</w:t>
      </w:r>
      <w:proofErr w:type="spellEnd"/>
      <w:r>
        <w:rPr>
          <w:rFonts w:ascii="Times New Roman" w:eastAsia="Times New Roman" w:hAnsi="Times New Roman" w:cs="Times New Roman"/>
          <w:color w:val="000000"/>
          <w:sz w:val="20"/>
          <w:szCs w:val="20"/>
        </w:rPr>
        <w:t xml:space="preserve">; SANZ, </w:t>
      </w:r>
      <w:proofErr w:type="spellStart"/>
      <w:r>
        <w:rPr>
          <w:rFonts w:ascii="Times New Roman" w:eastAsia="Times New Roman" w:hAnsi="Times New Roman" w:cs="Times New Roman"/>
          <w:color w:val="000000"/>
          <w:sz w:val="20"/>
          <w:szCs w:val="20"/>
        </w:rPr>
        <w:t>Iván</w:t>
      </w:r>
      <w:proofErr w:type="spellEnd"/>
      <w:r>
        <w:rPr>
          <w:rFonts w:ascii="Times New Roman" w:eastAsia="Times New Roman" w:hAnsi="Times New Roman" w:cs="Times New Roman"/>
          <w:color w:val="000000"/>
          <w:sz w:val="20"/>
          <w:szCs w:val="20"/>
        </w:rPr>
        <w:t xml:space="preserve"> Pastor. Bankruptcy visualization and prediction using neural networks: A study of US commercial banks. Expert Systems with applications, 2015, 42.6: 2857-2869.</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2]Altman</w:t>
      </w:r>
      <w:proofErr w:type="gramEnd"/>
      <w:r>
        <w:rPr>
          <w:rFonts w:ascii="Times New Roman" w:eastAsia="Times New Roman" w:hAnsi="Times New Roman" w:cs="Times New Roman"/>
          <w:color w:val="000000"/>
          <w:sz w:val="20"/>
          <w:szCs w:val="20"/>
        </w:rPr>
        <w:t xml:space="preserve">, E. I. (1968), FINANCIAL RATIOS, DISCRIMINANT ANALYSIS AND THE PREDICTION OF CORPORATE BANKRUPTCY. The Journal of Finance, 23: 589-609. </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6B293E">
        <w:rPr>
          <w:rFonts w:ascii="Times New Roman" w:eastAsia="Times New Roman" w:hAnsi="Times New Roman" w:cs="Times New Roman"/>
          <w:color w:val="000000"/>
          <w:sz w:val="20"/>
          <w:szCs w:val="20"/>
        </w:rPr>
        <w:t>[</w:t>
      </w:r>
      <w:proofErr w:type="gramStart"/>
      <w:r w:rsidRPr="006B293E">
        <w:rPr>
          <w:rFonts w:ascii="Times New Roman" w:eastAsia="Times New Roman" w:hAnsi="Times New Roman" w:cs="Times New Roman"/>
          <w:color w:val="000000"/>
          <w:sz w:val="20"/>
          <w:szCs w:val="20"/>
        </w:rPr>
        <w:t>3]LE</w:t>
      </w:r>
      <w:proofErr w:type="gramEnd"/>
      <w:r w:rsidRPr="006B293E">
        <w:rPr>
          <w:rFonts w:ascii="Times New Roman" w:eastAsia="Times New Roman" w:hAnsi="Times New Roman" w:cs="Times New Roman"/>
          <w:color w:val="000000"/>
          <w:sz w:val="20"/>
          <w:szCs w:val="20"/>
        </w:rPr>
        <w:t xml:space="preserve">, Hong </w:t>
      </w:r>
      <w:proofErr w:type="spellStart"/>
      <w:r w:rsidRPr="006B293E">
        <w:rPr>
          <w:rFonts w:ascii="Times New Roman" w:eastAsia="Times New Roman" w:hAnsi="Times New Roman" w:cs="Times New Roman"/>
          <w:color w:val="000000"/>
          <w:sz w:val="20"/>
          <w:szCs w:val="20"/>
        </w:rPr>
        <w:t>Hanh</w:t>
      </w:r>
      <w:proofErr w:type="spellEnd"/>
      <w:r w:rsidRPr="006B293E">
        <w:rPr>
          <w:rFonts w:ascii="Times New Roman" w:eastAsia="Times New Roman" w:hAnsi="Times New Roman" w:cs="Times New Roman"/>
          <w:color w:val="000000"/>
          <w:sz w:val="20"/>
          <w:szCs w:val="20"/>
        </w:rPr>
        <w:t xml:space="preserve">; VIVIANI, Jean-Laurent. </w:t>
      </w:r>
      <w:r>
        <w:rPr>
          <w:rFonts w:ascii="Times New Roman" w:eastAsia="Times New Roman" w:hAnsi="Times New Roman" w:cs="Times New Roman"/>
          <w:color w:val="000000"/>
          <w:sz w:val="20"/>
          <w:szCs w:val="20"/>
        </w:rPr>
        <w:t>Predicting bank failure: An improvement by implementing a machine-learning approach to classical financial ratios. Research in International Business and Finance, 2018, 44: 16-25.</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4]TANAKA</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Katsuyuki</w:t>
      </w:r>
      <w:proofErr w:type="spellEnd"/>
      <w:r>
        <w:rPr>
          <w:rFonts w:ascii="Times New Roman" w:eastAsia="Times New Roman" w:hAnsi="Times New Roman" w:cs="Times New Roman"/>
          <w:color w:val="000000"/>
          <w:sz w:val="20"/>
          <w:szCs w:val="20"/>
        </w:rPr>
        <w:t xml:space="preserve">; KINKYO, </w:t>
      </w:r>
      <w:proofErr w:type="spellStart"/>
      <w:r>
        <w:rPr>
          <w:rFonts w:ascii="Times New Roman" w:eastAsia="Times New Roman" w:hAnsi="Times New Roman" w:cs="Times New Roman"/>
          <w:color w:val="000000"/>
          <w:sz w:val="20"/>
          <w:szCs w:val="20"/>
        </w:rPr>
        <w:t>Takuji</w:t>
      </w:r>
      <w:proofErr w:type="spellEnd"/>
      <w:r>
        <w:rPr>
          <w:rFonts w:ascii="Times New Roman" w:eastAsia="Times New Roman" w:hAnsi="Times New Roman" w:cs="Times New Roman"/>
          <w:color w:val="000000"/>
          <w:sz w:val="20"/>
          <w:szCs w:val="20"/>
        </w:rPr>
        <w:t>; HAMORI, Shigeyuki. Random forests-based early warning system for bank failures. Economics Letters, 2016, 148: 118-121.</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5]SUN</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Jie</w:t>
      </w:r>
      <w:proofErr w:type="spellEnd"/>
      <w:r>
        <w:rPr>
          <w:rFonts w:ascii="Times New Roman" w:eastAsia="Times New Roman" w:hAnsi="Times New Roman" w:cs="Times New Roman"/>
          <w:color w:val="000000"/>
          <w:sz w:val="20"/>
          <w:szCs w:val="20"/>
        </w:rPr>
        <w:t>, et al. Predicting financial distress and corporate failure: A review from the state-of-the-art definitions, modeling, sampling, and featuring approaches. Knowledge-Based Systems, 2014, 57: 41-56.</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6]CLEARY</w:t>
      </w:r>
      <w:proofErr w:type="gramEnd"/>
      <w:r>
        <w:rPr>
          <w:rFonts w:ascii="Times New Roman" w:eastAsia="Times New Roman" w:hAnsi="Times New Roman" w:cs="Times New Roman"/>
          <w:color w:val="000000"/>
          <w:sz w:val="20"/>
          <w:szCs w:val="20"/>
        </w:rPr>
        <w:t>, Sean; HEBB, Greg. An efficient and functional model for predicting bank distress: In and out of sample evidence. Journal of Banking &amp; Finance, 2016, 64: 101-111.</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7]AMADASU</w:t>
      </w:r>
      <w:proofErr w:type="gramEnd"/>
      <w:r>
        <w:rPr>
          <w:rFonts w:ascii="Times New Roman" w:eastAsia="Times New Roman" w:hAnsi="Times New Roman" w:cs="Times New Roman"/>
          <w:color w:val="000000"/>
          <w:sz w:val="20"/>
          <w:szCs w:val="20"/>
        </w:rPr>
        <w:t>, David E. Bank Failure Prediction. AFRREV IJAH: An International Journal of Arts and Humanities, 2012, 1.4: 250-265.</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8]BARR</w:t>
      </w:r>
      <w:proofErr w:type="gramEnd"/>
      <w:r>
        <w:rPr>
          <w:rFonts w:ascii="Times New Roman" w:eastAsia="Times New Roman" w:hAnsi="Times New Roman" w:cs="Times New Roman"/>
          <w:color w:val="000000"/>
          <w:sz w:val="20"/>
          <w:szCs w:val="20"/>
        </w:rPr>
        <w:t xml:space="preserve">, Richard S.; SEIFORD, Lawrence M.; SIEMS, Thomas F. Forecasting bank failure: A non-parametric frontier estimation approach. </w:t>
      </w:r>
      <w:proofErr w:type="spellStart"/>
      <w:r>
        <w:rPr>
          <w:rFonts w:ascii="Times New Roman" w:eastAsia="Times New Roman" w:hAnsi="Times New Roman" w:cs="Times New Roman"/>
          <w:color w:val="000000"/>
          <w:sz w:val="20"/>
          <w:szCs w:val="20"/>
        </w:rPr>
        <w:t>Recherches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Économiques</w:t>
      </w:r>
      <w:proofErr w:type="spellEnd"/>
      <w:r>
        <w:rPr>
          <w:rFonts w:ascii="Times New Roman" w:eastAsia="Times New Roman" w:hAnsi="Times New Roman" w:cs="Times New Roman"/>
          <w:color w:val="000000"/>
          <w:sz w:val="20"/>
          <w:szCs w:val="20"/>
        </w:rPr>
        <w:t xml:space="preserve"> de Louvain/Louvain Economic Review, 1994, 60.4: 417-429.</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9]AHN</w:t>
      </w:r>
      <w:proofErr w:type="gramEnd"/>
      <w:r>
        <w:rPr>
          <w:rFonts w:ascii="Times New Roman" w:eastAsia="Times New Roman" w:hAnsi="Times New Roman" w:cs="Times New Roman"/>
          <w:color w:val="000000"/>
          <w:sz w:val="20"/>
          <w:szCs w:val="20"/>
        </w:rPr>
        <w:t>, B. S.; CHO, S. S.; KIM, C. Y. The integrated methodology of rough set theory and artificial neural network for business failure prediction. Expert systems with applications, 2000, 18.2: 65-74.</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10]DEMYANYK</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Yuliya</w:t>
      </w:r>
      <w:proofErr w:type="spellEnd"/>
      <w:r>
        <w:rPr>
          <w:rFonts w:ascii="Times New Roman" w:eastAsia="Times New Roman" w:hAnsi="Times New Roman" w:cs="Times New Roman"/>
          <w:color w:val="000000"/>
          <w:sz w:val="20"/>
          <w:szCs w:val="20"/>
        </w:rPr>
        <w:t xml:space="preserve">; HASAN, </w:t>
      </w:r>
      <w:proofErr w:type="spellStart"/>
      <w:r>
        <w:rPr>
          <w:rFonts w:ascii="Times New Roman" w:eastAsia="Times New Roman" w:hAnsi="Times New Roman" w:cs="Times New Roman"/>
          <w:color w:val="000000"/>
          <w:sz w:val="20"/>
          <w:szCs w:val="20"/>
        </w:rPr>
        <w:t>Iftekhar</w:t>
      </w:r>
      <w:proofErr w:type="spellEnd"/>
      <w:r>
        <w:rPr>
          <w:rFonts w:ascii="Times New Roman" w:eastAsia="Times New Roman" w:hAnsi="Times New Roman" w:cs="Times New Roman"/>
          <w:color w:val="000000"/>
          <w:sz w:val="20"/>
          <w:szCs w:val="20"/>
        </w:rPr>
        <w:t>. Financial crises and bank failures: A review of prediction methods. Omega, 2010, 38.5: 315-324.</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11]ANKERST</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Mihael</w:t>
      </w:r>
      <w:proofErr w:type="spellEnd"/>
      <w:r>
        <w:rPr>
          <w:rFonts w:ascii="Times New Roman" w:eastAsia="Times New Roman" w:hAnsi="Times New Roman" w:cs="Times New Roman"/>
          <w:color w:val="000000"/>
          <w:sz w:val="20"/>
          <w:szCs w:val="20"/>
        </w:rPr>
        <w:t>, et al. Visual classification: an interactive approach to decision-tree construction. In: Proceedings of the fifth ACM SIGKDD international conference on Knowledge discovery and data mining. ACM, 1999. p. 392-396.</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12]ECER</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Fatih</w:t>
      </w:r>
      <w:proofErr w:type="spellEnd"/>
      <w:r>
        <w:rPr>
          <w:rFonts w:ascii="Times New Roman" w:eastAsia="Times New Roman" w:hAnsi="Times New Roman" w:cs="Times New Roman"/>
          <w:color w:val="000000"/>
          <w:sz w:val="20"/>
          <w:szCs w:val="20"/>
        </w:rPr>
        <w:t>. Comparing the bank failure prediction performance of neural networks and support vector machines: The Turkish case. Economic research-</w:t>
      </w:r>
      <w:proofErr w:type="spellStart"/>
      <w:r>
        <w:rPr>
          <w:rFonts w:ascii="Times New Roman" w:eastAsia="Times New Roman" w:hAnsi="Times New Roman" w:cs="Times New Roman"/>
          <w:color w:val="000000"/>
          <w:sz w:val="20"/>
          <w:szCs w:val="20"/>
        </w:rPr>
        <w:t>Ekonomska</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istraživanja</w:t>
      </w:r>
      <w:proofErr w:type="spellEnd"/>
      <w:r>
        <w:rPr>
          <w:rFonts w:ascii="Times New Roman" w:eastAsia="Times New Roman" w:hAnsi="Times New Roman" w:cs="Times New Roman"/>
          <w:color w:val="000000"/>
          <w:sz w:val="20"/>
          <w:szCs w:val="20"/>
        </w:rPr>
        <w:t>, 2013, 26.3: 81-98.</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13]HÄRDLE</w:t>
      </w:r>
      <w:proofErr w:type="gramEnd"/>
      <w:r>
        <w:rPr>
          <w:rFonts w:ascii="Times New Roman" w:eastAsia="Times New Roman" w:hAnsi="Times New Roman" w:cs="Times New Roman"/>
          <w:color w:val="000000"/>
          <w:sz w:val="20"/>
          <w:szCs w:val="20"/>
        </w:rPr>
        <w:t xml:space="preserve">, Wolfgang; MORO, </w:t>
      </w:r>
      <w:proofErr w:type="spellStart"/>
      <w:r>
        <w:rPr>
          <w:rFonts w:ascii="Times New Roman" w:eastAsia="Times New Roman" w:hAnsi="Times New Roman" w:cs="Times New Roman"/>
          <w:color w:val="000000"/>
          <w:sz w:val="20"/>
          <w:szCs w:val="20"/>
        </w:rPr>
        <w:t>Rouslan</w:t>
      </w:r>
      <w:proofErr w:type="spellEnd"/>
      <w:r>
        <w:rPr>
          <w:rFonts w:ascii="Times New Roman" w:eastAsia="Times New Roman" w:hAnsi="Times New Roman" w:cs="Times New Roman"/>
          <w:color w:val="000000"/>
          <w:sz w:val="20"/>
          <w:szCs w:val="20"/>
        </w:rPr>
        <w:t>; SCHÄFER, Dorothea. Predicting bankruptcy with support vector machines. In: Statistical Tools for Finance and Insurance. Springer, Berlin, Heidelberg, 2005. p. 225-248.</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14]AHN</w:t>
      </w:r>
      <w:proofErr w:type="gramEnd"/>
      <w:r>
        <w:rPr>
          <w:rFonts w:ascii="Times New Roman" w:eastAsia="Times New Roman" w:hAnsi="Times New Roman" w:cs="Times New Roman"/>
          <w:color w:val="000000"/>
          <w:sz w:val="20"/>
          <w:szCs w:val="20"/>
        </w:rPr>
        <w:t xml:space="preserve">, B. S.; CHO, S. S.; KIM, C. Y. The integrated methodology of rough set theory and </w:t>
      </w:r>
      <w:r>
        <w:rPr>
          <w:rFonts w:ascii="Times New Roman" w:eastAsia="Times New Roman" w:hAnsi="Times New Roman" w:cs="Times New Roman"/>
          <w:color w:val="000000"/>
          <w:sz w:val="20"/>
          <w:szCs w:val="20"/>
        </w:rPr>
        <w:lastRenderedPageBreak/>
        <w:t>artificial neural network for business failure prediction. Expert systems with applications, 2000, 18.2: 65-74.</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15]BETZ</w:t>
      </w:r>
      <w:proofErr w:type="gramEnd"/>
      <w:r>
        <w:rPr>
          <w:rFonts w:ascii="Times New Roman" w:eastAsia="Times New Roman" w:hAnsi="Times New Roman" w:cs="Times New Roman"/>
          <w:color w:val="000000"/>
          <w:sz w:val="20"/>
          <w:szCs w:val="20"/>
        </w:rPr>
        <w:t>, Frank, et al. Predicting distress in European banks. Journal of Banking &amp; Finance, 2014, 45: 225-241.</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16]RAJAN</w:t>
      </w:r>
      <w:proofErr w:type="gram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Uday</w:t>
      </w:r>
      <w:proofErr w:type="spellEnd"/>
      <w:r>
        <w:rPr>
          <w:rFonts w:ascii="Times New Roman" w:eastAsia="Times New Roman" w:hAnsi="Times New Roman" w:cs="Times New Roman"/>
          <w:color w:val="000000"/>
          <w:sz w:val="20"/>
          <w:szCs w:val="20"/>
        </w:rPr>
        <w:t>; SERU, Amit; VIG, Vikrant. The failure of models that predict failure: Distance, incentives, and defaults. Journal of Financial Economics, 2015, 115.2: 237-260.</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17]TATOM</w:t>
      </w:r>
      <w:proofErr w:type="gramEnd"/>
      <w:r>
        <w:rPr>
          <w:rFonts w:ascii="Times New Roman" w:eastAsia="Times New Roman" w:hAnsi="Times New Roman" w:cs="Times New Roman"/>
          <w:color w:val="000000"/>
          <w:sz w:val="20"/>
          <w:szCs w:val="20"/>
        </w:rPr>
        <w:t>, John; HOUSTON, Reza. Predicting failure in the commercial banking industry. 2011.</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18]CROWLEY</w:t>
      </w:r>
      <w:proofErr w:type="gramEnd"/>
      <w:r>
        <w:rPr>
          <w:rFonts w:ascii="Times New Roman" w:eastAsia="Times New Roman" w:hAnsi="Times New Roman" w:cs="Times New Roman"/>
          <w:color w:val="000000"/>
          <w:sz w:val="20"/>
          <w:szCs w:val="20"/>
        </w:rPr>
        <w:t>, Frederick D.; LOVISCEK, Anthony L. New directions in predicting bank failures: the case of small banks. North American Review of Economics and Finance, 1990, 1.1: 145-162.</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6B293E">
        <w:rPr>
          <w:rFonts w:ascii="Times New Roman" w:eastAsia="Times New Roman" w:hAnsi="Times New Roman" w:cs="Times New Roman"/>
          <w:color w:val="000000"/>
          <w:sz w:val="20"/>
          <w:szCs w:val="20"/>
        </w:rPr>
        <w:t>[</w:t>
      </w:r>
      <w:proofErr w:type="gramStart"/>
      <w:r w:rsidRPr="006B293E">
        <w:rPr>
          <w:rFonts w:ascii="Times New Roman" w:eastAsia="Times New Roman" w:hAnsi="Times New Roman" w:cs="Times New Roman"/>
          <w:color w:val="000000"/>
          <w:sz w:val="20"/>
          <w:szCs w:val="20"/>
        </w:rPr>
        <w:t>19]KUMAR</w:t>
      </w:r>
      <w:proofErr w:type="gramEnd"/>
      <w:r w:rsidRPr="006B293E">
        <w:rPr>
          <w:rFonts w:ascii="Times New Roman" w:eastAsia="Times New Roman" w:hAnsi="Times New Roman" w:cs="Times New Roman"/>
          <w:color w:val="000000"/>
          <w:sz w:val="20"/>
          <w:szCs w:val="20"/>
        </w:rPr>
        <w:t xml:space="preserve">, P. Ravi; RAVI, </w:t>
      </w:r>
      <w:proofErr w:type="spellStart"/>
      <w:r w:rsidRPr="006B293E">
        <w:rPr>
          <w:rFonts w:ascii="Times New Roman" w:eastAsia="Times New Roman" w:hAnsi="Times New Roman" w:cs="Times New Roman"/>
          <w:color w:val="000000"/>
          <w:sz w:val="20"/>
          <w:szCs w:val="20"/>
        </w:rPr>
        <w:t>Vadlamani</w:t>
      </w:r>
      <w:proofErr w:type="spellEnd"/>
      <w:r w:rsidRPr="006B293E">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Bankruptcy prediction in banks and firms via statistical and intelligent techniques–A review. European journal of operational research, 2007, 180.1: 1-28.</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20]NOTH</w:t>
      </w:r>
      <w:proofErr w:type="gramEnd"/>
      <w:r>
        <w:rPr>
          <w:rFonts w:ascii="Times New Roman" w:eastAsia="Times New Roman" w:hAnsi="Times New Roman" w:cs="Times New Roman"/>
          <w:color w:val="000000"/>
          <w:sz w:val="20"/>
          <w:szCs w:val="20"/>
        </w:rPr>
        <w:t>, Felix; SCHÜWER, Ulrich. Natural disaster and bank stability: Evidence from the US financial system. 2018.</w:t>
      </w:r>
    </w:p>
    <w:p w:rsidR="007C7950" w:rsidRDefault="007C795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7C7950" w:rsidRDefault="002E0BFF">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21]Y.</w:t>
      </w:r>
      <w:proofErr w:type="gramEnd"/>
      <w:r>
        <w:rPr>
          <w:rFonts w:ascii="Times New Roman" w:eastAsia="Times New Roman" w:hAnsi="Times New Roman" w:cs="Times New Roman"/>
          <w:color w:val="000000"/>
          <w:sz w:val="20"/>
          <w:szCs w:val="20"/>
        </w:rPr>
        <w:t xml:space="preserve"> Freund, R. </w:t>
      </w:r>
      <w:proofErr w:type="spellStart"/>
      <w:r>
        <w:rPr>
          <w:rFonts w:ascii="Times New Roman" w:eastAsia="Times New Roman" w:hAnsi="Times New Roman" w:cs="Times New Roman"/>
          <w:color w:val="000000"/>
          <w:sz w:val="20"/>
          <w:szCs w:val="20"/>
        </w:rPr>
        <w:t>Schapire</w:t>
      </w:r>
      <w:proofErr w:type="spellEnd"/>
      <w:r>
        <w:rPr>
          <w:rFonts w:ascii="Times New Roman" w:eastAsia="Times New Roman" w:hAnsi="Times New Roman" w:cs="Times New Roman"/>
          <w:color w:val="000000"/>
          <w:sz w:val="20"/>
          <w:szCs w:val="20"/>
        </w:rPr>
        <w:t>, “A Decision-Theoretic Generalization of on-Line Learning and an Application to Boosting”, 1995.</w:t>
      </w:r>
    </w:p>
    <w:p w:rsidR="007C7950" w:rsidRDefault="007C7950">
      <w:pPr>
        <w:pBdr>
          <w:top w:val="nil"/>
          <w:left w:val="nil"/>
          <w:bottom w:val="nil"/>
          <w:right w:val="nil"/>
          <w:between w:val="nil"/>
        </w:pBdr>
        <w:spacing w:line="240" w:lineRule="auto"/>
        <w:ind w:left="1440" w:hanging="720"/>
        <w:rPr>
          <w:rFonts w:ascii="Times New Roman" w:eastAsia="Times New Roman" w:hAnsi="Times New Roman" w:cs="Times New Roman"/>
          <w:color w:val="000000"/>
          <w:sz w:val="20"/>
          <w:szCs w:val="20"/>
        </w:rPr>
      </w:pPr>
    </w:p>
    <w:sectPr w:rsidR="007C795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55A68"/>
    <w:multiLevelType w:val="multilevel"/>
    <w:tmpl w:val="285010A2"/>
    <w:lvl w:ilvl="0">
      <w:start w:val="1"/>
      <w:numFmt w:val="bullet"/>
      <w:pStyle w:val="Heading1"/>
      <w:lvlText w:val="●"/>
      <w:lvlJc w:val="left"/>
      <w:pPr>
        <w:ind w:left="-3600" w:hanging="360"/>
      </w:pPr>
      <w:rPr>
        <w:u w:val="none"/>
      </w:rPr>
    </w:lvl>
    <w:lvl w:ilvl="1">
      <w:start w:val="1"/>
      <w:numFmt w:val="bullet"/>
      <w:pStyle w:val="Heading2"/>
      <w:lvlText w:val="○"/>
      <w:lvlJc w:val="left"/>
      <w:pPr>
        <w:ind w:left="-288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1440" w:hanging="360"/>
      </w:pPr>
      <w:rPr>
        <w:u w:val="none"/>
      </w:rPr>
    </w:lvl>
    <w:lvl w:ilvl="4">
      <w:start w:val="1"/>
      <w:numFmt w:val="bullet"/>
      <w:pStyle w:val="Heading5"/>
      <w:lvlText w:val="○"/>
      <w:lvlJc w:val="left"/>
      <w:pPr>
        <w:ind w:left="-720" w:hanging="360"/>
      </w:pPr>
      <w:rPr>
        <w:u w:val="none"/>
      </w:rPr>
    </w:lvl>
    <w:lvl w:ilvl="5">
      <w:start w:val="1"/>
      <w:numFmt w:val="bullet"/>
      <w:pStyle w:val="Heading6"/>
      <w:lvlText w:val="■"/>
      <w:lvlJc w:val="left"/>
      <w:pPr>
        <w:ind w:left="0" w:hanging="360"/>
      </w:pPr>
      <w:rPr>
        <w:u w:val="none"/>
      </w:rPr>
    </w:lvl>
    <w:lvl w:ilvl="6">
      <w:start w:val="1"/>
      <w:numFmt w:val="bullet"/>
      <w:pStyle w:val="Heading7"/>
      <w:lvlText w:val="●"/>
      <w:lvlJc w:val="left"/>
      <w:pPr>
        <w:ind w:left="720" w:hanging="360"/>
      </w:pPr>
      <w:rPr>
        <w:u w:val="none"/>
      </w:rPr>
    </w:lvl>
    <w:lvl w:ilvl="7">
      <w:start w:val="1"/>
      <w:numFmt w:val="bullet"/>
      <w:pStyle w:val="Heading8"/>
      <w:lvlText w:val="○"/>
      <w:lvlJc w:val="left"/>
      <w:pPr>
        <w:ind w:left="1440" w:hanging="360"/>
      </w:pPr>
      <w:rPr>
        <w:u w:val="none"/>
      </w:rPr>
    </w:lvl>
    <w:lvl w:ilvl="8">
      <w:start w:val="1"/>
      <w:numFmt w:val="bullet"/>
      <w:pStyle w:val="Heading9"/>
      <w:lvlText w:val="■"/>
      <w:lvlJc w:val="left"/>
      <w:pPr>
        <w:ind w:left="2160" w:hanging="360"/>
      </w:pPr>
      <w:rPr>
        <w:u w:val="none"/>
      </w:rPr>
    </w:lvl>
  </w:abstractNum>
  <w:abstractNum w:abstractNumId="1" w15:restartNumberingAfterBreak="0">
    <w:nsid w:val="3B782857"/>
    <w:multiLevelType w:val="multilevel"/>
    <w:tmpl w:val="BD447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CC1390"/>
    <w:multiLevelType w:val="multilevel"/>
    <w:tmpl w:val="3F5C0DF8"/>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DA812C0"/>
    <w:multiLevelType w:val="hybridMultilevel"/>
    <w:tmpl w:val="F0744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2325C6"/>
    <w:multiLevelType w:val="multilevel"/>
    <w:tmpl w:val="A94C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913D5"/>
    <w:multiLevelType w:val="hybridMultilevel"/>
    <w:tmpl w:val="F252E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990094"/>
    <w:multiLevelType w:val="multilevel"/>
    <w:tmpl w:val="D6FC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hyphenationZone w:val="283"/>
  <w:characterSpacingControl w:val="doNotCompress"/>
  <w:compat>
    <w:compatSetting w:name="compatibilityMode" w:uri="http://schemas.microsoft.com/office/word" w:val="14"/>
  </w:compat>
  <w:rsids>
    <w:rsidRoot w:val="007C7950"/>
    <w:rsid w:val="00026FAF"/>
    <w:rsid w:val="001A6BBF"/>
    <w:rsid w:val="001E2752"/>
    <w:rsid w:val="00291E05"/>
    <w:rsid w:val="002B1BBE"/>
    <w:rsid w:val="002E0BFF"/>
    <w:rsid w:val="003172A7"/>
    <w:rsid w:val="00347F12"/>
    <w:rsid w:val="00364495"/>
    <w:rsid w:val="00394C34"/>
    <w:rsid w:val="003A0C78"/>
    <w:rsid w:val="003E1EAE"/>
    <w:rsid w:val="00572CAA"/>
    <w:rsid w:val="006628A2"/>
    <w:rsid w:val="00690455"/>
    <w:rsid w:val="006B293E"/>
    <w:rsid w:val="00714113"/>
    <w:rsid w:val="007C7950"/>
    <w:rsid w:val="007E1D58"/>
    <w:rsid w:val="00830111"/>
    <w:rsid w:val="008D7AD4"/>
    <w:rsid w:val="00AD64E9"/>
    <w:rsid w:val="00B65C1D"/>
    <w:rsid w:val="00B7753C"/>
    <w:rsid w:val="00C17268"/>
    <w:rsid w:val="00C51230"/>
    <w:rsid w:val="00C979C9"/>
    <w:rsid w:val="00E60A11"/>
    <w:rsid w:val="00E66D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149F"/>
  <w15:docId w15:val="{14F1B949-CECB-4CB1-8174-E4407121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ED3F25"/>
    <w:pPr>
      <w:keepNext/>
      <w:numPr>
        <w:numId w:val="2"/>
      </w:numPr>
      <w:spacing w:before="240" w:after="80" w:line="240" w:lineRule="auto"/>
      <w:jc w:val="center"/>
      <w:outlineLvl w:val="0"/>
    </w:pPr>
    <w:rPr>
      <w:rFonts w:ascii="Times New Roman" w:eastAsia="Times New Roman" w:hAnsi="Times New Roman" w:cs="Times New Roman"/>
      <w:smallCaps/>
      <w:color w:val="00000A"/>
      <w:sz w:val="20"/>
      <w:szCs w:val="20"/>
    </w:rPr>
  </w:style>
  <w:style w:type="paragraph" w:styleId="Heading2">
    <w:name w:val="heading 2"/>
    <w:basedOn w:val="Normal"/>
    <w:next w:val="Normal"/>
    <w:link w:val="Heading2Char"/>
    <w:uiPriority w:val="99"/>
    <w:qFormat/>
    <w:rsid w:val="00ED3F25"/>
    <w:pPr>
      <w:keepNext/>
      <w:numPr>
        <w:ilvl w:val="1"/>
        <w:numId w:val="2"/>
      </w:numPr>
      <w:spacing w:before="120" w:after="60" w:line="240" w:lineRule="auto"/>
      <w:outlineLvl w:val="1"/>
    </w:pPr>
    <w:rPr>
      <w:rFonts w:ascii="Times New Roman" w:eastAsia="Times New Roman" w:hAnsi="Times New Roman" w:cs="Times New Roman"/>
      <w:i/>
      <w:iCs/>
      <w:color w:val="00000A"/>
      <w:sz w:val="20"/>
      <w:szCs w:val="20"/>
    </w:rPr>
  </w:style>
  <w:style w:type="paragraph" w:styleId="Heading3">
    <w:name w:val="heading 3"/>
    <w:basedOn w:val="Normal"/>
    <w:next w:val="Normal"/>
    <w:link w:val="Heading3Char"/>
    <w:uiPriority w:val="99"/>
    <w:qFormat/>
    <w:rsid w:val="00ED3F25"/>
    <w:pPr>
      <w:keepNext/>
      <w:numPr>
        <w:ilvl w:val="2"/>
        <w:numId w:val="2"/>
      </w:numPr>
      <w:spacing w:after="0" w:line="240" w:lineRule="auto"/>
      <w:outlineLvl w:val="2"/>
    </w:pPr>
    <w:rPr>
      <w:rFonts w:ascii="Times New Roman" w:eastAsia="Times New Roman" w:hAnsi="Times New Roman" w:cs="Times New Roman"/>
      <w:i/>
      <w:iCs/>
      <w:color w:val="00000A"/>
      <w:sz w:val="20"/>
      <w:szCs w:val="20"/>
    </w:rPr>
  </w:style>
  <w:style w:type="paragraph" w:styleId="Heading4">
    <w:name w:val="heading 4"/>
    <w:basedOn w:val="Normal"/>
    <w:next w:val="Normal"/>
    <w:link w:val="Heading4Char"/>
    <w:uiPriority w:val="99"/>
    <w:qFormat/>
    <w:rsid w:val="00ED3F25"/>
    <w:pPr>
      <w:keepNext/>
      <w:numPr>
        <w:ilvl w:val="3"/>
        <w:numId w:val="2"/>
      </w:numPr>
      <w:spacing w:before="240" w:after="60" w:line="240" w:lineRule="auto"/>
      <w:outlineLvl w:val="3"/>
    </w:pPr>
    <w:rPr>
      <w:rFonts w:ascii="Times New Roman" w:eastAsia="Times New Roman" w:hAnsi="Times New Roman" w:cs="Times New Roman"/>
      <w:i/>
      <w:iCs/>
      <w:color w:val="00000A"/>
      <w:sz w:val="18"/>
      <w:szCs w:val="18"/>
    </w:rPr>
  </w:style>
  <w:style w:type="paragraph" w:styleId="Heading5">
    <w:name w:val="heading 5"/>
    <w:basedOn w:val="Normal"/>
    <w:next w:val="Normal"/>
    <w:link w:val="Heading5Char"/>
    <w:uiPriority w:val="9"/>
    <w:qFormat/>
    <w:rsid w:val="00ED3F25"/>
    <w:pPr>
      <w:numPr>
        <w:ilvl w:val="4"/>
        <w:numId w:val="2"/>
      </w:numPr>
      <w:spacing w:before="240" w:after="60" w:line="240" w:lineRule="auto"/>
      <w:outlineLvl w:val="4"/>
    </w:pPr>
    <w:rPr>
      <w:rFonts w:ascii="Times New Roman" w:eastAsia="Times New Roman" w:hAnsi="Times New Roman" w:cs="Times New Roman"/>
      <w:color w:val="00000A"/>
      <w:sz w:val="18"/>
      <w:szCs w:val="18"/>
    </w:rPr>
  </w:style>
  <w:style w:type="paragraph" w:styleId="Heading6">
    <w:name w:val="heading 6"/>
    <w:basedOn w:val="Normal"/>
    <w:next w:val="Normal"/>
    <w:link w:val="Heading6Char"/>
    <w:qFormat/>
    <w:rsid w:val="00ED3F25"/>
    <w:pPr>
      <w:numPr>
        <w:ilvl w:val="5"/>
        <w:numId w:val="2"/>
      </w:numPr>
      <w:spacing w:before="240" w:after="60" w:line="240" w:lineRule="auto"/>
      <w:outlineLvl w:val="5"/>
    </w:pPr>
    <w:rPr>
      <w:rFonts w:ascii="Times New Roman" w:eastAsia="Times New Roman" w:hAnsi="Times New Roman" w:cs="Times New Roman"/>
      <w:i/>
      <w:iCs/>
      <w:color w:val="00000A"/>
      <w:sz w:val="16"/>
      <w:szCs w:val="16"/>
    </w:rPr>
  </w:style>
  <w:style w:type="paragraph" w:styleId="Heading7">
    <w:name w:val="heading 7"/>
    <w:basedOn w:val="Normal"/>
    <w:next w:val="Normal"/>
    <w:link w:val="Heading7Char"/>
    <w:uiPriority w:val="9"/>
    <w:qFormat/>
    <w:rsid w:val="00ED3F25"/>
    <w:pPr>
      <w:numPr>
        <w:ilvl w:val="6"/>
        <w:numId w:val="2"/>
      </w:numPr>
      <w:spacing w:before="240" w:after="60" w:line="240" w:lineRule="auto"/>
      <w:outlineLvl w:val="6"/>
    </w:pPr>
    <w:rPr>
      <w:rFonts w:ascii="Times New Roman" w:eastAsia="Times New Roman" w:hAnsi="Times New Roman" w:cs="Times New Roman"/>
      <w:color w:val="00000A"/>
      <w:sz w:val="16"/>
      <w:szCs w:val="16"/>
    </w:rPr>
  </w:style>
  <w:style w:type="paragraph" w:styleId="Heading8">
    <w:name w:val="heading 8"/>
    <w:basedOn w:val="Normal"/>
    <w:next w:val="Normal"/>
    <w:link w:val="Heading8Char"/>
    <w:uiPriority w:val="9"/>
    <w:qFormat/>
    <w:rsid w:val="00ED3F25"/>
    <w:pPr>
      <w:numPr>
        <w:ilvl w:val="7"/>
        <w:numId w:val="2"/>
      </w:numPr>
      <w:spacing w:before="240" w:after="60" w:line="240" w:lineRule="auto"/>
      <w:outlineLvl w:val="7"/>
    </w:pPr>
    <w:rPr>
      <w:rFonts w:ascii="Times New Roman" w:eastAsia="Times New Roman" w:hAnsi="Times New Roman" w:cs="Times New Roman"/>
      <w:i/>
      <w:iCs/>
      <w:color w:val="00000A"/>
      <w:sz w:val="16"/>
      <w:szCs w:val="16"/>
    </w:rPr>
  </w:style>
  <w:style w:type="paragraph" w:styleId="Heading9">
    <w:name w:val="heading 9"/>
    <w:basedOn w:val="Normal"/>
    <w:next w:val="Normal"/>
    <w:link w:val="Heading9Char"/>
    <w:uiPriority w:val="9"/>
    <w:qFormat/>
    <w:rsid w:val="00ED3F25"/>
    <w:pPr>
      <w:numPr>
        <w:ilvl w:val="8"/>
        <w:numId w:val="2"/>
      </w:numPr>
      <w:spacing w:before="240" w:after="60" w:line="240" w:lineRule="auto"/>
      <w:outlineLvl w:val="8"/>
    </w:pPr>
    <w:rPr>
      <w:rFonts w:ascii="Times New Roman" w:eastAsia="Times New Roman" w:hAnsi="Times New Roman" w:cs="Times New Roman"/>
      <w:color w:val="00000A"/>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D3F25"/>
    <w:pPr>
      <w:ind w:left="720"/>
      <w:contextualSpacing/>
    </w:pPr>
  </w:style>
  <w:style w:type="character" w:customStyle="1" w:styleId="Heading1Char">
    <w:name w:val="Heading 1 Char"/>
    <w:basedOn w:val="DefaultParagraphFont"/>
    <w:link w:val="Heading1"/>
    <w:uiPriority w:val="99"/>
    <w:qFormat/>
    <w:rsid w:val="00ED3F25"/>
    <w:rPr>
      <w:rFonts w:ascii="Times New Roman" w:eastAsia="Times New Roman" w:hAnsi="Times New Roman" w:cs="Times New Roman"/>
      <w:smallCaps/>
      <w:color w:val="00000A"/>
      <w:sz w:val="20"/>
      <w:szCs w:val="20"/>
    </w:rPr>
  </w:style>
  <w:style w:type="character" w:customStyle="1" w:styleId="Heading2Char">
    <w:name w:val="Heading 2 Char"/>
    <w:basedOn w:val="DefaultParagraphFont"/>
    <w:link w:val="Heading2"/>
    <w:uiPriority w:val="99"/>
    <w:rsid w:val="00ED3F25"/>
    <w:rPr>
      <w:rFonts w:ascii="Times New Roman" w:eastAsia="Times New Roman" w:hAnsi="Times New Roman" w:cs="Times New Roman"/>
      <w:i/>
      <w:iCs/>
      <w:color w:val="00000A"/>
      <w:sz w:val="20"/>
      <w:szCs w:val="20"/>
    </w:rPr>
  </w:style>
  <w:style w:type="character" w:customStyle="1" w:styleId="Heading3Char">
    <w:name w:val="Heading 3 Char"/>
    <w:basedOn w:val="DefaultParagraphFont"/>
    <w:link w:val="Heading3"/>
    <w:uiPriority w:val="99"/>
    <w:rsid w:val="00ED3F25"/>
    <w:rPr>
      <w:rFonts w:ascii="Times New Roman" w:eastAsia="Times New Roman" w:hAnsi="Times New Roman" w:cs="Times New Roman"/>
      <w:i/>
      <w:iCs/>
      <w:color w:val="00000A"/>
      <w:sz w:val="20"/>
      <w:szCs w:val="20"/>
    </w:rPr>
  </w:style>
  <w:style w:type="character" w:customStyle="1" w:styleId="Heading4Char">
    <w:name w:val="Heading 4 Char"/>
    <w:basedOn w:val="DefaultParagraphFont"/>
    <w:link w:val="Heading4"/>
    <w:uiPriority w:val="99"/>
    <w:rsid w:val="00ED3F25"/>
    <w:rPr>
      <w:rFonts w:ascii="Times New Roman" w:eastAsia="Times New Roman" w:hAnsi="Times New Roman" w:cs="Times New Roman"/>
      <w:i/>
      <w:iCs/>
      <w:color w:val="00000A"/>
      <w:sz w:val="18"/>
      <w:szCs w:val="18"/>
    </w:rPr>
  </w:style>
  <w:style w:type="character" w:customStyle="1" w:styleId="Heading5Char">
    <w:name w:val="Heading 5 Char"/>
    <w:basedOn w:val="DefaultParagraphFont"/>
    <w:link w:val="Heading5"/>
    <w:uiPriority w:val="9"/>
    <w:rsid w:val="00ED3F25"/>
    <w:rPr>
      <w:rFonts w:ascii="Times New Roman" w:eastAsia="Times New Roman" w:hAnsi="Times New Roman" w:cs="Times New Roman"/>
      <w:color w:val="00000A"/>
      <w:sz w:val="18"/>
      <w:szCs w:val="18"/>
    </w:rPr>
  </w:style>
  <w:style w:type="character" w:customStyle="1" w:styleId="Heading6Char">
    <w:name w:val="Heading 6 Char"/>
    <w:basedOn w:val="DefaultParagraphFont"/>
    <w:link w:val="Heading6"/>
    <w:rsid w:val="00ED3F25"/>
    <w:rPr>
      <w:rFonts w:ascii="Times New Roman" w:eastAsia="Times New Roman" w:hAnsi="Times New Roman" w:cs="Times New Roman"/>
      <w:i/>
      <w:iCs/>
      <w:color w:val="00000A"/>
      <w:sz w:val="16"/>
      <w:szCs w:val="16"/>
    </w:rPr>
  </w:style>
  <w:style w:type="character" w:customStyle="1" w:styleId="Heading7Char">
    <w:name w:val="Heading 7 Char"/>
    <w:basedOn w:val="DefaultParagraphFont"/>
    <w:link w:val="Heading7"/>
    <w:uiPriority w:val="9"/>
    <w:rsid w:val="00ED3F25"/>
    <w:rPr>
      <w:rFonts w:ascii="Times New Roman" w:eastAsia="Times New Roman" w:hAnsi="Times New Roman" w:cs="Times New Roman"/>
      <w:color w:val="00000A"/>
      <w:sz w:val="16"/>
      <w:szCs w:val="16"/>
    </w:rPr>
  </w:style>
  <w:style w:type="character" w:customStyle="1" w:styleId="Heading8Char">
    <w:name w:val="Heading 8 Char"/>
    <w:basedOn w:val="DefaultParagraphFont"/>
    <w:link w:val="Heading8"/>
    <w:uiPriority w:val="9"/>
    <w:rsid w:val="00ED3F25"/>
    <w:rPr>
      <w:rFonts w:ascii="Times New Roman" w:eastAsia="Times New Roman" w:hAnsi="Times New Roman" w:cs="Times New Roman"/>
      <w:i/>
      <w:iCs/>
      <w:color w:val="00000A"/>
      <w:sz w:val="16"/>
      <w:szCs w:val="16"/>
    </w:rPr>
  </w:style>
  <w:style w:type="character" w:customStyle="1" w:styleId="Heading9Char">
    <w:name w:val="Heading 9 Char"/>
    <w:basedOn w:val="DefaultParagraphFont"/>
    <w:link w:val="Heading9"/>
    <w:uiPriority w:val="9"/>
    <w:rsid w:val="00ED3F25"/>
    <w:rPr>
      <w:rFonts w:ascii="Times New Roman" w:eastAsia="Times New Roman" w:hAnsi="Times New Roman" w:cs="Times New Roman"/>
      <w:color w:val="00000A"/>
      <w:sz w:val="16"/>
      <w:szCs w:val="16"/>
    </w:rPr>
  </w:style>
  <w:style w:type="paragraph" w:customStyle="1" w:styleId="Normal1">
    <w:name w:val="Normal1"/>
    <w:rsid w:val="00E80F37"/>
    <w:pPr>
      <w:spacing w:after="0"/>
      <w:contextualSpacing/>
    </w:pPr>
    <w:rPr>
      <w:rFonts w:ascii="Arial" w:eastAsia="Arial" w:hAnsi="Arial" w:cs="Arial"/>
    </w:rPr>
  </w:style>
  <w:style w:type="paragraph" w:styleId="BalloonText">
    <w:name w:val="Balloon Text"/>
    <w:basedOn w:val="Normal"/>
    <w:link w:val="BalloonTextChar"/>
    <w:uiPriority w:val="99"/>
    <w:semiHidden/>
    <w:unhideWhenUsed/>
    <w:rsid w:val="00E80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F37"/>
    <w:rPr>
      <w:rFonts w:ascii="Tahoma" w:hAnsi="Tahoma" w:cs="Tahoma"/>
      <w:sz w:val="16"/>
      <w:szCs w:val="16"/>
    </w:rPr>
  </w:style>
  <w:style w:type="paragraph" w:styleId="Caption">
    <w:name w:val="caption"/>
    <w:basedOn w:val="Normal"/>
    <w:next w:val="Normal"/>
    <w:uiPriority w:val="35"/>
    <w:unhideWhenUsed/>
    <w:qFormat/>
    <w:rsid w:val="00AD3AF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D7BCB"/>
    <w:rPr>
      <w:sz w:val="16"/>
      <w:szCs w:val="16"/>
    </w:rPr>
  </w:style>
  <w:style w:type="paragraph" w:styleId="CommentText">
    <w:name w:val="annotation text"/>
    <w:basedOn w:val="Normal"/>
    <w:link w:val="CommentTextChar"/>
    <w:uiPriority w:val="99"/>
    <w:semiHidden/>
    <w:unhideWhenUsed/>
    <w:rsid w:val="00CD7BCB"/>
    <w:pPr>
      <w:spacing w:line="240" w:lineRule="auto"/>
    </w:pPr>
    <w:rPr>
      <w:sz w:val="20"/>
      <w:szCs w:val="20"/>
    </w:rPr>
  </w:style>
  <w:style w:type="character" w:customStyle="1" w:styleId="CommentTextChar">
    <w:name w:val="Comment Text Char"/>
    <w:basedOn w:val="DefaultParagraphFont"/>
    <w:link w:val="CommentText"/>
    <w:uiPriority w:val="99"/>
    <w:semiHidden/>
    <w:rsid w:val="00CD7BCB"/>
    <w:rPr>
      <w:sz w:val="20"/>
      <w:szCs w:val="20"/>
    </w:rPr>
  </w:style>
  <w:style w:type="paragraph" w:styleId="CommentSubject">
    <w:name w:val="annotation subject"/>
    <w:basedOn w:val="CommentText"/>
    <w:next w:val="CommentText"/>
    <w:link w:val="CommentSubjectChar"/>
    <w:uiPriority w:val="99"/>
    <w:semiHidden/>
    <w:unhideWhenUsed/>
    <w:rsid w:val="00CD7BCB"/>
    <w:rPr>
      <w:b/>
      <w:bCs/>
    </w:rPr>
  </w:style>
  <w:style w:type="character" w:customStyle="1" w:styleId="CommentSubjectChar">
    <w:name w:val="Comment Subject Char"/>
    <w:basedOn w:val="CommentTextChar"/>
    <w:link w:val="CommentSubject"/>
    <w:uiPriority w:val="99"/>
    <w:semiHidden/>
    <w:rsid w:val="00CD7BCB"/>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30111"/>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296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5</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Vincenzo Dentamaro</cp:lastModifiedBy>
  <cp:revision>27</cp:revision>
  <cp:lastPrinted>2018-11-09T07:55:00Z</cp:lastPrinted>
  <dcterms:created xsi:type="dcterms:W3CDTF">2018-11-08T11:39:00Z</dcterms:created>
  <dcterms:modified xsi:type="dcterms:W3CDTF">2018-11-09T08:21:00Z</dcterms:modified>
</cp:coreProperties>
</file>