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15CB" w14:textId="77777777" w:rsidR="00FA5C3A" w:rsidRDefault="00FA5C3A"/>
    <w:p w14:paraId="0AF65EE8" w14:textId="5C0C59B8" w:rsidR="00AF6027" w:rsidRDefault="00F139D2" w:rsidP="00434DAB">
      <w:pPr>
        <w:pStyle w:val="Heading1"/>
      </w:pPr>
      <w:r>
        <w:t xml:space="preserve">How To: </w:t>
      </w:r>
      <w:r w:rsidR="00FF011C">
        <w:t>Naming Conventions</w:t>
      </w:r>
    </w:p>
    <w:p w14:paraId="78F35BB4" w14:textId="6F0A86EB" w:rsidR="003A3BCE" w:rsidRDefault="00FF011C" w:rsidP="00FF011C">
      <w:r>
        <w:t xml:space="preserve">Naming your routines, loops and components is key in understanding your data once you have completed testing participants, so it is something that you need to consider prior to starting your project. </w:t>
      </w:r>
    </w:p>
    <w:p w14:paraId="01E6D40B" w14:textId="22A36052" w:rsidR="00FF011C" w:rsidRDefault="00FF011C" w:rsidP="00FF011C">
      <w:r>
        <w:t xml:space="preserve">Your routines, loops and components cannot have the same names as one another so you must have unique names for each element. PsychoPy uses camelCase, which as you can see is lowercase followed by a capitalised suffix. Another thing that you need to be aware of spaces will not be recognised and will throw an error.  If you want to have the illusion of a </w:t>
      </w:r>
      <w:proofErr w:type="gramStart"/>
      <w:r>
        <w:t>space</w:t>
      </w:r>
      <w:proofErr w:type="gramEnd"/>
      <w:r>
        <w:t xml:space="preserve"> then you should use an underscore (_)</w:t>
      </w:r>
    </w:p>
    <w:p w14:paraId="1E84E913" w14:textId="27DC17AC" w:rsidR="00FF011C" w:rsidRDefault="00FF011C" w:rsidP="00AD54E7">
      <w:pPr>
        <w:pStyle w:val="Heading2"/>
      </w:pPr>
      <w:r>
        <w:t>Example</w:t>
      </w:r>
    </w:p>
    <w:p w14:paraId="67A2B4C8" w14:textId="60DADDDB" w:rsidR="00FF011C" w:rsidRDefault="00FF011C" w:rsidP="00FF011C">
      <w:r>
        <w:t>Let’s imagine a routine where we are presenting a stimulus and expecting a keyboard response. The response is the data we will be analysing (typically using the reaction time and accuracy data, but this depends on the type of study).</w:t>
      </w:r>
    </w:p>
    <w:p w14:paraId="0C9DFB71" w14:textId="58B49A11" w:rsidR="00FF011C" w:rsidRDefault="00AD54E7" w:rsidP="00FF011C">
      <w:pPr>
        <w:pStyle w:val="ListParagraph"/>
        <w:numPr>
          <w:ilvl w:val="0"/>
          <w:numId w:val="6"/>
        </w:numPr>
      </w:pPr>
      <w:r w:rsidRPr="00AD54E7">
        <w:drawing>
          <wp:anchor distT="0" distB="0" distL="114300" distR="114300" simplePos="0" relativeHeight="251658240" behindDoc="0" locked="0" layoutInCell="1" allowOverlap="1" wp14:anchorId="31F95D93" wp14:editId="0C0C9AE7">
            <wp:simplePos x="0" y="0"/>
            <wp:positionH relativeFrom="column">
              <wp:posOffset>4107424</wp:posOffset>
            </wp:positionH>
            <wp:positionV relativeFrom="paragraph">
              <wp:posOffset>44010</wp:posOffset>
            </wp:positionV>
            <wp:extent cx="1948375" cy="1921563"/>
            <wp:effectExtent l="0" t="0" r="0" b="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48375" cy="1921563"/>
                    </a:xfrm>
                    <a:prstGeom prst="rect">
                      <a:avLst/>
                    </a:prstGeom>
                  </pic:spPr>
                </pic:pic>
              </a:graphicData>
            </a:graphic>
            <wp14:sizeRelH relativeFrom="page">
              <wp14:pctWidth>0</wp14:pctWidth>
            </wp14:sizeRelH>
            <wp14:sizeRelV relativeFrom="page">
              <wp14:pctHeight>0</wp14:pctHeight>
            </wp14:sizeRelV>
          </wp:anchor>
        </w:drawing>
      </w:r>
      <w:r w:rsidR="00FF011C">
        <w:t xml:space="preserve">Create a new routine and call it </w:t>
      </w:r>
      <w:proofErr w:type="spellStart"/>
      <w:r w:rsidR="00FF011C" w:rsidRPr="00FF011C">
        <w:rPr>
          <w:b/>
          <w:bCs/>
        </w:rPr>
        <w:t>stimPres</w:t>
      </w:r>
      <w:proofErr w:type="spellEnd"/>
      <w:r w:rsidR="00FF011C" w:rsidRPr="00FF011C">
        <w:rPr>
          <w:b/>
          <w:bCs/>
        </w:rPr>
        <w:t xml:space="preserve"> </w:t>
      </w:r>
    </w:p>
    <w:p w14:paraId="6848C63A" w14:textId="61539247" w:rsidR="00FF011C" w:rsidRDefault="00FF011C" w:rsidP="00FF011C">
      <w:pPr>
        <w:pStyle w:val="ListParagraph"/>
        <w:numPr>
          <w:ilvl w:val="0"/>
          <w:numId w:val="5"/>
        </w:numPr>
      </w:pPr>
      <w:r w:rsidRPr="00FF011C">
        <w:rPr>
          <w:b/>
          <w:bCs/>
        </w:rPr>
        <w:t>stim</w:t>
      </w:r>
      <w:r>
        <w:t xml:space="preserve"> because it is identifying the content of the routine </w:t>
      </w:r>
    </w:p>
    <w:p w14:paraId="2251ABB6" w14:textId="45FEBD65" w:rsidR="00FF011C" w:rsidRDefault="00FF011C" w:rsidP="00FF011C">
      <w:pPr>
        <w:pStyle w:val="ListParagraph"/>
        <w:numPr>
          <w:ilvl w:val="0"/>
          <w:numId w:val="5"/>
        </w:numPr>
      </w:pPr>
      <w:r w:rsidRPr="00FF011C">
        <w:rPr>
          <w:b/>
          <w:bCs/>
        </w:rPr>
        <w:t xml:space="preserve">Pres </w:t>
      </w:r>
      <w:r>
        <w:t>to identify the purpose of the routine</w:t>
      </w:r>
    </w:p>
    <w:p w14:paraId="589B066D" w14:textId="2687DE2B" w:rsidR="00AD54E7" w:rsidRDefault="00AD54E7" w:rsidP="00AD54E7">
      <w:pPr>
        <w:pStyle w:val="ListParagraph"/>
        <w:numPr>
          <w:ilvl w:val="0"/>
          <w:numId w:val="6"/>
        </w:numPr>
      </w:pPr>
      <w:r>
        <w:t xml:space="preserve">Add a text component to the routine and call it </w:t>
      </w:r>
      <w:proofErr w:type="spellStart"/>
      <w:r w:rsidRPr="00AD54E7">
        <w:rPr>
          <w:b/>
          <w:bCs/>
        </w:rPr>
        <w:t>stimPresTxt</w:t>
      </w:r>
      <w:proofErr w:type="spellEnd"/>
    </w:p>
    <w:p w14:paraId="14034F0D" w14:textId="41D6EE0D" w:rsidR="00AD54E7" w:rsidRDefault="00AD54E7" w:rsidP="00AD54E7">
      <w:pPr>
        <w:pStyle w:val="ListParagraph"/>
        <w:numPr>
          <w:ilvl w:val="1"/>
          <w:numId w:val="6"/>
        </w:numPr>
      </w:pPr>
      <w:proofErr w:type="spellStart"/>
      <w:r w:rsidRPr="00AD54E7">
        <w:rPr>
          <w:b/>
          <w:bCs/>
        </w:rPr>
        <w:t>stimPres</w:t>
      </w:r>
      <w:proofErr w:type="spellEnd"/>
      <w:r w:rsidRPr="00AD54E7">
        <w:rPr>
          <w:b/>
          <w:bCs/>
        </w:rPr>
        <w:t xml:space="preserve"> </w:t>
      </w:r>
      <w:r>
        <w:t>taken from the routine and keeping consistency in naming</w:t>
      </w:r>
    </w:p>
    <w:p w14:paraId="336DE093" w14:textId="311C3C22" w:rsidR="00AD54E7" w:rsidRDefault="00AD54E7" w:rsidP="00AD54E7">
      <w:pPr>
        <w:pStyle w:val="ListParagraph"/>
        <w:numPr>
          <w:ilvl w:val="1"/>
          <w:numId w:val="6"/>
        </w:numPr>
      </w:pPr>
      <w:r w:rsidRPr="00AD54E7">
        <w:rPr>
          <w:b/>
          <w:bCs/>
        </w:rPr>
        <w:t>Txt</w:t>
      </w:r>
      <w:r>
        <w:t xml:space="preserve"> to show that your stimulus is of the text kind</w:t>
      </w:r>
    </w:p>
    <w:p w14:paraId="6461BEB6" w14:textId="1F235B3B" w:rsidR="00AD54E7" w:rsidRPr="00AD54E7" w:rsidRDefault="00AD54E7" w:rsidP="00AD54E7">
      <w:pPr>
        <w:pStyle w:val="ListParagraph"/>
        <w:numPr>
          <w:ilvl w:val="0"/>
          <w:numId w:val="6"/>
        </w:numPr>
      </w:pPr>
      <w:r>
        <w:t xml:space="preserve">Add a keyboard component and call it </w:t>
      </w:r>
      <w:proofErr w:type="spellStart"/>
      <w:r w:rsidRPr="00AD54E7">
        <w:rPr>
          <w:b/>
          <w:bCs/>
        </w:rPr>
        <w:t>stimPresResp</w:t>
      </w:r>
      <w:proofErr w:type="spellEnd"/>
    </w:p>
    <w:p w14:paraId="26D00FF7" w14:textId="2AD8F461" w:rsidR="00AD54E7" w:rsidRDefault="00AD54E7" w:rsidP="00AD54E7">
      <w:pPr>
        <w:pStyle w:val="ListParagraph"/>
        <w:numPr>
          <w:ilvl w:val="1"/>
          <w:numId w:val="6"/>
        </w:numPr>
      </w:pPr>
      <w:proofErr w:type="spellStart"/>
      <w:r w:rsidRPr="00AD54E7">
        <w:rPr>
          <w:b/>
          <w:bCs/>
        </w:rPr>
        <w:t>stimPres</w:t>
      </w:r>
      <w:proofErr w:type="spellEnd"/>
      <w:r w:rsidRPr="00AD54E7">
        <w:rPr>
          <w:b/>
          <w:bCs/>
        </w:rPr>
        <w:t xml:space="preserve"> </w:t>
      </w:r>
      <w:r>
        <w:t>taken from the routine and keeping consistency in naming</w:t>
      </w:r>
    </w:p>
    <w:p w14:paraId="17012D35" w14:textId="0A744DA9" w:rsidR="00AD54E7" w:rsidRDefault="00AD54E7" w:rsidP="00AD54E7">
      <w:pPr>
        <w:pStyle w:val="ListParagraph"/>
        <w:numPr>
          <w:ilvl w:val="1"/>
          <w:numId w:val="6"/>
        </w:numPr>
      </w:pPr>
      <w:proofErr w:type="spellStart"/>
      <w:r>
        <w:rPr>
          <w:b/>
          <w:bCs/>
        </w:rPr>
        <w:t>Resp</w:t>
      </w:r>
      <w:proofErr w:type="spellEnd"/>
      <w:r>
        <w:rPr>
          <w:b/>
          <w:bCs/>
        </w:rPr>
        <w:t xml:space="preserve"> </w:t>
      </w:r>
      <w:r>
        <w:t xml:space="preserve">to </w:t>
      </w:r>
      <w:r>
        <w:t xml:space="preserve">identify </w:t>
      </w:r>
      <w:r>
        <w:t xml:space="preserve">that your </w:t>
      </w:r>
      <w:r>
        <w:t>component is your response element</w:t>
      </w:r>
    </w:p>
    <w:p w14:paraId="58A7951B" w14:textId="35529A16" w:rsidR="00AD54E7" w:rsidRDefault="00AD54E7" w:rsidP="00AD54E7"/>
    <w:p w14:paraId="17351B60" w14:textId="20DF1AB8" w:rsidR="00AD54E7" w:rsidRDefault="00AD54E7" w:rsidP="00AD54E7">
      <w:r>
        <w:t xml:space="preserve">In the resulting data </w:t>
      </w:r>
      <w:r w:rsidR="00434DAB">
        <w:t>file,</w:t>
      </w:r>
      <w:r>
        <w:t xml:space="preserve"> you</w:t>
      </w:r>
      <w:r w:rsidR="00434DAB">
        <w:t xml:space="preserve"> will be able to identify the data that you are interested in easily.</w:t>
      </w:r>
    </w:p>
    <w:p w14:paraId="22E2F2CD" w14:textId="6517999E" w:rsidR="00434DAB" w:rsidRDefault="00434DAB" w:rsidP="00AD54E7">
      <w:r>
        <w:rPr>
          <w:noProof/>
        </w:rPr>
        <mc:AlternateContent>
          <mc:Choice Requires="wps">
            <w:drawing>
              <wp:anchor distT="0" distB="0" distL="114300" distR="114300" simplePos="0" relativeHeight="251660288" behindDoc="0" locked="0" layoutInCell="1" allowOverlap="1" wp14:anchorId="556D2142" wp14:editId="79E99CDE">
                <wp:simplePos x="0" y="0"/>
                <wp:positionH relativeFrom="column">
                  <wp:posOffset>3165231</wp:posOffset>
                </wp:positionH>
                <wp:positionV relativeFrom="paragraph">
                  <wp:posOffset>135011</wp:posOffset>
                </wp:positionV>
                <wp:extent cx="3031587" cy="1485900"/>
                <wp:effectExtent l="0" t="0" r="16510" b="12700"/>
                <wp:wrapNone/>
                <wp:docPr id="4" name="Text Box 4"/>
                <wp:cNvGraphicFramePr/>
                <a:graphic xmlns:a="http://schemas.openxmlformats.org/drawingml/2006/main">
                  <a:graphicData uri="http://schemas.microsoft.com/office/word/2010/wordprocessingShape">
                    <wps:wsp>
                      <wps:cNvSpPr txBox="1"/>
                      <wps:spPr>
                        <a:xfrm>
                          <a:off x="0" y="0"/>
                          <a:ext cx="3031587" cy="1485900"/>
                        </a:xfrm>
                        <a:prstGeom prst="rect">
                          <a:avLst/>
                        </a:prstGeom>
                        <a:solidFill>
                          <a:schemeClr val="lt1"/>
                        </a:solidFill>
                        <a:ln w="6350">
                          <a:solidFill>
                            <a:prstClr val="black"/>
                          </a:solidFill>
                        </a:ln>
                      </wps:spPr>
                      <wps:txbx>
                        <w:txbxContent>
                          <w:p w14:paraId="5EFD4538" w14:textId="7FCE95C5" w:rsidR="00434DAB" w:rsidRDefault="00434DAB">
                            <w:proofErr w:type="spellStart"/>
                            <w:r w:rsidRPr="00434DAB">
                              <w:rPr>
                                <w:b/>
                                <w:bCs/>
                              </w:rPr>
                              <w:t>stimPresTxt</w:t>
                            </w:r>
                            <w:r>
                              <w:t>.</w:t>
                            </w:r>
                            <w:r w:rsidRPr="00434DAB">
                              <w:rPr>
                                <w:b/>
                                <w:bCs/>
                              </w:rPr>
                              <w:t>started</w:t>
                            </w:r>
                            <w:proofErr w:type="spellEnd"/>
                            <w:r>
                              <w:t xml:space="preserve"> = time of stimulus onset</w:t>
                            </w:r>
                          </w:p>
                          <w:p w14:paraId="33549A68" w14:textId="32DEF210" w:rsidR="00434DAB" w:rsidRDefault="00434DAB">
                            <w:proofErr w:type="spellStart"/>
                            <w:r w:rsidRPr="00434DAB">
                              <w:rPr>
                                <w:b/>
                                <w:bCs/>
                              </w:rPr>
                              <w:t>stimPresResp.keys</w:t>
                            </w:r>
                            <w:proofErr w:type="spellEnd"/>
                            <w:r w:rsidRPr="00434DAB">
                              <w:rPr>
                                <w:b/>
                                <w:bCs/>
                              </w:rPr>
                              <w:t xml:space="preserve"> </w:t>
                            </w:r>
                            <w:r>
                              <w:t>= key pressed by the participant</w:t>
                            </w:r>
                          </w:p>
                          <w:p w14:paraId="2DF92648" w14:textId="75434C10" w:rsidR="00434DAB" w:rsidRDefault="00434DAB">
                            <w:proofErr w:type="spellStart"/>
                            <w:r w:rsidRPr="00434DAB">
                              <w:rPr>
                                <w:b/>
                                <w:bCs/>
                              </w:rPr>
                              <w:t>stimPresResp.corr</w:t>
                            </w:r>
                            <w:proofErr w:type="spellEnd"/>
                            <w:r>
                              <w:t xml:space="preserve"> = correct or incorrect (1 is correct, 0 is incorrect)</w:t>
                            </w:r>
                          </w:p>
                          <w:p w14:paraId="6067BC47" w14:textId="4D255C12" w:rsidR="00434DAB" w:rsidRDefault="00434DAB">
                            <w:proofErr w:type="spellStart"/>
                            <w:r w:rsidRPr="00434DAB">
                              <w:rPr>
                                <w:b/>
                                <w:bCs/>
                              </w:rPr>
                              <w:t>stimPresResp.rt</w:t>
                            </w:r>
                            <w:proofErr w:type="spellEnd"/>
                            <w:r>
                              <w:t xml:space="preserve"> =reaction time to target stimulus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6D2142" id="_x0000_t202" coordsize="21600,21600" o:spt="202" path="m,l,21600r21600,l21600,xe">
                <v:stroke joinstyle="miter"/>
                <v:path gradientshapeok="t" o:connecttype="rect"/>
              </v:shapetype>
              <v:shape id="Text Box 4" o:spid="_x0000_s1026" type="#_x0000_t202" style="position:absolute;margin-left:249.25pt;margin-top:10.65pt;width:238.7pt;height:11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" fillcolor="white [3201]" strokeweight=".5pt">
                <v:textbox>
                  <w:txbxContent>
                    <w:p w14:paraId="5EFD4538" w14:textId="7FCE95C5" w:rsidR="00434DAB" w:rsidRDefault="00434DAB">
                      <w:proofErr w:type="spellStart"/>
                      <w:r w:rsidRPr="00434DAB">
                        <w:rPr>
                          <w:b/>
                          <w:bCs/>
                        </w:rPr>
                        <w:t>stimPresTxt</w:t>
                      </w:r>
                      <w:r>
                        <w:t>.</w:t>
                      </w:r>
                      <w:r w:rsidRPr="00434DAB">
                        <w:rPr>
                          <w:b/>
                          <w:bCs/>
                        </w:rPr>
                        <w:t>started</w:t>
                      </w:r>
                      <w:proofErr w:type="spellEnd"/>
                      <w:r>
                        <w:t xml:space="preserve"> = time of stimulus onset</w:t>
                      </w:r>
                    </w:p>
                    <w:p w14:paraId="33549A68" w14:textId="32DEF210" w:rsidR="00434DAB" w:rsidRDefault="00434DAB">
                      <w:proofErr w:type="spellStart"/>
                      <w:r w:rsidRPr="00434DAB">
                        <w:rPr>
                          <w:b/>
                          <w:bCs/>
                        </w:rPr>
                        <w:t>stimPresResp.keys</w:t>
                      </w:r>
                      <w:proofErr w:type="spellEnd"/>
                      <w:r w:rsidRPr="00434DAB">
                        <w:rPr>
                          <w:b/>
                          <w:bCs/>
                        </w:rPr>
                        <w:t xml:space="preserve"> </w:t>
                      </w:r>
                      <w:r>
                        <w:t>= key pressed by the participant</w:t>
                      </w:r>
                    </w:p>
                    <w:p w14:paraId="2DF92648" w14:textId="75434C10" w:rsidR="00434DAB" w:rsidRDefault="00434DAB">
                      <w:proofErr w:type="spellStart"/>
                      <w:r w:rsidRPr="00434DAB">
                        <w:rPr>
                          <w:b/>
                          <w:bCs/>
                        </w:rPr>
                        <w:t>stimPresResp.corr</w:t>
                      </w:r>
                      <w:proofErr w:type="spellEnd"/>
                      <w:r>
                        <w:t xml:space="preserve"> = correct or incorrect (1 is correct, 0 is incorrect)</w:t>
                      </w:r>
                    </w:p>
                    <w:p w14:paraId="6067BC47" w14:textId="4D255C12" w:rsidR="00434DAB" w:rsidRDefault="00434DAB">
                      <w:proofErr w:type="spellStart"/>
                      <w:r w:rsidRPr="00434DAB">
                        <w:rPr>
                          <w:b/>
                          <w:bCs/>
                        </w:rPr>
                        <w:t>stimPresResp.rt</w:t>
                      </w:r>
                      <w:proofErr w:type="spellEnd"/>
                      <w:r>
                        <w:t xml:space="preserve"> =reaction time to target stimulus</w:t>
                      </w:r>
                    </w:p>
                  </w:txbxContent>
                </v:textbox>
              </v:shape>
            </w:pict>
          </mc:Fallback>
        </mc:AlternateContent>
      </w:r>
      <w:r w:rsidRPr="00434DAB">
        <w:drawing>
          <wp:anchor distT="0" distB="0" distL="114300" distR="114300" simplePos="0" relativeHeight="251659264" behindDoc="0" locked="0" layoutInCell="1" allowOverlap="1" wp14:anchorId="0FF2B692" wp14:editId="437B50F8">
            <wp:simplePos x="0" y="0"/>
            <wp:positionH relativeFrom="column">
              <wp:posOffset>-133985</wp:posOffset>
            </wp:positionH>
            <wp:positionV relativeFrom="paragraph">
              <wp:posOffset>137990</wp:posOffset>
            </wp:positionV>
            <wp:extent cx="3124200" cy="1485900"/>
            <wp:effectExtent l="0" t="0" r="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24200" cy="1485900"/>
                    </a:xfrm>
                    <a:prstGeom prst="rect">
                      <a:avLst/>
                    </a:prstGeom>
                  </pic:spPr>
                </pic:pic>
              </a:graphicData>
            </a:graphic>
            <wp14:sizeRelH relativeFrom="page">
              <wp14:pctWidth>0</wp14:pctWidth>
            </wp14:sizeRelH>
            <wp14:sizeRelV relativeFrom="page">
              <wp14:pctHeight>0</wp14:pctHeight>
            </wp14:sizeRelV>
          </wp:anchor>
        </w:drawing>
      </w:r>
    </w:p>
    <w:sectPr w:rsidR="00434DAB" w:rsidSect="00E56F51">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9737A" w14:textId="77777777" w:rsidR="006C5DE6" w:rsidRDefault="006C5DE6" w:rsidP="003A05BD">
      <w:pPr>
        <w:spacing w:after="0" w:line="240" w:lineRule="auto"/>
      </w:pPr>
      <w:r>
        <w:separator/>
      </w:r>
    </w:p>
  </w:endnote>
  <w:endnote w:type="continuationSeparator" w:id="0">
    <w:p w14:paraId="158AE1FB" w14:textId="77777777" w:rsidR="006C5DE6" w:rsidRDefault="006C5DE6" w:rsidP="003A0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848172"/>
      <w:docPartObj>
        <w:docPartGallery w:val="Page Numbers (Bottom of Page)"/>
        <w:docPartUnique/>
      </w:docPartObj>
    </w:sdtPr>
    <w:sdtEndPr>
      <w:rPr>
        <w:noProof/>
      </w:rPr>
    </w:sdtEndPr>
    <w:sdtContent>
      <w:p w14:paraId="62CE969F" w14:textId="77777777" w:rsidR="00E56F51" w:rsidRDefault="00E56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754D8B" w14:textId="77777777" w:rsidR="003A05BD" w:rsidRDefault="003A0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B4755" w14:textId="77777777" w:rsidR="006C5DE6" w:rsidRDefault="006C5DE6" w:rsidP="003A05BD">
      <w:pPr>
        <w:spacing w:after="0" w:line="240" w:lineRule="auto"/>
      </w:pPr>
      <w:r>
        <w:separator/>
      </w:r>
    </w:p>
  </w:footnote>
  <w:footnote w:type="continuationSeparator" w:id="0">
    <w:p w14:paraId="4E227F34" w14:textId="77777777" w:rsidR="006C5DE6" w:rsidRDefault="006C5DE6" w:rsidP="003A05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0A817" w14:textId="77777777" w:rsidR="003A05BD" w:rsidRDefault="00E56F51">
    <w:pPr>
      <w:pStyle w:val="Header"/>
    </w:pPr>
    <w:r>
      <w:rPr>
        <w:noProof/>
      </w:rPr>
      <w:drawing>
        <wp:inline distT="0" distB="0" distL="0" distR="0" wp14:anchorId="327F519D" wp14:editId="596AB752">
          <wp:extent cx="5731510" cy="1624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ychoPyBuiilder.png"/>
                  <pic:cNvPicPr/>
                </pic:nvPicPr>
                <pic:blipFill>
                  <a:blip r:embed="rId1">
                    <a:extLst>
                      <a:ext uri="{28A0092B-C50C-407E-A947-70E740481C1C}">
                        <a14:useLocalDpi xmlns:a14="http://schemas.microsoft.com/office/drawing/2010/main" val="0"/>
                      </a:ext>
                    </a:extLst>
                  </a:blip>
                  <a:stretch>
                    <a:fillRect/>
                  </a:stretch>
                </pic:blipFill>
                <pic:spPr>
                  <a:xfrm>
                    <a:off x="0" y="0"/>
                    <a:ext cx="5731510" cy="16249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0606B"/>
    <w:multiLevelType w:val="hybridMultilevel"/>
    <w:tmpl w:val="4392BA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AE97E9D"/>
    <w:multiLevelType w:val="hybridMultilevel"/>
    <w:tmpl w:val="4BF095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C3B4630"/>
    <w:multiLevelType w:val="hybridMultilevel"/>
    <w:tmpl w:val="DAD47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CD0907"/>
    <w:multiLevelType w:val="hybridMultilevel"/>
    <w:tmpl w:val="F77028CE"/>
    <w:lvl w:ilvl="0" w:tplc="0809000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47634B"/>
    <w:multiLevelType w:val="multilevel"/>
    <w:tmpl w:val="FB04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582A9A"/>
    <w:multiLevelType w:val="hybridMultilevel"/>
    <w:tmpl w:val="45508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293FE9"/>
    <w:multiLevelType w:val="hybridMultilevel"/>
    <w:tmpl w:val="FF6C5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BD"/>
    <w:rsid w:val="000A6462"/>
    <w:rsid w:val="00132D48"/>
    <w:rsid w:val="00216F43"/>
    <w:rsid w:val="00366ED3"/>
    <w:rsid w:val="003A05BD"/>
    <w:rsid w:val="003A3BCE"/>
    <w:rsid w:val="003E26E5"/>
    <w:rsid w:val="00434DAB"/>
    <w:rsid w:val="006C5DE6"/>
    <w:rsid w:val="00774A83"/>
    <w:rsid w:val="00802E99"/>
    <w:rsid w:val="00AD54E7"/>
    <w:rsid w:val="00AF6027"/>
    <w:rsid w:val="00B36183"/>
    <w:rsid w:val="00B73EDE"/>
    <w:rsid w:val="00C507DD"/>
    <w:rsid w:val="00CA6080"/>
    <w:rsid w:val="00CF46EC"/>
    <w:rsid w:val="00D71151"/>
    <w:rsid w:val="00DD0190"/>
    <w:rsid w:val="00DF32C2"/>
    <w:rsid w:val="00E51FDB"/>
    <w:rsid w:val="00E56F51"/>
    <w:rsid w:val="00EE0A04"/>
    <w:rsid w:val="00F0798A"/>
    <w:rsid w:val="00F139D2"/>
    <w:rsid w:val="00F662C1"/>
    <w:rsid w:val="00FA5C3A"/>
    <w:rsid w:val="00FF0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410A9"/>
  <w15:chartTrackingRefBased/>
  <w15:docId w15:val="{4A7F26E5-5449-4C61-B186-C9F0F21B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4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5BD"/>
  </w:style>
  <w:style w:type="paragraph" w:styleId="Footer">
    <w:name w:val="footer"/>
    <w:basedOn w:val="Normal"/>
    <w:link w:val="FooterChar"/>
    <w:uiPriority w:val="99"/>
    <w:unhideWhenUsed/>
    <w:rsid w:val="003A0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5BD"/>
  </w:style>
  <w:style w:type="character" w:customStyle="1" w:styleId="Heading1Char">
    <w:name w:val="Heading 1 Char"/>
    <w:basedOn w:val="DefaultParagraphFont"/>
    <w:link w:val="Heading1"/>
    <w:uiPriority w:val="9"/>
    <w:rsid w:val="00C507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07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07DD"/>
    <w:pPr>
      <w:ind w:left="720"/>
      <w:contextualSpacing/>
    </w:pPr>
  </w:style>
  <w:style w:type="paragraph" w:styleId="NoSpacing">
    <w:name w:val="No Spacing"/>
    <w:uiPriority w:val="1"/>
    <w:qFormat/>
    <w:rsid w:val="00F139D2"/>
    <w:pPr>
      <w:spacing w:after="0" w:line="240" w:lineRule="auto"/>
    </w:pPr>
  </w:style>
  <w:style w:type="character" w:customStyle="1" w:styleId="Heading3Char">
    <w:name w:val="Heading 3 Char"/>
    <w:basedOn w:val="DefaultParagraphFont"/>
    <w:link w:val="Heading3"/>
    <w:uiPriority w:val="9"/>
    <w:rsid w:val="000A646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3BCE"/>
    <w:rPr>
      <w:color w:val="0563C1" w:themeColor="hyperlink"/>
      <w:u w:val="single"/>
    </w:rPr>
  </w:style>
  <w:style w:type="character" w:styleId="UnresolvedMention">
    <w:name w:val="Unresolved Mention"/>
    <w:basedOn w:val="DefaultParagraphFont"/>
    <w:uiPriority w:val="99"/>
    <w:semiHidden/>
    <w:unhideWhenUsed/>
    <w:rsid w:val="003A3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0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Pennington</dc:creator>
  <cp:keywords/>
  <dc:description/>
  <cp:lastModifiedBy>Glen Pennington</cp:lastModifiedBy>
  <cp:revision>2</cp:revision>
  <dcterms:created xsi:type="dcterms:W3CDTF">2021-12-15T12:19:00Z</dcterms:created>
  <dcterms:modified xsi:type="dcterms:W3CDTF">2021-12-15T12:19:00Z</dcterms:modified>
</cp:coreProperties>
</file>