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1A6" w:rsidRDefault="007955C5">
      <w:bookmarkStart w:id="0" w:name="_GoBack"/>
      <w:bookmarkEnd w:id="0"/>
    </w:p>
    <w:p w:rsidR="00C507DD" w:rsidRDefault="00F139D2" w:rsidP="00C507DD">
      <w:pPr>
        <w:pStyle w:val="Heading1"/>
      </w:pPr>
      <w:r>
        <w:t>How To: Participant Feedback</w:t>
      </w:r>
    </w:p>
    <w:p w:rsidR="00AF6027" w:rsidRDefault="00AF6027" w:rsidP="00AF6027"/>
    <w:p w:rsidR="00F139D2" w:rsidRDefault="00F139D2" w:rsidP="00AF6027">
      <w:r>
        <w:t>We would typically use participant feedback in practice trials to indicate to the participant how they are performing on the task, and to confirm for them that they have understood the task.</w:t>
      </w:r>
    </w:p>
    <w:p w:rsidR="00F139D2" w:rsidRDefault="00F139D2" w:rsidP="00AF6027">
      <w:r>
        <w:t>Feedback is not always necessary and not always useful, so you need to consider the use of participant feedback relative to your study.</w:t>
      </w:r>
    </w:p>
    <w:p w:rsidR="00F139D2" w:rsidRDefault="00F139D2" w:rsidP="00AF6027">
      <w:r>
        <w:t xml:space="preserve">The example shown is a Dual Lexical Decision Task, where a pair of words is presented and the participant is instructed to respond with a z key if the pair is a pair of real English words, and m if the pair contains at least one nonword. Obviously, you will need to adapt the small amount of code required for your study based upon your naming conventions. Code/elements that needs to reflect your own items will be marked in </w:t>
      </w:r>
      <w:r w:rsidRPr="00F139D2">
        <w:rPr>
          <w:b/>
          <w:color w:val="538135" w:themeColor="accent6" w:themeShade="BF"/>
        </w:rPr>
        <w:t>green</w:t>
      </w:r>
      <w:r>
        <w:t xml:space="preserve"> text</w:t>
      </w:r>
    </w:p>
    <w:p w:rsidR="00F139D2" w:rsidRDefault="00F139D2" w:rsidP="00F139D2">
      <w:pPr>
        <w:pStyle w:val="ListParagraph"/>
        <w:numPr>
          <w:ilvl w:val="0"/>
          <w:numId w:val="2"/>
        </w:numPr>
      </w:pPr>
      <w:r>
        <w:t>Create a single practice trial as per your trial visualisation (this may include several routines and components) example below</w:t>
      </w:r>
    </w:p>
    <w:p w:rsidR="00F139D2" w:rsidRDefault="00F139D2" w:rsidP="00F139D2">
      <w:pPr>
        <w:pStyle w:val="ListParagraph"/>
      </w:pPr>
      <w:r>
        <w:rPr>
          <w:noProof/>
        </w:rPr>
        <w:drawing>
          <wp:inline distT="0" distB="0" distL="0" distR="0" wp14:anchorId="5C1F904A" wp14:editId="11CF53AD">
            <wp:extent cx="2266095" cy="816159"/>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8744" cy="835121"/>
                    </a:xfrm>
                    <a:prstGeom prst="rect">
                      <a:avLst/>
                    </a:prstGeom>
                  </pic:spPr>
                </pic:pic>
              </a:graphicData>
            </a:graphic>
          </wp:inline>
        </w:drawing>
      </w:r>
    </w:p>
    <w:p w:rsidR="00F139D2" w:rsidRPr="00F139D2" w:rsidRDefault="00F139D2" w:rsidP="00F139D2">
      <w:pPr>
        <w:pStyle w:val="ListParagraph"/>
        <w:numPr>
          <w:ilvl w:val="0"/>
          <w:numId w:val="2"/>
        </w:numPr>
      </w:pPr>
      <w:r>
        <w:t xml:space="preserve">Add a </w:t>
      </w:r>
      <w:r w:rsidRPr="00F139D2">
        <w:rPr>
          <w:b/>
        </w:rPr>
        <w:t>routine</w:t>
      </w:r>
      <w:r>
        <w:t xml:space="preserve"> called </w:t>
      </w:r>
      <w:r w:rsidRPr="00F139D2">
        <w:rPr>
          <w:b/>
          <w:color w:val="538135" w:themeColor="accent6" w:themeShade="BF"/>
        </w:rPr>
        <w:t>feedback</w:t>
      </w:r>
    </w:p>
    <w:p w:rsidR="00F139D2" w:rsidRDefault="00F139D2" w:rsidP="00F139D2">
      <w:pPr>
        <w:pStyle w:val="ListParagraph"/>
        <w:numPr>
          <w:ilvl w:val="0"/>
          <w:numId w:val="2"/>
        </w:numPr>
      </w:pPr>
      <w:r>
        <w:t xml:space="preserve">Click on the </w:t>
      </w:r>
      <w:r w:rsidRPr="00F139D2">
        <w:rPr>
          <w:b/>
        </w:rPr>
        <w:t>Code</w:t>
      </w:r>
      <w:r>
        <w:t xml:space="preserve"> component in the right panel</w:t>
      </w:r>
    </w:p>
    <w:p w:rsidR="00F139D2" w:rsidRDefault="00F139D2" w:rsidP="00F139D2">
      <w:pPr>
        <w:pStyle w:val="ListParagraph"/>
        <w:numPr>
          <w:ilvl w:val="0"/>
          <w:numId w:val="2"/>
        </w:numPr>
      </w:pPr>
      <w:r>
        <w:t xml:space="preserve">In the </w:t>
      </w:r>
      <w:r w:rsidRPr="00F139D2">
        <w:rPr>
          <w:b/>
        </w:rPr>
        <w:t>Name</w:t>
      </w:r>
      <w:r>
        <w:t xml:space="preserve"> box give it a sensible name (I use </w:t>
      </w:r>
      <w:proofErr w:type="spellStart"/>
      <w:r w:rsidRPr="00F139D2">
        <w:rPr>
          <w:b/>
          <w:color w:val="538135" w:themeColor="accent6" w:themeShade="BF"/>
        </w:rPr>
        <w:t>feedbackMsg</w:t>
      </w:r>
      <w:proofErr w:type="spellEnd"/>
      <w:r>
        <w:t>)</w:t>
      </w:r>
    </w:p>
    <w:p w:rsidR="00F139D2" w:rsidRPr="00F139D2" w:rsidRDefault="00F139D2" w:rsidP="00F139D2">
      <w:pPr>
        <w:pStyle w:val="ListParagraph"/>
        <w:numPr>
          <w:ilvl w:val="0"/>
          <w:numId w:val="2"/>
        </w:numPr>
      </w:pPr>
      <w:r>
        <w:t xml:space="preserve">In the Begin Experiment tab type </w:t>
      </w:r>
      <w:proofErr w:type="spellStart"/>
      <w:r w:rsidRPr="00F139D2">
        <w:rPr>
          <w:b/>
          <w:color w:val="538135" w:themeColor="accent6" w:themeShade="BF"/>
        </w:rPr>
        <w:t>msg</w:t>
      </w:r>
      <w:proofErr w:type="spellEnd"/>
      <w:r w:rsidRPr="00F139D2">
        <w:rPr>
          <w:b/>
          <w:color w:val="538135" w:themeColor="accent6" w:themeShade="BF"/>
        </w:rPr>
        <w:t xml:space="preserve"> = </w:t>
      </w:r>
      <w:proofErr w:type="gramStart"/>
      <w:r w:rsidRPr="00F139D2">
        <w:rPr>
          <w:b/>
          <w:color w:val="538135" w:themeColor="accent6" w:themeShade="BF"/>
        </w:rPr>
        <w:t>“ “</w:t>
      </w:r>
      <w:proofErr w:type="gramEnd"/>
    </w:p>
    <w:p w:rsidR="00F139D2" w:rsidRDefault="00F139D2" w:rsidP="00F139D2">
      <w:pPr>
        <w:pStyle w:val="ListParagraph"/>
        <w:numPr>
          <w:ilvl w:val="0"/>
          <w:numId w:val="2"/>
        </w:numPr>
      </w:pPr>
      <w:r>
        <w:rPr>
          <w:noProof/>
        </w:rPr>
        <mc:AlternateContent>
          <mc:Choice Requires="wps">
            <w:drawing>
              <wp:anchor distT="45720" distB="45720" distL="114300" distR="114300" simplePos="0" relativeHeight="251659264" behindDoc="0" locked="0" layoutInCell="1" allowOverlap="1">
                <wp:simplePos x="0" y="0"/>
                <wp:positionH relativeFrom="column">
                  <wp:posOffset>438150</wp:posOffset>
                </wp:positionH>
                <wp:positionV relativeFrom="paragraph">
                  <wp:posOffset>274441</wp:posOffset>
                </wp:positionV>
                <wp:extent cx="3256915" cy="1404620"/>
                <wp:effectExtent l="0" t="0" r="19685"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915" cy="1404620"/>
                        </a:xfrm>
                        <a:prstGeom prst="rect">
                          <a:avLst/>
                        </a:prstGeom>
                        <a:solidFill>
                          <a:schemeClr val="bg2"/>
                        </a:solidFill>
                        <a:ln w="9525">
                          <a:solidFill>
                            <a:srgbClr val="000000"/>
                          </a:solidFill>
                          <a:miter lim="800000"/>
                          <a:headEnd/>
                          <a:tailEnd/>
                        </a:ln>
                      </wps:spPr>
                      <wps:txbx>
                        <w:txbxContent>
                          <w:p w:rsidR="00F139D2" w:rsidRDefault="00F139D2" w:rsidP="00F139D2">
                            <w:pPr>
                              <w:pStyle w:val="NoSpacing"/>
                            </w:pPr>
                            <w:r>
                              <w:t xml:space="preserve">if </w:t>
                            </w:r>
                            <w:proofErr w:type="spellStart"/>
                            <w:r w:rsidRPr="00F139D2">
                              <w:rPr>
                                <w:b/>
                                <w:color w:val="538135" w:themeColor="accent6" w:themeShade="BF"/>
                              </w:rPr>
                              <w:t>pracWordResp</w:t>
                            </w:r>
                            <w:r>
                              <w:t>.corr</w:t>
                            </w:r>
                            <w:proofErr w:type="spellEnd"/>
                            <w:r>
                              <w:t>:</w:t>
                            </w:r>
                          </w:p>
                          <w:p w:rsidR="00F139D2" w:rsidRDefault="00F139D2" w:rsidP="00F139D2">
                            <w:pPr>
                              <w:pStyle w:val="NoSpacing"/>
                            </w:pPr>
                            <w:r>
                              <w:t xml:space="preserve">    </w:t>
                            </w:r>
                            <w:proofErr w:type="spellStart"/>
                            <w:r w:rsidRPr="00CA6080">
                              <w:rPr>
                                <w:b/>
                                <w:color w:val="70AD47" w:themeColor="accent6"/>
                              </w:rPr>
                              <w:t>msg</w:t>
                            </w:r>
                            <w:proofErr w:type="spellEnd"/>
                            <w:r>
                              <w:t xml:space="preserve"> = 'Correct'</w:t>
                            </w:r>
                          </w:p>
                          <w:p w:rsidR="00F139D2" w:rsidRDefault="00F139D2" w:rsidP="00F139D2">
                            <w:pPr>
                              <w:pStyle w:val="NoSpacing"/>
                            </w:pPr>
                            <w:r>
                              <w:t>else:</w:t>
                            </w:r>
                          </w:p>
                          <w:p w:rsidR="00F139D2" w:rsidRDefault="00F139D2" w:rsidP="00F139D2">
                            <w:pPr>
                              <w:pStyle w:val="NoSpacing"/>
                            </w:pPr>
                            <w:r>
                              <w:t xml:space="preserve">    </w:t>
                            </w:r>
                            <w:proofErr w:type="spellStart"/>
                            <w:r w:rsidRPr="00CA6080">
                              <w:rPr>
                                <w:b/>
                                <w:color w:val="70AD47" w:themeColor="accent6"/>
                              </w:rPr>
                              <w:t>msg</w:t>
                            </w:r>
                            <w:proofErr w:type="spellEnd"/>
                            <w:r>
                              <w:t xml:space="preserve"> = 'Incorrect'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21.6pt;width:25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" fillcolor="#e7e6e6 [3214]">
                <v:textbox style="mso-fit-shape-to-text:t">
                  <w:txbxContent>
                    <w:p w:rsidR="00F139D2" w:rsidRDefault="00F139D2" w:rsidP="00F139D2">
                      <w:pPr>
                        <w:pStyle w:val="NoSpacing"/>
                      </w:pPr>
                      <w:r>
                        <w:t xml:space="preserve">if </w:t>
                      </w:r>
                      <w:proofErr w:type="spellStart"/>
                      <w:r w:rsidRPr="00F139D2">
                        <w:rPr>
                          <w:b/>
                          <w:color w:val="538135" w:themeColor="accent6" w:themeShade="BF"/>
                        </w:rPr>
                        <w:t>pracWordResp</w:t>
                      </w:r>
                      <w:r>
                        <w:t>.corr</w:t>
                      </w:r>
                      <w:proofErr w:type="spellEnd"/>
                      <w:r>
                        <w:t>:</w:t>
                      </w:r>
                    </w:p>
                    <w:p w:rsidR="00F139D2" w:rsidRDefault="00F139D2" w:rsidP="00F139D2">
                      <w:pPr>
                        <w:pStyle w:val="NoSpacing"/>
                      </w:pPr>
                      <w:r>
                        <w:t xml:space="preserve">    </w:t>
                      </w:r>
                      <w:proofErr w:type="spellStart"/>
                      <w:r w:rsidRPr="00CA6080">
                        <w:rPr>
                          <w:b/>
                          <w:color w:val="70AD47" w:themeColor="accent6"/>
                        </w:rPr>
                        <w:t>msg</w:t>
                      </w:r>
                      <w:proofErr w:type="spellEnd"/>
                      <w:r>
                        <w:t xml:space="preserve"> = 'Correct'</w:t>
                      </w:r>
                    </w:p>
                    <w:p w:rsidR="00F139D2" w:rsidRDefault="00F139D2" w:rsidP="00F139D2">
                      <w:pPr>
                        <w:pStyle w:val="NoSpacing"/>
                      </w:pPr>
                      <w:r>
                        <w:t>else:</w:t>
                      </w:r>
                    </w:p>
                    <w:p w:rsidR="00F139D2" w:rsidRDefault="00F139D2" w:rsidP="00F139D2">
                      <w:pPr>
                        <w:pStyle w:val="NoSpacing"/>
                      </w:pPr>
                      <w:r>
                        <w:t xml:space="preserve">    </w:t>
                      </w:r>
                      <w:proofErr w:type="spellStart"/>
                      <w:r w:rsidRPr="00CA6080">
                        <w:rPr>
                          <w:b/>
                          <w:color w:val="70AD47" w:themeColor="accent6"/>
                        </w:rPr>
                        <w:t>msg</w:t>
                      </w:r>
                      <w:proofErr w:type="spellEnd"/>
                      <w:r>
                        <w:t xml:space="preserve"> = 'Incorrect'</w:t>
                      </w:r>
                    </w:p>
                  </w:txbxContent>
                </v:textbox>
                <w10:wrap type="topAndBottom"/>
              </v:shape>
            </w:pict>
          </mc:Fallback>
        </mc:AlternateContent>
      </w:r>
      <w:r>
        <w:t>In the Begin Routine tab type the code in the box below</w:t>
      </w:r>
    </w:p>
    <w:p w:rsidR="00F139D2" w:rsidRDefault="00F139D2" w:rsidP="00F139D2">
      <w:pPr>
        <w:pStyle w:val="ListParagraph"/>
        <w:numPr>
          <w:ilvl w:val="0"/>
          <w:numId w:val="2"/>
        </w:numPr>
      </w:pPr>
      <w:proofErr w:type="spellStart"/>
      <w:r w:rsidRPr="00F139D2">
        <w:rPr>
          <w:b/>
          <w:color w:val="538135" w:themeColor="accent6" w:themeShade="BF"/>
        </w:rPr>
        <w:t>pracWordResp</w:t>
      </w:r>
      <w:proofErr w:type="spellEnd"/>
      <w:r>
        <w:t xml:space="preserve"> refers to the keyboard component that I used to specify the keys to press (z and m) and the correct response (</w:t>
      </w:r>
      <w:proofErr w:type="spellStart"/>
      <w:r w:rsidRPr="00F139D2">
        <w:rPr>
          <w:b/>
          <w:color w:val="538135" w:themeColor="accent6" w:themeShade="BF"/>
        </w:rPr>
        <w:t>corrAns</w:t>
      </w:r>
      <w:proofErr w:type="spellEnd"/>
      <w:r>
        <w:t xml:space="preserve"> in the conditions file and </w:t>
      </w:r>
      <w:r w:rsidRPr="00F139D2">
        <w:rPr>
          <w:b/>
          <w:color w:val="538135" w:themeColor="accent6" w:themeShade="BF"/>
        </w:rPr>
        <w:t>$</w:t>
      </w:r>
      <w:proofErr w:type="spellStart"/>
      <w:r w:rsidRPr="00F139D2">
        <w:rPr>
          <w:b/>
          <w:color w:val="538135" w:themeColor="accent6" w:themeShade="BF"/>
        </w:rPr>
        <w:t>corrAns</w:t>
      </w:r>
      <w:proofErr w:type="spellEnd"/>
      <w:r w:rsidRPr="00F139D2">
        <w:rPr>
          <w:color w:val="538135" w:themeColor="accent6" w:themeShade="BF"/>
        </w:rPr>
        <w:t xml:space="preserve"> </w:t>
      </w:r>
      <w:r>
        <w:t xml:space="preserve">in the </w:t>
      </w:r>
      <w:proofErr w:type="spellStart"/>
      <w:r w:rsidRPr="00F139D2">
        <w:rPr>
          <w:b/>
          <w:color w:val="538135" w:themeColor="accent6" w:themeShade="BF"/>
        </w:rPr>
        <w:t>pracWordResp</w:t>
      </w:r>
      <w:proofErr w:type="spellEnd"/>
      <w:r>
        <w:t xml:space="preserve"> data properties</w:t>
      </w:r>
    </w:p>
    <w:p w:rsidR="00F139D2" w:rsidRDefault="00DF32C2" w:rsidP="00F139D2">
      <w:pPr>
        <w:pStyle w:val="ListParagraph"/>
        <w:numPr>
          <w:ilvl w:val="0"/>
          <w:numId w:val="2"/>
        </w:numPr>
      </w:pPr>
      <w:r>
        <w:rPr>
          <w:noProof/>
        </w:rPr>
        <w:drawing>
          <wp:anchor distT="0" distB="0" distL="114300" distR="114300" simplePos="0" relativeHeight="251660288" behindDoc="0" locked="0" layoutInCell="1" allowOverlap="1" wp14:anchorId="269F340F">
            <wp:simplePos x="0" y="0"/>
            <wp:positionH relativeFrom="column">
              <wp:posOffset>461747</wp:posOffset>
            </wp:positionH>
            <wp:positionV relativeFrom="paragraph">
              <wp:posOffset>261626</wp:posOffset>
            </wp:positionV>
            <wp:extent cx="2848696" cy="57433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8696" cy="574334"/>
                    </a:xfrm>
                    <a:prstGeom prst="rect">
                      <a:avLst/>
                    </a:prstGeom>
                  </pic:spPr>
                </pic:pic>
              </a:graphicData>
            </a:graphic>
            <wp14:sizeRelH relativeFrom="page">
              <wp14:pctWidth>0</wp14:pctWidth>
            </wp14:sizeRelH>
            <wp14:sizeRelV relativeFrom="page">
              <wp14:pctHeight>0</wp14:pctHeight>
            </wp14:sizeRelV>
          </wp:anchor>
        </w:drawing>
      </w:r>
      <w:r w:rsidRPr="00DF32C2">
        <w:t xml:space="preserve">Add a </w:t>
      </w:r>
      <w:r w:rsidRPr="00DF32C2">
        <w:rPr>
          <w:b/>
        </w:rPr>
        <w:t>practice Loop</w:t>
      </w:r>
      <w:r>
        <w:t xml:space="preserve"> containing all the routines that you require in your practice block</w:t>
      </w:r>
    </w:p>
    <w:p w:rsidR="00C507DD" w:rsidRDefault="00C507DD"/>
    <w:sectPr w:rsidR="00C507DD" w:rsidSect="00E56F51">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5C5" w:rsidRDefault="007955C5" w:rsidP="003A05BD">
      <w:pPr>
        <w:spacing w:after="0" w:line="240" w:lineRule="auto"/>
      </w:pPr>
      <w:r>
        <w:separator/>
      </w:r>
    </w:p>
  </w:endnote>
  <w:endnote w:type="continuationSeparator" w:id="0">
    <w:p w:rsidR="007955C5" w:rsidRDefault="007955C5"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172"/>
      <w:docPartObj>
        <w:docPartGallery w:val="Page Numbers (Bottom of Page)"/>
        <w:docPartUnique/>
      </w:docPartObj>
    </w:sdtPr>
    <w:sdtEndPr>
      <w:rPr>
        <w:noProof/>
      </w:rPr>
    </w:sdtEndPr>
    <w:sdtContent>
      <w:p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5C5" w:rsidRDefault="007955C5" w:rsidP="003A05BD">
      <w:pPr>
        <w:spacing w:after="0" w:line="240" w:lineRule="auto"/>
      </w:pPr>
      <w:r>
        <w:separator/>
      </w:r>
    </w:p>
  </w:footnote>
  <w:footnote w:type="continuationSeparator" w:id="0">
    <w:p w:rsidR="007955C5" w:rsidRDefault="007955C5"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5BD" w:rsidRDefault="00E56F51">
    <w:pPr>
      <w:pStyle w:val="Header"/>
    </w:pPr>
    <w:r>
      <w:rPr>
        <w:noProof/>
      </w:rPr>
      <w:drawing>
        <wp:inline distT="0" distB="0" distL="0" distR="0">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132D48"/>
    <w:rsid w:val="00366ED3"/>
    <w:rsid w:val="003A05BD"/>
    <w:rsid w:val="003E26E5"/>
    <w:rsid w:val="00774A83"/>
    <w:rsid w:val="007955C5"/>
    <w:rsid w:val="00AF6027"/>
    <w:rsid w:val="00B36183"/>
    <w:rsid w:val="00C507DD"/>
    <w:rsid w:val="00CA6080"/>
    <w:rsid w:val="00DB3968"/>
    <w:rsid w:val="00DD0190"/>
    <w:rsid w:val="00DF32C2"/>
    <w:rsid w:val="00E51FDB"/>
    <w:rsid w:val="00E56F51"/>
    <w:rsid w:val="00EE0A04"/>
    <w:rsid w:val="00F0798A"/>
    <w:rsid w:val="00F139D2"/>
    <w:rsid w:val="00F66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1FA0A5-35CD-47B6-B1FD-9F1CAB94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cp:revision>
  <dcterms:created xsi:type="dcterms:W3CDTF">2021-11-04T09:50:00Z</dcterms:created>
  <dcterms:modified xsi:type="dcterms:W3CDTF">2021-11-04T09:50:00Z</dcterms:modified>
</cp:coreProperties>
</file>