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E4D" w:rsidRPr="0078049F" w:rsidRDefault="00707EC3" w:rsidP="008A5B49">
      <w:pPr>
        <w:pStyle w:val="Title"/>
        <w:pBdr>
          <w:bottom w:val="single" w:sz="4" w:space="1" w:color="auto"/>
        </w:pBdr>
      </w:pPr>
      <w:r w:rsidRPr="0078049F">
        <w:t>Lone working/working with participants out of hours policy – Part A</w:t>
      </w:r>
    </w:p>
    <w:p w:rsidR="00004BFB" w:rsidRDefault="00004BFB">
      <w:pPr>
        <w:rPr>
          <w:rFonts w:asciiTheme="majorHAnsi" w:eastAsiaTheme="majorEastAsia" w:hAnsiTheme="majorHAnsi" w:cstheme="majorBidi"/>
          <w:color w:val="1481AB" w:themeColor="accent1" w:themeShade="BF"/>
          <w:sz w:val="36"/>
          <w:szCs w:val="36"/>
        </w:rPr>
      </w:pPr>
      <w:r>
        <w:br w:type="page"/>
      </w:r>
    </w:p>
    <w:p w:rsidR="00856E4D" w:rsidRPr="005F4B76" w:rsidRDefault="005F4B76" w:rsidP="00E9150E">
      <w:pPr>
        <w:pStyle w:val="Heading1"/>
        <w:rPr>
          <w:rFonts w:cstheme="minorHAnsi"/>
        </w:rPr>
      </w:pPr>
      <w:r w:rsidRPr="005F4B76">
        <w:lastRenderedPageBreak/>
        <w:t xml:space="preserve">Typical working hours are 9:00 – </w:t>
      </w:r>
      <w:r w:rsidR="00F56BAA">
        <w:t>17</w:t>
      </w:r>
      <w:r w:rsidRPr="005F4B76">
        <w:t>:</w:t>
      </w:r>
      <w:r w:rsidR="00F56BAA">
        <w:t>3</w:t>
      </w:r>
      <w:r w:rsidRPr="005F4B76">
        <w:t>0 Mon to Fri</w:t>
      </w:r>
    </w:p>
    <w:p w:rsidR="00856E4D" w:rsidRPr="005F4B76" w:rsidRDefault="00856E4D" w:rsidP="00856E4D">
      <w:pPr>
        <w:rPr>
          <w:rFonts w:eastAsia="Times New Roman" w:cstheme="minorHAnsi"/>
        </w:rPr>
      </w:pPr>
      <w:r w:rsidRPr="00856E4D">
        <w:rPr>
          <w:rFonts w:eastAsia="Times New Roman" w:cstheme="minorHAnsi"/>
        </w:rPr>
        <w:t>This guidance deals with the potential hazards associated with lone working</w:t>
      </w:r>
      <w:r w:rsidRPr="005F4B76">
        <w:rPr>
          <w:rFonts w:eastAsia="Times New Roman" w:cstheme="minorHAnsi"/>
        </w:rPr>
        <w:t xml:space="preserve"> and working with participants outside typical working hours</w:t>
      </w:r>
      <w:r w:rsidRPr="00856E4D">
        <w:rPr>
          <w:rFonts w:eastAsia="Times New Roman" w:cstheme="minorHAnsi"/>
        </w:rPr>
        <w:t xml:space="preserve"> which may give rise to risk to your personal safety whilst </w:t>
      </w:r>
      <w:r w:rsidRPr="005F4B76">
        <w:rPr>
          <w:rFonts w:eastAsia="Times New Roman" w:cstheme="minorHAnsi"/>
        </w:rPr>
        <w:t>using the Psychology Labs</w:t>
      </w:r>
      <w:r w:rsidRPr="00856E4D">
        <w:rPr>
          <w:rFonts w:eastAsia="Times New Roman" w:cstheme="minorHAnsi"/>
        </w:rPr>
        <w:t xml:space="preserve">. The principal aim of the guidance is to ensure that all </w:t>
      </w:r>
      <w:r w:rsidRPr="005F4B76">
        <w:rPr>
          <w:rFonts w:eastAsia="Times New Roman" w:cstheme="minorHAnsi"/>
        </w:rPr>
        <w:t xml:space="preserve">lab users </w:t>
      </w:r>
      <w:r w:rsidRPr="00856E4D">
        <w:rPr>
          <w:rFonts w:eastAsia="Times New Roman" w:cstheme="minorHAnsi"/>
        </w:rPr>
        <w:t>are aware of the potential hazards and risks associated with lone working, their individual roles and responsibilities in preventing danger to themselves and others and, to outline the practical steps that can be taken to minimise the risks to their safety.</w:t>
      </w:r>
    </w:p>
    <w:p w:rsidR="00CE6938" w:rsidRDefault="00CE6938" w:rsidP="00856E4D">
      <w:pPr>
        <w:rPr>
          <w:rFonts w:eastAsia="Times New Roman" w:cstheme="minorHAnsi"/>
        </w:rPr>
      </w:pPr>
    </w:p>
    <w:p w:rsidR="00856E4D" w:rsidRPr="005F4B76" w:rsidRDefault="00856E4D" w:rsidP="00856E4D">
      <w:pPr>
        <w:rPr>
          <w:rFonts w:eastAsia="Times New Roman" w:cstheme="minorHAnsi"/>
        </w:rPr>
      </w:pPr>
      <w:r w:rsidRPr="00856E4D">
        <w:rPr>
          <w:rFonts w:eastAsia="Times New Roman" w:cstheme="minorHAnsi"/>
        </w:rPr>
        <w:t xml:space="preserve">Lone working is </w:t>
      </w:r>
      <w:r w:rsidR="00CE6938">
        <w:rPr>
          <w:rFonts w:eastAsia="Times New Roman" w:cstheme="minorHAnsi"/>
        </w:rPr>
        <w:t xml:space="preserve">defined as </w:t>
      </w:r>
      <w:r w:rsidRPr="00856E4D">
        <w:rPr>
          <w:rFonts w:eastAsia="Times New Roman" w:cstheme="minorHAnsi"/>
        </w:rPr>
        <w:t xml:space="preserve">working in physical isolation from other individuals. This could be out of normal office hours when you may be the only worker within a specific laboratory or it could be during a normal day, where you may be spending significant periods of time in </w:t>
      </w:r>
      <w:r w:rsidRPr="005F4B76">
        <w:rPr>
          <w:rFonts w:eastAsia="Times New Roman" w:cstheme="minorHAnsi"/>
        </w:rPr>
        <w:t>rooms with no visual access (for example, the Colour Lab).</w:t>
      </w:r>
    </w:p>
    <w:p w:rsidR="00856E4D" w:rsidRDefault="00856E4D" w:rsidP="00856E4D">
      <w:pPr>
        <w:rPr>
          <w:rFonts w:eastAsia="Times New Roman" w:cstheme="minorHAnsi"/>
        </w:rPr>
      </w:pPr>
      <w:r w:rsidRPr="005F4B76">
        <w:rPr>
          <w:rFonts w:eastAsia="Times New Roman" w:cstheme="minorHAnsi"/>
        </w:rPr>
        <w:t>I</w:t>
      </w:r>
      <w:r w:rsidRPr="00856E4D">
        <w:rPr>
          <w:rFonts w:eastAsia="Times New Roman" w:cstheme="minorHAnsi"/>
        </w:rPr>
        <w:t>n any case, when there is no other person in the immediate vicinity or more significantly within earshot, then the risk of a serious incident increases and therefore must be formally assessed.</w:t>
      </w:r>
    </w:p>
    <w:p w:rsidR="00CE6938" w:rsidRPr="005F4B76" w:rsidRDefault="00CE6938" w:rsidP="00856E4D">
      <w:pPr>
        <w:rPr>
          <w:rFonts w:eastAsia="Times New Roman" w:cstheme="minorHAnsi"/>
        </w:rPr>
      </w:pPr>
    </w:p>
    <w:p w:rsidR="00856E4D" w:rsidRPr="00856E4D" w:rsidRDefault="00856E4D" w:rsidP="00856E4D">
      <w:pPr>
        <w:rPr>
          <w:rFonts w:eastAsia="Times New Roman" w:cstheme="minorHAnsi"/>
        </w:rPr>
      </w:pPr>
      <w:r w:rsidRPr="00856E4D">
        <w:rPr>
          <w:rFonts w:eastAsia="Times New Roman" w:cstheme="minorHAnsi"/>
        </w:rPr>
        <w:t xml:space="preserve">Lone working is not covered by any specific piece of </w:t>
      </w:r>
      <w:r w:rsidRPr="005F4B76">
        <w:rPr>
          <w:rFonts w:eastAsia="Times New Roman" w:cstheme="minorHAnsi"/>
        </w:rPr>
        <w:t>legislation;</w:t>
      </w:r>
      <w:r w:rsidRPr="00856E4D">
        <w:rPr>
          <w:rFonts w:eastAsia="Times New Roman" w:cstheme="minorHAnsi"/>
        </w:rPr>
        <w:t xml:space="preserve"> </w:t>
      </w:r>
      <w:r w:rsidRPr="005F4B76">
        <w:rPr>
          <w:rFonts w:eastAsia="Times New Roman" w:cstheme="minorHAnsi"/>
        </w:rPr>
        <w:t>however,</w:t>
      </w:r>
      <w:r w:rsidRPr="00856E4D">
        <w:rPr>
          <w:rFonts w:eastAsia="Times New Roman" w:cstheme="minorHAnsi"/>
        </w:rPr>
        <w:t xml:space="preserve"> a wide range of regulation may apply depending on the nature of the work involved. The Health and Safety at Work Act and the Management of Health and Safety at Work Regulations will apply in all instances.</w:t>
      </w:r>
      <w:r w:rsidRPr="005F4B76">
        <w:rPr>
          <w:rFonts w:eastAsia="Times New Roman" w:cstheme="minorHAnsi"/>
        </w:rPr>
        <w:t xml:space="preserve"> </w:t>
      </w:r>
      <w:r w:rsidRPr="00856E4D">
        <w:rPr>
          <w:rFonts w:eastAsia="Times New Roman" w:cstheme="minorHAnsi"/>
        </w:rPr>
        <w:t xml:space="preserve">In addition, working out-of-hours can present an increased risk if the ‘normal’ emergency provisions such as first aiders are not available. </w:t>
      </w:r>
      <w:r w:rsidRPr="005F4B76">
        <w:rPr>
          <w:rFonts w:eastAsia="Times New Roman" w:cstheme="minorHAnsi"/>
        </w:rPr>
        <w:t>Therefore,</w:t>
      </w:r>
      <w:r w:rsidRPr="00856E4D">
        <w:rPr>
          <w:rFonts w:eastAsia="Times New Roman" w:cstheme="minorHAnsi"/>
        </w:rPr>
        <w:t xml:space="preserve"> an assessment of what activities are deemed appropriate to be undertaken out-of-hours (whether lone working or not) needs to be made.</w:t>
      </w:r>
    </w:p>
    <w:p w:rsidR="00707EC3" w:rsidRDefault="00707EC3" w:rsidP="00707EC3">
      <w:pPr>
        <w:pStyle w:val="Heading1"/>
      </w:pPr>
      <w:r>
        <w:t>Process</w:t>
      </w:r>
    </w:p>
    <w:p w:rsidR="00707EC3" w:rsidRDefault="00707EC3" w:rsidP="00707EC3">
      <w:pPr>
        <w:pStyle w:val="ListParagraph"/>
        <w:numPr>
          <w:ilvl w:val="0"/>
          <w:numId w:val="3"/>
        </w:numPr>
      </w:pPr>
      <w:r>
        <w:t>Supervisors must train lab users in safe lab and equipment use</w:t>
      </w:r>
    </w:p>
    <w:p w:rsidR="00707EC3" w:rsidRDefault="00707EC3" w:rsidP="00707EC3">
      <w:pPr>
        <w:pStyle w:val="ListParagraph"/>
        <w:numPr>
          <w:ilvl w:val="0"/>
          <w:numId w:val="3"/>
        </w:numPr>
      </w:pPr>
      <w:r>
        <w:t>Applicants must complete a Lab Access Form</w:t>
      </w:r>
      <w:r w:rsidR="00F56BAA">
        <w:t xml:space="preserve"> via </w:t>
      </w:r>
      <w:hyperlink r:id="rId5" w:history="1">
        <w:r w:rsidR="00F56BAA" w:rsidRPr="00231E73">
          <w:rPr>
            <w:rStyle w:val="Hyperlink"/>
          </w:rPr>
          <w:t>https://tinyurl.com/LHULabAccess</w:t>
        </w:r>
      </w:hyperlink>
      <w:r w:rsidR="00F56BAA">
        <w:t xml:space="preserve"> </w:t>
      </w:r>
    </w:p>
    <w:p w:rsidR="00707EC3" w:rsidRDefault="00707EC3" w:rsidP="00707EC3">
      <w:pPr>
        <w:pStyle w:val="ListParagraph"/>
        <w:numPr>
          <w:ilvl w:val="0"/>
          <w:numId w:val="3"/>
        </w:numPr>
      </w:pPr>
      <w:r>
        <w:t xml:space="preserve">Supervisors must support lab users in completion of Lab Risk Assessment </w:t>
      </w:r>
      <w:r w:rsidR="00040010">
        <w:t xml:space="preserve">(using the appropriate risk assessment </w:t>
      </w:r>
      <w:r w:rsidR="00CE6938">
        <w:t xml:space="preserve">template </w:t>
      </w:r>
      <w:r w:rsidR="00040010">
        <w:t>for the specific lab to be used)</w:t>
      </w:r>
    </w:p>
    <w:p w:rsidR="00707EC3" w:rsidRDefault="00707EC3" w:rsidP="00707EC3">
      <w:pPr>
        <w:pStyle w:val="ListParagraph"/>
        <w:numPr>
          <w:ilvl w:val="0"/>
          <w:numId w:val="3"/>
        </w:numPr>
      </w:pPr>
      <w:r>
        <w:t>Where necessary supervisors must discuss the Lone working/Working with participants out of hours Policy – Part A (this document)</w:t>
      </w:r>
    </w:p>
    <w:p w:rsidR="008A5B49" w:rsidRDefault="008A5B49" w:rsidP="00707EC3">
      <w:pPr>
        <w:pStyle w:val="ListParagraph"/>
        <w:numPr>
          <w:ilvl w:val="0"/>
          <w:numId w:val="3"/>
        </w:numPr>
      </w:pPr>
      <w:r>
        <w:t>Supervisors and students should complete a Lone Working/Out of Hours Access form – Part B</w:t>
      </w:r>
    </w:p>
    <w:p w:rsidR="00707EC3" w:rsidRDefault="00707EC3" w:rsidP="00707EC3">
      <w:pPr>
        <w:pStyle w:val="ListParagraph"/>
        <w:numPr>
          <w:ilvl w:val="0"/>
          <w:numId w:val="3"/>
        </w:numPr>
      </w:pPr>
      <w:r>
        <w:t xml:space="preserve">Supervisors must support lab users in completion of a Lone working/Out of hours Risk Assessment - Part </w:t>
      </w:r>
      <w:r w:rsidR="008A5B49">
        <w:t>C</w:t>
      </w:r>
    </w:p>
    <w:p w:rsidR="00707EC3" w:rsidRDefault="00707EC3" w:rsidP="00707EC3">
      <w:pPr>
        <w:pStyle w:val="ListParagraph"/>
        <w:numPr>
          <w:ilvl w:val="0"/>
          <w:numId w:val="3"/>
        </w:numPr>
      </w:pPr>
      <w:r>
        <w:t>All documents should be signed and dated and presented to the Lab Manager to be approved</w:t>
      </w:r>
    </w:p>
    <w:p w:rsidR="00707EC3" w:rsidRPr="00707EC3" w:rsidRDefault="00707EC3" w:rsidP="00707EC3">
      <w:pPr>
        <w:pStyle w:val="ListParagraph"/>
        <w:numPr>
          <w:ilvl w:val="0"/>
          <w:numId w:val="3"/>
        </w:numPr>
      </w:pPr>
      <w:r>
        <w:t>Once approved a cop</w:t>
      </w:r>
      <w:r w:rsidR="002C42DF">
        <w:t>y of all documents should be stored in the clear plastic wall pocket located in the appropriate lab for the duration of the project</w:t>
      </w:r>
    </w:p>
    <w:p w:rsidR="005F4B76" w:rsidRPr="005F4B76" w:rsidRDefault="005F4B76" w:rsidP="00EE0BBE">
      <w:pPr>
        <w:pStyle w:val="Heading1"/>
      </w:pPr>
      <w:r w:rsidRPr="005F4B76">
        <w:t>Responsibilities:</w:t>
      </w:r>
    </w:p>
    <w:p w:rsidR="005F4B76" w:rsidRDefault="005F4B76">
      <w:pPr>
        <w:rPr>
          <w:rFonts w:cstheme="minorHAnsi"/>
        </w:rPr>
      </w:pPr>
      <w:r w:rsidRPr="005F4B76">
        <w:rPr>
          <w:rFonts w:cstheme="minorHAnsi"/>
        </w:rPr>
        <w:t xml:space="preserve">All </w:t>
      </w:r>
      <w:r>
        <w:rPr>
          <w:rFonts w:cstheme="minorHAnsi"/>
        </w:rPr>
        <w:t>lab users</w:t>
      </w:r>
      <w:r w:rsidRPr="005F4B76">
        <w:rPr>
          <w:rFonts w:cstheme="minorHAnsi"/>
        </w:rPr>
        <w:t xml:space="preserve"> must ensure they are fully aware of the risks associated with lone working &amp; working out-of-hours </w:t>
      </w:r>
      <w:r>
        <w:rPr>
          <w:rFonts w:cstheme="minorHAnsi"/>
        </w:rPr>
        <w:t xml:space="preserve">with </w:t>
      </w:r>
      <w:r w:rsidR="002C42DF">
        <w:rPr>
          <w:rFonts w:cstheme="minorHAnsi"/>
        </w:rPr>
        <w:t>participants and</w:t>
      </w:r>
      <w:r w:rsidRPr="005F4B76">
        <w:rPr>
          <w:rFonts w:cstheme="minorHAnsi"/>
        </w:rPr>
        <w:t xml:space="preserve"> understand the appropriate actions to take before they begin any procedure.</w:t>
      </w:r>
    </w:p>
    <w:p w:rsidR="005F4B76" w:rsidRDefault="005F4B76">
      <w:pPr>
        <w:rPr>
          <w:rFonts w:cstheme="minorHAnsi"/>
        </w:rPr>
      </w:pPr>
    </w:p>
    <w:p w:rsidR="005F4B76" w:rsidRDefault="005F4B76">
      <w:pPr>
        <w:rPr>
          <w:rFonts w:cstheme="minorHAnsi"/>
        </w:rPr>
      </w:pPr>
      <w:r>
        <w:rPr>
          <w:rFonts w:cstheme="minorHAnsi"/>
        </w:rPr>
        <w:t>Dissertation</w:t>
      </w:r>
      <w:r w:rsidRPr="005F4B76">
        <w:rPr>
          <w:rFonts w:cstheme="minorHAnsi"/>
        </w:rPr>
        <w:t xml:space="preserve"> Supervisors must set a suitable framework for each INDIVIDUAL in terms of what is and what is not permissible under lone working and ‘out-of-hours’ conditions.</w:t>
      </w:r>
    </w:p>
    <w:p w:rsidR="005F4B76" w:rsidRDefault="005F4B76">
      <w:pPr>
        <w:rPr>
          <w:rFonts w:cstheme="minorHAnsi"/>
        </w:rPr>
      </w:pPr>
    </w:p>
    <w:p w:rsidR="005F4B76" w:rsidRDefault="005F4B76">
      <w:pPr>
        <w:rPr>
          <w:rFonts w:cstheme="minorHAnsi"/>
        </w:rPr>
      </w:pPr>
      <w:r>
        <w:rPr>
          <w:rFonts w:cstheme="minorHAnsi"/>
        </w:rPr>
        <w:t xml:space="preserve">The </w:t>
      </w:r>
      <w:r w:rsidRPr="005F4B76">
        <w:rPr>
          <w:rFonts w:cstheme="minorHAnsi"/>
        </w:rPr>
        <w:t>responsibility for implementing planned and effective safe systems of work for those who work alone</w:t>
      </w:r>
      <w:r>
        <w:rPr>
          <w:rFonts w:cstheme="minorHAnsi"/>
        </w:rPr>
        <w:t>/out of hours</w:t>
      </w:r>
      <w:r w:rsidRPr="005F4B76">
        <w:rPr>
          <w:rFonts w:cstheme="minorHAnsi"/>
        </w:rPr>
        <w:t xml:space="preserve"> is that of the person who controls the work activity. This responsibility cannot be delegated to those who work unaccompanied.</w:t>
      </w:r>
    </w:p>
    <w:p w:rsidR="00856E4D" w:rsidRPr="005F4B76" w:rsidRDefault="005F4B76">
      <w:pPr>
        <w:rPr>
          <w:rFonts w:cstheme="minorHAnsi"/>
        </w:rPr>
      </w:pPr>
      <w:r w:rsidRPr="005F4B76">
        <w:rPr>
          <w:rFonts w:cstheme="minorHAnsi"/>
        </w:rPr>
        <w:t xml:space="preserve">However, all </w:t>
      </w:r>
      <w:r>
        <w:rPr>
          <w:rFonts w:cstheme="minorHAnsi"/>
        </w:rPr>
        <w:t xml:space="preserve">Masters students </w:t>
      </w:r>
      <w:r w:rsidRPr="005F4B76">
        <w:rPr>
          <w:rFonts w:cstheme="minorHAnsi"/>
        </w:rPr>
        <w:t xml:space="preserve">have a responsibility to take reasonable care of their own safety and to co-operate with their </w:t>
      </w:r>
      <w:r w:rsidR="00EE0BBE">
        <w:rPr>
          <w:rFonts w:cstheme="minorHAnsi"/>
        </w:rPr>
        <w:t>supervisor</w:t>
      </w:r>
      <w:r w:rsidRPr="005F4B76">
        <w:rPr>
          <w:rFonts w:cstheme="minorHAnsi"/>
        </w:rPr>
        <w:t xml:space="preserve">. </w:t>
      </w:r>
      <w:r>
        <w:rPr>
          <w:rFonts w:cstheme="minorHAnsi"/>
        </w:rPr>
        <w:t>Masters students</w:t>
      </w:r>
      <w:r w:rsidRPr="005F4B76">
        <w:rPr>
          <w:rFonts w:cstheme="minorHAnsi"/>
        </w:rPr>
        <w:t xml:space="preserve"> should not knowingly place themselves in situations which expose them to the additional risk of working alone without the full knowledge of their </w:t>
      </w:r>
      <w:r>
        <w:rPr>
          <w:rFonts w:cstheme="minorHAnsi"/>
        </w:rPr>
        <w:t>supervisor</w:t>
      </w:r>
      <w:r w:rsidRPr="005F4B76">
        <w:rPr>
          <w:rFonts w:cstheme="minorHAnsi"/>
        </w:rPr>
        <w:t>. An agreed 'safe system of work' must first be discussed and then implemented.</w:t>
      </w:r>
      <w:r>
        <w:rPr>
          <w:rFonts w:cstheme="minorHAnsi"/>
        </w:rPr>
        <w:t xml:space="preserve"> </w:t>
      </w:r>
      <w:r w:rsidRPr="005F4B76">
        <w:rPr>
          <w:rFonts w:cstheme="minorHAnsi"/>
        </w:rPr>
        <w:t xml:space="preserve">If a person finds that they are placed in a situation, which may be considered to be that of a ‘lone worker’, then they should make sure that their </w:t>
      </w:r>
      <w:r>
        <w:rPr>
          <w:rFonts w:cstheme="minorHAnsi"/>
        </w:rPr>
        <w:t xml:space="preserve">supervisor </w:t>
      </w:r>
      <w:r w:rsidRPr="005F4B76">
        <w:rPr>
          <w:rFonts w:cstheme="minorHAnsi"/>
        </w:rPr>
        <w:t>is made aware of these circumstances at the earliest opportunity and then assist in the process of identifying the steps needed either to prevent the ‘lone worker’ situation from arising, or if this is not possible, assist in developing the precautions necessary to ensure their own safety</w:t>
      </w:r>
    </w:p>
    <w:p w:rsidR="00A335A0" w:rsidRDefault="00A335A0"/>
    <w:p w:rsidR="00A335A0" w:rsidRDefault="00A335A0" w:rsidP="00EE0BBE">
      <w:pPr>
        <w:pStyle w:val="Heading1"/>
      </w:pPr>
      <w:r>
        <w:t>Safe Working:</w:t>
      </w:r>
    </w:p>
    <w:p w:rsidR="00A335A0" w:rsidRDefault="00A335A0">
      <w:r w:rsidRPr="00A335A0">
        <w:t>Consideration should be given to additional safe working procedures during lone working in order to reduce any risk as far as is reasonably practicable. Examples of appropriate safe procedures are:</w:t>
      </w:r>
    </w:p>
    <w:p w:rsidR="00A335A0" w:rsidRDefault="00A335A0" w:rsidP="00A335A0">
      <w:pPr>
        <w:pStyle w:val="ListParagraph"/>
        <w:numPr>
          <w:ilvl w:val="0"/>
          <w:numId w:val="2"/>
        </w:numPr>
      </w:pPr>
      <w:r w:rsidRPr="00A335A0">
        <w:t xml:space="preserve">Reducing the exposure to a particular hazard, by limiting activities and/or substances used </w:t>
      </w:r>
    </w:p>
    <w:p w:rsidR="00A335A0" w:rsidRDefault="00A335A0" w:rsidP="00A335A0">
      <w:pPr>
        <w:pStyle w:val="ListParagraph"/>
        <w:numPr>
          <w:ilvl w:val="0"/>
          <w:numId w:val="2"/>
        </w:numPr>
      </w:pPr>
      <w:r w:rsidRPr="00A335A0">
        <w:t xml:space="preserve">Identifying 24hr emergency contact numbers for assistance/advice </w:t>
      </w:r>
    </w:p>
    <w:p w:rsidR="00A335A0" w:rsidRDefault="00A335A0" w:rsidP="00A335A0">
      <w:pPr>
        <w:pStyle w:val="ListParagraph"/>
        <w:numPr>
          <w:ilvl w:val="0"/>
          <w:numId w:val="2"/>
        </w:numPr>
      </w:pPr>
      <w:r w:rsidRPr="00A335A0">
        <w:t>Arranging for periodic contact with buddy/supervisor</w:t>
      </w:r>
      <w:r>
        <w:t>/Security Lodge</w:t>
      </w:r>
      <w:r w:rsidRPr="00A335A0">
        <w:t xml:space="preserve"> </w:t>
      </w:r>
    </w:p>
    <w:p w:rsidR="00A335A0" w:rsidRDefault="00A335A0" w:rsidP="00A335A0">
      <w:pPr>
        <w:pStyle w:val="ListParagraph"/>
        <w:numPr>
          <w:ilvl w:val="0"/>
          <w:numId w:val="2"/>
        </w:numPr>
      </w:pPr>
      <w:r w:rsidRPr="00A335A0">
        <w:t xml:space="preserve">The use of panic alarms or other communication devices to obtain support </w:t>
      </w:r>
    </w:p>
    <w:p w:rsidR="00A335A0" w:rsidRDefault="00A335A0" w:rsidP="00A335A0">
      <w:pPr>
        <w:pStyle w:val="ListParagraph"/>
        <w:numPr>
          <w:ilvl w:val="0"/>
          <w:numId w:val="2"/>
        </w:numPr>
      </w:pPr>
      <w:r w:rsidRPr="00A335A0">
        <w:t>Providing additional training, instruction and information for the work to be undertaken.</w:t>
      </w:r>
    </w:p>
    <w:p w:rsidR="00A335A0" w:rsidRDefault="00A335A0" w:rsidP="00A335A0">
      <w:pPr>
        <w:pStyle w:val="ListParagraph"/>
        <w:numPr>
          <w:ilvl w:val="0"/>
          <w:numId w:val="2"/>
        </w:numPr>
      </w:pPr>
      <w:r w:rsidRPr="00A335A0">
        <w:t>All lone workers must have sufficient knowledge, experience &amp; capability to deal with any foreseeable emergency without immediate assistance</w:t>
      </w:r>
    </w:p>
    <w:p w:rsidR="00D511B8" w:rsidRDefault="00A335A0" w:rsidP="00D511B8">
      <w:pPr>
        <w:pStyle w:val="ListParagraph"/>
        <w:numPr>
          <w:ilvl w:val="0"/>
          <w:numId w:val="2"/>
        </w:numPr>
      </w:pPr>
      <w:r w:rsidRPr="00A335A0">
        <w:t xml:space="preserve">All Lone Workers must know the locations of the following emergency equipment/resources: </w:t>
      </w:r>
    </w:p>
    <w:p w:rsidR="00D511B8" w:rsidRDefault="00D511B8" w:rsidP="00A335A0">
      <w:pPr>
        <w:pStyle w:val="ListParagraph"/>
        <w:numPr>
          <w:ilvl w:val="1"/>
          <w:numId w:val="2"/>
        </w:numPr>
      </w:pPr>
      <w:r>
        <w:t>Standard operating procedures for the appropriate lab</w:t>
      </w:r>
    </w:p>
    <w:p w:rsidR="00A335A0" w:rsidRDefault="00A335A0" w:rsidP="00A335A0">
      <w:pPr>
        <w:pStyle w:val="ListParagraph"/>
        <w:numPr>
          <w:ilvl w:val="1"/>
          <w:numId w:val="2"/>
        </w:numPr>
      </w:pPr>
      <w:r w:rsidRPr="00A335A0">
        <w:t>Emergency shower</w:t>
      </w:r>
      <w:r w:rsidR="00D511B8">
        <w:t xml:space="preserve"> (HSB</w:t>
      </w:r>
      <w:r w:rsidR="00F56BAA">
        <w:t>005)</w:t>
      </w:r>
    </w:p>
    <w:p w:rsidR="00A335A0" w:rsidRDefault="00A335A0" w:rsidP="00A335A0">
      <w:pPr>
        <w:pStyle w:val="ListParagraph"/>
        <w:numPr>
          <w:ilvl w:val="1"/>
          <w:numId w:val="2"/>
        </w:numPr>
      </w:pPr>
      <w:r w:rsidRPr="00A335A0">
        <w:t>Fire extinguishers</w:t>
      </w:r>
    </w:p>
    <w:p w:rsidR="00D511B8" w:rsidRDefault="00D511B8" w:rsidP="00A335A0">
      <w:pPr>
        <w:pStyle w:val="ListParagraph"/>
        <w:numPr>
          <w:ilvl w:val="1"/>
          <w:numId w:val="2"/>
        </w:numPr>
      </w:pPr>
      <w:r>
        <w:t>Fire alarms</w:t>
      </w:r>
    </w:p>
    <w:p w:rsidR="00D511B8" w:rsidRDefault="00D511B8" w:rsidP="00A335A0">
      <w:pPr>
        <w:pStyle w:val="ListParagraph"/>
        <w:numPr>
          <w:ilvl w:val="1"/>
          <w:numId w:val="2"/>
        </w:numPr>
      </w:pPr>
      <w:r>
        <w:t>Fire exits</w:t>
      </w:r>
    </w:p>
    <w:p w:rsidR="00A335A0" w:rsidRDefault="00A335A0" w:rsidP="00A335A0">
      <w:pPr>
        <w:pStyle w:val="ListParagraph"/>
        <w:numPr>
          <w:ilvl w:val="1"/>
          <w:numId w:val="2"/>
        </w:numPr>
      </w:pPr>
      <w:r w:rsidRPr="00A335A0">
        <w:t>Risk assessments relating to their project</w:t>
      </w:r>
    </w:p>
    <w:p w:rsidR="00A335A0" w:rsidRDefault="00A335A0" w:rsidP="00A335A0">
      <w:pPr>
        <w:pStyle w:val="ListParagraph"/>
        <w:numPr>
          <w:ilvl w:val="0"/>
          <w:numId w:val="2"/>
        </w:numPr>
      </w:pPr>
      <w:r w:rsidRPr="00A335A0">
        <w:t xml:space="preserve">The </w:t>
      </w:r>
      <w:r w:rsidR="00F56BAA">
        <w:t>researcher</w:t>
      </w:r>
      <w:r w:rsidRPr="00A335A0">
        <w:t xml:space="preserve"> is wholly responsible for the content and accuracy of the risk assessment and must ensure that it reflects the work being done by the </w:t>
      </w:r>
      <w:r w:rsidR="00F56BAA">
        <w:t>researcher</w:t>
      </w:r>
      <w:r w:rsidR="00D511B8">
        <w:t xml:space="preserve"> </w:t>
      </w:r>
      <w:r w:rsidRPr="00A335A0">
        <w:t xml:space="preserve">when they undertake lone working </w:t>
      </w:r>
    </w:p>
    <w:p w:rsidR="00A335A0" w:rsidRDefault="00A335A0" w:rsidP="00A335A0">
      <w:pPr>
        <w:pStyle w:val="ListParagraph"/>
        <w:numPr>
          <w:ilvl w:val="0"/>
          <w:numId w:val="2"/>
        </w:numPr>
      </w:pPr>
      <w:r>
        <w:t>A. current copy of the risk assessment for the work being undertaken should remain in the clear plastic wall pockets for the duration of the project</w:t>
      </w:r>
    </w:p>
    <w:p w:rsidR="00EE0BBE" w:rsidRDefault="00EE0BBE" w:rsidP="00EE0BBE">
      <w:bookmarkStart w:id="0" w:name="_GoBack"/>
      <w:bookmarkEnd w:id="0"/>
    </w:p>
    <w:p w:rsidR="00EE0BBE" w:rsidRDefault="00EE0BBE" w:rsidP="00EE0BBE">
      <w:pPr>
        <w:pStyle w:val="Heading1"/>
      </w:pPr>
      <w:r w:rsidRPr="00EE0BBE">
        <w:t>Emergency:</w:t>
      </w:r>
    </w:p>
    <w:p w:rsidR="00A335A0" w:rsidRDefault="00EE0BBE">
      <w:r w:rsidRPr="00EE0BBE">
        <w:t>Out of normal working hours, contact Security Services on their 24HR EMERGENCY NUMBER which is 3333, if unsure about any situation</w:t>
      </w:r>
      <w:r>
        <w:t xml:space="preserve">. </w:t>
      </w:r>
      <w:r w:rsidRPr="00EE0BBE">
        <w:t xml:space="preserve">The arrangements described in this document are considered by the </w:t>
      </w:r>
      <w:r>
        <w:t>Department of Psychology</w:t>
      </w:r>
      <w:r w:rsidRPr="00EE0BBE">
        <w:t xml:space="preserve"> to be best practice and therefore those that </w:t>
      </w:r>
      <w:r>
        <w:t>lab users</w:t>
      </w:r>
      <w:r w:rsidRPr="00EE0BBE">
        <w:t xml:space="preserve"> are expected to follow. Where this guidance does not cover a particular situation, further advice may be sought from Laboratory Management.</w:t>
      </w:r>
    </w:p>
    <w:p w:rsidR="0060168F" w:rsidRDefault="0060168F"/>
    <w:p w:rsidR="0060168F" w:rsidRDefault="0060168F" w:rsidP="0060168F">
      <w:pPr>
        <w:pStyle w:val="Heading1"/>
      </w:pPr>
      <w:r>
        <w:t>Reporting an incident/accident/near miss:</w:t>
      </w:r>
    </w:p>
    <w:p w:rsidR="0060168F" w:rsidRDefault="00F56BAA">
      <w:hyperlink r:id="rId6" w:history="1">
        <w:r w:rsidR="00625E62" w:rsidRPr="00666C77">
          <w:rPr>
            <w:rStyle w:val="Hyperlink"/>
          </w:rPr>
          <w:t>https://www.hope.ac.uk/gateway/staff/governance/healthandsafety/reportingandaccidentincidentornearmiss/</w:t>
        </w:r>
      </w:hyperlink>
    </w:p>
    <w:p w:rsidR="00625E62" w:rsidRDefault="00625E62" w:rsidP="00004BFB">
      <w:pPr>
        <w:pStyle w:val="Heading1"/>
      </w:pPr>
      <w:r w:rsidRPr="00004BFB">
        <w:t>University</w:t>
      </w:r>
      <w:r>
        <w:t xml:space="preserve"> Lone Working Policy</w:t>
      </w:r>
    </w:p>
    <w:p w:rsidR="00625E62" w:rsidRDefault="00F56BAA">
      <w:hyperlink r:id="rId7" w:history="1">
        <w:r w:rsidR="00625E62" w:rsidRPr="00666C77">
          <w:rPr>
            <w:rStyle w:val="Hyperlink"/>
          </w:rPr>
          <w:t>https://www.hope.ac.uk/media/gateway/staffgateway/governance/healthandsafetydocuments/Lone%20Working%20Code%20of%20Practice.pdf</w:t>
        </w:r>
      </w:hyperlink>
    </w:p>
    <w:p w:rsidR="00625E62" w:rsidRDefault="00625E62"/>
    <w:p w:rsidR="00625E62" w:rsidRDefault="00625E62">
      <w:r>
        <w:t xml:space="preserve">The present document is not designed to supersede the University Policy, but to supplement it with specific reference to </w:t>
      </w:r>
      <w:r w:rsidR="004E60EB">
        <w:t>users of the Psychology Laboratories.</w:t>
      </w:r>
    </w:p>
    <w:p w:rsidR="00FB19F2" w:rsidRDefault="00FB19F2">
      <w:r>
        <w:br w:type="page"/>
      </w:r>
    </w:p>
    <w:p w:rsidR="00FB19F2" w:rsidRPr="0078049F" w:rsidRDefault="00FB19F2" w:rsidP="008A5B49">
      <w:pPr>
        <w:pStyle w:val="Title"/>
        <w:pBdr>
          <w:bottom w:val="single" w:sz="4" w:space="1" w:color="auto"/>
        </w:pBdr>
      </w:pPr>
      <w:r w:rsidRPr="0078049F">
        <w:t>Laboratory Lone Working/Out of Hours Application Form Part B</w:t>
      </w:r>
    </w:p>
    <w:p w:rsidR="00FB19F2" w:rsidRPr="009B4A73" w:rsidRDefault="00FB19F2" w:rsidP="00FB19F2"/>
    <w:tbl>
      <w:tblPr>
        <w:tblStyle w:val="TableGrid"/>
        <w:tblW w:w="10632" w:type="dxa"/>
        <w:tblInd w:w="-714" w:type="dxa"/>
        <w:tblLook w:val="04A0" w:firstRow="1" w:lastRow="0" w:firstColumn="1" w:lastColumn="0" w:noHBand="0" w:noVBand="1"/>
      </w:tblPr>
      <w:tblGrid>
        <w:gridCol w:w="4678"/>
        <w:gridCol w:w="709"/>
        <w:gridCol w:w="5245"/>
      </w:tblGrid>
      <w:tr w:rsidR="00FB19F2" w:rsidTr="00E013FF">
        <w:tc>
          <w:tcPr>
            <w:tcW w:w="10632" w:type="dxa"/>
            <w:gridSpan w:val="3"/>
            <w:shd w:val="clear" w:color="auto" w:fill="D9D9D9" w:themeFill="background1" w:themeFillShade="D9"/>
          </w:tcPr>
          <w:p w:rsidR="00FB19F2" w:rsidRDefault="00FB19F2" w:rsidP="00E013FF">
            <w:pPr>
              <w:pStyle w:val="Heading2"/>
            </w:pPr>
            <w:r>
              <w:t>Section 1 to be completed by the Supervisor</w:t>
            </w:r>
          </w:p>
        </w:tc>
      </w:tr>
      <w:tr w:rsidR="00FB19F2" w:rsidTr="00E013FF">
        <w:tc>
          <w:tcPr>
            <w:tcW w:w="10632" w:type="dxa"/>
            <w:gridSpan w:val="3"/>
          </w:tcPr>
          <w:p w:rsidR="00FB19F2" w:rsidRDefault="00FB19F2" w:rsidP="00DA55F2">
            <w:r>
              <w:t>Name of Applicant:</w:t>
            </w:r>
          </w:p>
          <w:p w:rsidR="00FB19F2" w:rsidRDefault="00FB19F2" w:rsidP="00DA55F2"/>
        </w:tc>
      </w:tr>
      <w:tr w:rsidR="00FB19F2" w:rsidTr="00E013FF">
        <w:tc>
          <w:tcPr>
            <w:tcW w:w="10632" w:type="dxa"/>
            <w:gridSpan w:val="3"/>
          </w:tcPr>
          <w:p w:rsidR="00FB19F2" w:rsidRDefault="00FB19F2" w:rsidP="00DA55F2">
            <w:r>
              <w:t xml:space="preserve">Status of Applicant: </w:t>
            </w:r>
          </w:p>
          <w:p w:rsidR="00FB19F2" w:rsidRDefault="00FB19F2" w:rsidP="00DA55F2">
            <w:r>
              <w:t xml:space="preserve">Academic Staff  </w:t>
            </w:r>
            <w:r>
              <w:fldChar w:fldCharType="begin">
                <w:ffData>
                  <w:name w:val="Check1"/>
                  <w:enabled/>
                  <w:calcOnExit w:val="0"/>
                  <w:checkBox>
                    <w:sizeAuto/>
                    <w:default w:val="0"/>
                  </w:checkBox>
                </w:ffData>
              </w:fldChar>
            </w:r>
            <w:bookmarkStart w:id="1" w:name="Check1"/>
            <w:r>
              <w:instrText xml:space="preserve"> FORMCHECKBOX </w:instrText>
            </w:r>
            <w:r w:rsidR="00F56BAA">
              <w:fldChar w:fldCharType="separate"/>
            </w:r>
            <w:r>
              <w:fldChar w:fldCharType="end"/>
            </w:r>
            <w:bookmarkEnd w:id="1"/>
            <w:r>
              <w:t xml:space="preserve">  PhD Student </w:t>
            </w:r>
            <w:r>
              <w:fldChar w:fldCharType="begin">
                <w:ffData>
                  <w:name w:val="Check2"/>
                  <w:enabled/>
                  <w:calcOnExit w:val="0"/>
                  <w:checkBox>
                    <w:sizeAuto/>
                    <w:default w:val="0"/>
                  </w:checkBox>
                </w:ffData>
              </w:fldChar>
            </w:r>
            <w:bookmarkStart w:id="2" w:name="Check2"/>
            <w:r>
              <w:instrText xml:space="preserve"> FORMCHECKBOX </w:instrText>
            </w:r>
            <w:r w:rsidR="00F56BAA">
              <w:fldChar w:fldCharType="separate"/>
            </w:r>
            <w:r>
              <w:fldChar w:fldCharType="end"/>
            </w:r>
            <w:bookmarkEnd w:id="2"/>
            <w:r>
              <w:t xml:space="preserve"> Masters Student. </w:t>
            </w:r>
            <w:r>
              <w:fldChar w:fldCharType="begin">
                <w:ffData>
                  <w:name w:val="Check3"/>
                  <w:enabled/>
                  <w:calcOnExit w:val="0"/>
                  <w:checkBox>
                    <w:sizeAuto/>
                    <w:default w:val="0"/>
                  </w:checkBox>
                </w:ffData>
              </w:fldChar>
            </w:r>
            <w:bookmarkStart w:id="3" w:name="Check3"/>
            <w:r>
              <w:instrText xml:space="preserve"> FORMCHECKBOX </w:instrText>
            </w:r>
            <w:r w:rsidR="00F56BAA">
              <w:fldChar w:fldCharType="separate"/>
            </w:r>
            <w:r>
              <w:fldChar w:fldCharType="end"/>
            </w:r>
            <w:bookmarkEnd w:id="3"/>
          </w:p>
        </w:tc>
      </w:tr>
      <w:tr w:rsidR="00FB19F2" w:rsidTr="00E013FF">
        <w:tc>
          <w:tcPr>
            <w:tcW w:w="10632" w:type="dxa"/>
            <w:gridSpan w:val="3"/>
          </w:tcPr>
          <w:p w:rsidR="00FB19F2" w:rsidRDefault="00FB19F2" w:rsidP="00DA55F2">
            <w:r>
              <w:t>Supervisor (where lab user is a student):</w:t>
            </w:r>
          </w:p>
          <w:p w:rsidR="00FB19F2" w:rsidRDefault="00FB19F2" w:rsidP="00DA55F2"/>
        </w:tc>
      </w:tr>
      <w:tr w:rsidR="00FB19F2" w:rsidTr="00E013FF">
        <w:tc>
          <w:tcPr>
            <w:tcW w:w="5387" w:type="dxa"/>
            <w:gridSpan w:val="2"/>
            <w:shd w:val="clear" w:color="auto" w:fill="DFE3E5" w:themeFill="background2"/>
          </w:tcPr>
          <w:p w:rsidR="00FB19F2" w:rsidRDefault="00FB19F2" w:rsidP="00DA55F2">
            <w:r>
              <w:t>Does the applicant have sufficient knowledge, experience and capability to work safely and deal with all foreseeable events without assistance?</w:t>
            </w:r>
          </w:p>
        </w:tc>
        <w:tc>
          <w:tcPr>
            <w:tcW w:w="5245" w:type="dxa"/>
          </w:tcPr>
          <w:p w:rsidR="00FB19F2" w:rsidRDefault="00FB19F2" w:rsidP="00DA55F2">
            <w:r>
              <w:t xml:space="preserve">Yes </w:t>
            </w:r>
            <w:r>
              <w:fldChar w:fldCharType="begin">
                <w:ffData>
                  <w:name w:val="Check6"/>
                  <w:enabled/>
                  <w:calcOnExit w:val="0"/>
                  <w:checkBox>
                    <w:sizeAuto/>
                    <w:default w:val="0"/>
                  </w:checkBox>
                </w:ffData>
              </w:fldChar>
            </w:r>
            <w:bookmarkStart w:id="4" w:name="Check6"/>
            <w:r>
              <w:instrText xml:space="preserve"> FORMCHECKBOX </w:instrText>
            </w:r>
            <w:r w:rsidR="00F56BAA">
              <w:fldChar w:fldCharType="separate"/>
            </w:r>
            <w:r>
              <w:fldChar w:fldCharType="end"/>
            </w:r>
            <w:bookmarkEnd w:id="4"/>
          </w:p>
          <w:p w:rsidR="00FB19F2" w:rsidRDefault="00FB19F2" w:rsidP="00DA55F2">
            <w:r>
              <w:t xml:space="preserve">No  </w:t>
            </w:r>
            <w:r>
              <w:fldChar w:fldCharType="begin">
                <w:ffData>
                  <w:name w:val="Check7"/>
                  <w:enabled/>
                  <w:calcOnExit w:val="0"/>
                  <w:checkBox>
                    <w:sizeAuto/>
                    <w:default w:val="0"/>
                  </w:checkBox>
                </w:ffData>
              </w:fldChar>
            </w:r>
            <w:bookmarkStart w:id="5" w:name="Check7"/>
            <w:r>
              <w:instrText xml:space="preserve"> FORMCHECKBOX </w:instrText>
            </w:r>
            <w:r w:rsidR="00F56BAA">
              <w:fldChar w:fldCharType="separate"/>
            </w:r>
            <w:r>
              <w:fldChar w:fldCharType="end"/>
            </w:r>
            <w:bookmarkEnd w:id="5"/>
          </w:p>
          <w:p w:rsidR="00FB19F2" w:rsidRDefault="00FB19F2" w:rsidP="00DA55F2">
            <w:r w:rsidRPr="00E013FF">
              <w:rPr>
                <w:sz w:val="18"/>
                <w:szCs w:val="22"/>
              </w:rPr>
              <w:t>If no the applicant will not be allowed access to the labs for lone working or out of hours access</w:t>
            </w:r>
          </w:p>
        </w:tc>
      </w:tr>
      <w:tr w:rsidR="00FB19F2" w:rsidTr="00E013FF">
        <w:tc>
          <w:tcPr>
            <w:tcW w:w="5387" w:type="dxa"/>
            <w:gridSpan w:val="2"/>
            <w:shd w:val="clear" w:color="auto" w:fill="DFE3E5" w:themeFill="background2"/>
          </w:tcPr>
          <w:p w:rsidR="00FB19F2" w:rsidRDefault="00FB19F2" w:rsidP="00DA55F2">
            <w:r>
              <w:t>Has the applicant completed a lab risk assessment?</w:t>
            </w:r>
          </w:p>
        </w:tc>
        <w:tc>
          <w:tcPr>
            <w:tcW w:w="5245" w:type="dxa"/>
          </w:tcPr>
          <w:p w:rsidR="00FB19F2" w:rsidRDefault="00FB19F2" w:rsidP="00DA55F2">
            <w:r>
              <w:t xml:space="preserve">Yes </w:t>
            </w:r>
            <w:r>
              <w:fldChar w:fldCharType="begin">
                <w:ffData>
                  <w:name w:val="Check6"/>
                  <w:enabled/>
                  <w:calcOnExit w:val="0"/>
                  <w:checkBox>
                    <w:sizeAuto/>
                    <w:default w:val="0"/>
                  </w:checkBox>
                </w:ffData>
              </w:fldChar>
            </w:r>
            <w:r>
              <w:instrText xml:space="preserve"> FORMCHECKBOX </w:instrText>
            </w:r>
            <w:r w:rsidR="00F56BAA">
              <w:fldChar w:fldCharType="separate"/>
            </w:r>
            <w:r>
              <w:fldChar w:fldCharType="end"/>
            </w:r>
          </w:p>
          <w:p w:rsidR="00FB19F2" w:rsidRDefault="00FB19F2" w:rsidP="00DA55F2">
            <w:r>
              <w:t xml:space="preserve">No  </w:t>
            </w:r>
            <w:r>
              <w:fldChar w:fldCharType="begin">
                <w:ffData>
                  <w:name w:val="Check7"/>
                  <w:enabled/>
                  <w:calcOnExit w:val="0"/>
                  <w:checkBox>
                    <w:sizeAuto/>
                    <w:default w:val="0"/>
                  </w:checkBox>
                </w:ffData>
              </w:fldChar>
            </w:r>
            <w:r>
              <w:instrText xml:space="preserve"> FORMCHECKBOX </w:instrText>
            </w:r>
            <w:r w:rsidR="00F56BAA">
              <w:fldChar w:fldCharType="separate"/>
            </w:r>
            <w:r>
              <w:fldChar w:fldCharType="end"/>
            </w:r>
          </w:p>
          <w:p w:rsidR="00FB19F2" w:rsidRDefault="00FB19F2" w:rsidP="00DA55F2">
            <w:r w:rsidRPr="00E013FF">
              <w:rPr>
                <w:sz w:val="18"/>
                <w:szCs w:val="22"/>
              </w:rPr>
              <w:t>If no, access will not be granted until a lab risk assessment has been completed</w:t>
            </w:r>
          </w:p>
        </w:tc>
      </w:tr>
      <w:tr w:rsidR="00FB19F2" w:rsidTr="00E013FF">
        <w:tc>
          <w:tcPr>
            <w:tcW w:w="5387" w:type="dxa"/>
            <w:gridSpan w:val="2"/>
            <w:shd w:val="clear" w:color="auto" w:fill="DFE3E5" w:themeFill="background2"/>
          </w:tcPr>
          <w:p w:rsidR="00FB19F2" w:rsidRDefault="00FB19F2" w:rsidP="00DA55F2">
            <w:r>
              <w:t>Has the applicant completed a lone working/out of hours risk assessment?</w:t>
            </w:r>
          </w:p>
        </w:tc>
        <w:tc>
          <w:tcPr>
            <w:tcW w:w="5245" w:type="dxa"/>
          </w:tcPr>
          <w:p w:rsidR="00FB19F2" w:rsidRDefault="00FB19F2" w:rsidP="00DA55F2">
            <w:r>
              <w:t xml:space="preserve">Yes </w:t>
            </w:r>
            <w:r>
              <w:fldChar w:fldCharType="begin">
                <w:ffData>
                  <w:name w:val="Check6"/>
                  <w:enabled/>
                  <w:calcOnExit w:val="0"/>
                  <w:checkBox>
                    <w:sizeAuto/>
                    <w:default w:val="0"/>
                  </w:checkBox>
                </w:ffData>
              </w:fldChar>
            </w:r>
            <w:r>
              <w:instrText xml:space="preserve"> FORMCHECKBOX </w:instrText>
            </w:r>
            <w:r w:rsidR="00F56BAA">
              <w:fldChar w:fldCharType="separate"/>
            </w:r>
            <w:r>
              <w:fldChar w:fldCharType="end"/>
            </w:r>
          </w:p>
          <w:p w:rsidR="00FB19F2" w:rsidRDefault="00FB19F2" w:rsidP="00DA55F2">
            <w:r>
              <w:t xml:space="preserve">No  </w:t>
            </w:r>
            <w:r>
              <w:fldChar w:fldCharType="begin">
                <w:ffData>
                  <w:name w:val="Check7"/>
                  <w:enabled/>
                  <w:calcOnExit w:val="0"/>
                  <w:checkBox>
                    <w:sizeAuto/>
                    <w:default w:val="0"/>
                  </w:checkBox>
                </w:ffData>
              </w:fldChar>
            </w:r>
            <w:r>
              <w:instrText xml:space="preserve"> FORMCHECKBOX </w:instrText>
            </w:r>
            <w:r w:rsidR="00F56BAA">
              <w:fldChar w:fldCharType="separate"/>
            </w:r>
            <w:r>
              <w:fldChar w:fldCharType="end"/>
            </w:r>
          </w:p>
          <w:p w:rsidR="00FB19F2" w:rsidRDefault="00FB19F2" w:rsidP="00DA55F2">
            <w:r w:rsidRPr="00E013FF">
              <w:rPr>
                <w:sz w:val="18"/>
                <w:szCs w:val="22"/>
              </w:rPr>
              <w:t>If no, access will not be granted until a lone working/out of hours risk assessment has been completed</w:t>
            </w:r>
          </w:p>
        </w:tc>
      </w:tr>
      <w:tr w:rsidR="00FB19F2" w:rsidTr="00E013FF">
        <w:tc>
          <w:tcPr>
            <w:tcW w:w="10632" w:type="dxa"/>
            <w:gridSpan w:val="3"/>
            <w:shd w:val="clear" w:color="auto" w:fill="D9D9D9" w:themeFill="background1" w:themeFillShade="D9"/>
          </w:tcPr>
          <w:p w:rsidR="00FB19F2" w:rsidRDefault="00FB19F2" w:rsidP="00E013FF">
            <w:pPr>
              <w:pStyle w:val="Heading2"/>
            </w:pPr>
            <w:r>
              <w:t>Section 2 to be completed by the applicant</w:t>
            </w:r>
          </w:p>
        </w:tc>
      </w:tr>
      <w:tr w:rsidR="00FB19F2" w:rsidTr="00E013FF">
        <w:tc>
          <w:tcPr>
            <w:tcW w:w="10632" w:type="dxa"/>
            <w:gridSpan w:val="3"/>
          </w:tcPr>
          <w:p w:rsidR="00FB19F2" w:rsidRDefault="00FB19F2" w:rsidP="00DA55F2">
            <w:r>
              <w:t>Outline of activities to be undertaken:</w:t>
            </w:r>
          </w:p>
          <w:p w:rsidR="00FB19F2" w:rsidRDefault="00FB19F2" w:rsidP="00DA55F2"/>
          <w:p w:rsidR="00FB19F2" w:rsidRDefault="00FB19F2" w:rsidP="00DA55F2"/>
        </w:tc>
      </w:tr>
      <w:tr w:rsidR="00FB19F2" w:rsidTr="00E013FF">
        <w:tc>
          <w:tcPr>
            <w:tcW w:w="10632" w:type="dxa"/>
            <w:gridSpan w:val="3"/>
          </w:tcPr>
          <w:p w:rsidR="00FB19F2" w:rsidRDefault="00FB19F2" w:rsidP="00DA55F2">
            <w:r>
              <w:t xml:space="preserve">Explain why these activities cannot be undertaken during typical working hours </w:t>
            </w:r>
          </w:p>
          <w:p w:rsidR="00FB19F2" w:rsidRDefault="00FB19F2" w:rsidP="00DA55F2"/>
          <w:p w:rsidR="00FB19F2" w:rsidRDefault="00FB19F2" w:rsidP="00DA55F2"/>
          <w:p w:rsidR="00FB19F2" w:rsidRDefault="00FB19F2" w:rsidP="00DA55F2"/>
        </w:tc>
      </w:tr>
      <w:tr w:rsidR="00FB19F2" w:rsidTr="00E013FF">
        <w:tc>
          <w:tcPr>
            <w:tcW w:w="4678" w:type="dxa"/>
            <w:shd w:val="clear" w:color="auto" w:fill="DFE3E5" w:themeFill="background2"/>
          </w:tcPr>
          <w:p w:rsidR="00FB19F2" w:rsidRDefault="00FB19F2" w:rsidP="00DA55F2">
            <w:r>
              <w:t>Do you have a medical condition that may put you at risk when working alone or out of hours?</w:t>
            </w:r>
          </w:p>
        </w:tc>
        <w:tc>
          <w:tcPr>
            <w:tcW w:w="5954" w:type="dxa"/>
            <w:gridSpan w:val="2"/>
          </w:tcPr>
          <w:p w:rsidR="00FB19F2" w:rsidRDefault="00FB19F2" w:rsidP="00DA55F2">
            <w:r>
              <w:t xml:space="preserve">Yes </w:t>
            </w:r>
            <w:r>
              <w:fldChar w:fldCharType="begin">
                <w:ffData>
                  <w:name w:val="Check4"/>
                  <w:enabled/>
                  <w:calcOnExit w:val="0"/>
                  <w:checkBox>
                    <w:sizeAuto/>
                    <w:default w:val="0"/>
                  </w:checkBox>
                </w:ffData>
              </w:fldChar>
            </w:r>
            <w:bookmarkStart w:id="6" w:name="Check4"/>
            <w:r>
              <w:instrText xml:space="preserve"> FORMCHECKBOX </w:instrText>
            </w:r>
            <w:r w:rsidR="00F56BAA">
              <w:fldChar w:fldCharType="separate"/>
            </w:r>
            <w:r>
              <w:fldChar w:fldCharType="end"/>
            </w:r>
            <w:bookmarkEnd w:id="6"/>
            <w:r>
              <w:t xml:space="preserve">            No</w:t>
            </w:r>
            <w:r>
              <w:fldChar w:fldCharType="begin">
                <w:ffData>
                  <w:name w:val="Check5"/>
                  <w:enabled/>
                  <w:calcOnExit w:val="0"/>
                  <w:checkBox>
                    <w:sizeAuto/>
                    <w:default w:val="0"/>
                  </w:checkBox>
                </w:ffData>
              </w:fldChar>
            </w:r>
            <w:bookmarkStart w:id="7" w:name="Check5"/>
            <w:r>
              <w:instrText xml:space="preserve"> FORMCHECKBOX </w:instrText>
            </w:r>
            <w:r w:rsidR="00F56BAA">
              <w:fldChar w:fldCharType="separate"/>
            </w:r>
            <w:r>
              <w:fldChar w:fldCharType="end"/>
            </w:r>
            <w:bookmarkEnd w:id="7"/>
            <w:r>
              <w:t xml:space="preserve">  </w:t>
            </w:r>
          </w:p>
          <w:p w:rsidR="00FB19F2" w:rsidRDefault="00FB19F2" w:rsidP="00DA55F2">
            <w:r>
              <w:t>(risk must be reassessed in the event a medical condition changes or is diagnosed)</w:t>
            </w:r>
          </w:p>
        </w:tc>
      </w:tr>
      <w:tr w:rsidR="00FB19F2" w:rsidTr="00E013FF">
        <w:tc>
          <w:tcPr>
            <w:tcW w:w="10632" w:type="dxa"/>
            <w:gridSpan w:val="3"/>
          </w:tcPr>
          <w:p w:rsidR="00FB19F2" w:rsidRDefault="00FB19F2" w:rsidP="00DA55F2">
            <w:r w:rsidRPr="00047A2B">
              <w:rPr>
                <w:b/>
                <w:bCs/>
              </w:rPr>
              <w:t>If you have answered yes</w:t>
            </w:r>
            <w:r>
              <w:t xml:space="preserve"> -  I have made the appropriate arrangements with my supervisor and appropriate measures will be put in place to mitigate risk  </w:t>
            </w:r>
            <w:r>
              <w:fldChar w:fldCharType="begin">
                <w:ffData>
                  <w:name w:val="Check8"/>
                  <w:enabled/>
                  <w:calcOnExit w:val="0"/>
                  <w:checkBox>
                    <w:sizeAuto/>
                    <w:default w:val="0"/>
                  </w:checkBox>
                </w:ffData>
              </w:fldChar>
            </w:r>
            <w:bookmarkStart w:id="8" w:name="Check8"/>
            <w:r>
              <w:instrText xml:space="preserve"> FORMCHECKBOX </w:instrText>
            </w:r>
            <w:r w:rsidR="00F56BAA">
              <w:fldChar w:fldCharType="separate"/>
            </w:r>
            <w:r>
              <w:fldChar w:fldCharType="end"/>
            </w:r>
            <w:bookmarkEnd w:id="8"/>
          </w:p>
        </w:tc>
      </w:tr>
      <w:tr w:rsidR="00FB19F2" w:rsidTr="00E013FF">
        <w:tc>
          <w:tcPr>
            <w:tcW w:w="10632" w:type="dxa"/>
            <w:gridSpan w:val="3"/>
            <w:shd w:val="clear" w:color="auto" w:fill="D9D9D9" w:themeFill="background1" w:themeFillShade="D9"/>
          </w:tcPr>
          <w:p w:rsidR="00FB19F2" w:rsidRDefault="00FB19F2" w:rsidP="00DA55F2">
            <w:r>
              <w:t>We have read Part A of this document and we have considered all activities that are likely to be undertaken by the named applicant and where appropriate they have been trained in lab use relating to their project. We have considered any medical conditions, special arrangements and restrictions and we are satisfied that appropriate restrictions have been put in place to mitigate risk.</w:t>
            </w:r>
          </w:p>
        </w:tc>
      </w:tr>
      <w:tr w:rsidR="00FB19F2" w:rsidTr="00E013FF">
        <w:tc>
          <w:tcPr>
            <w:tcW w:w="5387" w:type="dxa"/>
            <w:gridSpan w:val="2"/>
          </w:tcPr>
          <w:p w:rsidR="00FB19F2" w:rsidRDefault="00FB19F2" w:rsidP="00DA55F2">
            <w:r>
              <w:t>Signed by supervisor:</w:t>
            </w:r>
          </w:p>
          <w:p w:rsidR="00FB19F2" w:rsidRDefault="00FB19F2" w:rsidP="00DA55F2"/>
        </w:tc>
        <w:tc>
          <w:tcPr>
            <w:tcW w:w="5245" w:type="dxa"/>
          </w:tcPr>
          <w:p w:rsidR="00FB19F2" w:rsidRDefault="00FB19F2" w:rsidP="00DA55F2">
            <w:r>
              <w:t>Date:</w:t>
            </w:r>
          </w:p>
        </w:tc>
      </w:tr>
      <w:tr w:rsidR="00FB19F2" w:rsidTr="00E013FF">
        <w:tc>
          <w:tcPr>
            <w:tcW w:w="5387" w:type="dxa"/>
            <w:gridSpan w:val="2"/>
          </w:tcPr>
          <w:p w:rsidR="00FB19F2" w:rsidRDefault="00FB19F2" w:rsidP="00DA55F2">
            <w:r>
              <w:t>Signed by applicant:</w:t>
            </w:r>
          </w:p>
          <w:p w:rsidR="00FB19F2" w:rsidRDefault="00FB19F2" w:rsidP="00DA55F2"/>
        </w:tc>
        <w:tc>
          <w:tcPr>
            <w:tcW w:w="5245" w:type="dxa"/>
          </w:tcPr>
          <w:p w:rsidR="00FB19F2" w:rsidRDefault="00FB19F2" w:rsidP="00DA55F2">
            <w:r>
              <w:t>Date:</w:t>
            </w:r>
          </w:p>
        </w:tc>
      </w:tr>
      <w:tr w:rsidR="00FB19F2" w:rsidTr="00E013FF">
        <w:tc>
          <w:tcPr>
            <w:tcW w:w="5387" w:type="dxa"/>
            <w:gridSpan w:val="2"/>
          </w:tcPr>
          <w:p w:rsidR="00FB19F2" w:rsidRDefault="00FB19F2" w:rsidP="00DA55F2">
            <w:r>
              <w:t>Signed by Lab Manager:</w:t>
            </w:r>
          </w:p>
          <w:p w:rsidR="00FB19F2" w:rsidRDefault="00FB19F2" w:rsidP="00DA55F2"/>
        </w:tc>
        <w:tc>
          <w:tcPr>
            <w:tcW w:w="5245" w:type="dxa"/>
          </w:tcPr>
          <w:p w:rsidR="00FB19F2" w:rsidRDefault="00FB19F2" w:rsidP="00DA55F2">
            <w:r>
              <w:t>Date:</w:t>
            </w:r>
          </w:p>
        </w:tc>
      </w:tr>
    </w:tbl>
    <w:p w:rsidR="00FB19F2" w:rsidRDefault="00FB19F2" w:rsidP="00FB19F2"/>
    <w:p w:rsidR="00FB19F2" w:rsidRDefault="00FB19F2">
      <w:pPr>
        <w:sectPr w:rsidR="00FB19F2" w:rsidSect="00F3638B">
          <w:pgSz w:w="11900" w:h="16840"/>
          <w:pgMar w:top="1440" w:right="1440" w:bottom="1440" w:left="1440" w:header="708" w:footer="708" w:gutter="0"/>
          <w:cols w:space="708"/>
          <w:docGrid w:linePitch="360"/>
        </w:sectPr>
      </w:pPr>
    </w:p>
    <w:p w:rsidR="00FB19F2" w:rsidRPr="0078049F" w:rsidRDefault="00FB19F2" w:rsidP="008A5B49">
      <w:pPr>
        <w:pStyle w:val="Title"/>
        <w:pBdr>
          <w:bottom w:val="single" w:sz="4" w:space="1" w:color="auto"/>
        </w:pBdr>
      </w:pPr>
      <w:r w:rsidRPr="0078049F">
        <w:t>Laboratory Lone Working/Out of Hours Risk Assessment Part C</w:t>
      </w:r>
    </w:p>
    <w:p w:rsidR="00FB19F2" w:rsidRPr="002B13DF" w:rsidRDefault="00FB19F2" w:rsidP="00FB19F2">
      <w:pPr>
        <w:jc w:val="center"/>
        <w:rPr>
          <w:rFonts w:ascii="Arial" w:hAnsi="Arial" w:cs="Arial"/>
          <w:sz w:val="28"/>
          <w:szCs w:val="28"/>
        </w:rPr>
      </w:pPr>
    </w:p>
    <w:p w:rsidR="00FB19F2" w:rsidRPr="002B13DF" w:rsidRDefault="00FB19F2" w:rsidP="00FB19F2">
      <w:pPr>
        <w:jc w:val="center"/>
        <w:rPr>
          <w:rFonts w:ascii="Arial" w:hAnsi="Arial" w:cs="Arial"/>
          <w:sz w:val="28"/>
          <w:szCs w:val="28"/>
        </w:rPr>
      </w:pPr>
      <w:r w:rsidRPr="002B13DF">
        <w:rPr>
          <w:rFonts w:ascii="Arial" w:hAnsi="Arial" w:cs="Arial"/>
          <w:sz w:val="28"/>
          <w:szCs w:val="28"/>
        </w:rPr>
        <w:t xml:space="preserve">Risk assessment </w:t>
      </w:r>
      <w:r>
        <w:rPr>
          <w:rFonts w:ascii="Arial" w:hAnsi="Arial" w:cs="Arial"/>
          <w:sz w:val="28"/>
          <w:szCs w:val="28"/>
        </w:rPr>
        <w:t>– Lone working &amp; working with participants outside normal working hours</w:t>
      </w:r>
    </w:p>
    <w:tbl>
      <w:tblPr>
        <w:tblStyle w:val="TableGrid"/>
        <w:tblW w:w="15768" w:type="dxa"/>
        <w:tblLook w:val="01E0" w:firstRow="1" w:lastRow="1" w:firstColumn="1" w:lastColumn="1" w:noHBand="0" w:noVBand="0"/>
      </w:tblPr>
      <w:tblGrid>
        <w:gridCol w:w="2628"/>
        <w:gridCol w:w="3060"/>
        <w:gridCol w:w="2700"/>
        <w:gridCol w:w="1800"/>
        <w:gridCol w:w="2340"/>
        <w:gridCol w:w="3240"/>
      </w:tblGrid>
      <w:tr w:rsidR="00FB19F2" w:rsidRPr="00FB19F2" w:rsidTr="00FB19F2">
        <w:trPr>
          <w:trHeight w:hRule="exact" w:val="454"/>
        </w:trPr>
        <w:tc>
          <w:tcPr>
            <w:tcW w:w="2628" w:type="dxa"/>
            <w:tcBorders>
              <w:bottom w:val="single" w:sz="4" w:space="0" w:color="auto"/>
            </w:tcBorders>
            <w:shd w:val="clear" w:color="auto" w:fill="DFE3E5" w:themeFill="background2"/>
            <w:vAlign w:val="center"/>
          </w:tcPr>
          <w:p w:rsidR="00FB19F2" w:rsidRPr="00FB19F2" w:rsidRDefault="00FB19F2" w:rsidP="00B078CA">
            <w:pPr>
              <w:rPr>
                <w:rFonts w:cs="Arial"/>
                <w:sz w:val="20"/>
                <w:szCs w:val="20"/>
              </w:rPr>
            </w:pPr>
            <w:r w:rsidRPr="00FB19F2">
              <w:rPr>
                <w:rFonts w:cs="Arial"/>
                <w:sz w:val="20"/>
                <w:szCs w:val="20"/>
              </w:rPr>
              <w:t>Faculty/Department</w:t>
            </w:r>
          </w:p>
        </w:tc>
        <w:tc>
          <w:tcPr>
            <w:tcW w:w="3060" w:type="dxa"/>
            <w:tcBorders>
              <w:bottom w:val="single" w:sz="4" w:space="0" w:color="auto"/>
            </w:tcBorders>
            <w:vAlign w:val="center"/>
          </w:tcPr>
          <w:p w:rsidR="00FB19F2" w:rsidRPr="00FB19F2" w:rsidRDefault="00FB19F2" w:rsidP="00B078CA">
            <w:pPr>
              <w:rPr>
                <w:rFonts w:cs="Arial"/>
                <w:sz w:val="20"/>
                <w:szCs w:val="20"/>
              </w:rPr>
            </w:pPr>
            <w:r w:rsidRPr="00FB19F2">
              <w:rPr>
                <w:rFonts w:cs="Arial"/>
                <w:sz w:val="20"/>
                <w:szCs w:val="20"/>
              </w:rPr>
              <w:t>Science/Psychology</w:t>
            </w:r>
          </w:p>
        </w:tc>
        <w:tc>
          <w:tcPr>
            <w:tcW w:w="4500" w:type="dxa"/>
            <w:gridSpan w:val="2"/>
            <w:shd w:val="clear" w:color="auto" w:fill="DFE3E5" w:themeFill="background2"/>
            <w:vAlign w:val="center"/>
          </w:tcPr>
          <w:p w:rsidR="00FB19F2" w:rsidRPr="00FB19F2" w:rsidRDefault="00FB19F2" w:rsidP="00B078CA">
            <w:pPr>
              <w:rPr>
                <w:rFonts w:cs="Arial"/>
                <w:sz w:val="20"/>
                <w:szCs w:val="20"/>
              </w:rPr>
            </w:pPr>
            <w:r w:rsidRPr="00FB19F2">
              <w:rPr>
                <w:rFonts w:cs="Arial"/>
                <w:sz w:val="20"/>
                <w:szCs w:val="20"/>
              </w:rPr>
              <w:t xml:space="preserve">Brief description of event/visit/activity:  </w:t>
            </w:r>
          </w:p>
        </w:tc>
        <w:tc>
          <w:tcPr>
            <w:tcW w:w="5580" w:type="dxa"/>
            <w:gridSpan w:val="2"/>
            <w:vAlign w:val="center"/>
          </w:tcPr>
          <w:p w:rsidR="00FB19F2" w:rsidRPr="00FB19F2" w:rsidRDefault="00B078CA" w:rsidP="00B078CA">
            <w:pPr>
              <w:rPr>
                <w:rFonts w:cs="Arial"/>
                <w:sz w:val="20"/>
                <w:szCs w:val="20"/>
              </w:rPr>
            </w:pPr>
            <w:r>
              <w:rPr>
                <w:rFonts w:cs="Arial"/>
                <w:sz w:val="20"/>
                <w:szCs w:val="20"/>
              </w:rPr>
              <w:t xml:space="preserve">Lone working/out of hours working </w:t>
            </w:r>
            <w:r w:rsidR="00FB19F2" w:rsidRPr="00FB19F2">
              <w:rPr>
                <w:rFonts w:cs="Arial"/>
                <w:sz w:val="20"/>
                <w:szCs w:val="20"/>
              </w:rPr>
              <w:t>in Psychology Labs</w:t>
            </w:r>
          </w:p>
        </w:tc>
      </w:tr>
      <w:tr w:rsidR="00FB19F2" w:rsidRPr="00FB19F2" w:rsidTr="00FB19F2">
        <w:trPr>
          <w:trHeight w:hRule="exact" w:val="454"/>
        </w:trPr>
        <w:tc>
          <w:tcPr>
            <w:tcW w:w="2628" w:type="dxa"/>
            <w:shd w:val="clear" w:color="auto" w:fill="DFE3E5" w:themeFill="background2"/>
            <w:vAlign w:val="center"/>
          </w:tcPr>
          <w:p w:rsidR="00FB19F2" w:rsidRPr="00FB19F2" w:rsidRDefault="00FB19F2" w:rsidP="00B078CA">
            <w:pPr>
              <w:rPr>
                <w:rFonts w:cs="Arial"/>
                <w:sz w:val="20"/>
                <w:szCs w:val="20"/>
              </w:rPr>
            </w:pPr>
            <w:r w:rsidRPr="00FB19F2">
              <w:rPr>
                <w:rFonts w:cs="Arial"/>
                <w:sz w:val="20"/>
                <w:szCs w:val="20"/>
              </w:rPr>
              <w:t xml:space="preserve">Location: </w:t>
            </w:r>
          </w:p>
        </w:tc>
        <w:tc>
          <w:tcPr>
            <w:tcW w:w="3060" w:type="dxa"/>
            <w:shd w:val="clear" w:color="auto" w:fill="auto"/>
            <w:vAlign w:val="center"/>
          </w:tcPr>
          <w:p w:rsidR="00FB19F2" w:rsidRPr="00FB19F2" w:rsidRDefault="00FB19F2" w:rsidP="00B078CA">
            <w:pPr>
              <w:rPr>
                <w:rFonts w:cs="Arial"/>
                <w:sz w:val="20"/>
                <w:szCs w:val="20"/>
              </w:rPr>
            </w:pPr>
            <w:r w:rsidRPr="00FB19F2">
              <w:rPr>
                <w:rFonts w:cs="Arial"/>
                <w:sz w:val="20"/>
                <w:szCs w:val="20"/>
              </w:rPr>
              <w:t>HSB Psychology Labs</w:t>
            </w:r>
          </w:p>
        </w:tc>
        <w:tc>
          <w:tcPr>
            <w:tcW w:w="2700" w:type="dxa"/>
            <w:shd w:val="clear" w:color="auto" w:fill="DFE3E5" w:themeFill="background2"/>
            <w:vAlign w:val="center"/>
          </w:tcPr>
          <w:p w:rsidR="00FB19F2" w:rsidRPr="00FB19F2" w:rsidRDefault="00FB19F2" w:rsidP="00B078CA">
            <w:pPr>
              <w:rPr>
                <w:rFonts w:cs="Arial"/>
                <w:sz w:val="20"/>
                <w:szCs w:val="20"/>
              </w:rPr>
            </w:pPr>
            <w:r w:rsidRPr="00FB19F2">
              <w:rPr>
                <w:rFonts w:cs="Arial"/>
                <w:sz w:val="20"/>
                <w:szCs w:val="20"/>
              </w:rPr>
              <w:t xml:space="preserve">Assessment carried out by: </w:t>
            </w:r>
          </w:p>
        </w:tc>
        <w:tc>
          <w:tcPr>
            <w:tcW w:w="4140" w:type="dxa"/>
            <w:gridSpan w:val="2"/>
            <w:vAlign w:val="center"/>
          </w:tcPr>
          <w:p w:rsidR="00FB19F2" w:rsidRPr="00FB19F2" w:rsidRDefault="00FB19F2" w:rsidP="00B078CA">
            <w:pPr>
              <w:rPr>
                <w:rFonts w:cs="Arial"/>
                <w:sz w:val="20"/>
                <w:szCs w:val="20"/>
              </w:rPr>
            </w:pPr>
          </w:p>
        </w:tc>
        <w:tc>
          <w:tcPr>
            <w:tcW w:w="3240" w:type="dxa"/>
            <w:shd w:val="clear" w:color="auto" w:fill="DFE3E5" w:themeFill="background2"/>
            <w:vAlign w:val="center"/>
          </w:tcPr>
          <w:p w:rsidR="00FB19F2" w:rsidRPr="00FB19F2" w:rsidRDefault="00FB19F2" w:rsidP="00B078CA">
            <w:pPr>
              <w:rPr>
                <w:rFonts w:cs="Arial"/>
                <w:sz w:val="20"/>
                <w:szCs w:val="20"/>
              </w:rPr>
            </w:pPr>
            <w:r w:rsidRPr="00FB19F2">
              <w:rPr>
                <w:rFonts w:cs="Arial"/>
                <w:sz w:val="20"/>
                <w:szCs w:val="20"/>
              </w:rPr>
              <w:t xml:space="preserve">Assessment date: </w:t>
            </w:r>
          </w:p>
        </w:tc>
      </w:tr>
    </w:tbl>
    <w:p w:rsidR="00FB19F2" w:rsidRPr="00FB19F2" w:rsidRDefault="00FB19F2" w:rsidP="00B078CA">
      <w:pPr>
        <w:rPr>
          <w:rFonts w:cs="Arial"/>
          <w:sz w:val="20"/>
          <w:szCs w:val="20"/>
        </w:rPr>
      </w:pPr>
    </w:p>
    <w:tbl>
      <w:tblPr>
        <w:tblStyle w:val="TableGrid"/>
        <w:tblW w:w="15768" w:type="dxa"/>
        <w:tblLook w:val="01E0" w:firstRow="1" w:lastRow="1" w:firstColumn="1" w:lastColumn="1" w:noHBand="0" w:noVBand="0"/>
      </w:tblPr>
      <w:tblGrid>
        <w:gridCol w:w="1606"/>
        <w:gridCol w:w="1389"/>
        <w:gridCol w:w="1958"/>
        <w:gridCol w:w="931"/>
        <w:gridCol w:w="3316"/>
        <w:gridCol w:w="2255"/>
        <w:gridCol w:w="1733"/>
        <w:gridCol w:w="1198"/>
        <w:gridCol w:w="1382"/>
      </w:tblGrid>
      <w:tr w:rsidR="00FB19F2" w:rsidRPr="00FB19F2" w:rsidTr="00FB19F2">
        <w:tc>
          <w:tcPr>
            <w:tcW w:w="15768" w:type="dxa"/>
            <w:gridSpan w:val="9"/>
            <w:shd w:val="clear" w:color="auto" w:fill="DFE3E5" w:themeFill="background2"/>
          </w:tcPr>
          <w:p w:rsidR="00FB19F2" w:rsidRPr="00FB19F2" w:rsidRDefault="00FB19F2" w:rsidP="00B078CA">
            <w:pPr>
              <w:rPr>
                <w:rFonts w:cs="Arial"/>
                <w:sz w:val="20"/>
                <w:szCs w:val="20"/>
              </w:rPr>
            </w:pPr>
            <w:r w:rsidRPr="00FB19F2">
              <w:rPr>
                <w:rFonts w:cs="Arial"/>
                <w:sz w:val="20"/>
                <w:szCs w:val="20"/>
              </w:rPr>
              <w:t xml:space="preserve">SPECIFIC ASPECT OF EVENT/VISIT/ACTIVITY:  </w:t>
            </w:r>
          </w:p>
        </w:tc>
      </w:tr>
      <w:tr w:rsidR="00FB19F2" w:rsidRPr="00FB19F2" w:rsidTr="00FB19F2">
        <w:trPr>
          <w:trHeight w:val="240"/>
        </w:trPr>
        <w:tc>
          <w:tcPr>
            <w:tcW w:w="1656" w:type="dxa"/>
            <w:vMerge w:val="restart"/>
            <w:shd w:val="clear" w:color="auto" w:fill="DFE3E5" w:themeFill="background2"/>
          </w:tcPr>
          <w:p w:rsidR="00FB19F2" w:rsidRPr="00FB19F2" w:rsidRDefault="00FB19F2" w:rsidP="00B078CA">
            <w:pPr>
              <w:rPr>
                <w:rFonts w:cs="Arial"/>
                <w:sz w:val="20"/>
                <w:szCs w:val="20"/>
              </w:rPr>
            </w:pPr>
            <w:r w:rsidRPr="00FB19F2">
              <w:rPr>
                <w:rFonts w:cs="Arial"/>
                <w:sz w:val="20"/>
                <w:szCs w:val="20"/>
              </w:rPr>
              <w:t>What are the hazards?</w:t>
            </w:r>
          </w:p>
        </w:tc>
        <w:tc>
          <w:tcPr>
            <w:tcW w:w="1415" w:type="dxa"/>
            <w:vMerge w:val="restart"/>
            <w:shd w:val="clear" w:color="auto" w:fill="DFE3E5" w:themeFill="background2"/>
          </w:tcPr>
          <w:p w:rsidR="00FB19F2" w:rsidRPr="00FB19F2" w:rsidRDefault="00FB19F2" w:rsidP="00B078CA">
            <w:pPr>
              <w:rPr>
                <w:rFonts w:cs="Arial"/>
                <w:sz w:val="20"/>
                <w:szCs w:val="20"/>
              </w:rPr>
            </w:pPr>
            <w:r w:rsidRPr="00FB19F2">
              <w:rPr>
                <w:rFonts w:cs="Arial"/>
                <w:sz w:val="20"/>
                <w:szCs w:val="20"/>
              </w:rPr>
              <w:t>Who might be harmed?</w:t>
            </w:r>
          </w:p>
        </w:tc>
        <w:tc>
          <w:tcPr>
            <w:tcW w:w="2046" w:type="dxa"/>
            <w:vMerge w:val="restart"/>
            <w:shd w:val="clear" w:color="auto" w:fill="DFE3E5" w:themeFill="background2"/>
          </w:tcPr>
          <w:p w:rsidR="00FB19F2" w:rsidRPr="00FB19F2" w:rsidRDefault="00FB19F2" w:rsidP="00B078CA">
            <w:pPr>
              <w:rPr>
                <w:rFonts w:cs="Arial"/>
                <w:sz w:val="20"/>
                <w:szCs w:val="20"/>
              </w:rPr>
            </w:pPr>
            <w:r w:rsidRPr="00FB19F2">
              <w:rPr>
                <w:rFonts w:cs="Arial"/>
                <w:sz w:val="20"/>
                <w:szCs w:val="20"/>
              </w:rPr>
              <w:t>What could be the harm be?</w:t>
            </w:r>
          </w:p>
        </w:tc>
        <w:tc>
          <w:tcPr>
            <w:tcW w:w="935" w:type="dxa"/>
            <w:vMerge w:val="restart"/>
            <w:shd w:val="clear" w:color="auto" w:fill="DFE3E5" w:themeFill="background2"/>
          </w:tcPr>
          <w:p w:rsidR="00FB19F2" w:rsidRPr="00FB19F2" w:rsidRDefault="00FB19F2" w:rsidP="00B078CA">
            <w:pPr>
              <w:rPr>
                <w:rFonts w:cs="Arial"/>
                <w:sz w:val="20"/>
                <w:szCs w:val="20"/>
              </w:rPr>
            </w:pPr>
            <w:r w:rsidRPr="00FB19F2">
              <w:rPr>
                <w:rFonts w:cs="Arial"/>
                <w:sz w:val="20"/>
                <w:szCs w:val="20"/>
              </w:rPr>
              <w:t>What is the risk level?*</w:t>
            </w:r>
          </w:p>
        </w:tc>
        <w:tc>
          <w:tcPr>
            <w:tcW w:w="3485" w:type="dxa"/>
            <w:vMerge w:val="restart"/>
            <w:shd w:val="clear" w:color="auto" w:fill="DFE3E5" w:themeFill="background2"/>
          </w:tcPr>
          <w:p w:rsidR="00FB19F2" w:rsidRPr="00FB19F2" w:rsidRDefault="00FB19F2" w:rsidP="00B078CA">
            <w:pPr>
              <w:rPr>
                <w:rFonts w:cs="Arial"/>
                <w:sz w:val="20"/>
                <w:szCs w:val="20"/>
              </w:rPr>
            </w:pPr>
            <w:r w:rsidRPr="00FB19F2">
              <w:rPr>
                <w:rFonts w:cs="Arial"/>
                <w:sz w:val="20"/>
                <w:szCs w:val="20"/>
              </w:rPr>
              <w:t>What are the existing measures to manage the risk effectively?</w:t>
            </w:r>
          </w:p>
        </w:tc>
        <w:tc>
          <w:tcPr>
            <w:tcW w:w="2365" w:type="dxa"/>
            <w:vMerge w:val="restart"/>
            <w:shd w:val="clear" w:color="auto" w:fill="DFE3E5" w:themeFill="background2"/>
          </w:tcPr>
          <w:p w:rsidR="00FB19F2" w:rsidRPr="00FB19F2" w:rsidRDefault="00FB19F2" w:rsidP="00B078CA">
            <w:pPr>
              <w:rPr>
                <w:rFonts w:cs="Arial"/>
                <w:sz w:val="20"/>
                <w:szCs w:val="20"/>
              </w:rPr>
            </w:pPr>
            <w:r w:rsidRPr="00FB19F2">
              <w:rPr>
                <w:rFonts w:cs="Arial"/>
                <w:sz w:val="20"/>
                <w:szCs w:val="20"/>
              </w:rPr>
              <w:t>Is any further action or information required?</w:t>
            </w:r>
          </w:p>
        </w:tc>
        <w:tc>
          <w:tcPr>
            <w:tcW w:w="3866" w:type="dxa"/>
            <w:gridSpan w:val="3"/>
            <w:tcBorders>
              <w:bottom w:val="single" w:sz="4" w:space="0" w:color="auto"/>
            </w:tcBorders>
            <w:shd w:val="clear" w:color="auto" w:fill="DFE3E5" w:themeFill="background2"/>
          </w:tcPr>
          <w:p w:rsidR="00FB19F2" w:rsidRPr="00FB19F2" w:rsidRDefault="00FB19F2" w:rsidP="00B078CA">
            <w:pPr>
              <w:rPr>
                <w:rFonts w:cs="Arial"/>
                <w:sz w:val="20"/>
                <w:szCs w:val="20"/>
              </w:rPr>
            </w:pPr>
            <w:r w:rsidRPr="00FB19F2">
              <w:rPr>
                <w:rFonts w:cs="Arial"/>
                <w:sz w:val="20"/>
                <w:szCs w:val="20"/>
              </w:rPr>
              <w:t>Action by:</w:t>
            </w:r>
          </w:p>
        </w:tc>
      </w:tr>
      <w:tr w:rsidR="00FB19F2" w:rsidRPr="00FB19F2" w:rsidTr="00FB19F2">
        <w:trPr>
          <w:trHeight w:val="240"/>
        </w:trPr>
        <w:tc>
          <w:tcPr>
            <w:tcW w:w="1656" w:type="dxa"/>
            <w:vMerge/>
            <w:shd w:val="clear" w:color="auto" w:fill="DFE3E5" w:themeFill="background2"/>
          </w:tcPr>
          <w:p w:rsidR="00FB19F2" w:rsidRPr="00FB19F2" w:rsidRDefault="00FB19F2" w:rsidP="00B078CA">
            <w:pPr>
              <w:rPr>
                <w:rFonts w:cs="Arial"/>
                <w:sz w:val="20"/>
                <w:szCs w:val="20"/>
              </w:rPr>
            </w:pPr>
          </w:p>
        </w:tc>
        <w:tc>
          <w:tcPr>
            <w:tcW w:w="1415" w:type="dxa"/>
            <w:vMerge/>
            <w:shd w:val="clear" w:color="auto" w:fill="DFE3E5" w:themeFill="background2"/>
          </w:tcPr>
          <w:p w:rsidR="00FB19F2" w:rsidRPr="00FB19F2" w:rsidRDefault="00FB19F2" w:rsidP="00B078CA">
            <w:pPr>
              <w:rPr>
                <w:rFonts w:cs="Arial"/>
                <w:sz w:val="20"/>
                <w:szCs w:val="20"/>
              </w:rPr>
            </w:pPr>
          </w:p>
        </w:tc>
        <w:tc>
          <w:tcPr>
            <w:tcW w:w="2046" w:type="dxa"/>
            <w:vMerge/>
            <w:shd w:val="clear" w:color="auto" w:fill="DFE3E5" w:themeFill="background2"/>
          </w:tcPr>
          <w:p w:rsidR="00FB19F2" w:rsidRPr="00FB19F2" w:rsidRDefault="00FB19F2" w:rsidP="00B078CA">
            <w:pPr>
              <w:rPr>
                <w:rFonts w:cs="Arial"/>
                <w:sz w:val="20"/>
                <w:szCs w:val="20"/>
              </w:rPr>
            </w:pPr>
          </w:p>
        </w:tc>
        <w:tc>
          <w:tcPr>
            <w:tcW w:w="935" w:type="dxa"/>
            <w:vMerge/>
            <w:shd w:val="clear" w:color="auto" w:fill="DFE3E5" w:themeFill="background2"/>
          </w:tcPr>
          <w:p w:rsidR="00FB19F2" w:rsidRPr="00FB19F2" w:rsidRDefault="00FB19F2" w:rsidP="00B078CA">
            <w:pPr>
              <w:rPr>
                <w:rFonts w:cs="Arial"/>
                <w:sz w:val="20"/>
                <w:szCs w:val="20"/>
              </w:rPr>
            </w:pPr>
          </w:p>
        </w:tc>
        <w:tc>
          <w:tcPr>
            <w:tcW w:w="3485" w:type="dxa"/>
            <w:vMerge/>
            <w:shd w:val="clear" w:color="auto" w:fill="DFE3E5" w:themeFill="background2"/>
          </w:tcPr>
          <w:p w:rsidR="00FB19F2" w:rsidRPr="00FB19F2" w:rsidRDefault="00FB19F2" w:rsidP="00B078CA">
            <w:pPr>
              <w:rPr>
                <w:rFonts w:cs="Arial"/>
                <w:sz w:val="20"/>
                <w:szCs w:val="20"/>
              </w:rPr>
            </w:pPr>
          </w:p>
        </w:tc>
        <w:tc>
          <w:tcPr>
            <w:tcW w:w="2365" w:type="dxa"/>
            <w:vMerge/>
            <w:shd w:val="clear" w:color="auto" w:fill="DFE3E5" w:themeFill="background2"/>
          </w:tcPr>
          <w:p w:rsidR="00FB19F2" w:rsidRPr="00FB19F2" w:rsidRDefault="00FB19F2" w:rsidP="00B078CA">
            <w:pPr>
              <w:rPr>
                <w:rFonts w:cs="Arial"/>
                <w:sz w:val="20"/>
                <w:szCs w:val="20"/>
              </w:rPr>
            </w:pPr>
          </w:p>
        </w:tc>
        <w:tc>
          <w:tcPr>
            <w:tcW w:w="1250" w:type="dxa"/>
            <w:shd w:val="clear" w:color="auto" w:fill="DFE3E5" w:themeFill="background2"/>
          </w:tcPr>
          <w:p w:rsidR="00FB19F2" w:rsidRPr="00FB19F2" w:rsidRDefault="00FB19F2" w:rsidP="00B078CA">
            <w:pPr>
              <w:rPr>
                <w:rFonts w:cs="Arial"/>
                <w:sz w:val="20"/>
                <w:szCs w:val="20"/>
              </w:rPr>
            </w:pPr>
            <w:r w:rsidRPr="00FB19F2">
              <w:rPr>
                <w:rFonts w:cs="Arial"/>
                <w:sz w:val="20"/>
                <w:szCs w:val="20"/>
              </w:rPr>
              <w:t>Who</w:t>
            </w:r>
          </w:p>
        </w:tc>
        <w:tc>
          <w:tcPr>
            <w:tcW w:w="1206" w:type="dxa"/>
            <w:shd w:val="clear" w:color="auto" w:fill="DFE3E5" w:themeFill="background2"/>
          </w:tcPr>
          <w:p w:rsidR="00FB19F2" w:rsidRPr="00FB19F2" w:rsidRDefault="00FB19F2" w:rsidP="00B078CA">
            <w:pPr>
              <w:rPr>
                <w:rFonts w:cs="Arial"/>
                <w:sz w:val="20"/>
                <w:szCs w:val="20"/>
              </w:rPr>
            </w:pPr>
            <w:r w:rsidRPr="00FB19F2">
              <w:rPr>
                <w:rFonts w:cs="Arial"/>
                <w:sz w:val="20"/>
                <w:szCs w:val="20"/>
              </w:rPr>
              <w:t>When</w:t>
            </w:r>
          </w:p>
        </w:tc>
        <w:tc>
          <w:tcPr>
            <w:tcW w:w="1410" w:type="dxa"/>
            <w:shd w:val="clear" w:color="auto" w:fill="DFE3E5" w:themeFill="background2"/>
          </w:tcPr>
          <w:p w:rsidR="00FB19F2" w:rsidRPr="00FB19F2" w:rsidRDefault="00FB19F2" w:rsidP="00B078CA">
            <w:pPr>
              <w:rPr>
                <w:rFonts w:cs="Arial"/>
                <w:sz w:val="20"/>
                <w:szCs w:val="20"/>
              </w:rPr>
            </w:pPr>
            <w:r w:rsidRPr="00FB19F2">
              <w:rPr>
                <w:rFonts w:cs="Arial"/>
                <w:sz w:val="20"/>
                <w:szCs w:val="20"/>
              </w:rPr>
              <w:t>Completed</w:t>
            </w:r>
          </w:p>
        </w:tc>
      </w:tr>
      <w:tr w:rsidR="00FB19F2" w:rsidRPr="00FB19F2" w:rsidTr="00DA55F2">
        <w:tc>
          <w:tcPr>
            <w:tcW w:w="1656" w:type="dxa"/>
          </w:tcPr>
          <w:p w:rsidR="00FB19F2" w:rsidRPr="00FB19F2" w:rsidRDefault="00FB19F2" w:rsidP="00B078CA">
            <w:pPr>
              <w:rPr>
                <w:rFonts w:cs="Arial"/>
                <w:sz w:val="20"/>
                <w:szCs w:val="20"/>
              </w:rPr>
            </w:pPr>
            <w:r w:rsidRPr="00FB19F2">
              <w:rPr>
                <w:rFonts w:cs="Arial"/>
                <w:sz w:val="20"/>
                <w:szCs w:val="20"/>
              </w:rPr>
              <w:t xml:space="preserve">Injury </w:t>
            </w:r>
          </w:p>
          <w:p w:rsidR="00FB19F2" w:rsidRPr="00FB19F2" w:rsidRDefault="00FB19F2" w:rsidP="00B078CA">
            <w:pPr>
              <w:rPr>
                <w:rFonts w:cs="Arial"/>
                <w:sz w:val="20"/>
                <w:szCs w:val="20"/>
              </w:rPr>
            </w:pPr>
          </w:p>
          <w:p w:rsidR="00FB19F2" w:rsidRPr="00FB19F2" w:rsidRDefault="00FB19F2" w:rsidP="00B078CA">
            <w:pPr>
              <w:rPr>
                <w:rFonts w:cs="Arial"/>
                <w:sz w:val="20"/>
                <w:szCs w:val="20"/>
              </w:rPr>
            </w:pPr>
          </w:p>
        </w:tc>
        <w:tc>
          <w:tcPr>
            <w:tcW w:w="1415" w:type="dxa"/>
          </w:tcPr>
          <w:p w:rsidR="00FB19F2" w:rsidRPr="00FB19F2" w:rsidRDefault="00FB19F2" w:rsidP="00B078CA">
            <w:pPr>
              <w:rPr>
                <w:rFonts w:cs="Arial"/>
                <w:i/>
                <w:sz w:val="20"/>
                <w:szCs w:val="20"/>
              </w:rPr>
            </w:pPr>
            <w:r w:rsidRPr="00FB19F2">
              <w:rPr>
                <w:rFonts w:cs="Arial"/>
                <w:i/>
                <w:sz w:val="20"/>
                <w:szCs w:val="20"/>
              </w:rPr>
              <w:t>Lone worker or participant in experiment</w:t>
            </w:r>
          </w:p>
        </w:tc>
        <w:tc>
          <w:tcPr>
            <w:tcW w:w="2046" w:type="dxa"/>
          </w:tcPr>
          <w:p w:rsidR="00FB19F2" w:rsidRPr="00FB19F2" w:rsidRDefault="00FB19F2" w:rsidP="00B078CA">
            <w:pPr>
              <w:rPr>
                <w:rFonts w:cs="Arial"/>
                <w:i/>
                <w:sz w:val="20"/>
                <w:szCs w:val="20"/>
              </w:rPr>
            </w:pPr>
            <w:r w:rsidRPr="00FB19F2">
              <w:rPr>
                <w:rFonts w:cs="Arial"/>
                <w:i/>
                <w:sz w:val="20"/>
                <w:szCs w:val="20"/>
              </w:rPr>
              <w:t>Falls, slips, trips, , accident</w:t>
            </w:r>
          </w:p>
        </w:tc>
        <w:tc>
          <w:tcPr>
            <w:tcW w:w="935" w:type="dxa"/>
            <w:shd w:val="clear" w:color="auto" w:fill="auto"/>
          </w:tcPr>
          <w:p w:rsidR="00FB19F2" w:rsidRPr="00FB19F2" w:rsidRDefault="00FB19F2" w:rsidP="00B078CA">
            <w:pPr>
              <w:rPr>
                <w:rFonts w:cs="Arial"/>
                <w:i/>
                <w:sz w:val="20"/>
                <w:szCs w:val="20"/>
              </w:rPr>
            </w:pPr>
            <w:r w:rsidRPr="00FB19F2">
              <w:rPr>
                <w:rFonts w:cs="Arial"/>
                <w:i/>
                <w:sz w:val="20"/>
                <w:szCs w:val="20"/>
              </w:rPr>
              <w:t>Low</w:t>
            </w:r>
          </w:p>
        </w:tc>
        <w:tc>
          <w:tcPr>
            <w:tcW w:w="3485" w:type="dxa"/>
            <w:shd w:val="clear" w:color="auto" w:fill="auto"/>
          </w:tcPr>
          <w:p w:rsidR="00FB19F2" w:rsidRPr="00FB19F2" w:rsidRDefault="00FB19F2" w:rsidP="00B078CA">
            <w:pPr>
              <w:rPr>
                <w:rFonts w:cs="Arial"/>
                <w:i/>
                <w:sz w:val="20"/>
                <w:szCs w:val="20"/>
              </w:rPr>
            </w:pPr>
            <w:r w:rsidRPr="00FB19F2">
              <w:rPr>
                <w:rFonts w:cs="Arial"/>
                <w:i/>
                <w:sz w:val="20"/>
                <w:szCs w:val="20"/>
              </w:rPr>
              <w:t>Lone workers should visually inspect the area for hazards and ensure the working area is safe to avoid slips, trips, and accidents. Good lighting in all areas</w:t>
            </w:r>
          </w:p>
          <w:p w:rsidR="00FB19F2" w:rsidRPr="00FB19F2" w:rsidRDefault="00FB19F2" w:rsidP="00B078CA">
            <w:pPr>
              <w:rPr>
                <w:rFonts w:cs="Arial"/>
                <w:i/>
                <w:sz w:val="20"/>
                <w:szCs w:val="20"/>
              </w:rPr>
            </w:pPr>
            <w:r w:rsidRPr="00FB19F2">
              <w:rPr>
                <w:rFonts w:cs="Arial"/>
                <w:i/>
                <w:sz w:val="20"/>
                <w:szCs w:val="20"/>
              </w:rPr>
              <w:t>Trailing cables managed</w:t>
            </w:r>
          </w:p>
          <w:p w:rsidR="00FB19F2" w:rsidRPr="00FB19F2" w:rsidRDefault="00FB19F2" w:rsidP="00B078CA">
            <w:pPr>
              <w:rPr>
                <w:rFonts w:cs="Arial"/>
                <w:i/>
                <w:sz w:val="20"/>
                <w:szCs w:val="20"/>
              </w:rPr>
            </w:pPr>
          </w:p>
        </w:tc>
        <w:tc>
          <w:tcPr>
            <w:tcW w:w="2365" w:type="dxa"/>
          </w:tcPr>
          <w:p w:rsidR="00FB19F2" w:rsidRPr="00FB19F2" w:rsidRDefault="00FB19F2" w:rsidP="00B078CA">
            <w:pPr>
              <w:rPr>
                <w:rFonts w:cs="Arial"/>
                <w:i/>
                <w:sz w:val="20"/>
                <w:szCs w:val="20"/>
              </w:rPr>
            </w:pPr>
            <w:r w:rsidRPr="00FB19F2">
              <w:rPr>
                <w:rFonts w:cs="Arial"/>
                <w:i/>
                <w:sz w:val="20"/>
                <w:szCs w:val="20"/>
              </w:rPr>
              <w:t xml:space="preserve">Report any problems with equipment in the equipment book. </w:t>
            </w:r>
          </w:p>
          <w:p w:rsidR="00FB19F2" w:rsidRPr="00FB19F2" w:rsidRDefault="00FB19F2" w:rsidP="00B078CA">
            <w:pPr>
              <w:rPr>
                <w:rFonts w:cs="Arial"/>
                <w:i/>
                <w:sz w:val="20"/>
                <w:szCs w:val="20"/>
              </w:rPr>
            </w:pPr>
            <w:r w:rsidRPr="00FB19F2">
              <w:rPr>
                <w:rFonts w:cs="Arial"/>
                <w:i/>
                <w:sz w:val="20"/>
                <w:szCs w:val="20"/>
              </w:rPr>
              <w:t>Report any problems with the building to the Lab Manager and Estates</w:t>
            </w:r>
          </w:p>
        </w:tc>
        <w:tc>
          <w:tcPr>
            <w:tcW w:w="1250" w:type="dxa"/>
          </w:tcPr>
          <w:p w:rsidR="00FB19F2" w:rsidRPr="00FB19F2" w:rsidRDefault="00FB19F2" w:rsidP="00B078CA">
            <w:pPr>
              <w:rPr>
                <w:rFonts w:cs="Arial"/>
                <w:sz w:val="20"/>
                <w:szCs w:val="20"/>
              </w:rPr>
            </w:pPr>
            <w:r w:rsidRPr="00FB19F2">
              <w:rPr>
                <w:rFonts w:cs="Arial"/>
                <w:sz w:val="20"/>
                <w:szCs w:val="20"/>
              </w:rPr>
              <w:t>Researcher</w:t>
            </w:r>
          </w:p>
        </w:tc>
        <w:tc>
          <w:tcPr>
            <w:tcW w:w="1206" w:type="dxa"/>
          </w:tcPr>
          <w:p w:rsidR="00FB19F2" w:rsidRPr="00FB19F2" w:rsidRDefault="00FB19F2" w:rsidP="00B078CA">
            <w:pPr>
              <w:rPr>
                <w:rFonts w:cs="Arial"/>
                <w:sz w:val="20"/>
                <w:szCs w:val="20"/>
              </w:rPr>
            </w:pPr>
            <w:r w:rsidRPr="00FB19F2">
              <w:rPr>
                <w:rFonts w:cs="Arial"/>
                <w:sz w:val="20"/>
                <w:szCs w:val="20"/>
              </w:rPr>
              <w:t>Every lab use</w:t>
            </w:r>
          </w:p>
        </w:tc>
        <w:tc>
          <w:tcPr>
            <w:tcW w:w="1410" w:type="dxa"/>
          </w:tcPr>
          <w:p w:rsidR="00FB19F2" w:rsidRPr="00FB19F2" w:rsidRDefault="00FB19F2" w:rsidP="00B078CA">
            <w:pPr>
              <w:rPr>
                <w:rFonts w:cs="Arial"/>
                <w:sz w:val="20"/>
                <w:szCs w:val="20"/>
              </w:rPr>
            </w:pPr>
          </w:p>
        </w:tc>
      </w:tr>
      <w:tr w:rsidR="00FB19F2" w:rsidRPr="00FB19F2" w:rsidTr="00DA55F2">
        <w:tc>
          <w:tcPr>
            <w:tcW w:w="1656" w:type="dxa"/>
          </w:tcPr>
          <w:p w:rsidR="00FB19F2" w:rsidRPr="00FB19F2" w:rsidRDefault="00FB19F2" w:rsidP="00B078CA">
            <w:pPr>
              <w:rPr>
                <w:rFonts w:cs="Arial"/>
                <w:sz w:val="20"/>
                <w:szCs w:val="20"/>
              </w:rPr>
            </w:pPr>
            <w:r w:rsidRPr="00FB19F2">
              <w:rPr>
                <w:rFonts w:cs="Arial"/>
                <w:sz w:val="20"/>
                <w:szCs w:val="20"/>
              </w:rPr>
              <w:t>Illness</w:t>
            </w:r>
          </w:p>
          <w:p w:rsidR="00FB19F2" w:rsidRPr="00FB19F2" w:rsidRDefault="00FB19F2" w:rsidP="00B078CA">
            <w:pPr>
              <w:rPr>
                <w:rFonts w:cs="Arial"/>
                <w:sz w:val="20"/>
                <w:szCs w:val="20"/>
              </w:rPr>
            </w:pPr>
          </w:p>
          <w:p w:rsidR="00FB19F2" w:rsidRPr="00FB19F2" w:rsidRDefault="00FB19F2" w:rsidP="00B078CA">
            <w:pPr>
              <w:rPr>
                <w:rFonts w:cs="Arial"/>
                <w:sz w:val="20"/>
                <w:szCs w:val="20"/>
              </w:rPr>
            </w:pPr>
          </w:p>
        </w:tc>
        <w:tc>
          <w:tcPr>
            <w:tcW w:w="1415" w:type="dxa"/>
          </w:tcPr>
          <w:p w:rsidR="00FB19F2" w:rsidRPr="00FB19F2" w:rsidRDefault="00FB19F2" w:rsidP="00B078CA">
            <w:pPr>
              <w:rPr>
                <w:rFonts w:cs="Arial"/>
                <w:i/>
                <w:sz w:val="20"/>
                <w:szCs w:val="20"/>
              </w:rPr>
            </w:pPr>
            <w:r w:rsidRPr="00FB19F2">
              <w:rPr>
                <w:rFonts w:cs="Arial"/>
                <w:i/>
                <w:sz w:val="20"/>
                <w:szCs w:val="20"/>
              </w:rPr>
              <w:t>Lone worker or participant in experiment</w:t>
            </w:r>
          </w:p>
        </w:tc>
        <w:tc>
          <w:tcPr>
            <w:tcW w:w="2046" w:type="dxa"/>
          </w:tcPr>
          <w:p w:rsidR="00FB19F2" w:rsidRPr="00FB19F2" w:rsidRDefault="00FB19F2" w:rsidP="00B078CA">
            <w:pPr>
              <w:rPr>
                <w:rFonts w:cs="Arial"/>
                <w:i/>
                <w:sz w:val="20"/>
                <w:szCs w:val="20"/>
              </w:rPr>
            </w:pPr>
            <w:r w:rsidRPr="00FB19F2">
              <w:rPr>
                <w:rFonts w:cs="Arial"/>
                <w:i/>
                <w:sz w:val="20"/>
                <w:szCs w:val="20"/>
              </w:rPr>
              <w:t>Sudden illness, fainting.</w:t>
            </w:r>
          </w:p>
        </w:tc>
        <w:tc>
          <w:tcPr>
            <w:tcW w:w="935" w:type="dxa"/>
            <w:shd w:val="clear" w:color="auto" w:fill="auto"/>
          </w:tcPr>
          <w:p w:rsidR="00FB19F2" w:rsidRPr="00FB19F2" w:rsidRDefault="00FB19F2" w:rsidP="00B078CA">
            <w:pPr>
              <w:rPr>
                <w:rFonts w:cs="Arial"/>
                <w:i/>
                <w:sz w:val="20"/>
                <w:szCs w:val="20"/>
              </w:rPr>
            </w:pPr>
            <w:r w:rsidRPr="00FB19F2">
              <w:rPr>
                <w:rFonts w:cs="Arial"/>
                <w:i/>
                <w:sz w:val="20"/>
                <w:szCs w:val="20"/>
              </w:rPr>
              <w:t>Medium</w:t>
            </w:r>
          </w:p>
        </w:tc>
        <w:tc>
          <w:tcPr>
            <w:tcW w:w="3485" w:type="dxa"/>
            <w:shd w:val="clear" w:color="auto" w:fill="auto"/>
          </w:tcPr>
          <w:p w:rsidR="00FB19F2" w:rsidRPr="00FB19F2" w:rsidRDefault="00FB19F2" w:rsidP="00B078CA">
            <w:pPr>
              <w:rPr>
                <w:rFonts w:cs="Arial"/>
                <w:i/>
                <w:sz w:val="20"/>
                <w:szCs w:val="20"/>
              </w:rPr>
            </w:pPr>
            <w:r w:rsidRPr="00FB19F2">
              <w:rPr>
                <w:rFonts w:cs="Arial"/>
                <w:i/>
                <w:sz w:val="20"/>
                <w:szCs w:val="20"/>
              </w:rPr>
              <w:t>The lone worker or participant should not enter the labs if they feel unwell, of if they begin to feel unwell they should call Security Lodge.</w:t>
            </w:r>
          </w:p>
          <w:p w:rsidR="00FB19F2" w:rsidRPr="00FB19F2" w:rsidRDefault="00FB19F2" w:rsidP="00B078CA">
            <w:pPr>
              <w:rPr>
                <w:rFonts w:cs="Arial"/>
                <w:i/>
                <w:sz w:val="20"/>
                <w:szCs w:val="20"/>
              </w:rPr>
            </w:pPr>
            <w:r w:rsidRPr="00FB19F2">
              <w:rPr>
                <w:rFonts w:cs="Arial"/>
                <w:i/>
                <w:sz w:val="20"/>
                <w:szCs w:val="20"/>
              </w:rPr>
              <w:t xml:space="preserve">If </w:t>
            </w:r>
            <w:proofErr w:type="spellStart"/>
            <w:r w:rsidRPr="00FB19F2">
              <w:rPr>
                <w:rFonts w:cs="Arial"/>
                <w:i/>
                <w:sz w:val="20"/>
                <w:szCs w:val="20"/>
              </w:rPr>
              <w:t>ther</w:t>
            </w:r>
            <w:proofErr w:type="spellEnd"/>
            <w:r w:rsidRPr="00FB19F2">
              <w:rPr>
                <w:rFonts w:cs="Arial"/>
                <w:i/>
                <w:sz w:val="20"/>
                <w:szCs w:val="20"/>
              </w:rPr>
              <w:t xml:space="preserve"> lone worker has a medical condition that could present a risk to safety, this should be noted on the Lone Working Form</w:t>
            </w:r>
          </w:p>
        </w:tc>
        <w:tc>
          <w:tcPr>
            <w:tcW w:w="2365" w:type="dxa"/>
          </w:tcPr>
          <w:p w:rsidR="00FB19F2" w:rsidRPr="00FB19F2" w:rsidRDefault="00FB19F2" w:rsidP="00B078CA">
            <w:pPr>
              <w:rPr>
                <w:rFonts w:cs="Arial"/>
                <w:i/>
                <w:sz w:val="20"/>
                <w:szCs w:val="20"/>
              </w:rPr>
            </w:pPr>
            <w:r w:rsidRPr="00FB19F2">
              <w:rPr>
                <w:rFonts w:cs="Arial"/>
                <w:i/>
                <w:sz w:val="20"/>
                <w:szCs w:val="20"/>
              </w:rPr>
              <w:t>Take notice of the Standard Operating Procedure signs in the labs for contact numbers for First Aiders and Security</w:t>
            </w:r>
          </w:p>
        </w:tc>
        <w:tc>
          <w:tcPr>
            <w:tcW w:w="1250" w:type="dxa"/>
          </w:tcPr>
          <w:p w:rsidR="00FB19F2" w:rsidRPr="00FB19F2" w:rsidRDefault="00FB19F2" w:rsidP="00B078CA">
            <w:pPr>
              <w:rPr>
                <w:rFonts w:cs="Arial"/>
                <w:sz w:val="20"/>
                <w:szCs w:val="20"/>
              </w:rPr>
            </w:pPr>
            <w:r w:rsidRPr="00FB19F2">
              <w:rPr>
                <w:rFonts w:cs="Arial"/>
                <w:sz w:val="20"/>
                <w:szCs w:val="20"/>
              </w:rPr>
              <w:t>Lab user</w:t>
            </w:r>
          </w:p>
        </w:tc>
        <w:tc>
          <w:tcPr>
            <w:tcW w:w="1206" w:type="dxa"/>
          </w:tcPr>
          <w:p w:rsidR="00FB19F2" w:rsidRPr="00FB19F2" w:rsidRDefault="00FB19F2" w:rsidP="00B078CA">
            <w:pPr>
              <w:rPr>
                <w:rFonts w:cs="Arial"/>
                <w:sz w:val="20"/>
                <w:szCs w:val="20"/>
              </w:rPr>
            </w:pPr>
            <w:r w:rsidRPr="00FB19F2">
              <w:rPr>
                <w:rFonts w:cs="Arial"/>
                <w:sz w:val="20"/>
                <w:szCs w:val="20"/>
              </w:rPr>
              <w:t>In event of an emergency</w:t>
            </w:r>
          </w:p>
        </w:tc>
        <w:tc>
          <w:tcPr>
            <w:tcW w:w="1410" w:type="dxa"/>
          </w:tcPr>
          <w:p w:rsidR="00FB19F2" w:rsidRPr="00FB19F2" w:rsidRDefault="00FB19F2" w:rsidP="00B078CA">
            <w:pPr>
              <w:rPr>
                <w:rFonts w:cs="Arial"/>
                <w:sz w:val="20"/>
                <w:szCs w:val="20"/>
              </w:rPr>
            </w:pPr>
          </w:p>
        </w:tc>
      </w:tr>
      <w:tr w:rsidR="00FB19F2" w:rsidRPr="00FB19F2" w:rsidTr="00DA55F2">
        <w:tc>
          <w:tcPr>
            <w:tcW w:w="1656" w:type="dxa"/>
          </w:tcPr>
          <w:p w:rsidR="00FB19F2" w:rsidRPr="00FB19F2" w:rsidRDefault="00FB19F2" w:rsidP="00B078CA">
            <w:pPr>
              <w:rPr>
                <w:rFonts w:cs="Arial"/>
                <w:sz w:val="20"/>
                <w:szCs w:val="20"/>
              </w:rPr>
            </w:pPr>
            <w:r w:rsidRPr="00FB19F2">
              <w:rPr>
                <w:rFonts w:cs="Arial"/>
                <w:sz w:val="20"/>
                <w:szCs w:val="20"/>
              </w:rPr>
              <w:t>Security not aware of lone working in labs</w:t>
            </w:r>
          </w:p>
          <w:p w:rsidR="00FB19F2" w:rsidRPr="00FB19F2" w:rsidRDefault="00FB19F2" w:rsidP="00B078CA">
            <w:pPr>
              <w:rPr>
                <w:rFonts w:cs="Arial"/>
                <w:sz w:val="20"/>
                <w:szCs w:val="20"/>
              </w:rPr>
            </w:pPr>
          </w:p>
          <w:p w:rsidR="00FB19F2" w:rsidRPr="00FB19F2" w:rsidRDefault="00FB19F2" w:rsidP="00B078CA">
            <w:pPr>
              <w:rPr>
                <w:rFonts w:cs="Arial"/>
                <w:sz w:val="20"/>
                <w:szCs w:val="20"/>
              </w:rPr>
            </w:pPr>
          </w:p>
        </w:tc>
        <w:tc>
          <w:tcPr>
            <w:tcW w:w="1415" w:type="dxa"/>
          </w:tcPr>
          <w:p w:rsidR="00FB19F2" w:rsidRPr="00FB19F2" w:rsidRDefault="00FB19F2" w:rsidP="00B078CA">
            <w:pPr>
              <w:rPr>
                <w:rFonts w:cs="Arial"/>
                <w:i/>
                <w:sz w:val="20"/>
                <w:szCs w:val="20"/>
              </w:rPr>
            </w:pPr>
            <w:r w:rsidRPr="00FB19F2">
              <w:rPr>
                <w:rFonts w:cs="Arial"/>
                <w:i/>
                <w:sz w:val="20"/>
                <w:szCs w:val="20"/>
              </w:rPr>
              <w:t>Lone worker or participant in experiment</w:t>
            </w:r>
          </w:p>
        </w:tc>
        <w:tc>
          <w:tcPr>
            <w:tcW w:w="2046" w:type="dxa"/>
          </w:tcPr>
          <w:p w:rsidR="00FB19F2" w:rsidRPr="00FB19F2" w:rsidRDefault="00FB19F2" w:rsidP="00B078CA">
            <w:pPr>
              <w:rPr>
                <w:rFonts w:cs="Arial"/>
                <w:i/>
                <w:sz w:val="20"/>
                <w:szCs w:val="20"/>
              </w:rPr>
            </w:pPr>
            <w:r w:rsidRPr="00FB19F2">
              <w:rPr>
                <w:rFonts w:cs="Arial"/>
                <w:i/>
                <w:sz w:val="20"/>
                <w:szCs w:val="20"/>
              </w:rPr>
              <w:t>Being locked in</w:t>
            </w:r>
          </w:p>
          <w:p w:rsidR="00FB19F2" w:rsidRPr="00FB19F2" w:rsidRDefault="00FB19F2" w:rsidP="00B078CA">
            <w:pPr>
              <w:rPr>
                <w:rFonts w:cs="Arial"/>
                <w:i/>
                <w:sz w:val="20"/>
                <w:szCs w:val="20"/>
              </w:rPr>
            </w:pPr>
            <w:r w:rsidRPr="00FB19F2">
              <w:rPr>
                <w:rFonts w:cs="Arial"/>
                <w:i/>
                <w:sz w:val="20"/>
                <w:szCs w:val="20"/>
              </w:rPr>
              <w:t>Harm to participant or researcher</w:t>
            </w:r>
          </w:p>
        </w:tc>
        <w:tc>
          <w:tcPr>
            <w:tcW w:w="935" w:type="dxa"/>
            <w:shd w:val="clear" w:color="auto" w:fill="auto"/>
          </w:tcPr>
          <w:p w:rsidR="00FB19F2" w:rsidRPr="00FB19F2" w:rsidRDefault="00FB19F2" w:rsidP="00B078CA">
            <w:pPr>
              <w:rPr>
                <w:rFonts w:cs="Arial"/>
                <w:i/>
                <w:sz w:val="20"/>
                <w:szCs w:val="20"/>
              </w:rPr>
            </w:pPr>
            <w:r w:rsidRPr="00FB19F2">
              <w:rPr>
                <w:rFonts w:cs="Arial"/>
                <w:i/>
                <w:sz w:val="20"/>
                <w:szCs w:val="20"/>
              </w:rPr>
              <w:t>Medium</w:t>
            </w:r>
          </w:p>
        </w:tc>
        <w:tc>
          <w:tcPr>
            <w:tcW w:w="3485" w:type="dxa"/>
            <w:shd w:val="clear" w:color="auto" w:fill="auto"/>
          </w:tcPr>
          <w:p w:rsidR="00FB19F2" w:rsidRPr="00FB19F2" w:rsidRDefault="00FB19F2" w:rsidP="00B078CA">
            <w:pPr>
              <w:rPr>
                <w:rFonts w:cs="Arial"/>
                <w:i/>
                <w:sz w:val="20"/>
                <w:szCs w:val="20"/>
              </w:rPr>
            </w:pPr>
            <w:r w:rsidRPr="00FB19F2">
              <w:rPr>
                <w:rFonts w:cs="Arial"/>
                <w:i/>
                <w:sz w:val="20"/>
                <w:szCs w:val="20"/>
              </w:rPr>
              <w:t>Lone workers are required to inform Security that they will be working in the labs and that participant/visitor names are recorded</w:t>
            </w:r>
          </w:p>
          <w:p w:rsidR="00FB19F2" w:rsidRPr="00FB19F2" w:rsidRDefault="00FB19F2" w:rsidP="00B078CA">
            <w:pPr>
              <w:rPr>
                <w:rFonts w:cs="Arial"/>
                <w:i/>
                <w:sz w:val="20"/>
                <w:szCs w:val="20"/>
              </w:rPr>
            </w:pPr>
            <w:r w:rsidRPr="00FB19F2">
              <w:rPr>
                <w:rFonts w:cs="Arial"/>
                <w:i/>
                <w:sz w:val="20"/>
                <w:szCs w:val="20"/>
              </w:rPr>
              <w:t>Lone workers are required to provide a telephone number that Security can use to contact the researcher in case of emergency</w:t>
            </w:r>
          </w:p>
        </w:tc>
        <w:tc>
          <w:tcPr>
            <w:tcW w:w="2365" w:type="dxa"/>
          </w:tcPr>
          <w:p w:rsidR="00FB19F2" w:rsidRPr="00FB19F2" w:rsidRDefault="00FB19F2" w:rsidP="00B078CA">
            <w:pPr>
              <w:rPr>
                <w:rFonts w:cs="Arial"/>
                <w:i/>
                <w:sz w:val="20"/>
                <w:szCs w:val="20"/>
              </w:rPr>
            </w:pPr>
            <w:r w:rsidRPr="00FB19F2">
              <w:rPr>
                <w:rFonts w:cs="Arial"/>
                <w:i/>
                <w:sz w:val="20"/>
                <w:szCs w:val="20"/>
              </w:rPr>
              <w:t>Lone workers must complete the attached Lone Working Form and deposit with Security if working in the evenings or across weekends</w:t>
            </w:r>
          </w:p>
          <w:p w:rsidR="00FB19F2" w:rsidRPr="00FB19F2" w:rsidRDefault="00FB19F2" w:rsidP="00B078CA">
            <w:pPr>
              <w:rPr>
                <w:rFonts w:cs="Arial"/>
                <w:i/>
                <w:sz w:val="20"/>
                <w:szCs w:val="20"/>
              </w:rPr>
            </w:pPr>
            <w:r w:rsidRPr="00FB19F2">
              <w:rPr>
                <w:rFonts w:cs="Arial"/>
                <w:i/>
                <w:sz w:val="20"/>
                <w:szCs w:val="20"/>
              </w:rPr>
              <w:t>Security to make periodic visits to the labs outside normal working hours</w:t>
            </w:r>
          </w:p>
          <w:p w:rsidR="00FB19F2" w:rsidRPr="00FB19F2" w:rsidRDefault="00FB19F2" w:rsidP="00B078CA">
            <w:pPr>
              <w:rPr>
                <w:rFonts w:cs="Arial"/>
                <w:i/>
                <w:sz w:val="20"/>
                <w:szCs w:val="20"/>
              </w:rPr>
            </w:pPr>
            <w:r w:rsidRPr="00FB19F2">
              <w:rPr>
                <w:rFonts w:cs="Arial"/>
                <w:i/>
                <w:sz w:val="20"/>
                <w:szCs w:val="20"/>
              </w:rPr>
              <w:t>CCTV in labs to be periodically checked</w:t>
            </w:r>
          </w:p>
        </w:tc>
        <w:tc>
          <w:tcPr>
            <w:tcW w:w="1250" w:type="dxa"/>
          </w:tcPr>
          <w:p w:rsidR="00FB19F2" w:rsidRPr="00FB19F2" w:rsidRDefault="00FB19F2" w:rsidP="00B078CA">
            <w:pPr>
              <w:rPr>
                <w:rFonts w:cs="Arial"/>
                <w:sz w:val="20"/>
                <w:szCs w:val="20"/>
              </w:rPr>
            </w:pPr>
            <w:r w:rsidRPr="00FB19F2">
              <w:rPr>
                <w:rFonts w:cs="Arial"/>
                <w:sz w:val="20"/>
                <w:szCs w:val="20"/>
              </w:rPr>
              <w:t>Lab user</w:t>
            </w:r>
          </w:p>
          <w:p w:rsidR="00FB19F2" w:rsidRPr="00FB19F2" w:rsidRDefault="00FB19F2" w:rsidP="00B078CA">
            <w:pPr>
              <w:rPr>
                <w:rFonts w:cs="Arial"/>
                <w:sz w:val="20"/>
                <w:szCs w:val="20"/>
              </w:rPr>
            </w:pPr>
          </w:p>
          <w:p w:rsidR="00FB19F2" w:rsidRPr="00FB19F2" w:rsidRDefault="00FB19F2" w:rsidP="00B078CA">
            <w:pPr>
              <w:rPr>
                <w:rFonts w:cs="Arial"/>
                <w:sz w:val="20"/>
                <w:szCs w:val="20"/>
              </w:rPr>
            </w:pPr>
          </w:p>
          <w:p w:rsidR="00FB19F2" w:rsidRPr="00FB19F2" w:rsidRDefault="00FB19F2" w:rsidP="00B078CA">
            <w:pPr>
              <w:rPr>
                <w:rFonts w:cs="Arial"/>
                <w:sz w:val="20"/>
                <w:szCs w:val="20"/>
              </w:rPr>
            </w:pPr>
          </w:p>
          <w:p w:rsidR="00FB19F2" w:rsidRPr="00FB19F2" w:rsidRDefault="00FB19F2" w:rsidP="00B078CA">
            <w:pPr>
              <w:rPr>
                <w:rFonts w:cs="Arial"/>
                <w:sz w:val="20"/>
                <w:szCs w:val="20"/>
              </w:rPr>
            </w:pPr>
          </w:p>
          <w:p w:rsidR="00FB19F2" w:rsidRPr="00FB19F2" w:rsidRDefault="00FB19F2" w:rsidP="00B078CA">
            <w:pPr>
              <w:rPr>
                <w:rFonts w:cs="Arial"/>
                <w:sz w:val="20"/>
                <w:szCs w:val="20"/>
              </w:rPr>
            </w:pPr>
          </w:p>
          <w:p w:rsidR="00FB19F2" w:rsidRPr="00FB19F2" w:rsidRDefault="00FB19F2" w:rsidP="00B078CA">
            <w:pPr>
              <w:rPr>
                <w:rFonts w:cs="Arial"/>
                <w:sz w:val="20"/>
                <w:szCs w:val="20"/>
              </w:rPr>
            </w:pPr>
          </w:p>
          <w:p w:rsidR="00FB19F2" w:rsidRPr="00FB19F2" w:rsidRDefault="00FB19F2" w:rsidP="00B078CA">
            <w:pPr>
              <w:rPr>
                <w:rFonts w:cs="Arial"/>
                <w:sz w:val="20"/>
                <w:szCs w:val="20"/>
              </w:rPr>
            </w:pPr>
            <w:r w:rsidRPr="00FB19F2">
              <w:rPr>
                <w:rFonts w:cs="Arial"/>
                <w:sz w:val="20"/>
                <w:szCs w:val="20"/>
              </w:rPr>
              <w:t>Security</w:t>
            </w:r>
          </w:p>
        </w:tc>
        <w:tc>
          <w:tcPr>
            <w:tcW w:w="1206" w:type="dxa"/>
          </w:tcPr>
          <w:p w:rsidR="00FB19F2" w:rsidRPr="00FB19F2" w:rsidRDefault="00FB19F2" w:rsidP="00B078CA">
            <w:pPr>
              <w:rPr>
                <w:rFonts w:cs="Arial"/>
                <w:sz w:val="20"/>
                <w:szCs w:val="20"/>
              </w:rPr>
            </w:pPr>
            <w:r w:rsidRPr="00FB19F2">
              <w:rPr>
                <w:rFonts w:cs="Arial"/>
                <w:sz w:val="20"/>
                <w:szCs w:val="20"/>
              </w:rPr>
              <w:t>Every lab use outside normal working hours (9:00 to 18:00)</w:t>
            </w:r>
          </w:p>
        </w:tc>
        <w:tc>
          <w:tcPr>
            <w:tcW w:w="1410" w:type="dxa"/>
          </w:tcPr>
          <w:p w:rsidR="00FB19F2" w:rsidRPr="00FB19F2" w:rsidRDefault="00FB19F2" w:rsidP="00B078CA">
            <w:pPr>
              <w:rPr>
                <w:rFonts w:cs="Arial"/>
                <w:sz w:val="20"/>
                <w:szCs w:val="20"/>
              </w:rPr>
            </w:pPr>
          </w:p>
        </w:tc>
      </w:tr>
      <w:tr w:rsidR="00FB19F2" w:rsidRPr="00FB19F2" w:rsidTr="00DA55F2">
        <w:tc>
          <w:tcPr>
            <w:tcW w:w="1656" w:type="dxa"/>
          </w:tcPr>
          <w:p w:rsidR="00FB19F2" w:rsidRPr="00FB19F2" w:rsidRDefault="00FB19F2" w:rsidP="00B078CA">
            <w:pPr>
              <w:rPr>
                <w:rFonts w:cs="Arial"/>
                <w:sz w:val="20"/>
                <w:szCs w:val="20"/>
              </w:rPr>
            </w:pPr>
            <w:r w:rsidRPr="00FB19F2">
              <w:rPr>
                <w:rFonts w:cs="Arial"/>
                <w:sz w:val="20"/>
                <w:szCs w:val="20"/>
              </w:rPr>
              <w:t>Emergency in labs (e.g. Fire)</w:t>
            </w:r>
          </w:p>
          <w:p w:rsidR="00FB19F2" w:rsidRPr="00FB19F2" w:rsidRDefault="00FB19F2" w:rsidP="00B078CA">
            <w:pPr>
              <w:rPr>
                <w:rFonts w:cs="Arial"/>
                <w:sz w:val="20"/>
                <w:szCs w:val="20"/>
              </w:rPr>
            </w:pPr>
          </w:p>
          <w:p w:rsidR="00FB19F2" w:rsidRPr="00FB19F2" w:rsidRDefault="00FB19F2" w:rsidP="00B078CA">
            <w:pPr>
              <w:rPr>
                <w:rFonts w:cs="Arial"/>
                <w:sz w:val="20"/>
                <w:szCs w:val="20"/>
              </w:rPr>
            </w:pPr>
          </w:p>
        </w:tc>
        <w:tc>
          <w:tcPr>
            <w:tcW w:w="1415" w:type="dxa"/>
          </w:tcPr>
          <w:p w:rsidR="00FB19F2" w:rsidRPr="00FB19F2" w:rsidRDefault="00FB19F2" w:rsidP="00B078CA">
            <w:pPr>
              <w:rPr>
                <w:rFonts w:cs="Arial"/>
                <w:i/>
                <w:sz w:val="20"/>
                <w:szCs w:val="20"/>
              </w:rPr>
            </w:pPr>
            <w:r w:rsidRPr="00FB19F2">
              <w:rPr>
                <w:rFonts w:cs="Arial"/>
                <w:i/>
                <w:sz w:val="20"/>
                <w:szCs w:val="20"/>
              </w:rPr>
              <w:t>Lone worker or participant in experiment</w:t>
            </w:r>
          </w:p>
        </w:tc>
        <w:tc>
          <w:tcPr>
            <w:tcW w:w="2046" w:type="dxa"/>
          </w:tcPr>
          <w:p w:rsidR="00FB19F2" w:rsidRPr="00FB19F2" w:rsidRDefault="00FB19F2" w:rsidP="00B078CA">
            <w:pPr>
              <w:rPr>
                <w:rFonts w:cs="Arial"/>
                <w:i/>
                <w:sz w:val="20"/>
                <w:szCs w:val="20"/>
              </w:rPr>
            </w:pPr>
            <w:r w:rsidRPr="00FB19F2">
              <w:rPr>
                <w:rFonts w:cs="Arial"/>
                <w:i/>
                <w:sz w:val="20"/>
                <w:szCs w:val="20"/>
              </w:rPr>
              <w:t>Injury to persons in labs, smoke inhalation, burns.</w:t>
            </w:r>
          </w:p>
        </w:tc>
        <w:tc>
          <w:tcPr>
            <w:tcW w:w="935" w:type="dxa"/>
            <w:shd w:val="clear" w:color="auto" w:fill="auto"/>
          </w:tcPr>
          <w:p w:rsidR="00FB19F2" w:rsidRPr="00FB19F2" w:rsidRDefault="00FB19F2" w:rsidP="00B078CA">
            <w:pPr>
              <w:rPr>
                <w:rFonts w:cs="Arial"/>
                <w:i/>
                <w:sz w:val="20"/>
                <w:szCs w:val="20"/>
              </w:rPr>
            </w:pPr>
            <w:r w:rsidRPr="00FB19F2">
              <w:rPr>
                <w:rFonts w:cs="Arial"/>
                <w:i/>
                <w:sz w:val="20"/>
                <w:szCs w:val="20"/>
              </w:rPr>
              <w:t>Medium</w:t>
            </w:r>
          </w:p>
        </w:tc>
        <w:tc>
          <w:tcPr>
            <w:tcW w:w="3485" w:type="dxa"/>
            <w:shd w:val="clear" w:color="auto" w:fill="auto"/>
          </w:tcPr>
          <w:p w:rsidR="00FB19F2" w:rsidRPr="00FB19F2" w:rsidRDefault="00FB19F2" w:rsidP="00B078CA">
            <w:pPr>
              <w:rPr>
                <w:rFonts w:cs="Arial"/>
                <w:i/>
                <w:sz w:val="20"/>
                <w:szCs w:val="20"/>
              </w:rPr>
            </w:pPr>
            <w:r w:rsidRPr="00FB19F2">
              <w:rPr>
                <w:rFonts w:cs="Arial"/>
                <w:i/>
                <w:sz w:val="20"/>
                <w:szCs w:val="20"/>
              </w:rPr>
              <w:t>Lone workers should familiarise themselves with the fire exits. There are two exits from the Psychology Lab space. The main entrance and double doors at the far end if the corridor.</w:t>
            </w:r>
          </w:p>
        </w:tc>
        <w:tc>
          <w:tcPr>
            <w:tcW w:w="2365" w:type="dxa"/>
          </w:tcPr>
          <w:p w:rsidR="00FB19F2" w:rsidRPr="00FB19F2" w:rsidRDefault="00FB19F2" w:rsidP="00B078CA">
            <w:pPr>
              <w:rPr>
                <w:rFonts w:cs="Arial"/>
                <w:i/>
                <w:sz w:val="20"/>
                <w:szCs w:val="20"/>
              </w:rPr>
            </w:pPr>
            <w:r w:rsidRPr="00FB19F2">
              <w:rPr>
                <w:rFonts w:cs="Arial"/>
                <w:i/>
                <w:sz w:val="20"/>
                <w:szCs w:val="20"/>
              </w:rPr>
              <w:t>Researchers must ensure that participants know where the escape routes are.</w:t>
            </w:r>
          </w:p>
        </w:tc>
        <w:tc>
          <w:tcPr>
            <w:tcW w:w="1250" w:type="dxa"/>
          </w:tcPr>
          <w:p w:rsidR="00FB19F2" w:rsidRPr="00FB19F2" w:rsidRDefault="00FB19F2" w:rsidP="00B078CA">
            <w:pPr>
              <w:rPr>
                <w:rFonts w:cs="Arial"/>
                <w:sz w:val="20"/>
                <w:szCs w:val="20"/>
              </w:rPr>
            </w:pPr>
            <w:r w:rsidRPr="00FB19F2">
              <w:rPr>
                <w:rFonts w:cs="Arial"/>
                <w:sz w:val="20"/>
                <w:szCs w:val="20"/>
              </w:rPr>
              <w:t>Researcher</w:t>
            </w:r>
          </w:p>
        </w:tc>
        <w:tc>
          <w:tcPr>
            <w:tcW w:w="1206" w:type="dxa"/>
          </w:tcPr>
          <w:p w:rsidR="00FB19F2" w:rsidRPr="00FB19F2" w:rsidRDefault="00FB19F2" w:rsidP="00B078CA">
            <w:pPr>
              <w:rPr>
                <w:rFonts w:cs="Arial"/>
                <w:sz w:val="20"/>
                <w:szCs w:val="20"/>
              </w:rPr>
            </w:pPr>
            <w:r w:rsidRPr="00FB19F2">
              <w:rPr>
                <w:rFonts w:cs="Arial"/>
                <w:sz w:val="20"/>
                <w:szCs w:val="20"/>
              </w:rPr>
              <w:t>Every lab use</w:t>
            </w:r>
          </w:p>
        </w:tc>
        <w:tc>
          <w:tcPr>
            <w:tcW w:w="1410" w:type="dxa"/>
          </w:tcPr>
          <w:p w:rsidR="00FB19F2" w:rsidRPr="00FB19F2" w:rsidRDefault="00FB19F2" w:rsidP="00B078CA">
            <w:pPr>
              <w:rPr>
                <w:rFonts w:cs="Arial"/>
                <w:sz w:val="20"/>
                <w:szCs w:val="20"/>
              </w:rPr>
            </w:pPr>
          </w:p>
        </w:tc>
      </w:tr>
      <w:tr w:rsidR="00FB19F2" w:rsidRPr="00FB19F2" w:rsidTr="00DA55F2">
        <w:tc>
          <w:tcPr>
            <w:tcW w:w="1656" w:type="dxa"/>
          </w:tcPr>
          <w:p w:rsidR="00FB19F2" w:rsidRPr="00FB19F2" w:rsidRDefault="00FB19F2" w:rsidP="00B078CA">
            <w:pPr>
              <w:rPr>
                <w:rFonts w:cs="Arial"/>
                <w:sz w:val="20"/>
                <w:szCs w:val="20"/>
              </w:rPr>
            </w:pPr>
            <w:r w:rsidRPr="00FB19F2">
              <w:rPr>
                <w:rFonts w:cs="Arial"/>
                <w:sz w:val="20"/>
                <w:szCs w:val="20"/>
              </w:rPr>
              <w:t xml:space="preserve">Personal safety/Risk of verbal and/or physical </w:t>
            </w:r>
            <w:proofErr w:type="spellStart"/>
            <w:r w:rsidRPr="00FB19F2">
              <w:rPr>
                <w:rFonts w:cs="Arial"/>
                <w:sz w:val="20"/>
                <w:szCs w:val="20"/>
              </w:rPr>
              <w:t>assualt</w:t>
            </w:r>
            <w:proofErr w:type="spellEnd"/>
          </w:p>
          <w:p w:rsidR="00FB19F2" w:rsidRPr="00FB19F2" w:rsidRDefault="00FB19F2" w:rsidP="00B078CA">
            <w:pPr>
              <w:rPr>
                <w:rFonts w:cs="Arial"/>
                <w:sz w:val="20"/>
                <w:szCs w:val="20"/>
              </w:rPr>
            </w:pPr>
          </w:p>
          <w:p w:rsidR="00FB19F2" w:rsidRPr="00FB19F2" w:rsidRDefault="00FB19F2" w:rsidP="00B078CA">
            <w:pPr>
              <w:rPr>
                <w:rFonts w:cs="Arial"/>
                <w:sz w:val="20"/>
                <w:szCs w:val="20"/>
              </w:rPr>
            </w:pPr>
          </w:p>
        </w:tc>
        <w:tc>
          <w:tcPr>
            <w:tcW w:w="1415" w:type="dxa"/>
          </w:tcPr>
          <w:p w:rsidR="00FB19F2" w:rsidRPr="00FB19F2" w:rsidRDefault="00FB19F2" w:rsidP="00B078CA">
            <w:pPr>
              <w:rPr>
                <w:rFonts w:cs="Arial"/>
                <w:i/>
                <w:sz w:val="20"/>
                <w:szCs w:val="20"/>
              </w:rPr>
            </w:pPr>
            <w:r w:rsidRPr="00FB19F2">
              <w:rPr>
                <w:rFonts w:cs="Arial"/>
                <w:i/>
                <w:sz w:val="20"/>
                <w:szCs w:val="20"/>
              </w:rPr>
              <w:t>Lone worker or participant in experiment</w:t>
            </w:r>
          </w:p>
        </w:tc>
        <w:tc>
          <w:tcPr>
            <w:tcW w:w="2046" w:type="dxa"/>
          </w:tcPr>
          <w:p w:rsidR="00FB19F2" w:rsidRPr="00FB19F2" w:rsidRDefault="00FB19F2" w:rsidP="00B078CA">
            <w:pPr>
              <w:rPr>
                <w:rFonts w:cs="Arial"/>
                <w:i/>
                <w:sz w:val="20"/>
                <w:szCs w:val="20"/>
              </w:rPr>
            </w:pPr>
            <w:r w:rsidRPr="00FB19F2">
              <w:rPr>
                <w:rFonts w:cs="Arial"/>
                <w:i/>
                <w:sz w:val="20"/>
                <w:szCs w:val="20"/>
              </w:rPr>
              <w:t>Injury or death</w:t>
            </w:r>
          </w:p>
        </w:tc>
        <w:tc>
          <w:tcPr>
            <w:tcW w:w="935" w:type="dxa"/>
            <w:shd w:val="clear" w:color="auto" w:fill="auto"/>
          </w:tcPr>
          <w:p w:rsidR="00FB19F2" w:rsidRPr="00FB19F2" w:rsidRDefault="00FB19F2" w:rsidP="00B078CA">
            <w:pPr>
              <w:rPr>
                <w:rFonts w:cs="Arial"/>
                <w:i/>
                <w:sz w:val="20"/>
                <w:szCs w:val="20"/>
              </w:rPr>
            </w:pPr>
            <w:r w:rsidRPr="00FB19F2">
              <w:rPr>
                <w:rFonts w:cs="Arial"/>
                <w:i/>
                <w:sz w:val="20"/>
                <w:szCs w:val="20"/>
              </w:rPr>
              <w:t>Low</w:t>
            </w:r>
          </w:p>
        </w:tc>
        <w:tc>
          <w:tcPr>
            <w:tcW w:w="3485" w:type="dxa"/>
            <w:shd w:val="clear" w:color="auto" w:fill="auto"/>
          </w:tcPr>
          <w:p w:rsidR="00FB19F2" w:rsidRPr="00FB19F2" w:rsidRDefault="00FB19F2" w:rsidP="00B078CA">
            <w:pPr>
              <w:rPr>
                <w:rFonts w:cs="Arial"/>
                <w:i/>
                <w:sz w:val="20"/>
                <w:szCs w:val="20"/>
              </w:rPr>
            </w:pPr>
            <w:r w:rsidRPr="00FB19F2">
              <w:rPr>
                <w:rFonts w:cs="Arial"/>
                <w:i/>
                <w:sz w:val="20"/>
                <w:szCs w:val="20"/>
              </w:rPr>
              <w:t>Lab users should not invite participants or visitors to the campus who have a known risk of, or previous history of violence or threats</w:t>
            </w:r>
          </w:p>
        </w:tc>
        <w:tc>
          <w:tcPr>
            <w:tcW w:w="2365" w:type="dxa"/>
          </w:tcPr>
          <w:p w:rsidR="00FB19F2" w:rsidRPr="00FB19F2" w:rsidRDefault="00FB19F2" w:rsidP="00B078CA">
            <w:pPr>
              <w:rPr>
                <w:rFonts w:cs="Arial"/>
                <w:i/>
                <w:sz w:val="20"/>
                <w:szCs w:val="20"/>
              </w:rPr>
            </w:pPr>
            <w:r w:rsidRPr="00FB19F2">
              <w:rPr>
                <w:rFonts w:cs="Arial"/>
                <w:i/>
                <w:sz w:val="20"/>
                <w:szCs w:val="20"/>
              </w:rPr>
              <w:t>Researchers should always ensure that Security are aware of any visitors to the labs and names recorded on the Lone Working Form.</w:t>
            </w:r>
          </w:p>
        </w:tc>
        <w:tc>
          <w:tcPr>
            <w:tcW w:w="1250" w:type="dxa"/>
          </w:tcPr>
          <w:p w:rsidR="00FB19F2" w:rsidRPr="00FB19F2" w:rsidRDefault="00FB19F2" w:rsidP="00B078CA">
            <w:pPr>
              <w:rPr>
                <w:rFonts w:cs="Arial"/>
                <w:sz w:val="20"/>
                <w:szCs w:val="20"/>
              </w:rPr>
            </w:pPr>
            <w:r w:rsidRPr="00FB19F2">
              <w:rPr>
                <w:rFonts w:cs="Arial"/>
                <w:sz w:val="20"/>
                <w:szCs w:val="20"/>
              </w:rPr>
              <w:t>Lone worker</w:t>
            </w:r>
          </w:p>
        </w:tc>
        <w:tc>
          <w:tcPr>
            <w:tcW w:w="1206" w:type="dxa"/>
          </w:tcPr>
          <w:p w:rsidR="00FB19F2" w:rsidRPr="00FB19F2" w:rsidRDefault="00FB19F2" w:rsidP="00B078CA">
            <w:pPr>
              <w:rPr>
                <w:rFonts w:cs="Arial"/>
                <w:sz w:val="20"/>
                <w:szCs w:val="20"/>
              </w:rPr>
            </w:pPr>
            <w:r w:rsidRPr="00FB19F2">
              <w:rPr>
                <w:rFonts w:cs="Arial"/>
                <w:sz w:val="20"/>
                <w:szCs w:val="20"/>
              </w:rPr>
              <w:t>Every lab use</w:t>
            </w:r>
          </w:p>
        </w:tc>
        <w:tc>
          <w:tcPr>
            <w:tcW w:w="1410" w:type="dxa"/>
          </w:tcPr>
          <w:p w:rsidR="00FB19F2" w:rsidRPr="00FB19F2" w:rsidRDefault="00FB19F2" w:rsidP="00B078CA">
            <w:pPr>
              <w:rPr>
                <w:rFonts w:cs="Arial"/>
                <w:sz w:val="20"/>
                <w:szCs w:val="20"/>
              </w:rPr>
            </w:pPr>
          </w:p>
        </w:tc>
      </w:tr>
      <w:tr w:rsidR="00FB19F2" w:rsidRPr="00FB19F2" w:rsidTr="00DA55F2">
        <w:tc>
          <w:tcPr>
            <w:tcW w:w="1656" w:type="dxa"/>
          </w:tcPr>
          <w:p w:rsidR="00FB19F2" w:rsidRPr="00FB19F2" w:rsidRDefault="00FB19F2" w:rsidP="00B078CA">
            <w:pPr>
              <w:rPr>
                <w:rFonts w:cs="Arial"/>
                <w:sz w:val="20"/>
                <w:szCs w:val="20"/>
              </w:rPr>
            </w:pPr>
            <w:r w:rsidRPr="00FB19F2">
              <w:rPr>
                <w:rFonts w:cs="Arial"/>
                <w:sz w:val="20"/>
                <w:szCs w:val="20"/>
              </w:rPr>
              <w:t>Risk of intruders</w:t>
            </w:r>
          </w:p>
          <w:p w:rsidR="00FB19F2" w:rsidRPr="00FB19F2" w:rsidRDefault="00FB19F2" w:rsidP="00B078CA">
            <w:pPr>
              <w:rPr>
                <w:rFonts w:cs="Arial"/>
                <w:sz w:val="20"/>
                <w:szCs w:val="20"/>
              </w:rPr>
            </w:pPr>
          </w:p>
        </w:tc>
        <w:tc>
          <w:tcPr>
            <w:tcW w:w="1415" w:type="dxa"/>
          </w:tcPr>
          <w:p w:rsidR="00FB19F2" w:rsidRPr="00FB19F2" w:rsidRDefault="00FB19F2" w:rsidP="00B078CA">
            <w:pPr>
              <w:rPr>
                <w:rFonts w:cs="Arial"/>
                <w:i/>
                <w:sz w:val="20"/>
                <w:szCs w:val="20"/>
              </w:rPr>
            </w:pPr>
            <w:r w:rsidRPr="00FB19F2">
              <w:rPr>
                <w:rFonts w:cs="Arial"/>
                <w:i/>
                <w:sz w:val="20"/>
                <w:szCs w:val="20"/>
              </w:rPr>
              <w:t>Lone worker or participant in experiment</w:t>
            </w:r>
          </w:p>
        </w:tc>
        <w:tc>
          <w:tcPr>
            <w:tcW w:w="2046" w:type="dxa"/>
          </w:tcPr>
          <w:p w:rsidR="00FB19F2" w:rsidRPr="00FB19F2" w:rsidRDefault="00FB19F2" w:rsidP="00B078CA">
            <w:pPr>
              <w:rPr>
                <w:rFonts w:cs="Arial"/>
                <w:i/>
                <w:sz w:val="20"/>
                <w:szCs w:val="20"/>
              </w:rPr>
            </w:pPr>
            <w:r w:rsidRPr="00FB19F2">
              <w:rPr>
                <w:rFonts w:cs="Arial"/>
                <w:i/>
                <w:sz w:val="20"/>
                <w:szCs w:val="20"/>
              </w:rPr>
              <w:t>Injury</w:t>
            </w:r>
          </w:p>
        </w:tc>
        <w:tc>
          <w:tcPr>
            <w:tcW w:w="935" w:type="dxa"/>
            <w:shd w:val="clear" w:color="auto" w:fill="auto"/>
          </w:tcPr>
          <w:p w:rsidR="00FB19F2" w:rsidRPr="00FB19F2" w:rsidRDefault="00FB19F2" w:rsidP="00B078CA">
            <w:pPr>
              <w:rPr>
                <w:rFonts w:cs="Arial"/>
                <w:i/>
                <w:sz w:val="20"/>
                <w:szCs w:val="20"/>
              </w:rPr>
            </w:pPr>
            <w:r w:rsidRPr="00FB19F2">
              <w:rPr>
                <w:rFonts w:cs="Arial"/>
                <w:i/>
                <w:sz w:val="20"/>
                <w:szCs w:val="20"/>
              </w:rPr>
              <w:t>Low</w:t>
            </w:r>
          </w:p>
        </w:tc>
        <w:tc>
          <w:tcPr>
            <w:tcW w:w="3485" w:type="dxa"/>
            <w:shd w:val="clear" w:color="auto" w:fill="auto"/>
          </w:tcPr>
          <w:p w:rsidR="00FB19F2" w:rsidRPr="00FB19F2" w:rsidRDefault="00FB19F2" w:rsidP="00B078CA">
            <w:pPr>
              <w:rPr>
                <w:rFonts w:cs="Arial"/>
                <w:i/>
                <w:sz w:val="20"/>
                <w:szCs w:val="20"/>
              </w:rPr>
            </w:pPr>
            <w:r w:rsidRPr="00FB19F2">
              <w:rPr>
                <w:rFonts w:cs="Arial"/>
                <w:i/>
                <w:sz w:val="20"/>
                <w:szCs w:val="20"/>
              </w:rPr>
              <w:t>Labs can only be accessed by authorised persons</w:t>
            </w:r>
          </w:p>
        </w:tc>
        <w:tc>
          <w:tcPr>
            <w:tcW w:w="2365" w:type="dxa"/>
          </w:tcPr>
          <w:p w:rsidR="00FB19F2" w:rsidRPr="00FB19F2" w:rsidRDefault="00FB19F2" w:rsidP="00B078CA">
            <w:pPr>
              <w:rPr>
                <w:rFonts w:cs="Arial"/>
                <w:i/>
                <w:sz w:val="20"/>
                <w:szCs w:val="20"/>
              </w:rPr>
            </w:pPr>
            <w:r w:rsidRPr="00FB19F2">
              <w:rPr>
                <w:rFonts w:cs="Arial"/>
                <w:i/>
                <w:sz w:val="20"/>
                <w:szCs w:val="20"/>
              </w:rPr>
              <w:t>Security are aware of any visitors to the labs and names recorded on the Lone Working Form</w:t>
            </w:r>
          </w:p>
        </w:tc>
        <w:tc>
          <w:tcPr>
            <w:tcW w:w="1250" w:type="dxa"/>
          </w:tcPr>
          <w:p w:rsidR="00FB19F2" w:rsidRPr="00FB19F2" w:rsidRDefault="00FB19F2" w:rsidP="00B078CA">
            <w:pPr>
              <w:rPr>
                <w:rFonts w:cs="Arial"/>
                <w:sz w:val="20"/>
                <w:szCs w:val="20"/>
              </w:rPr>
            </w:pPr>
            <w:r w:rsidRPr="00FB19F2">
              <w:rPr>
                <w:rFonts w:cs="Arial"/>
                <w:sz w:val="20"/>
                <w:szCs w:val="20"/>
              </w:rPr>
              <w:t>Lone worker</w:t>
            </w:r>
          </w:p>
        </w:tc>
        <w:tc>
          <w:tcPr>
            <w:tcW w:w="1206" w:type="dxa"/>
          </w:tcPr>
          <w:p w:rsidR="00FB19F2" w:rsidRPr="00FB19F2" w:rsidRDefault="00FB19F2" w:rsidP="00B078CA">
            <w:pPr>
              <w:rPr>
                <w:rFonts w:cs="Arial"/>
                <w:sz w:val="20"/>
                <w:szCs w:val="20"/>
              </w:rPr>
            </w:pPr>
            <w:r w:rsidRPr="00FB19F2">
              <w:rPr>
                <w:rFonts w:cs="Arial"/>
                <w:sz w:val="20"/>
                <w:szCs w:val="20"/>
              </w:rPr>
              <w:t>Every lab use</w:t>
            </w:r>
          </w:p>
        </w:tc>
        <w:tc>
          <w:tcPr>
            <w:tcW w:w="1410" w:type="dxa"/>
          </w:tcPr>
          <w:p w:rsidR="00FB19F2" w:rsidRPr="00FB19F2" w:rsidRDefault="00FB19F2" w:rsidP="00B078CA">
            <w:pPr>
              <w:rPr>
                <w:rFonts w:cs="Arial"/>
                <w:sz w:val="20"/>
                <w:szCs w:val="20"/>
              </w:rPr>
            </w:pPr>
          </w:p>
        </w:tc>
      </w:tr>
      <w:tr w:rsidR="00FB19F2" w:rsidRPr="00FB19F2" w:rsidTr="00DA55F2">
        <w:tc>
          <w:tcPr>
            <w:tcW w:w="1656" w:type="dxa"/>
          </w:tcPr>
          <w:p w:rsidR="00FB19F2" w:rsidRPr="00FB19F2" w:rsidRDefault="00FB19F2" w:rsidP="00B078CA">
            <w:pPr>
              <w:rPr>
                <w:rFonts w:cs="Arial"/>
                <w:sz w:val="20"/>
                <w:szCs w:val="20"/>
              </w:rPr>
            </w:pPr>
            <w:r w:rsidRPr="00FB19F2">
              <w:rPr>
                <w:rFonts w:cs="Arial"/>
                <w:sz w:val="20"/>
                <w:szCs w:val="20"/>
              </w:rPr>
              <w:t>Expectant mother</w:t>
            </w:r>
          </w:p>
          <w:p w:rsidR="00FB19F2" w:rsidRPr="00FB19F2" w:rsidRDefault="00FB19F2" w:rsidP="00B078CA">
            <w:pPr>
              <w:rPr>
                <w:rFonts w:cs="Arial"/>
                <w:sz w:val="20"/>
                <w:szCs w:val="20"/>
              </w:rPr>
            </w:pPr>
          </w:p>
          <w:p w:rsidR="00FB19F2" w:rsidRPr="00FB19F2" w:rsidRDefault="00FB19F2" w:rsidP="00B078CA">
            <w:pPr>
              <w:rPr>
                <w:rFonts w:cs="Arial"/>
                <w:sz w:val="20"/>
                <w:szCs w:val="20"/>
              </w:rPr>
            </w:pPr>
          </w:p>
        </w:tc>
        <w:tc>
          <w:tcPr>
            <w:tcW w:w="1415" w:type="dxa"/>
          </w:tcPr>
          <w:p w:rsidR="00FB19F2" w:rsidRPr="00FB19F2" w:rsidRDefault="00FB19F2" w:rsidP="00B078CA">
            <w:pPr>
              <w:rPr>
                <w:rFonts w:cs="Arial"/>
                <w:i/>
                <w:sz w:val="20"/>
                <w:szCs w:val="20"/>
              </w:rPr>
            </w:pPr>
            <w:r w:rsidRPr="00FB19F2">
              <w:rPr>
                <w:rFonts w:cs="Arial"/>
                <w:i/>
                <w:sz w:val="20"/>
                <w:szCs w:val="20"/>
              </w:rPr>
              <w:t>Lone worker</w:t>
            </w:r>
          </w:p>
        </w:tc>
        <w:tc>
          <w:tcPr>
            <w:tcW w:w="2046" w:type="dxa"/>
          </w:tcPr>
          <w:p w:rsidR="00FB19F2" w:rsidRPr="00FB19F2" w:rsidRDefault="00FB19F2" w:rsidP="00B078CA">
            <w:pPr>
              <w:rPr>
                <w:rFonts w:cs="Arial"/>
                <w:i/>
                <w:sz w:val="20"/>
                <w:szCs w:val="20"/>
              </w:rPr>
            </w:pPr>
            <w:r w:rsidRPr="00FB19F2">
              <w:rPr>
                <w:rFonts w:cs="Arial"/>
                <w:i/>
                <w:sz w:val="20"/>
                <w:szCs w:val="20"/>
              </w:rPr>
              <w:t>Sudden illness, onset of labour</w:t>
            </w:r>
          </w:p>
        </w:tc>
        <w:tc>
          <w:tcPr>
            <w:tcW w:w="935" w:type="dxa"/>
            <w:shd w:val="clear" w:color="auto" w:fill="auto"/>
          </w:tcPr>
          <w:p w:rsidR="00FB19F2" w:rsidRPr="00FB19F2" w:rsidRDefault="00FB19F2" w:rsidP="00B078CA">
            <w:pPr>
              <w:rPr>
                <w:rFonts w:cs="Arial"/>
                <w:i/>
                <w:sz w:val="20"/>
                <w:szCs w:val="20"/>
              </w:rPr>
            </w:pPr>
            <w:r w:rsidRPr="00FB19F2">
              <w:rPr>
                <w:rFonts w:cs="Arial"/>
                <w:i/>
                <w:sz w:val="20"/>
                <w:szCs w:val="20"/>
              </w:rPr>
              <w:t>Low</w:t>
            </w:r>
          </w:p>
        </w:tc>
        <w:tc>
          <w:tcPr>
            <w:tcW w:w="3485" w:type="dxa"/>
            <w:shd w:val="clear" w:color="auto" w:fill="auto"/>
          </w:tcPr>
          <w:p w:rsidR="00FB19F2" w:rsidRPr="00FB19F2" w:rsidRDefault="00FB19F2" w:rsidP="00B078CA">
            <w:pPr>
              <w:rPr>
                <w:rFonts w:cs="Arial"/>
                <w:i/>
                <w:sz w:val="20"/>
                <w:szCs w:val="20"/>
              </w:rPr>
            </w:pPr>
            <w:r w:rsidRPr="00FB19F2">
              <w:rPr>
                <w:rFonts w:cs="Arial"/>
                <w:i/>
                <w:sz w:val="20"/>
                <w:szCs w:val="20"/>
              </w:rPr>
              <w:t>Expectant mothers should discuss with supervisor regarding lone working and appropriate measures/ restrictions(see Form B)</w:t>
            </w:r>
          </w:p>
        </w:tc>
        <w:tc>
          <w:tcPr>
            <w:tcW w:w="2365" w:type="dxa"/>
          </w:tcPr>
          <w:p w:rsidR="00FB19F2" w:rsidRPr="00FB19F2" w:rsidRDefault="00FB19F2" w:rsidP="00B078CA">
            <w:pPr>
              <w:rPr>
                <w:rFonts w:cs="Arial"/>
                <w:i/>
                <w:sz w:val="20"/>
                <w:szCs w:val="20"/>
              </w:rPr>
            </w:pPr>
            <w:r w:rsidRPr="00FB19F2">
              <w:rPr>
                <w:rFonts w:cs="Arial"/>
                <w:i/>
                <w:sz w:val="20"/>
                <w:szCs w:val="20"/>
              </w:rPr>
              <w:t>Supervisor to liaise with the lone worker</w:t>
            </w:r>
          </w:p>
        </w:tc>
        <w:tc>
          <w:tcPr>
            <w:tcW w:w="1250" w:type="dxa"/>
          </w:tcPr>
          <w:p w:rsidR="00FB19F2" w:rsidRPr="00FB19F2" w:rsidRDefault="00FB19F2" w:rsidP="00B078CA">
            <w:pPr>
              <w:rPr>
                <w:rFonts w:cs="Arial"/>
                <w:sz w:val="20"/>
                <w:szCs w:val="20"/>
              </w:rPr>
            </w:pPr>
            <w:r w:rsidRPr="00FB19F2">
              <w:rPr>
                <w:rFonts w:cs="Arial"/>
                <w:sz w:val="20"/>
                <w:szCs w:val="20"/>
              </w:rPr>
              <w:t>Lone worker/Supervisor</w:t>
            </w:r>
          </w:p>
        </w:tc>
        <w:tc>
          <w:tcPr>
            <w:tcW w:w="1206" w:type="dxa"/>
          </w:tcPr>
          <w:p w:rsidR="00FB19F2" w:rsidRPr="00FB19F2" w:rsidRDefault="00FB19F2" w:rsidP="00B078CA">
            <w:pPr>
              <w:rPr>
                <w:rFonts w:cs="Arial"/>
                <w:sz w:val="20"/>
                <w:szCs w:val="20"/>
              </w:rPr>
            </w:pPr>
            <w:r w:rsidRPr="00FB19F2">
              <w:rPr>
                <w:rFonts w:cs="Arial"/>
                <w:sz w:val="20"/>
                <w:szCs w:val="20"/>
              </w:rPr>
              <w:t>Every lab use</w:t>
            </w:r>
          </w:p>
        </w:tc>
        <w:tc>
          <w:tcPr>
            <w:tcW w:w="1410" w:type="dxa"/>
          </w:tcPr>
          <w:p w:rsidR="00FB19F2" w:rsidRPr="00FB19F2" w:rsidRDefault="00FB19F2" w:rsidP="00B078CA">
            <w:pPr>
              <w:rPr>
                <w:rFonts w:cs="Arial"/>
                <w:sz w:val="20"/>
                <w:szCs w:val="20"/>
              </w:rPr>
            </w:pPr>
          </w:p>
        </w:tc>
      </w:tr>
    </w:tbl>
    <w:p w:rsidR="00FB19F2" w:rsidRPr="00FB19F2" w:rsidRDefault="00FB19F2" w:rsidP="00B078CA"/>
    <w:p w:rsidR="00FB19F2" w:rsidRDefault="00FB19F2" w:rsidP="00B078CA">
      <w:pPr>
        <w:rPr>
          <w:rFonts w:cs="Arial"/>
          <w:sz w:val="20"/>
          <w:szCs w:val="20"/>
        </w:rPr>
      </w:pPr>
      <w:r w:rsidRPr="00FB19F2">
        <w:rPr>
          <w:rFonts w:cs="Arial"/>
          <w:sz w:val="20"/>
          <w:szCs w:val="20"/>
        </w:rPr>
        <w:t>*Refer to the ‘RISK MATRIX’ to establish the risk rating</w:t>
      </w:r>
    </w:p>
    <w:p w:rsidR="0078049F" w:rsidRDefault="0078049F">
      <w:pPr>
        <w:rPr>
          <w:rFonts w:cs="Arial"/>
          <w:sz w:val="20"/>
          <w:szCs w:val="20"/>
        </w:rPr>
      </w:pPr>
      <w:r>
        <w:rPr>
          <w:rFonts w:cs="Arial"/>
          <w:sz w:val="20"/>
          <w:szCs w:val="20"/>
        </w:rPr>
        <w:br w:type="page"/>
      </w:r>
    </w:p>
    <w:p w:rsidR="0078049F" w:rsidRDefault="0078049F" w:rsidP="00B078CA">
      <w:pPr>
        <w:rPr>
          <w:rFonts w:cs="Arial"/>
          <w:sz w:val="20"/>
          <w:szCs w:val="20"/>
        </w:rPr>
        <w:sectPr w:rsidR="0078049F" w:rsidSect="00420A65">
          <w:pgSz w:w="16838" w:h="11906" w:orient="landscape"/>
          <w:pgMar w:top="851" w:right="567" w:bottom="567" w:left="567" w:header="709" w:footer="709" w:gutter="0"/>
          <w:cols w:space="708"/>
          <w:docGrid w:linePitch="360"/>
        </w:sectPr>
      </w:pPr>
    </w:p>
    <w:p w:rsidR="0078049F" w:rsidRPr="00FB19F2" w:rsidRDefault="0078049F" w:rsidP="00B078CA">
      <w:pPr>
        <w:rPr>
          <w:rFonts w:cs="Arial"/>
          <w:sz w:val="20"/>
          <w:szCs w:val="20"/>
        </w:rPr>
      </w:pPr>
    </w:p>
    <w:p w:rsidR="0078049F" w:rsidRPr="0078049F" w:rsidRDefault="0078049F" w:rsidP="008A5B49">
      <w:pPr>
        <w:pStyle w:val="Title"/>
        <w:pBdr>
          <w:bottom w:val="single" w:sz="4" w:space="1" w:color="auto"/>
        </w:pBdr>
      </w:pPr>
      <w:r w:rsidRPr="0078049F">
        <w:t xml:space="preserve">Out of Hours Security Form </w:t>
      </w:r>
    </w:p>
    <w:p w:rsidR="0078049F" w:rsidRDefault="0078049F" w:rsidP="0078049F">
      <w:r>
        <w:t>This form should be deposited at the Security Lodge prior to entering the Health Sciences Building</w:t>
      </w:r>
    </w:p>
    <w:p w:rsidR="0078049F" w:rsidRDefault="0078049F" w:rsidP="0078049F"/>
    <w:tbl>
      <w:tblPr>
        <w:tblStyle w:val="TableGrid"/>
        <w:tblW w:w="5000" w:type="pct"/>
        <w:tblLook w:val="04A0" w:firstRow="1" w:lastRow="0" w:firstColumn="1" w:lastColumn="0" w:noHBand="0" w:noVBand="1"/>
      </w:tblPr>
      <w:tblGrid>
        <w:gridCol w:w="4759"/>
        <w:gridCol w:w="5719"/>
      </w:tblGrid>
      <w:tr w:rsidR="0078049F" w:rsidTr="006239E8">
        <w:tc>
          <w:tcPr>
            <w:tcW w:w="2271" w:type="pct"/>
            <w:shd w:val="clear" w:color="auto" w:fill="DFE3E5" w:themeFill="background2"/>
          </w:tcPr>
          <w:p w:rsidR="0078049F" w:rsidRDefault="0078049F" w:rsidP="00DA55F2">
            <w:r>
              <w:t>Name of researcher</w:t>
            </w:r>
          </w:p>
        </w:tc>
        <w:tc>
          <w:tcPr>
            <w:tcW w:w="2729" w:type="pct"/>
          </w:tcPr>
          <w:p w:rsidR="0078049F" w:rsidRDefault="0078049F" w:rsidP="00DA55F2"/>
          <w:p w:rsidR="0078049F" w:rsidRDefault="0078049F" w:rsidP="00DA55F2"/>
        </w:tc>
      </w:tr>
      <w:tr w:rsidR="0078049F" w:rsidTr="006239E8">
        <w:tc>
          <w:tcPr>
            <w:tcW w:w="2271" w:type="pct"/>
            <w:shd w:val="clear" w:color="auto" w:fill="DFE3E5" w:themeFill="background2"/>
          </w:tcPr>
          <w:p w:rsidR="0078049F" w:rsidRDefault="0078049F" w:rsidP="00DA55F2">
            <w:r>
              <w:t>Mobile phone number (for use in case of emergency only)</w:t>
            </w:r>
          </w:p>
        </w:tc>
        <w:tc>
          <w:tcPr>
            <w:tcW w:w="2729" w:type="pct"/>
          </w:tcPr>
          <w:p w:rsidR="0078049F" w:rsidRDefault="0078049F" w:rsidP="00DA55F2"/>
        </w:tc>
      </w:tr>
      <w:tr w:rsidR="0078049F" w:rsidTr="006239E8">
        <w:tc>
          <w:tcPr>
            <w:tcW w:w="2271" w:type="pct"/>
            <w:shd w:val="clear" w:color="auto" w:fill="DFE3E5" w:themeFill="background2"/>
          </w:tcPr>
          <w:p w:rsidR="0078049F" w:rsidRDefault="0078049F" w:rsidP="00DA55F2">
            <w:r>
              <w:t>Lab Number</w:t>
            </w:r>
          </w:p>
        </w:tc>
        <w:tc>
          <w:tcPr>
            <w:tcW w:w="2729" w:type="pct"/>
          </w:tcPr>
          <w:p w:rsidR="0078049F" w:rsidRDefault="0078049F" w:rsidP="00DA55F2">
            <w:r>
              <w:t xml:space="preserve">HSB </w:t>
            </w:r>
          </w:p>
        </w:tc>
      </w:tr>
      <w:tr w:rsidR="0078049F" w:rsidTr="006239E8">
        <w:tc>
          <w:tcPr>
            <w:tcW w:w="2271" w:type="pct"/>
          </w:tcPr>
          <w:p w:rsidR="0078049F" w:rsidRDefault="0078049F" w:rsidP="00DA55F2">
            <w:r>
              <w:t>Time of entry</w:t>
            </w:r>
          </w:p>
          <w:p w:rsidR="0078049F" w:rsidRDefault="0078049F" w:rsidP="00DA55F2"/>
        </w:tc>
        <w:tc>
          <w:tcPr>
            <w:tcW w:w="2729" w:type="pct"/>
          </w:tcPr>
          <w:p w:rsidR="0078049F" w:rsidRDefault="0078049F" w:rsidP="00DA55F2">
            <w:r>
              <w:t>Time of exit</w:t>
            </w:r>
          </w:p>
          <w:p w:rsidR="0078049F" w:rsidRDefault="0078049F" w:rsidP="00DA55F2"/>
        </w:tc>
      </w:tr>
      <w:tr w:rsidR="0078049F" w:rsidTr="006239E8">
        <w:tc>
          <w:tcPr>
            <w:tcW w:w="2271" w:type="pct"/>
            <w:shd w:val="clear" w:color="auto" w:fill="DFE3E5" w:themeFill="background2"/>
          </w:tcPr>
          <w:p w:rsidR="0078049F" w:rsidRDefault="0078049F" w:rsidP="00DA55F2">
            <w:r>
              <w:t>Participant Name(s)</w:t>
            </w:r>
          </w:p>
        </w:tc>
        <w:tc>
          <w:tcPr>
            <w:tcW w:w="2729" w:type="pct"/>
            <w:shd w:val="clear" w:color="auto" w:fill="DFE3E5" w:themeFill="background2"/>
          </w:tcPr>
          <w:p w:rsidR="0078049F" w:rsidRDefault="0078049F" w:rsidP="00DA55F2">
            <w:r>
              <w:t>Expected time of arrival and departure</w:t>
            </w:r>
          </w:p>
        </w:tc>
      </w:tr>
      <w:tr w:rsidR="0078049F" w:rsidTr="006239E8">
        <w:tc>
          <w:tcPr>
            <w:tcW w:w="2271" w:type="pct"/>
          </w:tcPr>
          <w:p w:rsidR="0078049F" w:rsidRDefault="0078049F" w:rsidP="00DA55F2"/>
          <w:p w:rsidR="0078049F" w:rsidRDefault="0078049F" w:rsidP="00DA55F2"/>
        </w:tc>
        <w:tc>
          <w:tcPr>
            <w:tcW w:w="2729" w:type="pct"/>
          </w:tcPr>
          <w:p w:rsidR="0078049F" w:rsidRDefault="0078049F" w:rsidP="00DA55F2"/>
        </w:tc>
      </w:tr>
      <w:tr w:rsidR="0078049F" w:rsidTr="006239E8">
        <w:tc>
          <w:tcPr>
            <w:tcW w:w="2271" w:type="pct"/>
          </w:tcPr>
          <w:p w:rsidR="0078049F" w:rsidRDefault="0078049F" w:rsidP="00DA55F2"/>
          <w:p w:rsidR="0078049F" w:rsidRDefault="0078049F" w:rsidP="00DA55F2"/>
        </w:tc>
        <w:tc>
          <w:tcPr>
            <w:tcW w:w="2729" w:type="pct"/>
          </w:tcPr>
          <w:p w:rsidR="0078049F" w:rsidRDefault="0078049F" w:rsidP="00DA55F2"/>
        </w:tc>
      </w:tr>
      <w:tr w:rsidR="0078049F" w:rsidTr="006239E8">
        <w:tc>
          <w:tcPr>
            <w:tcW w:w="2271" w:type="pct"/>
          </w:tcPr>
          <w:p w:rsidR="0078049F" w:rsidRDefault="0078049F" w:rsidP="00DA55F2"/>
          <w:p w:rsidR="0078049F" w:rsidRDefault="0078049F" w:rsidP="00DA55F2"/>
        </w:tc>
        <w:tc>
          <w:tcPr>
            <w:tcW w:w="2729" w:type="pct"/>
          </w:tcPr>
          <w:p w:rsidR="0078049F" w:rsidRDefault="0078049F" w:rsidP="00DA55F2"/>
        </w:tc>
      </w:tr>
      <w:tr w:rsidR="0078049F" w:rsidTr="006239E8">
        <w:tc>
          <w:tcPr>
            <w:tcW w:w="2271" w:type="pct"/>
          </w:tcPr>
          <w:p w:rsidR="0078049F" w:rsidRDefault="0078049F" w:rsidP="00DA55F2"/>
          <w:p w:rsidR="0078049F" w:rsidRDefault="0078049F" w:rsidP="00DA55F2"/>
        </w:tc>
        <w:tc>
          <w:tcPr>
            <w:tcW w:w="2729" w:type="pct"/>
          </w:tcPr>
          <w:p w:rsidR="0078049F" w:rsidRDefault="0078049F" w:rsidP="00DA55F2"/>
        </w:tc>
      </w:tr>
      <w:tr w:rsidR="0078049F" w:rsidTr="006239E8">
        <w:tc>
          <w:tcPr>
            <w:tcW w:w="2271" w:type="pct"/>
          </w:tcPr>
          <w:p w:rsidR="0078049F" w:rsidRDefault="0078049F" w:rsidP="00DA55F2"/>
          <w:p w:rsidR="0078049F" w:rsidRDefault="0078049F" w:rsidP="00DA55F2"/>
        </w:tc>
        <w:tc>
          <w:tcPr>
            <w:tcW w:w="2729" w:type="pct"/>
          </w:tcPr>
          <w:p w:rsidR="0078049F" w:rsidRDefault="0078049F" w:rsidP="00DA55F2"/>
        </w:tc>
      </w:tr>
      <w:tr w:rsidR="0078049F" w:rsidTr="006239E8">
        <w:tc>
          <w:tcPr>
            <w:tcW w:w="2271" w:type="pct"/>
          </w:tcPr>
          <w:p w:rsidR="0078049F" w:rsidRDefault="0078049F" w:rsidP="00DA55F2"/>
          <w:p w:rsidR="0078049F" w:rsidRDefault="0078049F" w:rsidP="00DA55F2"/>
        </w:tc>
        <w:tc>
          <w:tcPr>
            <w:tcW w:w="2729" w:type="pct"/>
          </w:tcPr>
          <w:p w:rsidR="0078049F" w:rsidRDefault="0078049F" w:rsidP="00DA55F2"/>
        </w:tc>
      </w:tr>
      <w:tr w:rsidR="0078049F" w:rsidTr="006239E8">
        <w:tc>
          <w:tcPr>
            <w:tcW w:w="2271" w:type="pct"/>
          </w:tcPr>
          <w:p w:rsidR="0078049F" w:rsidRDefault="0078049F" w:rsidP="00DA55F2"/>
          <w:p w:rsidR="0078049F" w:rsidRDefault="0078049F" w:rsidP="00DA55F2"/>
        </w:tc>
        <w:tc>
          <w:tcPr>
            <w:tcW w:w="2729" w:type="pct"/>
          </w:tcPr>
          <w:p w:rsidR="0078049F" w:rsidRDefault="0078049F" w:rsidP="00DA55F2"/>
        </w:tc>
      </w:tr>
      <w:tr w:rsidR="0078049F" w:rsidTr="006239E8">
        <w:tc>
          <w:tcPr>
            <w:tcW w:w="2271" w:type="pct"/>
          </w:tcPr>
          <w:p w:rsidR="0078049F" w:rsidRDefault="0078049F" w:rsidP="00DA55F2"/>
          <w:p w:rsidR="0078049F" w:rsidRDefault="0078049F" w:rsidP="00DA55F2"/>
        </w:tc>
        <w:tc>
          <w:tcPr>
            <w:tcW w:w="2729" w:type="pct"/>
          </w:tcPr>
          <w:p w:rsidR="0078049F" w:rsidRDefault="0078049F" w:rsidP="00DA55F2"/>
        </w:tc>
      </w:tr>
      <w:tr w:rsidR="0078049F" w:rsidTr="006239E8">
        <w:tc>
          <w:tcPr>
            <w:tcW w:w="2271" w:type="pct"/>
          </w:tcPr>
          <w:p w:rsidR="0078049F" w:rsidRDefault="0078049F" w:rsidP="00DA55F2"/>
          <w:p w:rsidR="0078049F" w:rsidRDefault="0078049F" w:rsidP="00DA55F2"/>
        </w:tc>
        <w:tc>
          <w:tcPr>
            <w:tcW w:w="2729" w:type="pct"/>
          </w:tcPr>
          <w:p w:rsidR="0078049F" w:rsidRDefault="0078049F" w:rsidP="00DA55F2"/>
        </w:tc>
      </w:tr>
      <w:tr w:rsidR="0078049F" w:rsidTr="006239E8">
        <w:tc>
          <w:tcPr>
            <w:tcW w:w="2271" w:type="pct"/>
          </w:tcPr>
          <w:p w:rsidR="0078049F" w:rsidRDefault="0078049F" w:rsidP="00DA55F2"/>
          <w:p w:rsidR="0078049F" w:rsidRDefault="0078049F" w:rsidP="00DA55F2"/>
        </w:tc>
        <w:tc>
          <w:tcPr>
            <w:tcW w:w="2729" w:type="pct"/>
          </w:tcPr>
          <w:p w:rsidR="0078049F" w:rsidRDefault="0078049F" w:rsidP="00DA55F2"/>
        </w:tc>
      </w:tr>
      <w:tr w:rsidR="0078049F" w:rsidTr="006239E8">
        <w:tc>
          <w:tcPr>
            <w:tcW w:w="2271" w:type="pct"/>
          </w:tcPr>
          <w:p w:rsidR="0078049F" w:rsidRDefault="0078049F" w:rsidP="00DA55F2"/>
          <w:p w:rsidR="0078049F" w:rsidRDefault="0078049F" w:rsidP="00DA55F2"/>
        </w:tc>
        <w:tc>
          <w:tcPr>
            <w:tcW w:w="2729" w:type="pct"/>
          </w:tcPr>
          <w:p w:rsidR="0078049F" w:rsidRDefault="0078049F" w:rsidP="00DA55F2"/>
        </w:tc>
      </w:tr>
      <w:tr w:rsidR="0078049F" w:rsidTr="006239E8">
        <w:tc>
          <w:tcPr>
            <w:tcW w:w="2271" w:type="pct"/>
          </w:tcPr>
          <w:p w:rsidR="0078049F" w:rsidRDefault="0078049F" w:rsidP="00DA55F2"/>
          <w:p w:rsidR="0078049F" w:rsidRDefault="0078049F" w:rsidP="00DA55F2"/>
        </w:tc>
        <w:tc>
          <w:tcPr>
            <w:tcW w:w="2729" w:type="pct"/>
          </w:tcPr>
          <w:p w:rsidR="0078049F" w:rsidRDefault="0078049F" w:rsidP="00DA55F2"/>
        </w:tc>
      </w:tr>
    </w:tbl>
    <w:p w:rsidR="00FB19F2" w:rsidRDefault="00FB19F2"/>
    <w:sectPr w:rsidR="00FB19F2" w:rsidSect="0078049F">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848AF"/>
    <w:multiLevelType w:val="hybridMultilevel"/>
    <w:tmpl w:val="48B23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57052"/>
    <w:multiLevelType w:val="hybridMultilevel"/>
    <w:tmpl w:val="A4304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AC323F"/>
    <w:multiLevelType w:val="hybridMultilevel"/>
    <w:tmpl w:val="91747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E4D"/>
    <w:rsid w:val="00004BFB"/>
    <w:rsid w:val="00013F46"/>
    <w:rsid w:val="00040010"/>
    <w:rsid w:val="002C42DF"/>
    <w:rsid w:val="004C699C"/>
    <w:rsid w:val="004E60EB"/>
    <w:rsid w:val="005F1DAF"/>
    <w:rsid w:val="005F4B76"/>
    <w:rsid w:val="0060168F"/>
    <w:rsid w:val="006239E8"/>
    <w:rsid w:val="00625E62"/>
    <w:rsid w:val="00651F3F"/>
    <w:rsid w:val="00707EC3"/>
    <w:rsid w:val="0078049F"/>
    <w:rsid w:val="00856E4D"/>
    <w:rsid w:val="00872D47"/>
    <w:rsid w:val="008A5B49"/>
    <w:rsid w:val="00A05F7E"/>
    <w:rsid w:val="00A25F13"/>
    <w:rsid w:val="00A335A0"/>
    <w:rsid w:val="00B078CA"/>
    <w:rsid w:val="00C50C92"/>
    <w:rsid w:val="00CE6938"/>
    <w:rsid w:val="00D511B8"/>
    <w:rsid w:val="00DA7BB1"/>
    <w:rsid w:val="00E013FF"/>
    <w:rsid w:val="00E9150E"/>
    <w:rsid w:val="00EE0BBE"/>
    <w:rsid w:val="00F3638B"/>
    <w:rsid w:val="00F56BAA"/>
    <w:rsid w:val="00FB19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2B68"/>
  <w15:chartTrackingRefBased/>
  <w15:docId w15:val="{1456BA06-5E18-2146-AD21-2F786985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50E"/>
  </w:style>
  <w:style w:type="paragraph" w:styleId="Heading1">
    <w:name w:val="heading 1"/>
    <w:basedOn w:val="Normal"/>
    <w:next w:val="Normal"/>
    <w:link w:val="Heading1Char"/>
    <w:uiPriority w:val="9"/>
    <w:qFormat/>
    <w:rsid w:val="00E9150E"/>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rsid w:val="00E9150E"/>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E9150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9150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9150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9150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9150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9150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9150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E4D"/>
    <w:pPr>
      <w:ind w:left="720"/>
      <w:contextualSpacing/>
    </w:pPr>
  </w:style>
  <w:style w:type="paragraph" w:styleId="Title">
    <w:name w:val="Title"/>
    <w:basedOn w:val="Normal"/>
    <w:next w:val="Normal"/>
    <w:link w:val="TitleChar"/>
    <w:uiPriority w:val="10"/>
    <w:qFormat/>
    <w:rsid w:val="00E9150E"/>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E9150E"/>
    <w:rPr>
      <w:rFonts w:asciiTheme="majorHAnsi" w:eastAsiaTheme="majorEastAsia" w:hAnsiTheme="majorHAnsi" w:cstheme="majorBidi"/>
      <w:color w:val="1481AB" w:themeColor="accent1" w:themeShade="BF"/>
      <w:spacing w:val="-7"/>
      <w:sz w:val="80"/>
      <w:szCs w:val="80"/>
    </w:rPr>
  </w:style>
  <w:style w:type="character" w:customStyle="1" w:styleId="Heading1Char">
    <w:name w:val="Heading 1 Char"/>
    <w:basedOn w:val="DefaultParagraphFont"/>
    <w:link w:val="Heading1"/>
    <w:uiPriority w:val="9"/>
    <w:rsid w:val="00E9150E"/>
    <w:rPr>
      <w:rFonts w:asciiTheme="majorHAnsi" w:eastAsiaTheme="majorEastAsia" w:hAnsiTheme="majorHAnsi" w:cstheme="majorBidi"/>
      <w:color w:val="1481AB" w:themeColor="accent1" w:themeShade="BF"/>
      <w:sz w:val="36"/>
      <w:szCs w:val="36"/>
    </w:rPr>
  </w:style>
  <w:style w:type="character" w:styleId="Hyperlink">
    <w:name w:val="Hyperlink"/>
    <w:basedOn w:val="DefaultParagraphFont"/>
    <w:uiPriority w:val="99"/>
    <w:unhideWhenUsed/>
    <w:rsid w:val="00625E62"/>
    <w:rPr>
      <w:color w:val="6EAC1C" w:themeColor="hyperlink"/>
      <w:u w:val="single"/>
    </w:rPr>
  </w:style>
  <w:style w:type="character" w:customStyle="1" w:styleId="UnresolvedMention1">
    <w:name w:val="Unresolved Mention1"/>
    <w:basedOn w:val="DefaultParagraphFont"/>
    <w:uiPriority w:val="99"/>
    <w:semiHidden/>
    <w:unhideWhenUsed/>
    <w:rsid w:val="00625E62"/>
    <w:rPr>
      <w:color w:val="605E5C"/>
      <w:shd w:val="clear" w:color="auto" w:fill="E1DFDD"/>
    </w:rPr>
  </w:style>
  <w:style w:type="table" w:styleId="TableGrid">
    <w:name w:val="Table Grid"/>
    <w:basedOn w:val="TableNormal"/>
    <w:uiPriority w:val="39"/>
    <w:rsid w:val="00FB19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9150E"/>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E9150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9150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9150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9150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9150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9150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9150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9150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E9150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9150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9150E"/>
    <w:rPr>
      <w:b/>
      <w:bCs/>
    </w:rPr>
  </w:style>
  <w:style w:type="character" w:styleId="Emphasis">
    <w:name w:val="Emphasis"/>
    <w:basedOn w:val="DefaultParagraphFont"/>
    <w:uiPriority w:val="20"/>
    <w:qFormat/>
    <w:rsid w:val="00E9150E"/>
    <w:rPr>
      <w:i/>
      <w:iCs/>
    </w:rPr>
  </w:style>
  <w:style w:type="paragraph" w:styleId="NoSpacing">
    <w:name w:val="No Spacing"/>
    <w:uiPriority w:val="1"/>
    <w:qFormat/>
    <w:rsid w:val="00E9150E"/>
    <w:pPr>
      <w:spacing w:after="0" w:line="240" w:lineRule="auto"/>
    </w:pPr>
  </w:style>
  <w:style w:type="paragraph" w:styleId="Quote">
    <w:name w:val="Quote"/>
    <w:basedOn w:val="Normal"/>
    <w:next w:val="Normal"/>
    <w:link w:val="QuoteChar"/>
    <w:uiPriority w:val="29"/>
    <w:qFormat/>
    <w:rsid w:val="00E9150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9150E"/>
    <w:rPr>
      <w:i/>
      <w:iCs/>
    </w:rPr>
  </w:style>
  <w:style w:type="paragraph" w:styleId="IntenseQuote">
    <w:name w:val="Intense Quote"/>
    <w:basedOn w:val="Normal"/>
    <w:next w:val="Normal"/>
    <w:link w:val="IntenseQuoteChar"/>
    <w:uiPriority w:val="30"/>
    <w:qFormat/>
    <w:rsid w:val="00E9150E"/>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E9150E"/>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E9150E"/>
    <w:rPr>
      <w:i/>
      <w:iCs/>
      <w:color w:val="595959" w:themeColor="text1" w:themeTint="A6"/>
    </w:rPr>
  </w:style>
  <w:style w:type="character" w:styleId="IntenseEmphasis">
    <w:name w:val="Intense Emphasis"/>
    <w:basedOn w:val="DefaultParagraphFont"/>
    <w:uiPriority w:val="21"/>
    <w:qFormat/>
    <w:rsid w:val="00E9150E"/>
    <w:rPr>
      <w:b/>
      <w:bCs/>
      <w:i/>
      <w:iCs/>
    </w:rPr>
  </w:style>
  <w:style w:type="character" w:styleId="SubtleReference">
    <w:name w:val="Subtle Reference"/>
    <w:basedOn w:val="DefaultParagraphFont"/>
    <w:uiPriority w:val="31"/>
    <w:qFormat/>
    <w:rsid w:val="00E9150E"/>
    <w:rPr>
      <w:smallCaps/>
      <w:color w:val="404040" w:themeColor="text1" w:themeTint="BF"/>
    </w:rPr>
  </w:style>
  <w:style w:type="character" w:styleId="IntenseReference">
    <w:name w:val="Intense Reference"/>
    <w:basedOn w:val="DefaultParagraphFont"/>
    <w:uiPriority w:val="32"/>
    <w:qFormat/>
    <w:rsid w:val="00E9150E"/>
    <w:rPr>
      <w:b/>
      <w:bCs/>
      <w:smallCaps/>
      <w:u w:val="single"/>
    </w:rPr>
  </w:style>
  <w:style w:type="character" w:styleId="BookTitle">
    <w:name w:val="Book Title"/>
    <w:basedOn w:val="DefaultParagraphFont"/>
    <w:uiPriority w:val="33"/>
    <w:qFormat/>
    <w:rsid w:val="00E9150E"/>
    <w:rPr>
      <w:b/>
      <w:bCs/>
      <w:smallCaps/>
    </w:rPr>
  </w:style>
  <w:style w:type="paragraph" w:styleId="TOCHeading">
    <w:name w:val="TOC Heading"/>
    <w:basedOn w:val="Heading1"/>
    <w:next w:val="Normal"/>
    <w:uiPriority w:val="39"/>
    <w:semiHidden/>
    <w:unhideWhenUsed/>
    <w:qFormat/>
    <w:rsid w:val="00E9150E"/>
    <w:pPr>
      <w:outlineLvl w:val="9"/>
    </w:pPr>
  </w:style>
  <w:style w:type="character" w:styleId="UnresolvedMention">
    <w:name w:val="Unresolved Mention"/>
    <w:basedOn w:val="DefaultParagraphFont"/>
    <w:uiPriority w:val="99"/>
    <w:semiHidden/>
    <w:unhideWhenUsed/>
    <w:rsid w:val="00F56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42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pe.ac.uk/media/gateway/staffgateway/governance/healthandsafetydocuments/Lone%20Working%20Code%20of%20Practic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pe.ac.uk/gateway/staff/governance/healthandsafety/reportingandaccidentincidentornearmiss/" TargetMode="External"/><Relationship Id="rId5" Type="http://schemas.openxmlformats.org/officeDocument/2006/relationships/hyperlink" Target="https://tinyurl.com/LHULabAcc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4</cp:revision>
  <dcterms:created xsi:type="dcterms:W3CDTF">2021-12-09T15:43:00Z</dcterms:created>
  <dcterms:modified xsi:type="dcterms:W3CDTF">2023-02-07T17:15:00Z</dcterms:modified>
</cp:coreProperties>
</file>