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3845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3ACD">
        <w:rPr>
          <w:rFonts w:ascii="Times New Roman" w:hAnsi="Times New Roman" w:cs="Times New Roman"/>
          <w:b/>
          <w:bCs/>
          <w:sz w:val="32"/>
          <w:szCs w:val="32"/>
        </w:rPr>
        <w:t>Content Marketing Strategy for Creamy Hub</w:t>
      </w:r>
    </w:p>
    <w:p w14:paraId="045D9067" w14:textId="57D64D8B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F57F0" w14:textId="10ED5374" w:rsidR="00172EF6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1. Brand Overview</w:t>
      </w:r>
      <w:r w:rsidRPr="003F3A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97106" w14:textId="5DE0835B" w:rsidR="003F3ACD" w:rsidRPr="003F3ACD" w:rsidRDefault="00172EF6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F3ACD" w:rsidRPr="003F3ACD">
        <w:rPr>
          <w:rFonts w:ascii="Times New Roman" w:hAnsi="Times New Roman" w:cs="Times New Roman"/>
          <w:sz w:val="28"/>
          <w:szCs w:val="28"/>
        </w:rPr>
        <w:t>Creamy Hub is a premium online cake store specializing in customized cakes, cupcakes, and pastries for all occasions. Known for its artistic cake designs, high-quality ingredients, and timely doorstep delivery, Creamy Hub caters to customers who seek both taste and visual delight.</w:t>
      </w:r>
    </w:p>
    <w:p w14:paraId="11F1B019" w14:textId="74B5E569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D7C68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2. Goals of the Content Marketing Strategy</w:t>
      </w:r>
    </w:p>
    <w:p w14:paraId="3A9A8D01" w14:textId="77777777" w:rsidR="003F3ACD" w:rsidRPr="003F3ACD" w:rsidRDefault="003F3ACD" w:rsidP="003D41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Increase organic website traffic via search engine optimized content.</w:t>
      </w:r>
    </w:p>
    <w:p w14:paraId="56203681" w14:textId="77777777" w:rsidR="003F3ACD" w:rsidRPr="003F3ACD" w:rsidRDefault="003F3ACD" w:rsidP="003D41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Build and maintain an engaged online community.</w:t>
      </w:r>
    </w:p>
    <w:p w14:paraId="2CD7D638" w14:textId="77777777" w:rsidR="003F3ACD" w:rsidRPr="003F3ACD" w:rsidRDefault="003F3ACD" w:rsidP="003D41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Educate customers about cake care, trends, and flavors.</w:t>
      </w:r>
    </w:p>
    <w:p w14:paraId="6F41F6A3" w14:textId="77777777" w:rsidR="003F3ACD" w:rsidRPr="003F3ACD" w:rsidRDefault="003F3ACD" w:rsidP="003D41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Promote new products, offers, and events.</w:t>
      </w:r>
    </w:p>
    <w:p w14:paraId="509FB251" w14:textId="77777777" w:rsidR="003F3ACD" w:rsidRPr="003F3ACD" w:rsidRDefault="003F3ACD" w:rsidP="003D41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Enhance brand trust and authority in the bakery market.</w:t>
      </w:r>
    </w:p>
    <w:p w14:paraId="1988A4DF" w14:textId="5945AE16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9B184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3. Target Audience</w:t>
      </w:r>
    </w:p>
    <w:p w14:paraId="1C8BD8C4" w14:textId="77777777" w:rsidR="003F3ACD" w:rsidRPr="003F3ACD" w:rsidRDefault="003F3ACD" w:rsidP="003D41F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Primary:</w:t>
      </w:r>
    </w:p>
    <w:p w14:paraId="3C079971" w14:textId="77777777" w:rsidR="003F3ACD" w:rsidRPr="003F3ACD" w:rsidRDefault="003F3ACD" w:rsidP="003D41F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Young adults (18–30) who are active on social media and enjoy trendy, Instagrammable cakes.</w:t>
      </w:r>
    </w:p>
    <w:p w14:paraId="0A964D69" w14:textId="77777777" w:rsidR="003F3ACD" w:rsidRPr="003F3ACD" w:rsidRDefault="003F3ACD" w:rsidP="003D41F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Parents (especially moms) organizing birthday parties for kids.</w:t>
      </w:r>
    </w:p>
    <w:p w14:paraId="432461F4" w14:textId="77777777" w:rsidR="003F3ACD" w:rsidRPr="003F3ACD" w:rsidRDefault="003F3ACD" w:rsidP="003D41F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Professionals looking for personalized gifting options.</w:t>
      </w:r>
    </w:p>
    <w:p w14:paraId="65CE98F1" w14:textId="77777777" w:rsidR="003F3ACD" w:rsidRPr="003F3ACD" w:rsidRDefault="003F3ACD" w:rsidP="003D41F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Secondary:</w:t>
      </w:r>
    </w:p>
    <w:p w14:paraId="41CE4472" w14:textId="77777777" w:rsidR="003F3ACD" w:rsidRPr="003F3ACD" w:rsidRDefault="003F3ACD" w:rsidP="003D41F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Home bakers and foodies interested in cake design and baking tips.</w:t>
      </w:r>
    </w:p>
    <w:p w14:paraId="21249CA9" w14:textId="77777777" w:rsidR="003F3ACD" w:rsidRPr="003F3ACD" w:rsidRDefault="003F3ACD" w:rsidP="003D41F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lastRenderedPageBreak/>
        <w:t>Event planners and party organizers.</w:t>
      </w:r>
    </w:p>
    <w:p w14:paraId="149AD1AB" w14:textId="1CDA63C3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A5189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4. Blog Topic Ideas</w:t>
      </w:r>
    </w:p>
    <w:p w14:paraId="13C6A207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"Top 5 Birthday Cake Trends to Watch in 2025"</w:t>
      </w:r>
    </w:p>
    <w:p w14:paraId="4642B54B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"How to Store Cakes Properly (So They Stay Fresh!)"</w:t>
      </w:r>
    </w:p>
    <w:p w14:paraId="0831D46B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"A Day in the Life at Creamy Hub’s Kitchen"</w:t>
      </w:r>
    </w:p>
    <w:p w14:paraId="7AAEBBFF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"Easy Buttercream vs. Whipped Cream: Which One Should You Choose?"</w:t>
      </w:r>
    </w:p>
    <w:p w14:paraId="1C6F2F82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"Top 10 Custom Cake Designs from Our Fans"</w:t>
      </w:r>
    </w:p>
    <w:p w14:paraId="707E4A17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"Our Secret Ingredients: What Makes Creamy Hub Cakes So Soft"</w:t>
      </w:r>
    </w:p>
    <w:p w14:paraId="37ED5994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"Behind the Scenes: Making a 3-Tier Wedding Cake"</w:t>
      </w:r>
    </w:p>
    <w:p w14:paraId="27925B1C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"How to Plan a Cake-Centric Birthday Party"</w:t>
      </w:r>
    </w:p>
    <w:p w14:paraId="34BDFA91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"What Your Favorite Cake Flavor Says About You"</w:t>
      </w:r>
    </w:p>
    <w:p w14:paraId="77426BC2" w14:textId="77777777" w:rsidR="003F3ACD" w:rsidRPr="003F3ACD" w:rsidRDefault="003F3ACD" w:rsidP="003D41F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"The Evolution of Cakes: From Classics to Modern Masterpieces"</w:t>
      </w:r>
    </w:p>
    <w:p w14:paraId="4A2CDE92" w14:textId="3546F1A6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372DD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5. Content Formats</w:t>
      </w:r>
    </w:p>
    <w:p w14:paraId="203A4A60" w14:textId="77777777" w:rsidR="003F3ACD" w:rsidRPr="003F3ACD" w:rsidRDefault="003F3ACD" w:rsidP="003D4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Written blog articles (800–1000 words each)</w:t>
      </w:r>
    </w:p>
    <w:p w14:paraId="7744004A" w14:textId="77777777" w:rsidR="003F3ACD" w:rsidRPr="003F3ACD" w:rsidRDefault="003F3ACD" w:rsidP="003D4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Step-by-step image guides</w:t>
      </w:r>
    </w:p>
    <w:p w14:paraId="06CC18AA" w14:textId="77777777" w:rsidR="003F3ACD" w:rsidRPr="003F3ACD" w:rsidRDefault="003F3ACD" w:rsidP="003D4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Short tutorial videos (for blog embeds and social media)</w:t>
      </w:r>
    </w:p>
    <w:p w14:paraId="5EDAD5F2" w14:textId="77777777" w:rsidR="003F3ACD" w:rsidRPr="003F3ACD" w:rsidRDefault="003F3ACD" w:rsidP="003D4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Downloadable checklists or cake care guides</w:t>
      </w:r>
    </w:p>
    <w:p w14:paraId="0C4E9ADB" w14:textId="77777777" w:rsidR="003F3ACD" w:rsidRPr="003F3ACD" w:rsidRDefault="003F3ACD" w:rsidP="003D4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Infographics for Instagram and Pinterest</w:t>
      </w:r>
    </w:p>
    <w:p w14:paraId="3E97734A" w14:textId="0294FDA0" w:rsid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3A693" w14:textId="77777777" w:rsidR="003D41FC" w:rsidRPr="003F3ACD" w:rsidRDefault="003D41FC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EAC68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6. Promotion Channels</w:t>
      </w:r>
    </w:p>
    <w:p w14:paraId="4098F968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Website:</w:t>
      </w:r>
      <w:r w:rsidRPr="003F3ACD">
        <w:rPr>
          <w:rFonts w:ascii="Times New Roman" w:hAnsi="Times New Roman" w:cs="Times New Roman"/>
          <w:sz w:val="28"/>
          <w:szCs w:val="28"/>
        </w:rPr>
        <w:t xml:space="preserve"> Blog section featured on homepage.</w:t>
      </w:r>
    </w:p>
    <w:p w14:paraId="47A4ECA3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Instagram:</w:t>
      </w:r>
      <w:r w:rsidRPr="003F3ACD">
        <w:rPr>
          <w:rFonts w:ascii="Times New Roman" w:hAnsi="Times New Roman" w:cs="Times New Roman"/>
          <w:sz w:val="28"/>
          <w:szCs w:val="28"/>
        </w:rPr>
        <w:t xml:space="preserve"> Carousel posts, Reels, and Story highlights.</w:t>
      </w:r>
    </w:p>
    <w:p w14:paraId="1D170B99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Facebook:</w:t>
      </w:r>
      <w:r w:rsidRPr="003F3ACD">
        <w:rPr>
          <w:rFonts w:ascii="Times New Roman" w:hAnsi="Times New Roman" w:cs="Times New Roman"/>
          <w:sz w:val="28"/>
          <w:szCs w:val="28"/>
        </w:rPr>
        <w:t xml:space="preserve"> Blog links, video snippets, and customer comments.</w:t>
      </w:r>
    </w:p>
    <w:p w14:paraId="1824B304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YouTube Shorts:</w:t>
      </w:r>
      <w:r w:rsidRPr="003F3ACD">
        <w:rPr>
          <w:rFonts w:ascii="Times New Roman" w:hAnsi="Times New Roman" w:cs="Times New Roman"/>
          <w:sz w:val="28"/>
          <w:szCs w:val="28"/>
        </w:rPr>
        <w:t xml:space="preserve"> Short behind-the-scenes clips and cake tips.</w:t>
      </w:r>
    </w:p>
    <w:p w14:paraId="52F47067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Pinterest:</w:t>
      </w:r>
      <w:r w:rsidRPr="003F3ACD">
        <w:rPr>
          <w:rFonts w:ascii="Times New Roman" w:hAnsi="Times New Roman" w:cs="Times New Roman"/>
          <w:sz w:val="28"/>
          <w:szCs w:val="28"/>
        </w:rPr>
        <w:t xml:space="preserve"> Cake design boards linking to blog posts.</w:t>
      </w:r>
    </w:p>
    <w:p w14:paraId="0688F1FE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Email Newsletter:</w:t>
      </w:r>
      <w:r w:rsidRPr="003F3ACD">
        <w:rPr>
          <w:rFonts w:ascii="Times New Roman" w:hAnsi="Times New Roman" w:cs="Times New Roman"/>
          <w:sz w:val="28"/>
          <w:szCs w:val="28"/>
        </w:rPr>
        <w:t xml:space="preserve"> Weekly featured blog sent to subscribers.</w:t>
      </w:r>
    </w:p>
    <w:p w14:paraId="4EB85731" w14:textId="77777777" w:rsidR="003F3ACD" w:rsidRPr="003F3ACD" w:rsidRDefault="003F3ACD" w:rsidP="003D4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WhatsApp Broadcasts:</w:t>
      </w:r>
      <w:r w:rsidRPr="003F3ACD">
        <w:rPr>
          <w:rFonts w:ascii="Times New Roman" w:hAnsi="Times New Roman" w:cs="Times New Roman"/>
          <w:sz w:val="28"/>
          <w:szCs w:val="28"/>
        </w:rPr>
        <w:t xml:space="preserve"> Personalized content links and updates.</w:t>
      </w:r>
    </w:p>
    <w:p w14:paraId="10F5DC4E" w14:textId="26F0EBC1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14639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7. Content Publishing Schedule</w:t>
      </w:r>
    </w:p>
    <w:p w14:paraId="08BFC0CB" w14:textId="77777777" w:rsidR="003F3ACD" w:rsidRPr="003F3ACD" w:rsidRDefault="003F3ACD" w:rsidP="003D4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Weekly Blog Posts:</w:t>
      </w:r>
      <w:r w:rsidRPr="003F3ACD">
        <w:rPr>
          <w:rFonts w:ascii="Times New Roman" w:hAnsi="Times New Roman" w:cs="Times New Roman"/>
          <w:sz w:val="28"/>
          <w:szCs w:val="28"/>
        </w:rPr>
        <w:t xml:space="preserve"> Every Saturday morning (optimal engagement time)</w:t>
      </w:r>
    </w:p>
    <w:p w14:paraId="3F53D52F" w14:textId="77777777" w:rsidR="003F3ACD" w:rsidRPr="003F3ACD" w:rsidRDefault="003F3ACD" w:rsidP="003D4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Social Media Content:</w:t>
      </w:r>
      <w:r w:rsidRPr="003F3ACD">
        <w:rPr>
          <w:rFonts w:ascii="Times New Roman" w:hAnsi="Times New Roman" w:cs="Times New Roman"/>
          <w:sz w:val="28"/>
          <w:szCs w:val="28"/>
        </w:rPr>
        <w:t xml:space="preserve"> 3–5 posts per week promoting blogs or related tips</w:t>
      </w:r>
    </w:p>
    <w:p w14:paraId="0E2630B6" w14:textId="77777777" w:rsidR="003F3ACD" w:rsidRPr="003F3ACD" w:rsidRDefault="003F3ACD" w:rsidP="003D4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Newsletter:</w:t>
      </w:r>
      <w:r w:rsidRPr="003F3ACD">
        <w:rPr>
          <w:rFonts w:ascii="Times New Roman" w:hAnsi="Times New Roman" w:cs="Times New Roman"/>
          <w:sz w:val="28"/>
          <w:szCs w:val="28"/>
        </w:rPr>
        <w:t xml:space="preserve"> Every Monday morning (recap of latest blog)</w:t>
      </w:r>
    </w:p>
    <w:p w14:paraId="6A277847" w14:textId="208D283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E248C" w14:textId="77777777" w:rsidR="003F3ACD" w:rsidRP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8. Performance Tracking Metrics</w:t>
      </w:r>
    </w:p>
    <w:p w14:paraId="760CBFC9" w14:textId="77777777" w:rsidR="003F3ACD" w:rsidRPr="003F3ACD" w:rsidRDefault="003F3ACD" w:rsidP="003D41F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Website blog traffic (via Google Analytics)</w:t>
      </w:r>
    </w:p>
    <w:p w14:paraId="6226734F" w14:textId="77777777" w:rsidR="003F3ACD" w:rsidRPr="003F3ACD" w:rsidRDefault="003F3ACD" w:rsidP="003D41F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Social media engagement rates (likes, shares, comments)</w:t>
      </w:r>
    </w:p>
    <w:p w14:paraId="7822901D" w14:textId="77777777" w:rsidR="003F3ACD" w:rsidRPr="003F3ACD" w:rsidRDefault="003F3ACD" w:rsidP="003D41F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Blog bounce rate and average time spent on page</w:t>
      </w:r>
    </w:p>
    <w:p w14:paraId="60FF9062" w14:textId="77777777" w:rsidR="003F3ACD" w:rsidRPr="003F3ACD" w:rsidRDefault="003F3ACD" w:rsidP="003D41F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Number of shares or forwards (WhatsApp, email)</w:t>
      </w:r>
    </w:p>
    <w:p w14:paraId="4752F683" w14:textId="77777777" w:rsidR="003F3ACD" w:rsidRPr="003F3ACD" w:rsidRDefault="003F3ACD" w:rsidP="003D41F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Increase in email subscribers</w:t>
      </w:r>
    </w:p>
    <w:p w14:paraId="54C7E38B" w14:textId="21A529F5" w:rsidR="003F3ACD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C3EE3" w14:textId="77777777" w:rsidR="003D41FC" w:rsidRPr="003F3ACD" w:rsidRDefault="003D41FC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D4C38" w14:textId="77777777" w:rsidR="00172EF6" w:rsidRDefault="003F3ACD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3F3A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1312D" w14:textId="091C1639" w:rsidR="003F3ACD" w:rsidRPr="003F3ACD" w:rsidRDefault="003F3ACD" w:rsidP="003D41F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3ACD">
        <w:rPr>
          <w:rFonts w:ascii="Times New Roman" w:hAnsi="Times New Roman" w:cs="Times New Roman"/>
          <w:sz w:val="28"/>
          <w:szCs w:val="28"/>
        </w:rPr>
        <w:t>This content marketing strategy is designed to enhance Creamy Hub’s online presence, engage with cake lovers and customers, and establish the brand as a thought leader in the baking industry. With the right balance of educational, promotional, and entertaining content, Creamy Hub can create a strong and loyal digital community.</w:t>
      </w:r>
    </w:p>
    <w:p w14:paraId="0FECCD1B" w14:textId="77777777" w:rsidR="00E370FA" w:rsidRPr="00172EF6" w:rsidRDefault="00E370FA" w:rsidP="003D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370FA" w:rsidRPr="0017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FF0"/>
    <w:multiLevelType w:val="multilevel"/>
    <w:tmpl w:val="7B1E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4C92"/>
    <w:multiLevelType w:val="multilevel"/>
    <w:tmpl w:val="909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F462C"/>
    <w:multiLevelType w:val="multilevel"/>
    <w:tmpl w:val="AE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752A"/>
    <w:multiLevelType w:val="multilevel"/>
    <w:tmpl w:val="1C7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45EC3"/>
    <w:multiLevelType w:val="multilevel"/>
    <w:tmpl w:val="2F8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D720F"/>
    <w:multiLevelType w:val="multilevel"/>
    <w:tmpl w:val="0176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2541E"/>
    <w:multiLevelType w:val="multilevel"/>
    <w:tmpl w:val="851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448480">
    <w:abstractNumId w:val="2"/>
  </w:num>
  <w:num w:numId="2" w16cid:durableId="448008175">
    <w:abstractNumId w:val="3"/>
  </w:num>
  <w:num w:numId="3" w16cid:durableId="1313869236">
    <w:abstractNumId w:val="0"/>
  </w:num>
  <w:num w:numId="4" w16cid:durableId="116485980">
    <w:abstractNumId w:val="6"/>
  </w:num>
  <w:num w:numId="5" w16cid:durableId="586962676">
    <w:abstractNumId w:val="4"/>
  </w:num>
  <w:num w:numId="6" w16cid:durableId="1595749953">
    <w:abstractNumId w:val="1"/>
  </w:num>
  <w:num w:numId="7" w16cid:durableId="437455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CD"/>
    <w:rsid w:val="00172EF6"/>
    <w:rsid w:val="003D41FC"/>
    <w:rsid w:val="003F3ACD"/>
    <w:rsid w:val="0045476A"/>
    <w:rsid w:val="00543191"/>
    <w:rsid w:val="00874A6A"/>
    <w:rsid w:val="00E3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5410"/>
  <w15:chartTrackingRefBased/>
  <w15:docId w15:val="{471EE5E0-DFA3-4A8D-A140-21F54F7D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Borny RD</dc:creator>
  <cp:keywords/>
  <dc:description/>
  <cp:lastModifiedBy>Borny RD</cp:lastModifiedBy>
  <cp:revision>3</cp:revision>
  <dcterms:created xsi:type="dcterms:W3CDTF">2025-04-29T10:09:00Z</dcterms:created>
  <dcterms:modified xsi:type="dcterms:W3CDTF">2025-04-29T10:59:00Z</dcterms:modified>
</cp:coreProperties>
</file>