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A0" w:rsidRPr="005370A0" w:rsidRDefault="005370A0" w:rsidP="0053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370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Reedição demonstra maestria de Augusto de Campos na tradução de poesia</w:t>
      </w:r>
    </w:p>
    <w:p w:rsidR="005370A0" w:rsidRPr="005370A0" w:rsidRDefault="005370A0" w:rsidP="005370A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370A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'O Anticrítico', composto de 12 ensaios, oferece educação pelas pedras do ofício de </w:t>
      </w:r>
      <w:proofErr w:type="gramStart"/>
      <w:r w:rsidRPr="005370A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tradutor</w:t>
      </w:r>
      <w:proofErr w:type="gramEnd"/>
      <w:r w:rsidRPr="005370A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5370A0" w:rsidRDefault="005370A0" w:rsidP="005370A0">
      <w:pPr>
        <w:pStyle w:val="NormalWeb"/>
      </w:pPr>
    </w:p>
    <w:p w:rsidR="005370A0" w:rsidRPr="005370A0" w:rsidRDefault="005370A0" w:rsidP="005370A0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5370A0">
        <w:t xml:space="preserve">A reedição de “O Anticrítico”, de </w:t>
      </w:r>
      <w:hyperlink r:id="rId5" w:history="1">
        <w:r w:rsidRPr="005370A0">
          <w:rPr>
            <w:rStyle w:val="Hyperlink"/>
            <w:color w:val="auto"/>
            <w:u w:val="none"/>
          </w:rPr>
          <w:t>Augusto de Campos</w:t>
        </w:r>
      </w:hyperlink>
      <w:r w:rsidRPr="005370A0">
        <w:t xml:space="preserve">, é uma joia jubilar. Jubileu de coral pelos 35 anos do lançamento do livro (1986) e pelo caráter de júbilo que provoca no leitor. Dadas </w:t>
      </w:r>
      <w:proofErr w:type="gramStart"/>
      <w:r w:rsidRPr="005370A0">
        <w:t>a</w:t>
      </w:r>
      <w:proofErr w:type="gramEnd"/>
      <w:r w:rsidRPr="005370A0">
        <w:t xml:space="preserve"> condição compulsória de confinamento social e a implicação crítica da obra, a coletânea de doze ensaios fora de esquadro adquire um denominador de múltiplo senso incomum.</w:t>
      </w:r>
    </w:p>
    <w:p w:rsidR="005370A0" w:rsidRPr="005370A0" w:rsidRDefault="005370A0" w:rsidP="005370A0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5370A0">
        <w:t xml:space="preserve">Jovens poetas e </w:t>
      </w:r>
      <w:proofErr w:type="spellStart"/>
      <w:proofErr w:type="gramStart"/>
      <w:r w:rsidRPr="005370A0">
        <w:t>crític</w:t>
      </w:r>
      <w:proofErr w:type="spellEnd"/>
      <w:r w:rsidRPr="005370A0">
        <w:t>(</w:t>
      </w:r>
      <w:proofErr w:type="gramEnd"/>
      <w:r w:rsidRPr="005370A0">
        <w:t>a)(o)s —ou a aspirantes a— encontram neste livro uma educação pelas pedras de toque da tradução de poesia, um "</w:t>
      </w:r>
      <w:proofErr w:type="spellStart"/>
      <w:r w:rsidRPr="005370A0">
        <w:t>making</w:t>
      </w:r>
      <w:proofErr w:type="spellEnd"/>
      <w:r w:rsidRPr="005370A0">
        <w:t xml:space="preserve"> </w:t>
      </w:r>
      <w:proofErr w:type="spellStart"/>
      <w:r w:rsidRPr="005370A0">
        <w:t>of</w:t>
      </w:r>
      <w:proofErr w:type="spellEnd"/>
      <w:r w:rsidRPr="005370A0">
        <w:t>"</w:t>
      </w:r>
      <w:r w:rsidRPr="005370A0">
        <w:rPr>
          <w:i/>
          <w:iCs/>
        </w:rPr>
        <w:t xml:space="preserve"> </w:t>
      </w:r>
      <w:r w:rsidRPr="005370A0">
        <w:t xml:space="preserve">do difícil ofício. A distância de uma geração parece ter caído em colapso com o </w:t>
      </w:r>
      <w:hyperlink r:id="rId6" w:history="1">
        <w:r w:rsidRPr="005370A0">
          <w:rPr>
            <w:rStyle w:val="Hyperlink"/>
            <w:color w:val="auto"/>
            <w:u w:val="none"/>
          </w:rPr>
          <w:t>isolamento na crise da Covid-19</w:t>
        </w:r>
      </w:hyperlink>
      <w:r w:rsidRPr="005370A0">
        <w:t xml:space="preserve">, onde palavras </w:t>
      </w:r>
      <w:proofErr w:type="gramStart"/>
      <w:r w:rsidRPr="005370A0">
        <w:t>são</w:t>
      </w:r>
      <w:proofErr w:type="gramEnd"/>
      <w:r w:rsidRPr="005370A0">
        <w:t xml:space="preserve"> moeda corrente de menor valor no vocabulário argentário. Ao fim da pandemia (que em alguns currais do planeta confunde-se com pandemônio), este não será mais o mundo que conhecíamos até o </w:t>
      </w:r>
      <w:bookmarkStart w:id="0" w:name="_GoBack"/>
      <w:bookmarkEnd w:id="0"/>
      <w:r w:rsidRPr="005370A0">
        <w:t>Carnaval deste ano.</w:t>
      </w:r>
    </w:p>
    <w:p w:rsidR="005370A0" w:rsidRPr="005370A0" w:rsidRDefault="005370A0" w:rsidP="005370A0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5370A0">
        <w:t>É inevitável que, daqui pra frente (já que tudo vai ser diferente, talvez sem a vida inteira pra viver), as leituras de livros (e filmes, séries de streaming</w:t>
      </w:r>
      <w:r w:rsidRPr="005370A0">
        <w:rPr>
          <w:i/>
          <w:iCs/>
        </w:rPr>
        <w:t xml:space="preserve"> </w:t>
      </w:r>
      <w:r w:rsidRPr="005370A0">
        <w:t>e músicas) se façam à luz das trevas que se abatem sobre o país e o mundo. A monstruosidade brutal e obscena da política brasileira, somada à ameaça de uma hecatombe social-sanitária e à natural incerteza de nossas veleidades metafísicas, pode afetar o "cogito"</w:t>
      </w:r>
      <w:r w:rsidRPr="005370A0">
        <w:rPr>
          <w:i/>
          <w:iCs/>
        </w:rPr>
        <w:t xml:space="preserve"> </w:t>
      </w:r>
      <w:r w:rsidRPr="005370A0">
        <w:t>de se ler poesia. Mas é justamente nesta situação de ignorância culturalmente induzida que ela se faz mais necessária. Aporias da anomia.</w:t>
      </w:r>
    </w:p>
    <w:p w:rsidR="00F15C9E" w:rsidRDefault="00F15C9E"/>
    <w:sectPr w:rsidR="00F1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A0"/>
    <w:rsid w:val="005370A0"/>
    <w:rsid w:val="00F1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7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7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70A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70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70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7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7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70A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70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70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1.folha.uol.com.br/ilustrissima/2020/04/leia-textos-sobre-coronavirus-publicados-na-ilustrissima.shtml" TargetMode="External"/><Relationship Id="rId5" Type="http://schemas.openxmlformats.org/officeDocument/2006/relationships/hyperlink" Target="https://www1.folha.uol.com.br/ilustrada/2020/02/augusto-de-campos-da-vida-ao-latim-em-traducoes-inedita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1542</Characters>
  <Application>Microsoft Office Word</Application>
  <DocSecurity>0</DocSecurity>
  <Lines>12</Lines>
  <Paragraphs>3</Paragraphs>
  <ScaleCrop>false</ScaleCrop>
  <Company>Hewlett-Packard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1</cp:revision>
  <dcterms:created xsi:type="dcterms:W3CDTF">2020-05-18T18:14:00Z</dcterms:created>
  <dcterms:modified xsi:type="dcterms:W3CDTF">2020-05-18T18:16:00Z</dcterms:modified>
</cp:coreProperties>
</file>