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F1F1D" w14:textId="73401F33" w:rsidR="00557CBD" w:rsidRPr="00012AEA" w:rsidRDefault="00557CBD">
      <w:pPr>
        <w:rPr>
          <w:sz w:val="24"/>
          <w:szCs w:val="24"/>
        </w:rPr>
      </w:pPr>
      <w:proofErr w:type="spellStart"/>
      <w:r w:rsidRPr="00FA71B1">
        <w:rPr>
          <w:b/>
          <w:bCs/>
          <w:sz w:val="24"/>
          <w:szCs w:val="24"/>
        </w:rPr>
        <w:t>Zeplin</w:t>
      </w:r>
      <w:proofErr w:type="spellEnd"/>
    </w:p>
    <w:p w14:paraId="46EE3613" w14:textId="6E6E4400" w:rsidR="00557CBD" w:rsidRPr="00012AEA" w:rsidRDefault="00557CBD" w:rsidP="002161DA">
      <w:pPr>
        <w:ind w:firstLine="709"/>
        <w:jc w:val="both"/>
        <w:rPr>
          <w:sz w:val="24"/>
          <w:szCs w:val="24"/>
        </w:rPr>
      </w:pPr>
      <w:r w:rsidRPr="00012AEA">
        <w:rPr>
          <w:sz w:val="24"/>
          <w:szCs w:val="24"/>
        </w:rPr>
        <w:t xml:space="preserve">É uma ferramenta gratuita que possui como objetivo </w:t>
      </w:r>
      <w:r w:rsidRPr="00012AEA">
        <w:rPr>
          <w:sz w:val="24"/>
          <w:szCs w:val="24"/>
        </w:rPr>
        <w:t>facilitar o trabalho na concepção deste tipo de documento</w:t>
      </w:r>
      <w:r w:rsidRPr="00012AEA">
        <w:rPr>
          <w:sz w:val="24"/>
          <w:szCs w:val="24"/>
        </w:rPr>
        <w:t xml:space="preserve">. </w:t>
      </w:r>
      <w:r w:rsidRPr="00012AEA">
        <w:rPr>
          <w:sz w:val="24"/>
          <w:szCs w:val="24"/>
        </w:rPr>
        <w:t>Em cada projeto podemos ver os guias de design com informações como paleta de cores, por exemplo, bem como um painel com telas que indicam o tamanho, as notas e a distribuição dos elementos.</w:t>
      </w:r>
    </w:p>
    <w:p w14:paraId="46A4A54C" w14:textId="2B5A44C6" w:rsidR="00557CBD" w:rsidRPr="00012AEA" w:rsidRDefault="00557CBD">
      <w:pPr>
        <w:rPr>
          <w:sz w:val="24"/>
          <w:szCs w:val="24"/>
        </w:rPr>
      </w:pPr>
      <w:r w:rsidRPr="00012AEA">
        <w:rPr>
          <w:sz w:val="24"/>
          <w:szCs w:val="24"/>
        </w:rPr>
        <w:t>https://zeplin.io</w:t>
      </w:r>
    </w:p>
    <w:p w14:paraId="2EA8C594" w14:textId="410D2324" w:rsidR="00557CBD" w:rsidRDefault="00557CBD">
      <w:r>
        <w:rPr>
          <w:noProof/>
        </w:rPr>
        <w:drawing>
          <wp:inline distT="0" distB="0" distL="0" distR="0" wp14:anchorId="7081C8DB" wp14:editId="14166611">
            <wp:extent cx="3931920" cy="274846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487" cy="27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F34C" w14:textId="2D4A2EA4" w:rsidR="00557CBD" w:rsidRDefault="00557CBD"/>
    <w:p w14:paraId="4C7D7B07" w14:textId="05FA6D4F" w:rsidR="00557CBD" w:rsidRPr="00012AEA" w:rsidRDefault="00557CBD">
      <w:pPr>
        <w:rPr>
          <w:sz w:val="24"/>
          <w:szCs w:val="24"/>
        </w:rPr>
      </w:pPr>
      <w:r w:rsidRPr="00FA71B1">
        <w:rPr>
          <w:b/>
          <w:bCs/>
          <w:sz w:val="24"/>
          <w:szCs w:val="24"/>
        </w:rPr>
        <w:t xml:space="preserve">Ninja </w:t>
      </w:r>
      <w:proofErr w:type="spellStart"/>
      <w:r w:rsidRPr="00FA71B1">
        <w:rPr>
          <w:b/>
          <w:bCs/>
          <w:sz w:val="24"/>
          <w:szCs w:val="24"/>
        </w:rPr>
        <w:t>Mock</w:t>
      </w:r>
      <w:proofErr w:type="spellEnd"/>
    </w:p>
    <w:p w14:paraId="78FF26FC" w14:textId="2A7D9F69" w:rsidR="00557CBD" w:rsidRPr="00012AEA" w:rsidRDefault="002161DA" w:rsidP="002161DA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É</w:t>
      </w:r>
      <w:r w:rsidR="00557CBD" w:rsidRPr="00012AEA">
        <w:rPr>
          <w:sz w:val="24"/>
          <w:szCs w:val="24"/>
        </w:rPr>
        <w:t xml:space="preserve"> uma ferramenta de nível intermediário que permite através de rascunhos a criação de aplicativos móveis e o design de páginas web totalmente </w:t>
      </w:r>
      <w:proofErr w:type="gramStart"/>
      <w:r w:rsidR="00557CBD" w:rsidRPr="00012AEA">
        <w:rPr>
          <w:sz w:val="24"/>
          <w:szCs w:val="24"/>
        </w:rPr>
        <w:t>gratuitos .</w:t>
      </w:r>
      <w:proofErr w:type="gramEnd"/>
      <w:r w:rsidR="00557CBD" w:rsidRPr="00012AEA">
        <w:rPr>
          <w:sz w:val="24"/>
          <w:szCs w:val="24"/>
        </w:rPr>
        <w:t xml:space="preserve"> Depois de ter a ideia clara, você pode começar a usá-lo em sistemas operacionais Android, iOS ou Windows.</w:t>
      </w:r>
    </w:p>
    <w:p w14:paraId="4925B88C" w14:textId="6D8D39D8" w:rsidR="00B06BAB" w:rsidRPr="00012AEA" w:rsidRDefault="00B06BAB">
      <w:pPr>
        <w:rPr>
          <w:sz w:val="24"/>
          <w:szCs w:val="24"/>
        </w:rPr>
      </w:pPr>
      <w:r w:rsidRPr="00012AEA">
        <w:rPr>
          <w:sz w:val="24"/>
          <w:szCs w:val="24"/>
        </w:rPr>
        <w:t>https://ninjamock.com</w:t>
      </w:r>
    </w:p>
    <w:p w14:paraId="1B415E8E" w14:textId="35D52B41" w:rsidR="00557CBD" w:rsidRDefault="00557CBD"/>
    <w:p w14:paraId="287ED6ED" w14:textId="77777777" w:rsidR="00012AEA" w:rsidRDefault="00557CBD">
      <w:r>
        <w:rPr>
          <w:noProof/>
        </w:rPr>
        <w:drawing>
          <wp:inline distT="0" distB="0" distL="0" distR="0" wp14:anchorId="3726DC18" wp14:editId="11268C5D">
            <wp:extent cx="4099560" cy="228718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14" cy="22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D0EB" w14:textId="77777777" w:rsidR="003648F4" w:rsidRDefault="003648F4">
      <w:pPr>
        <w:rPr>
          <w:b/>
          <w:bCs/>
          <w:sz w:val="28"/>
          <w:szCs w:val="28"/>
        </w:rPr>
      </w:pPr>
    </w:p>
    <w:p w14:paraId="739702BD" w14:textId="77777777" w:rsidR="003648F4" w:rsidRDefault="003648F4">
      <w:pPr>
        <w:rPr>
          <w:b/>
          <w:bCs/>
          <w:sz w:val="28"/>
          <w:szCs w:val="28"/>
        </w:rPr>
      </w:pPr>
    </w:p>
    <w:p w14:paraId="4AF72971" w14:textId="2CA290BA" w:rsidR="00B06BAB" w:rsidRDefault="00B06BAB">
      <w:r w:rsidRPr="00012AEA">
        <w:rPr>
          <w:b/>
          <w:bCs/>
          <w:sz w:val="28"/>
          <w:szCs w:val="28"/>
        </w:rPr>
        <w:lastRenderedPageBreak/>
        <w:t>Justinmind</w:t>
      </w:r>
    </w:p>
    <w:p w14:paraId="4D29127C" w14:textId="77777777" w:rsidR="00B06BAB" w:rsidRPr="00012AEA" w:rsidRDefault="00B06BAB" w:rsidP="002161DA">
      <w:pPr>
        <w:ind w:firstLine="709"/>
        <w:jc w:val="both"/>
        <w:rPr>
          <w:sz w:val="24"/>
          <w:szCs w:val="24"/>
        </w:rPr>
      </w:pPr>
      <w:r w:rsidRPr="00012AEA">
        <w:rPr>
          <w:sz w:val="24"/>
          <w:szCs w:val="24"/>
        </w:rPr>
        <w:t>É</w:t>
      </w:r>
      <w:r w:rsidRPr="00012AEA">
        <w:rPr>
          <w:sz w:val="24"/>
          <w:szCs w:val="24"/>
        </w:rPr>
        <w:t xml:space="preserve"> uma ferramenta de prototipagem para sites, aplicativos de software e aplicativos móveis que podem trabalhar com Windows e Mac, ou com iOS e Android. Existe uma versão gratuita com a qual você pode trabalhar muito bem, embora o preço da versão Pro não seja muito alto.</w:t>
      </w:r>
      <w:r w:rsidRPr="00012AEA">
        <w:rPr>
          <w:sz w:val="24"/>
          <w:szCs w:val="24"/>
        </w:rPr>
        <w:t xml:space="preserve"> </w:t>
      </w:r>
    </w:p>
    <w:p w14:paraId="7451BB53" w14:textId="30A5E555" w:rsidR="00B06BAB" w:rsidRPr="00012AEA" w:rsidRDefault="00B06BAB">
      <w:pPr>
        <w:rPr>
          <w:sz w:val="24"/>
          <w:szCs w:val="24"/>
        </w:rPr>
      </w:pPr>
      <w:r w:rsidRPr="00012AEA">
        <w:rPr>
          <w:sz w:val="24"/>
          <w:szCs w:val="24"/>
        </w:rPr>
        <w:t>https://www.justinmind.com</w:t>
      </w:r>
    </w:p>
    <w:p w14:paraId="4F43BBA2" w14:textId="675BB476" w:rsidR="00B06BAB" w:rsidRDefault="00B06BAB">
      <w:r>
        <w:rPr>
          <w:noProof/>
        </w:rPr>
        <w:drawing>
          <wp:inline distT="0" distB="0" distL="0" distR="0" wp14:anchorId="49BC5E3F" wp14:editId="1BCEE332">
            <wp:extent cx="4488180" cy="2512695"/>
            <wp:effectExtent l="0" t="0" r="762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F0C1" w14:textId="3C65CF8B" w:rsidR="00B06BAB" w:rsidRDefault="00B06BAB"/>
    <w:p w14:paraId="2C67DEE3" w14:textId="6B4EF73B" w:rsidR="00012AEA" w:rsidRPr="00012AEA" w:rsidRDefault="00B06BAB" w:rsidP="00012AEA">
      <w:pPr>
        <w:rPr>
          <w:sz w:val="28"/>
          <w:szCs w:val="28"/>
        </w:rPr>
      </w:pPr>
      <w:r w:rsidRPr="00FA71B1">
        <w:rPr>
          <w:b/>
          <w:bCs/>
          <w:sz w:val="28"/>
          <w:szCs w:val="28"/>
        </w:rPr>
        <w:t>Codiqa</w:t>
      </w:r>
    </w:p>
    <w:p w14:paraId="5251EC32" w14:textId="6BC63645" w:rsidR="00B06BAB" w:rsidRPr="00012AEA" w:rsidRDefault="00B06BAB" w:rsidP="00012AEA">
      <w:pPr>
        <w:ind w:firstLine="709"/>
        <w:jc w:val="both"/>
        <w:rPr>
          <w:sz w:val="24"/>
          <w:szCs w:val="24"/>
        </w:rPr>
      </w:pPr>
      <w:r w:rsidRPr="00012AEA">
        <w:rPr>
          <w:sz w:val="24"/>
          <w:szCs w:val="24"/>
        </w:rPr>
        <w:t>É</w:t>
      </w:r>
      <w:r w:rsidRPr="00012AEA">
        <w:rPr>
          <w:sz w:val="24"/>
          <w:szCs w:val="24"/>
        </w:rPr>
        <w:t xml:space="preserve"> uma ferramenta de prototipagem de pagamento, extremamente intuitiva, pois trabalha com arrastar e soltar. A tendência deste tipo de aplicações é que elas oferecem ao designer cada vez mais facilidades e simplicidade no seu uso.</w:t>
      </w:r>
      <w:r w:rsidRPr="00012AEA">
        <w:rPr>
          <w:sz w:val="24"/>
          <w:szCs w:val="24"/>
        </w:rPr>
        <w:t xml:space="preserve"> É um app pago</w:t>
      </w:r>
      <w:r w:rsidR="00012AEA" w:rsidRPr="00012AEA">
        <w:rPr>
          <w:sz w:val="24"/>
          <w:szCs w:val="24"/>
        </w:rPr>
        <w:t xml:space="preserve"> e sua licença custa em média $69,00</w:t>
      </w:r>
      <w:r w:rsidRPr="00012AEA">
        <w:rPr>
          <w:sz w:val="24"/>
          <w:szCs w:val="24"/>
        </w:rPr>
        <w:t>.</w:t>
      </w:r>
    </w:p>
    <w:p w14:paraId="04E86D3B" w14:textId="4734AC3B" w:rsidR="00B06BAB" w:rsidRPr="00012AEA" w:rsidRDefault="00B06BAB">
      <w:pPr>
        <w:rPr>
          <w:sz w:val="24"/>
          <w:szCs w:val="24"/>
        </w:rPr>
      </w:pPr>
      <w:hyperlink r:id="rId7" w:history="1">
        <w:r w:rsidRPr="00012AEA">
          <w:rPr>
            <w:rStyle w:val="Hyperlink"/>
            <w:sz w:val="24"/>
            <w:szCs w:val="24"/>
          </w:rPr>
          <w:t>https://themeforest.net/item/codiqa-software-and-app-wordpress-theme/24822103?gclid=CjwKCAjwte71BRBCEiwAU_V9h0LjY0MVnc7sTMay_MzJTRMUfyJFdTq3s-Zfon-8HnQ2unkoG7ErDRoCVMIQAvD_BwE</w:t>
        </w:r>
      </w:hyperlink>
    </w:p>
    <w:p w14:paraId="2A94CFBB" w14:textId="0B7CAC7B" w:rsidR="00012AEA" w:rsidRDefault="00012AEA">
      <w:r>
        <w:rPr>
          <w:noProof/>
        </w:rPr>
        <w:drawing>
          <wp:anchor distT="0" distB="0" distL="114300" distR="114300" simplePos="0" relativeHeight="251658240" behindDoc="0" locked="0" layoutInCell="1" allowOverlap="1" wp14:anchorId="28731D4E" wp14:editId="0F6751FA">
            <wp:simplePos x="0" y="0"/>
            <wp:positionH relativeFrom="margin">
              <wp:posOffset>1457324</wp:posOffset>
            </wp:positionH>
            <wp:positionV relativeFrom="paragraph">
              <wp:posOffset>8890</wp:posOffset>
            </wp:positionV>
            <wp:extent cx="2321285" cy="2575560"/>
            <wp:effectExtent l="0" t="0" r="317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46" cy="258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614FF" w14:textId="525E71E7" w:rsidR="00012AEA" w:rsidRDefault="00012AEA"/>
    <w:p w14:paraId="0222524D" w14:textId="401A4172" w:rsidR="00012AEA" w:rsidRDefault="00012AEA"/>
    <w:p w14:paraId="3C9F0227" w14:textId="77777777" w:rsidR="00012AEA" w:rsidRDefault="00012AEA"/>
    <w:p w14:paraId="308B31F0" w14:textId="51019FB0" w:rsidR="00012AEA" w:rsidRDefault="00012AEA"/>
    <w:p w14:paraId="279FE2BD" w14:textId="02F4728B" w:rsidR="00012AEA" w:rsidRDefault="00012AEA"/>
    <w:p w14:paraId="5633D9E2" w14:textId="763AA2A1" w:rsidR="00012AEA" w:rsidRDefault="00012AEA"/>
    <w:p w14:paraId="3C73508A" w14:textId="77777777" w:rsidR="00012AEA" w:rsidRDefault="00012AEA" w:rsidP="00012AEA"/>
    <w:p w14:paraId="5539A51F" w14:textId="77777777" w:rsidR="003648F4" w:rsidRDefault="003648F4" w:rsidP="00012AEA">
      <w:pPr>
        <w:rPr>
          <w:b/>
          <w:bCs/>
          <w:sz w:val="28"/>
          <w:szCs w:val="28"/>
        </w:rPr>
      </w:pPr>
    </w:p>
    <w:p w14:paraId="1D67DD7A" w14:textId="77777777" w:rsidR="003648F4" w:rsidRDefault="003648F4" w:rsidP="00012AEA">
      <w:pPr>
        <w:rPr>
          <w:b/>
          <w:bCs/>
          <w:sz w:val="28"/>
          <w:szCs w:val="28"/>
        </w:rPr>
      </w:pPr>
    </w:p>
    <w:p w14:paraId="1BA795BC" w14:textId="1F80707B" w:rsidR="00012AEA" w:rsidRPr="00FA71B1" w:rsidRDefault="00012AEA" w:rsidP="00012AEA">
      <w:pPr>
        <w:rPr>
          <w:b/>
          <w:bCs/>
          <w:sz w:val="28"/>
          <w:szCs w:val="28"/>
        </w:rPr>
      </w:pPr>
      <w:r w:rsidRPr="00FA71B1">
        <w:rPr>
          <w:b/>
          <w:bCs/>
          <w:sz w:val="28"/>
          <w:szCs w:val="28"/>
        </w:rPr>
        <w:lastRenderedPageBreak/>
        <w:t>Axure RP</w:t>
      </w:r>
    </w:p>
    <w:p w14:paraId="0765B800" w14:textId="3C155EF2" w:rsidR="00B06BAB" w:rsidRDefault="00F10B5E" w:rsidP="002161DA">
      <w:pPr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D4CA958" wp14:editId="59C44892">
            <wp:simplePos x="0" y="0"/>
            <wp:positionH relativeFrom="margin">
              <wp:align>left</wp:align>
            </wp:positionH>
            <wp:positionV relativeFrom="paragraph">
              <wp:posOffset>1492250</wp:posOffset>
            </wp:positionV>
            <wp:extent cx="5402580" cy="3048000"/>
            <wp:effectExtent l="0" t="0" r="762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2AEA" w:rsidRPr="00012AEA">
        <w:rPr>
          <w:sz w:val="24"/>
          <w:szCs w:val="24"/>
        </w:rPr>
        <w:t>A Axure RP tem anos de experiência e é conhecida por suas interações complexas entre designers e desenvolvedores. Dentro da lista é uma das opções mais complexas, mas também mais completa. Embora tenda cada vez mais a simplificar a interface, essa ferramenta oferece o máximo de controle aos projetistas, e é por isso que seu uso é desencorajado para novatos no setor.</w:t>
      </w:r>
      <w:r w:rsidR="00012AEA" w:rsidRPr="00012AEA">
        <w:rPr>
          <w:sz w:val="24"/>
          <w:szCs w:val="24"/>
        </w:rPr>
        <w:t xml:space="preserve"> É uma ferramenta paga e possui diferentes pacotes, o </w:t>
      </w:r>
      <w:r w:rsidR="00012AEA" w:rsidRPr="00012AEA">
        <w:rPr>
          <w:sz w:val="24"/>
          <w:szCs w:val="24"/>
        </w:rPr>
        <w:t xml:space="preserve">Axure RP 9 </w:t>
      </w:r>
      <w:proofErr w:type="gramStart"/>
      <w:r w:rsidR="00012AEA" w:rsidRPr="00012AEA">
        <w:rPr>
          <w:sz w:val="24"/>
          <w:szCs w:val="24"/>
        </w:rPr>
        <w:t>Pro</w:t>
      </w:r>
      <w:r w:rsidR="00012AEA" w:rsidRPr="00012AEA">
        <w:rPr>
          <w:sz w:val="24"/>
          <w:szCs w:val="24"/>
        </w:rPr>
        <w:t xml:space="preserve"> custa</w:t>
      </w:r>
      <w:proofErr w:type="gramEnd"/>
      <w:r w:rsidR="00012AEA" w:rsidRPr="00012AEA">
        <w:rPr>
          <w:sz w:val="24"/>
          <w:szCs w:val="24"/>
        </w:rPr>
        <w:t xml:space="preserve"> </w:t>
      </w:r>
      <w:r w:rsidR="00012AEA" w:rsidRPr="00012AEA">
        <w:rPr>
          <w:sz w:val="24"/>
          <w:szCs w:val="24"/>
        </w:rPr>
        <w:t>$29</w:t>
      </w:r>
      <w:r w:rsidR="00012AEA" w:rsidRPr="00012AEA">
        <w:rPr>
          <w:sz w:val="24"/>
          <w:szCs w:val="24"/>
        </w:rPr>
        <w:t xml:space="preserve"> e o </w:t>
      </w:r>
      <w:r w:rsidR="00012AEA" w:rsidRPr="00012AEA">
        <w:rPr>
          <w:sz w:val="24"/>
          <w:szCs w:val="24"/>
        </w:rPr>
        <w:t>Axure RP 9 Team</w:t>
      </w:r>
      <w:r w:rsidR="00012AEA" w:rsidRPr="00012AEA">
        <w:rPr>
          <w:sz w:val="24"/>
          <w:szCs w:val="24"/>
        </w:rPr>
        <w:t xml:space="preserve"> </w:t>
      </w:r>
      <w:r w:rsidR="00012AEA" w:rsidRPr="00012AEA">
        <w:rPr>
          <w:sz w:val="24"/>
          <w:szCs w:val="24"/>
        </w:rPr>
        <w:t>$49</w:t>
      </w:r>
      <w:r>
        <w:rPr>
          <w:sz w:val="24"/>
          <w:szCs w:val="24"/>
        </w:rPr>
        <w:t>.</w:t>
      </w:r>
    </w:p>
    <w:p w14:paraId="376DE173" w14:textId="736C9E75" w:rsidR="00F10B5E" w:rsidRDefault="00F10B5E" w:rsidP="00012AEA">
      <w:pPr>
        <w:rPr>
          <w:sz w:val="24"/>
          <w:szCs w:val="24"/>
        </w:rPr>
      </w:pPr>
    </w:p>
    <w:p w14:paraId="2CEE49EB" w14:textId="593E15B1" w:rsidR="00F10B5E" w:rsidRDefault="00F10B5E" w:rsidP="00012AEA">
      <w:pPr>
        <w:rPr>
          <w:sz w:val="24"/>
          <w:szCs w:val="24"/>
        </w:rPr>
      </w:pPr>
    </w:p>
    <w:p w14:paraId="4489AFC5" w14:textId="2F097DB4" w:rsidR="00F10B5E" w:rsidRDefault="00F10B5E" w:rsidP="00012AEA">
      <w:pPr>
        <w:rPr>
          <w:sz w:val="24"/>
          <w:szCs w:val="24"/>
        </w:rPr>
      </w:pPr>
    </w:p>
    <w:p w14:paraId="48AC4B30" w14:textId="1F056947" w:rsidR="00F10B5E" w:rsidRDefault="00F10B5E" w:rsidP="00012AEA">
      <w:pPr>
        <w:rPr>
          <w:sz w:val="24"/>
          <w:szCs w:val="24"/>
        </w:rPr>
      </w:pPr>
    </w:p>
    <w:p w14:paraId="24C3BF27" w14:textId="04890D12" w:rsidR="00F10B5E" w:rsidRDefault="00F10B5E" w:rsidP="00012AEA">
      <w:pPr>
        <w:rPr>
          <w:sz w:val="24"/>
          <w:szCs w:val="24"/>
        </w:rPr>
      </w:pPr>
    </w:p>
    <w:p w14:paraId="18C70D1C" w14:textId="274EAD09" w:rsidR="00F10B5E" w:rsidRDefault="00F10B5E" w:rsidP="00012AEA">
      <w:pPr>
        <w:rPr>
          <w:sz w:val="24"/>
          <w:szCs w:val="24"/>
        </w:rPr>
      </w:pPr>
    </w:p>
    <w:p w14:paraId="1050FF26" w14:textId="0E591638" w:rsidR="00F10B5E" w:rsidRDefault="00F10B5E" w:rsidP="00012AEA">
      <w:pPr>
        <w:rPr>
          <w:sz w:val="24"/>
          <w:szCs w:val="24"/>
        </w:rPr>
      </w:pPr>
    </w:p>
    <w:p w14:paraId="0AB62BC7" w14:textId="1D71DBCE" w:rsidR="00F10B5E" w:rsidRDefault="00F10B5E" w:rsidP="00012AEA">
      <w:pPr>
        <w:rPr>
          <w:sz w:val="24"/>
          <w:szCs w:val="24"/>
        </w:rPr>
      </w:pPr>
    </w:p>
    <w:p w14:paraId="452CEAB9" w14:textId="6259EEAB" w:rsidR="00F10B5E" w:rsidRDefault="00F10B5E" w:rsidP="00012AEA">
      <w:pPr>
        <w:rPr>
          <w:sz w:val="24"/>
          <w:szCs w:val="24"/>
        </w:rPr>
      </w:pPr>
    </w:p>
    <w:p w14:paraId="0B1A1C43" w14:textId="33C24F81" w:rsidR="00F10B5E" w:rsidRDefault="00F10B5E" w:rsidP="00012AEA">
      <w:pPr>
        <w:rPr>
          <w:sz w:val="24"/>
          <w:szCs w:val="24"/>
        </w:rPr>
      </w:pPr>
    </w:p>
    <w:p w14:paraId="362FB703" w14:textId="07371B1C" w:rsidR="00F10B5E" w:rsidRDefault="00F10B5E" w:rsidP="00012AEA">
      <w:pPr>
        <w:rPr>
          <w:sz w:val="24"/>
          <w:szCs w:val="24"/>
        </w:rPr>
      </w:pPr>
    </w:p>
    <w:p w14:paraId="334CB042" w14:textId="2D3A9C4D" w:rsidR="00F10B5E" w:rsidRDefault="00F10B5E" w:rsidP="00012AEA">
      <w:pPr>
        <w:rPr>
          <w:sz w:val="24"/>
          <w:szCs w:val="24"/>
        </w:rPr>
      </w:pPr>
    </w:p>
    <w:p w14:paraId="7E474840" w14:textId="67DED99B" w:rsidR="00F10B5E" w:rsidRDefault="00F10B5E" w:rsidP="00012AEA">
      <w:pPr>
        <w:rPr>
          <w:sz w:val="24"/>
          <w:szCs w:val="24"/>
        </w:rPr>
      </w:pPr>
      <w:r w:rsidRPr="00FA71B1">
        <w:rPr>
          <w:b/>
          <w:bCs/>
          <w:sz w:val="28"/>
          <w:szCs w:val="28"/>
        </w:rPr>
        <w:t>Principle</w:t>
      </w:r>
    </w:p>
    <w:p w14:paraId="4809A760" w14:textId="4A330955" w:rsidR="00F10B5E" w:rsidRDefault="00F10B5E" w:rsidP="002161DA">
      <w:pPr>
        <w:ind w:firstLine="709"/>
        <w:jc w:val="both"/>
        <w:rPr>
          <w:sz w:val="24"/>
          <w:szCs w:val="24"/>
        </w:rPr>
      </w:pPr>
      <w:r w:rsidRPr="00F10B5E">
        <w:rPr>
          <w:sz w:val="24"/>
          <w:szCs w:val="24"/>
        </w:rPr>
        <w:t xml:space="preserve">Embora, em princípio, o aplicativo Principle seja especializado em animação, ele é capaz de protótipos, incluindo um novo editor de cronograma. É semelhante ao Adobe </w:t>
      </w:r>
      <w:proofErr w:type="spellStart"/>
      <w:r w:rsidRPr="00F10B5E">
        <w:rPr>
          <w:sz w:val="24"/>
          <w:szCs w:val="24"/>
        </w:rPr>
        <w:t>After</w:t>
      </w:r>
      <w:proofErr w:type="spellEnd"/>
      <w:r w:rsidRPr="00F10B5E">
        <w:rPr>
          <w:sz w:val="24"/>
          <w:szCs w:val="24"/>
        </w:rPr>
        <w:t xml:space="preserve"> </w:t>
      </w:r>
      <w:proofErr w:type="spellStart"/>
      <w:r w:rsidRPr="00F10B5E">
        <w:rPr>
          <w:sz w:val="24"/>
          <w:szCs w:val="24"/>
        </w:rPr>
        <w:t>Effects</w:t>
      </w:r>
      <w:proofErr w:type="spellEnd"/>
      <w:r w:rsidRPr="00F10B5E">
        <w:rPr>
          <w:sz w:val="24"/>
          <w:szCs w:val="24"/>
        </w:rPr>
        <w:t xml:space="preserve"> ou Flash, entre suas vantagens é que tem duas linhas de tempo e pode animar os objetos da página. Se suas vantagens são animação e vídeo, esta é sua ferramenta.</w:t>
      </w:r>
      <w:r>
        <w:rPr>
          <w:sz w:val="24"/>
          <w:szCs w:val="24"/>
        </w:rPr>
        <w:t xml:space="preserve"> A ferramenta custa $129.</w:t>
      </w:r>
    </w:p>
    <w:p w14:paraId="349E9115" w14:textId="7B2E49DE" w:rsidR="00F10B5E" w:rsidRDefault="00F10B5E" w:rsidP="00012A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898A3E8" wp14:editId="39D4BE3D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632960" cy="2607265"/>
            <wp:effectExtent l="0" t="0" r="0" b="317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60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C58C8" w14:textId="1B35D4B8" w:rsidR="00F10B5E" w:rsidRPr="00012AEA" w:rsidRDefault="00F10B5E" w:rsidP="00012AEA">
      <w:pPr>
        <w:rPr>
          <w:sz w:val="24"/>
          <w:szCs w:val="24"/>
        </w:rPr>
      </w:pPr>
    </w:p>
    <w:sectPr w:rsidR="00F10B5E" w:rsidRPr="00012AEA" w:rsidSect="00012AEA">
      <w:pgSz w:w="11906" w:h="16838"/>
      <w:pgMar w:top="1417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CBD"/>
    <w:rsid w:val="00012AEA"/>
    <w:rsid w:val="002161DA"/>
    <w:rsid w:val="003648F4"/>
    <w:rsid w:val="00557CBD"/>
    <w:rsid w:val="00B06BAB"/>
    <w:rsid w:val="00BE4A6B"/>
    <w:rsid w:val="00F10B5E"/>
    <w:rsid w:val="00FA7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03688"/>
  <w15:chartTrackingRefBased/>
  <w15:docId w15:val="{952F7E87-FD29-4E03-B7A1-02194A785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12A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012A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B06BAB"/>
    <w:rPr>
      <w:b/>
      <w:bCs/>
    </w:rPr>
  </w:style>
  <w:style w:type="character" w:styleId="Hyperlink">
    <w:name w:val="Hyperlink"/>
    <w:basedOn w:val="Fontepargpadro"/>
    <w:uiPriority w:val="99"/>
    <w:unhideWhenUsed/>
    <w:rsid w:val="00B06BA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06BAB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012AE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12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12A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49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88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5905">
              <w:marLeft w:val="0"/>
              <w:marRight w:val="0"/>
              <w:marTop w:val="0"/>
              <w:marBottom w:val="26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10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18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0865">
              <w:marLeft w:val="0"/>
              <w:marRight w:val="0"/>
              <w:marTop w:val="0"/>
              <w:marBottom w:val="26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3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themeforest.net/item/codiqa-software-and-app-wordpress-theme/24822103?gclid=CjwKCAjwte71BRBCEiwAU_V9h0LjY0MVnc7sTMay_MzJTRMUfyJFdTq3s-Zfon-8HnQ2unkoG7ErDRoCVMIQAvD_BwE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380</Words>
  <Characters>2099</Characters>
  <Application>Microsoft Office Word</Application>
  <DocSecurity>0</DocSecurity>
  <Lines>80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Henrique</dc:creator>
  <cp:keywords/>
  <dc:description/>
  <cp:lastModifiedBy>Matheus Henrique</cp:lastModifiedBy>
  <cp:revision>4</cp:revision>
  <dcterms:created xsi:type="dcterms:W3CDTF">2020-05-13T17:24:00Z</dcterms:created>
  <dcterms:modified xsi:type="dcterms:W3CDTF">2020-05-13T18:09:00Z</dcterms:modified>
</cp:coreProperties>
</file>