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4890" w14:textId="77777777" w:rsidR="005E1CFE" w:rsidRDefault="00FF5404">
      <w:pPr>
        <w:spacing w:after="162" w:line="259" w:lineRule="auto"/>
        <w:ind w:left="64" w:firstLine="0"/>
        <w:jc w:val="center"/>
      </w:pPr>
      <w:r>
        <w:rPr>
          <w:b/>
        </w:rPr>
        <w:t xml:space="preserve">Atividade para fixação do conteúdo </w:t>
      </w:r>
    </w:p>
    <w:p w14:paraId="6292A9DB" w14:textId="77777777" w:rsidR="005E1CFE" w:rsidRDefault="00FF5404">
      <w:pPr>
        <w:spacing w:after="159" w:line="259" w:lineRule="auto"/>
        <w:ind w:left="0" w:firstLine="0"/>
      </w:pPr>
      <w:r>
        <w:t xml:space="preserve"> </w:t>
      </w:r>
    </w:p>
    <w:p w14:paraId="2F8B25D4" w14:textId="77777777" w:rsidR="005E1CFE" w:rsidRDefault="00FF5404">
      <w:pPr>
        <w:spacing w:after="213" w:line="259" w:lineRule="auto"/>
        <w:ind w:left="0" w:firstLine="0"/>
      </w:pPr>
      <w:r>
        <w:t>A empresa “</w:t>
      </w:r>
      <w:proofErr w:type="spellStart"/>
      <w:r>
        <w:t>Bolchique</w:t>
      </w:r>
      <w:proofErr w:type="spellEnd"/>
      <w:r>
        <w:t xml:space="preserve">” apresentou os seguintes gastos do mês de </w:t>
      </w:r>
      <w:r>
        <w:t xml:space="preserve">junho: </w:t>
      </w:r>
    </w:p>
    <w:p w14:paraId="083705BE" w14:textId="77777777" w:rsidR="005E1CFE" w:rsidRDefault="00FF5404">
      <w:pPr>
        <w:numPr>
          <w:ilvl w:val="0"/>
          <w:numId w:val="1"/>
        </w:numPr>
        <w:ind w:hanging="360"/>
      </w:pPr>
      <w:r>
        <w:t xml:space="preserve">Matéria-prima consumida = R$ 14.400,00 </w:t>
      </w:r>
    </w:p>
    <w:p w14:paraId="41E407B1" w14:textId="77777777" w:rsidR="005E1CFE" w:rsidRDefault="00FF5404">
      <w:pPr>
        <w:numPr>
          <w:ilvl w:val="0"/>
          <w:numId w:val="1"/>
        </w:numPr>
        <w:ind w:hanging="360"/>
      </w:pPr>
      <w:r>
        <w:t xml:space="preserve">Salário das 5 costureiras (MOD)= R$ 4.200,00 </w:t>
      </w:r>
    </w:p>
    <w:p w14:paraId="6407D795" w14:textId="77777777" w:rsidR="005E1CFE" w:rsidRDefault="00FF5404">
      <w:pPr>
        <w:numPr>
          <w:ilvl w:val="0"/>
          <w:numId w:val="1"/>
        </w:numPr>
        <w:ind w:hanging="360"/>
      </w:pPr>
      <w:r>
        <w:t xml:space="preserve">Depreciação das máquinas de costura = R$960,00 </w:t>
      </w:r>
    </w:p>
    <w:p w14:paraId="1BE65782" w14:textId="77777777" w:rsidR="005E1CFE" w:rsidRDefault="00FF5404">
      <w:pPr>
        <w:numPr>
          <w:ilvl w:val="0"/>
          <w:numId w:val="1"/>
        </w:numPr>
        <w:ind w:hanging="360"/>
      </w:pPr>
      <w:r>
        <w:t xml:space="preserve">Aluguel do prédio da fábrica = R$ 780,00 </w:t>
      </w:r>
    </w:p>
    <w:p w14:paraId="6EB7CAAD" w14:textId="77777777" w:rsidR="005E1CFE" w:rsidRDefault="00FF5404">
      <w:pPr>
        <w:numPr>
          <w:ilvl w:val="0"/>
          <w:numId w:val="1"/>
        </w:numPr>
        <w:ind w:hanging="360"/>
      </w:pPr>
      <w:r>
        <w:t xml:space="preserve">Salário do chefe de produção = R$1.200,00 </w:t>
      </w:r>
    </w:p>
    <w:p w14:paraId="1BE72E62" w14:textId="77777777" w:rsidR="005E1CFE" w:rsidRDefault="00FF5404">
      <w:pPr>
        <w:numPr>
          <w:ilvl w:val="0"/>
          <w:numId w:val="1"/>
        </w:numPr>
        <w:ind w:hanging="360"/>
      </w:pPr>
      <w:r>
        <w:t xml:space="preserve">Energia elétrica da fábrica = R$ 720,00 </w:t>
      </w:r>
    </w:p>
    <w:p w14:paraId="0EEB2FDC" w14:textId="77777777" w:rsidR="005E1CFE" w:rsidRDefault="00FF5404">
      <w:pPr>
        <w:numPr>
          <w:ilvl w:val="0"/>
          <w:numId w:val="1"/>
        </w:numPr>
        <w:ind w:hanging="360"/>
      </w:pPr>
      <w:r>
        <w:t xml:space="preserve">Gastos com limpeza da fábrica = R$96,00 </w:t>
      </w:r>
    </w:p>
    <w:p w14:paraId="6F97BE9F" w14:textId="77777777" w:rsidR="005E1CFE" w:rsidRDefault="00FF5404">
      <w:pPr>
        <w:numPr>
          <w:ilvl w:val="0"/>
          <w:numId w:val="1"/>
        </w:numPr>
        <w:ind w:hanging="360"/>
      </w:pPr>
      <w:r>
        <w:t>Seguro contra incêndio da fábrica = R$ 84</w:t>
      </w:r>
      <w:r>
        <w:t xml:space="preserve">,00 </w:t>
      </w:r>
    </w:p>
    <w:p w14:paraId="2B78C057" w14:textId="77777777" w:rsidR="005E1CFE" w:rsidRDefault="00FF5404">
      <w:pPr>
        <w:numPr>
          <w:ilvl w:val="0"/>
          <w:numId w:val="1"/>
        </w:numPr>
        <w:ind w:hanging="360"/>
      </w:pPr>
      <w:r>
        <w:t xml:space="preserve">IPTU da fábrica - parcela mensal = R$ 120,00 </w:t>
      </w:r>
    </w:p>
    <w:p w14:paraId="527796B5" w14:textId="77777777" w:rsidR="005E1CFE" w:rsidRDefault="00FF5404">
      <w:pPr>
        <w:numPr>
          <w:ilvl w:val="0"/>
          <w:numId w:val="1"/>
        </w:numPr>
        <w:ind w:hanging="360"/>
      </w:pPr>
      <w:r>
        <w:t xml:space="preserve">Salário da administração = R$2.880,00 </w:t>
      </w:r>
    </w:p>
    <w:p w14:paraId="50DD7412" w14:textId="77777777" w:rsidR="005E1CFE" w:rsidRDefault="00FF5404">
      <w:pPr>
        <w:numPr>
          <w:ilvl w:val="0"/>
          <w:numId w:val="1"/>
        </w:numPr>
        <w:ind w:hanging="360"/>
      </w:pPr>
      <w:r>
        <w:t xml:space="preserve">Material de consumo - escritório = R$60,00 </w:t>
      </w:r>
    </w:p>
    <w:p w14:paraId="5ABAB9F8" w14:textId="77777777" w:rsidR="005E1CFE" w:rsidRDefault="00FF5404">
      <w:pPr>
        <w:numPr>
          <w:ilvl w:val="0"/>
          <w:numId w:val="1"/>
        </w:numPr>
        <w:ind w:hanging="360"/>
      </w:pPr>
      <w:r>
        <w:t xml:space="preserve">Despesas de marketing = R$900,00 </w:t>
      </w:r>
    </w:p>
    <w:p w14:paraId="487D3A5B" w14:textId="77777777" w:rsidR="005E1CFE" w:rsidRDefault="00FF5404">
      <w:pPr>
        <w:numPr>
          <w:ilvl w:val="0"/>
          <w:numId w:val="1"/>
        </w:numPr>
        <w:ind w:hanging="360"/>
      </w:pPr>
      <w:r>
        <w:t xml:space="preserve">Despesas de entrega = R$ 348,00 </w:t>
      </w:r>
    </w:p>
    <w:p w14:paraId="0734980B" w14:textId="77777777" w:rsidR="005E1CFE" w:rsidRDefault="00FF5404">
      <w:pPr>
        <w:numPr>
          <w:ilvl w:val="0"/>
          <w:numId w:val="1"/>
        </w:numPr>
        <w:ind w:hanging="360"/>
      </w:pPr>
      <w:r>
        <w:t xml:space="preserve">Comissões de vendedores = R$ 2.400,00 </w:t>
      </w:r>
    </w:p>
    <w:p w14:paraId="07B98F74" w14:textId="77777777" w:rsidR="005E1CFE" w:rsidRDefault="00FF5404">
      <w:pPr>
        <w:numPr>
          <w:ilvl w:val="0"/>
          <w:numId w:val="1"/>
        </w:numPr>
        <w:spacing w:after="187"/>
        <w:ind w:hanging="360"/>
      </w:pPr>
      <w:r>
        <w:t>Juros pagos = R$</w:t>
      </w:r>
      <w:r>
        <w:t xml:space="preserve">480,00 </w:t>
      </w:r>
    </w:p>
    <w:p w14:paraId="74C1041E" w14:textId="77777777" w:rsidR="005E1CFE" w:rsidRDefault="00FF5404">
      <w:pPr>
        <w:spacing w:after="204"/>
        <w:ind w:left="10"/>
      </w:pPr>
      <w:r>
        <w:t xml:space="preserve">INFORNAÇÕES ADICIONAIS: </w:t>
      </w:r>
    </w:p>
    <w:p w14:paraId="2BC7EED5" w14:textId="77777777" w:rsidR="005E1CFE" w:rsidRDefault="00FF5404">
      <w:pPr>
        <w:numPr>
          <w:ilvl w:val="0"/>
          <w:numId w:val="1"/>
        </w:numPr>
        <w:ind w:hanging="360"/>
      </w:pPr>
      <w:r>
        <w:t xml:space="preserve">-A empresa produz dois tipos de Bolsas: Simples e Sofisticada </w:t>
      </w:r>
    </w:p>
    <w:p w14:paraId="302225A4" w14:textId="77777777" w:rsidR="005E1CFE" w:rsidRDefault="00FF5404">
      <w:pPr>
        <w:numPr>
          <w:ilvl w:val="0"/>
          <w:numId w:val="1"/>
        </w:numPr>
        <w:ind w:hanging="360"/>
      </w:pPr>
      <w:r>
        <w:t xml:space="preserve">-No mês foram produzidas: </w:t>
      </w:r>
    </w:p>
    <w:p w14:paraId="290ACA43" w14:textId="77777777" w:rsidR="005E1CFE" w:rsidRDefault="00FF5404">
      <w:pPr>
        <w:numPr>
          <w:ilvl w:val="1"/>
          <w:numId w:val="1"/>
        </w:numPr>
        <w:spacing w:after="60"/>
        <w:ind w:right="2677"/>
      </w:pPr>
      <w:r>
        <w:t xml:space="preserve">854 unidades bolsas </w:t>
      </w:r>
      <w:proofErr w:type="gramStart"/>
      <w:r>
        <w:t xml:space="preserve">simples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487 unidades bolsas sofisticadas. </w:t>
      </w:r>
    </w:p>
    <w:p w14:paraId="1DFE4356" w14:textId="77777777" w:rsidR="005E1CFE" w:rsidRDefault="00FF5404">
      <w:pPr>
        <w:numPr>
          <w:ilvl w:val="0"/>
          <w:numId w:val="1"/>
        </w:numPr>
        <w:ind w:hanging="360"/>
      </w:pPr>
      <w:r>
        <w:t xml:space="preserve">-A empresa vendeu, em abril: </w:t>
      </w:r>
    </w:p>
    <w:p w14:paraId="3E69E94C" w14:textId="77777777" w:rsidR="005E1CFE" w:rsidRDefault="00FF5404">
      <w:pPr>
        <w:numPr>
          <w:ilvl w:val="1"/>
          <w:numId w:val="1"/>
        </w:numPr>
        <w:spacing w:after="63"/>
        <w:ind w:right="2677"/>
      </w:pPr>
      <w:r>
        <w:t xml:space="preserve">400 unidades de bolsas sofisticada, a R$ 25,00 cada   </w:t>
      </w: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400 unidades</w:t>
      </w:r>
      <w:proofErr w:type="gramEnd"/>
      <w:r>
        <w:t xml:space="preserve"> de bolsas simples a R$ 23,00 cada. </w:t>
      </w:r>
    </w:p>
    <w:p w14:paraId="0027E526" w14:textId="77777777" w:rsidR="005E1CFE" w:rsidRDefault="00FF5404">
      <w:pPr>
        <w:numPr>
          <w:ilvl w:val="0"/>
          <w:numId w:val="1"/>
        </w:numPr>
        <w:spacing w:after="212"/>
        <w:ind w:hanging="360"/>
      </w:pPr>
      <w:r>
        <w:t xml:space="preserve">-Impostos incidentes sobre as vendas referente a valor do Faturamento Bruto: 18% </w:t>
      </w:r>
    </w:p>
    <w:p w14:paraId="158EA2CC" w14:textId="77777777" w:rsidR="005E1CFE" w:rsidRDefault="00FF5404">
      <w:pPr>
        <w:spacing w:after="159" w:line="259" w:lineRule="auto"/>
        <w:ind w:left="0" w:firstLine="0"/>
      </w:pPr>
      <w:r>
        <w:t xml:space="preserve"> </w:t>
      </w:r>
    </w:p>
    <w:p w14:paraId="1C08243C" w14:textId="77777777" w:rsidR="005E1CFE" w:rsidRDefault="00FF5404">
      <w:pPr>
        <w:spacing w:after="206"/>
        <w:ind w:left="10"/>
      </w:pPr>
      <w:r>
        <w:t xml:space="preserve">Com base nas informações acima, pede-se: </w:t>
      </w:r>
    </w:p>
    <w:p w14:paraId="7F62D583" w14:textId="77777777" w:rsidR="005E1CFE" w:rsidRDefault="00FF5404">
      <w:pPr>
        <w:numPr>
          <w:ilvl w:val="0"/>
          <w:numId w:val="1"/>
        </w:numPr>
        <w:ind w:hanging="360"/>
      </w:pPr>
      <w:r>
        <w:t>Organizar um quadro, sepa</w:t>
      </w:r>
      <w:r>
        <w:t xml:space="preserve">rando os Custos de Produção das Despesas (agrupar as despesas em Administrativas, Comerciais e Financeiras). </w:t>
      </w:r>
    </w:p>
    <w:p w14:paraId="0DA5EC18" w14:textId="77777777" w:rsidR="005E1CFE" w:rsidRDefault="00FF5404">
      <w:pPr>
        <w:numPr>
          <w:ilvl w:val="0"/>
          <w:numId w:val="1"/>
        </w:numPr>
        <w:spacing w:line="388" w:lineRule="auto"/>
        <w:ind w:hanging="360"/>
      </w:pPr>
      <w:r>
        <w:t xml:space="preserve">Identificar qual o total dos custos fixos e </w:t>
      </w:r>
      <w:proofErr w:type="gramStart"/>
      <w:r>
        <w:t>variáveis Organizar</w:t>
      </w:r>
      <w:proofErr w:type="gramEnd"/>
      <w:r>
        <w:t xml:space="preserve"> um quadro, apropriando: </w:t>
      </w:r>
    </w:p>
    <w:p w14:paraId="315EFE9B" w14:textId="77777777" w:rsidR="005E1CFE" w:rsidRDefault="00FF5404">
      <w:pPr>
        <w:numPr>
          <w:ilvl w:val="0"/>
          <w:numId w:val="1"/>
        </w:numPr>
        <w:spacing w:after="60"/>
        <w:ind w:hanging="360"/>
      </w:pPr>
      <w:r>
        <w:lastRenderedPageBreak/>
        <w:t xml:space="preserve">Os custos aos direitos aos dois produtos produzidos pela </w:t>
      </w:r>
      <w:r>
        <w:t>empresa, considerando que da Matéria prima total utilizada, 55% foi destinado à produção das bolsas sofisticadas. No caso da Mão-de-obra direta, sabe-se que 3 costureiras se dedicam somente à produção das bolsas sofisticadas, ao passo que 2, trabalham na p</w:t>
      </w:r>
      <w:r>
        <w:t xml:space="preserve">rodução das bolsas simples. </w:t>
      </w:r>
    </w:p>
    <w:p w14:paraId="245A4864" w14:textId="77777777" w:rsidR="005E1CFE" w:rsidRDefault="00FF5404">
      <w:pPr>
        <w:numPr>
          <w:ilvl w:val="0"/>
          <w:numId w:val="1"/>
        </w:numPr>
        <w:spacing w:after="64"/>
        <w:ind w:hanging="360"/>
      </w:pPr>
      <w:r>
        <w:t xml:space="preserve">Os Custos Indiretos de Fabricação </w:t>
      </w:r>
      <w:r>
        <w:t>–</w:t>
      </w:r>
      <w:r>
        <w:t xml:space="preserve"> </w:t>
      </w:r>
      <w:proofErr w:type="spellStart"/>
      <w:r>
        <w:t>CIFs</w:t>
      </w:r>
      <w:proofErr w:type="spellEnd"/>
      <w:r>
        <w:t xml:space="preserve">, proporcionalmente ao tempo despedindo na fabricação de cada produto (Mão-de-obra direta). </w:t>
      </w:r>
    </w:p>
    <w:p w14:paraId="3697F421" w14:textId="77777777" w:rsidR="005E1CFE" w:rsidRDefault="00FF5404">
      <w:pPr>
        <w:numPr>
          <w:ilvl w:val="0"/>
          <w:numId w:val="1"/>
        </w:numPr>
        <w:spacing w:after="212"/>
        <w:ind w:hanging="360"/>
      </w:pPr>
      <w:r>
        <w:t>Apurando o custo total da produção de cada produto, bem como o custo unitário de fabricação de</w:t>
      </w:r>
      <w:r>
        <w:t xml:space="preserve"> cada produto </w:t>
      </w:r>
    </w:p>
    <w:p w14:paraId="7E7D5A9E" w14:textId="77777777" w:rsidR="005E1CFE" w:rsidRDefault="00FF5404">
      <w:pPr>
        <w:shd w:val="clear" w:color="auto" w:fill="F0FFEE"/>
        <w:spacing w:after="0" w:line="259" w:lineRule="auto"/>
        <w:ind w:left="-5"/>
      </w:pPr>
      <w:r>
        <w:t xml:space="preserve">Calcule e demonstre: </w:t>
      </w:r>
    </w:p>
    <w:p w14:paraId="2A0A6E4A" w14:textId="77777777" w:rsidR="005E1CFE" w:rsidRDefault="00FF5404">
      <w:pPr>
        <w:numPr>
          <w:ilvl w:val="0"/>
          <w:numId w:val="2"/>
        </w:numPr>
        <w:shd w:val="clear" w:color="auto" w:fill="F0FFEE"/>
        <w:spacing w:after="0" w:line="259" w:lineRule="auto"/>
        <w:ind w:left="239" w:hanging="254"/>
      </w:pPr>
      <w:r>
        <w:t xml:space="preserve">A Receita Bruta de Vendas  </w:t>
      </w:r>
    </w:p>
    <w:p w14:paraId="6D35CF57" w14:textId="77777777" w:rsidR="005E1CFE" w:rsidRDefault="00FF5404">
      <w:pPr>
        <w:numPr>
          <w:ilvl w:val="0"/>
          <w:numId w:val="2"/>
        </w:numPr>
        <w:shd w:val="clear" w:color="auto" w:fill="F0FFEE"/>
        <w:spacing w:after="0" w:line="259" w:lineRule="auto"/>
        <w:ind w:left="239" w:hanging="254"/>
      </w:pPr>
      <w:r>
        <w:t xml:space="preserve">O Custo das Mercadorias Vendidas  </w:t>
      </w:r>
    </w:p>
    <w:p w14:paraId="4460413B" w14:textId="77777777" w:rsidR="005E1CFE" w:rsidRDefault="00FF5404">
      <w:pPr>
        <w:numPr>
          <w:ilvl w:val="0"/>
          <w:numId w:val="2"/>
        </w:numPr>
        <w:shd w:val="clear" w:color="auto" w:fill="F0FFEE"/>
        <w:spacing w:after="0" w:line="259" w:lineRule="auto"/>
        <w:ind w:left="239" w:hanging="254"/>
      </w:pPr>
      <w:r>
        <w:t xml:space="preserve">O Lucro Líquido do Mês </w:t>
      </w:r>
    </w:p>
    <w:p w14:paraId="3BB33B64" w14:textId="77777777" w:rsidR="005E1CFE" w:rsidRDefault="00FF5404">
      <w:pPr>
        <w:spacing w:after="161" w:line="259" w:lineRule="auto"/>
        <w:ind w:left="0" w:firstLine="0"/>
      </w:pPr>
      <w:r>
        <w:t xml:space="preserve"> </w:t>
      </w:r>
    </w:p>
    <w:p w14:paraId="65FA45B1" w14:textId="77777777" w:rsidR="005E1CFE" w:rsidRDefault="00FF5404">
      <w:pPr>
        <w:spacing w:after="155"/>
        <w:ind w:left="10"/>
      </w:pPr>
      <w:r>
        <w:t xml:space="preserve">Qual dos dois produtos fabricados pela empresa oferece uma maior rentabilidade, considerando o mesmo volume de vendas para os dois produtos? Justifique </w:t>
      </w:r>
    </w:p>
    <w:p w14:paraId="4D507363" w14:textId="04ADB723" w:rsidR="005E1CFE" w:rsidRDefault="002B58B0">
      <w:pPr>
        <w:spacing w:after="0" w:line="259" w:lineRule="auto"/>
        <w:ind w:left="0" w:firstLine="0"/>
        <w:rPr>
          <w:b/>
          <w:bCs/>
        </w:rPr>
      </w:pPr>
      <w:r w:rsidRPr="002B58B0">
        <w:rPr>
          <w:b/>
          <w:bCs/>
        </w:rPr>
        <w:t>Quadro – Custo de Produção das despesas</w:t>
      </w:r>
    </w:p>
    <w:p w14:paraId="0E40F8A8" w14:textId="59976B83" w:rsidR="002B58B0" w:rsidRPr="002B58B0" w:rsidRDefault="002B58B0" w:rsidP="002B58B0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>Custos de Produção: R$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Matéria-prima consumida 14.400,00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Salário das 5 costureiras (MOD) 4.200,00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Depreciação das máquinas de costura 960,00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Aluguel do prédio da fábrica 780,00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Salário do chefe de produção 1.200,00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Energia elétrica da fábrica 720,00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Gastos com limpeza da fábrica 96,00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 xml:space="preserve">Seguro contra incêndio da 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>fábrica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 84,00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IPTU da fábrica - parcela mensal 120,00</w:t>
      </w:r>
    </w:p>
    <w:p w14:paraId="6D8FEE50" w14:textId="711F216C" w:rsidR="002B58B0" w:rsidRPr="002B58B0" w:rsidRDefault="002B58B0" w:rsidP="002B58B0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>TOTAL 22.560,00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</w:r>
      <w:r w:rsidRPr="002B58B0">
        <w:rPr>
          <w:rFonts w:asciiTheme="minorHAnsi" w:eastAsia="Times New Roman" w:hAnsiTheme="minorHAnsi" w:cstheme="minorHAnsi"/>
          <w:b/>
          <w:bCs/>
          <w:color w:val="000000" w:themeColor="text1"/>
          <w:szCs w:val="24"/>
        </w:rPr>
        <w:br/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>Despesas administrativas R$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Salário da administração 2.880,00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Material de consumo - escritório 60,00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TOTAL 2.940,00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</w:r>
      <w:r w:rsidRPr="002B58B0">
        <w:rPr>
          <w:rFonts w:asciiTheme="minorHAnsi" w:eastAsia="Times New Roman" w:hAnsiTheme="minorHAnsi" w:cstheme="minorHAnsi"/>
          <w:b/>
          <w:bCs/>
          <w:color w:val="000000" w:themeColor="text1"/>
          <w:szCs w:val="24"/>
        </w:rPr>
        <w:br/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>Despesas de vendas R$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 xml:space="preserve">Despesas de 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>marketing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 900,00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Despesas de entrega 348,00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Comissões de vendedores 2.400,00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TOTAL 3.648,00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</w:r>
      <w:r w:rsidRPr="002B58B0">
        <w:rPr>
          <w:rFonts w:asciiTheme="minorHAnsi" w:eastAsia="Times New Roman" w:hAnsiTheme="minorHAnsi" w:cstheme="minorHAnsi"/>
          <w:b/>
          <w:bCs/>
          <w:color w:val="000000" w:themeColor="text1"/>
          <w:szCs w:val="24"/>
        </w:rPr>
        <w:br/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t>Despesas financeiras R$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>Juros pagos 480,00</w:t>
      </w:r>
      <w:r w:rsidRPr="002B58B0">
        <w:rPr>
          <w:rFonts w:asciiTheme="minorHAnsi" w:eastAsia="Times New Roman" w:hAnsiTheme="minorHAnsi" w:cstheme="minorHAnsi"/>
          <w:color w:val="000000" w:themeColor="text1"/>
          <w:szCs w:val="24"/>
        </w:rPr>
        <w:br/>
        <w:t xml:space="preserve">TOTAL 480,00 </w:t>
      </w:r>
    </w:p>
    <w:p w14:paraId="03664A35" w14:textId="2061B0AD" w:rsidR="002B58B0" w:rsidRPr="002B58B0" w:rsidRDefault="002B58B0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Total dos Custos fixos e Variáveis.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07"/>
        <w:gridCol w:w="1256"/>
      </w:tblGrid>
      <w:tr w:rsidR="002B58B0" w14:paraId="6611BE0C" w14:textId="77777777" w:rsidTr="002B58B0">
        <w:tc>
          <w:tcPr>
            <w:tcW w:w="5807" w:type="dxa"/>
          </w:tcPr>
          <w:p w14:paraId="45D40C63" w14:textId="44B3E7D5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Custo de produção:                                                   Fixo</w:t>
            </w:r>
          </w:p>
        </w:tc>
        <w:tc>
          <w:tcPr>
            <w:tcW w:w="1188" w:type="dxa"/>
          </w:tcPr>
          <w:p w14:paraId="72EC15EB" w14:textId="258BFDBA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Variável</w:t>
            </w:r>
          </w:p>
        </w:tc>
      </w:tr>
      <w:tr w:rsidR="002B58B0" w14:paraId="09A1D096" w14:textId="77777777" w:rsidTr="002B58B0">
        <w:tc>
          <w:tcPr>
            <w:tcW w:w="5807" w:type="dxa"/>
          </w:tcPr>
          <w:p w14:paraId="77199475" w14:textId="70ADE546" w:rsidR="002B58B0" w:rsidRDefault="002B58B0" w:rsidP="002B58B0">
            <w:pPr>
              <w:tabs>
                <w:tab w:val="right" w:pos="5591"/>
              </w:tabs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Matéria-Prima consumida                                                  -</w:t>
            </w:r>
          </w:p>
          <w:p w14:paraId="3E11C01A" w14:textId="3131022E" w:rsidR="002B58B0" w:rsidRDefault="002B58B0" w:rsidP="002B58B0">
            <w:pPr>
              <w:tabs>
                <w:tab w:val="right" w:pos="5591"/>
              </w:tabs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Salario das 5 costureiras (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</w:rPr>
              <w:t xml:space="preserve">MOD)   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 xml:space="preserve">                           4.200,00</w:t>
            </w:r>
          </w:p>
          <w:p w14:paraId="51B4BEEE" w14:textId="5A34A87F" w:rsidR="002B58B0" w:rsidRDefault="002B58B0" w:rsidP="002B58B0">
            <w:pPr>
              <w:tabs>
                <w:tab w:val="right" w:pos="5591"/>
              </w:tabs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Depreciação das máquinas de costura                      960,00</w:t>
            </w:r>
          </w:p>
        </w:tc>
        <w:tc>
          <w:tcPr>
            <w:tcW w:w="1188" w:type="dxa"/>
          </w:tcPr>
          <w:p w14:paraId="1E0D91DF" w14:textId="58E78D59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12.000,00</w:t>
            </w:r>
          </w:p>
        </w:tc>
      </w:tr>
      <w:tr w:rsidR="002B58B0" w14:paraId="46BAED7D" w14:textId="77777777" w:rsidTr="002B58B0">
        <w:tc>
          <w:tcPr>
            <w:tcW w:w="5807" w:type="dxa"/>
          </w:tcPr>
          <w:p w14:paraId="19E60667" w14:textId="6B06EF26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Aluguel do prédio da fábrica                                       780,00</w:t>
            </w:r>
          </w:p>
        </w:tc>
        <w:tc>
          <w:tcPr>
            <w:tcW w:w="1188" w:type="dxa"/>
          </w:tcPr>
          <w:p w14:paraId="2890668D" w14:textId="041183BD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B58B0" w14:paraId="641068A0" w14:textId="77777777" w:rsidTr="002B58B0">
        <w:tc>
          <w:tcPr>
            <w:tcW w:w="5807" w:type="dxa"/>
          </w:tcPr>
          <w:p w14:paraId="66500676" w14:textId="467C38A6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Salário do chefe de produção                                  1.200,00</w:t>
            </w:r>
          </w:p>
        </w:tc>
        <w:tc>
          <w:tcPr>
            <w:tcW w:w="1188" w:type="dxa"/>
          </w:tcPr>
          <w:p w14:paraId="2714CD30" w14:textId="77777777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B58B0" w14:paraId="59F6DD69" w14:textId="77777777" w:rsidTr="002B58B0">
        <w:tc>
          <w:tcPr>
            <w:tcW w:w="5807" w:type="dxa"/>
          </w:tcPr>
          <w:p w14:paraId="357C2B09" w14:textId="4460D14F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Energia Elétrica da Fábrica                                                 -</w:t>
            </w:r>
          </w:p>
          <w:p w14:paraId="6EB5AAE4" w14:textId="0F74649C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Gastos com limpeza da Fábrica                                     96,00</w:t>
            </w:r>
          </w:p>
        </w:tc>
        <w:tc>
          <w:tcPr>
            <w:tcW w:w="1188" w:type="dxa"/>
          </w:tcPr>
          <w:p w14:paraId="4A69DAAC" w14:textId="76B1EBDD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600,00</w:t>
            </w:r>
          </w:p>
        </w:tc>
      </w:tr>
      <w:tr w:rsidR="002B58B0" w14:paraId="1C7E5159" w14:textId="77777777" w:rsidTr="002B58B0">
        <w:tc>
          <w:tcPr>
            <w:tcW w:w="5807" w:type="dxa"/>
          </w:tcPr>
          <w:p w14:paraId="7B7E89FC" w14:textId="42353D10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Seguro contra incêndio da fábrica                                84,00</w:t>
            </w:r>
          </w:p>
        </w:tc>
        <w:tc>
          <w:tcPr>
            <w:tcW w:w="1188" w:type="dxa"/>
          </w:tcPr>
          <w:p w14:paraId="40807E69" w14:textId="77777777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B58B0" w14:paraId="58A5FAA3" w14:textId="77777777" w:rsidTr="002B58B0">
        <w:tc>
          <w:tcPr>
            <w:tcW w:w="5807" w:type="dxa"/>
          </w:tcPr>
          <w:p w14:paraId="11F96A61" w14:textId="5522B9FF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IPTU da fábrica – parcela mensal                                120,00</w:t>
            </w:r>
          </w:p>
        </w:tc>
        <w:tc>
          <w:tcPr>
            <w:tcW w:w="1188" w:type="dxa"/>
          </w:tcPr>
          <w:p w14:paraId="2872D6C5" w14:textId="77777777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B58B0" w14:paraId="084BFE5B" w14:textId="77777777" w:rsidTr="002B58B0">
        <w:tc>
          <w:tcPr>
            <w:tcW w:w="5807" w:type="dxa"/>
          </w:tcPr>
          <w:p w14:paraId="569367A5" w14:textId="77777777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Salário da administração                                           2.800,00</w:t>
            </w:r>
          </w:p>
          <w:p w14:paraId="3AA03795" w14:textId="77777777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Material de consumo – escritório                                 60,00</w:t>
            </w:r>
          </w:p>
          <w:p w14:paraId="49D7B1C5" w14:textId="4CFCC663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Despesas de Marketing                                                900,00</w:t>
            </w:r>
          </w:p>
        </w:tc>
        <w:tc>
          <w:tcPr>
            <w:tcW w:w="1188" w:type="dxa"/>
          </w:tcPr>
          <w:p w14:paraId="72CB9CD1" w14:textId="77777777" w:rsidR="002B58B0" w:rsidRDefault="002B58B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DC2AA5" w14:paraId="0A67D425" w14:textId="77777777" w:rsidTr="002B58B0">
        <w:tc>
          <w:tcPr>
            <w:tcW w:w="5807" w:type="dxa"/>
          </w:tcPr>
          <w:p w14:paraId="1FFE6C61" w14:textId="06F83C1D" w:rsidR="00DC2AA5" w:rsidRDefault="00DC2AA5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Despesas de entrega                                                           -</w:t>
            </w:r>
          </w:p>
        </w:tc>
        <w:tc>
          <w:tcPr>
            <w:tcW w:w="1188" w:type="dxa"/>
          </w:tcPr>
          <w:p w14:paraId="7E908C6B" w14:textId="7BFD4C71" w:rsidR="00DC2AA5" w:rsidRDefault="00DC2AA5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290,00</w:t>
            </w:r>
          </w:p>
        </w:tc>
      </w:tr>
      <w:tr w:rsidR="00DC2AA5" w14:paraId="714AC6FB" w14:textId="77777777" w:rsidTr="002B58B0">
        <w:tc>
          <w:tcPr>
            <w:tcW w:w="5807" w:type="dxa"/>
          </w:tcPr>
          <w:p w14:paraId="2C19DBE6" w14:textId="77777777" w:rsidR="00DC2AA5" w:rsidRDefault="00DC2AA5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Comissões de vendedores                                                  -</w:t>
            </w:r>
          </w:p>
          <w:p w14:paraId="2B7AF0F1" w14:textId="77777777" w:rsidR="00DC2AA5" w:rsidRDefault="00DC2AA5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Juros pagos                                                                            -</w:t>
            </w:r>
          </w:p>
          <w:p w14:paraId="65E7E2D4" w14:textId="4F9E106D" w:rsidR="00DC2AA5" w:rsidRPr="00DC2AA5" w:rsidRDefault="00DC2AA5" w:rsidP="00DC2A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-</w:t>
            </w:r>
          </w:p>
        </w:tc>
        <w:tc>
          <w:tcPr>
            <w:tcW w:w="1188" w:type="dxa"/>
          </w:tcPr>
          <w:p w14:paraId="2975AD99" w14:textId="77777777" w:rsidR="00DC2AA5" w:rsidRDefault="00DC2AA5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2.000,00</w:t>
            </w:r>
          </w:p>
          <w:p w14:paraId="3A4DE906" w14:textId="77777777" w:rsidR="00DC2AA5" w:rsidRDefault="00DC2AA5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400,00</w:t>
            </w:r>
          </w:p>
          <w:p w14:paraId="0BF5D721" w14:textId="75F7B0FE" w:rsidR="00DC2AA5" w:rsidRDefault="00DC2AA5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DC2AA5" w14:paraId="7511DEF8" w14:textId="77777777" w:rsidTr="002B58B0">
        <w:tc>
          <w:tcPr>
            <w:tcW w:w="5807" w:type="dxa"/>
          </w:tcPr>
          <w:p w14:paraId="5ADF524C" w14:textId="5A0CEA03" w:rsidR="00DC2AA5" w:rsidRPr="00DC2AA5" w:rsidRDefault="00DC2AA5" w:rsidP="002B58B0">
            <w:pPr>
              <w:ind w:left="0" w:firstLine="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C2AA5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TOTAL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                                                                       11.280,00</w:t>
            </w:r>
          </w:p>
        </w:tc>
        <w:tc>
          <w:tcPr>
            <w:tcW w:w="1188" w:type="dxa"/>
          </w:tcPr>
          <w:p w14:paraId="44651636" w14:textId="2F69265D" w:rsidR="00DC2AA5" w:rsidRPr="00DC2AA5" w:rsidRDefault="00DC2AA5" w:rsidP="002B58B0">
            <w:pPr>
              <w:ind w:left="0" w:firstLine="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C2AA5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15,.290,00</w:t>
            </w:r>
          </w:p>
        </w:tc>
      </w:tr>
    </w:tbl>
    <w:p w14:paraId="03577A2B" w14:textId="4C6F58A7" w:rsidR="002B58B0" w:rsidRDefault="002B58B0" w:rsidP="002B58B0">
      <w:pPr>
        <w:ind w:left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textWrapping" w:clear="all"/>
      </w:r>
    </w:p>
    <w:p w14:paraId="75087619" w14:textId="77777777" w:rsidR="009C0AC0" w:rsidRPr="00DC2AA5" w:rsidRDefault="009C0AC0" w:rsidP="009C0AC0">
      <w:pPr>
        <w:ind w:left="0" w:firstLine="0"/>
        <w:rPr>
          <w:rFonts w:asciiTheme="minorHAnsi" w:hAnsiTheme="minorHAnsi" w:cstheme="minorHAnsi"/>
          <w:color w:val="000000" w:themeColor="text1"/>
        </w:rPr>
      </w:pPr>
      <w:r w:rsidRPr="00DC2AA5">
        <w:rPr>
          <w:rStyle w:val="Forte"/>
          <w:color w:val="000000" w:themeColor="text1"/>
        </w:rPr>
        <w:t>Matéria-prima R$</w:t>
      </w:r>
      <w:r w:rsidRPr="00DC2AA5">
        <w:rPr>
          <w:b/>
          <w:bCs/>
          <w:color w:val="000000" w:themeColor="text1"/>
        </w:rPr>
        <w:br/>
      </w:r>
      <w:r w:rsidRPr="00DC2AA5">
        <w:rPr>
          <w:color w:val="000000" w:themeColor="text1"/>
        </w:rPr>
        <w:t>Bolsa Sofisticada 7.920,00</w:t>
      </w:r>
      <w:r w:rsidRPr="00DC2AA5">
        <w:rPr>
          <w:color w:val="000000" w:themeColor="text1"/>
        </w:rPr>
        <w:br/>
        <w:t>Bolsa Simples 6.480,00</w:t>
      </w:r>
      <w:r w:rsidRPr="00DC2AA5">
        <w:rPr>
          <w:color w:val="000000" w:themeColor="text1"/>
        </w:rPr>
        <w:br/>
        <w:t>TOTAL 14.400,00</w:t>
      </w:r>
      <w:r w:rsidRPr="00DC2AA5">
        <w:rPr>
          <w:color w:val="000000" w:themeColor="text1"/>
        </w:rPr>
        <w:br/>
      </w:r>
      <w:r w:rsidRPr="00DC2AA5">
        <w:rPr>
          <w:color w:val="000000" w:themeColor="text1"/>
        </w:rPr>
        <w:br/>
      </w:r>
      <w:r w:rsidRPr="00DC2AA5">
        <w:rPr>
          <w:rStyle w:val="Forte"/>
          <w:color w:val="000000" w:themeColor="text1"/>
        </w:rPr>
        <w:t>Mão-de-obra R$</w:t>
      </w:r>
      <w:r w:rsidRPr="00DC2AA5">
        <w:rPr>
          <w:color w:val="000000" w:themeColor="text1"/>
        </w:rPr>
        <w:br/>
        <w:t>Bolsa Sofisticada 2.520,00</w:t>
      </w:r>
      <w:r w:rsidRPr="00DC2AA5">
        <w:rPr>
          <w:color w:val="000000" w:themeColor="text1"/>
        </w:rPr>
        <w:br/>
        <w:t>Bolsa Simples 1.680,00</w:t>
      </w:r>
      <w:r w:rsidRPr="00DC2AA5">
        <w:rPr>
          <w:color w:val="000000" w:themeColor="text1"/>
        </w:rPr>
        <w:br/>
        <w:t>TOTAL 4.200,00</w:t>
      </w:r>
    </w:p>
    <w:p w14:paraId="66A8CE8A" w14:textId="77777777" w:rsidR="009C0AC0" w:rsidRPr="00DC2AA5" w:rsidRDefault="009C0AC0" w:rsidP="002B58B0">
      <w:pPr>
        <w:ind w:left="0" w:firstLine="0"/>
        <w:rPr>
          <w:rFonts w:asciiTheme="minorHAnsi" w:hAnsiTheme="minorHAnsi" w:cstheme="minorHAnsi"/>
          <w:color w:val="000000" w:themeColor="text1"/>
        </w:rPr>
      </w:pP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2615"/>
        <w:gridCol w:w="1298"/>
        <w:gridCol w:w="1515"/>
        <w:gridCol w:w="1194"/>
        <w:gridCol w:w="2374"/>
      </w:tblGrid>
      <w:tr w:rsidR="009C0AC0" w14:paraId="4107B6EA" w14:textId="77777777" w:rsidTr="009C0AC0">
        <w:tc>
          <w:tcPr>
            <w:tcW w:w="3112" w:type="dxa"/>
          </w:tcPr>
          <w:p w14:paraId="405F4302" w14:textId="620D4826" w:rsidR="00DC2AA5" w:rsidRDefault="00DC2AA5" w:rsidP="002B58B0">
            <w:pPr>
              <w:ind w:left="0" w:firstLine="0"/>
              <w:rPr>
                <w:rStyle w:val="Forte"/>
                <w:color w:val="000000" w:themeColor="text1"/>
              </w:rPr>
            </w:pPr>
            <w:r>
              <w:rPr>
                <w:rStyle w:val="Forte"/>
                <w:color w:val="000000" w:themeColor="text1"/>
              </w:rPr>
              <w:t>D</w:t>
            </w:r>
            <w:r>
              <w:rPr>
                <w:rStyle w:val="Forte"/>
              </w:rPr>
              <w:t>escrição</w:t>
            </w:r>
          </w:p>
        </w:tc>
        <w:tc>
          <w:tcPr>
            <w:tcW w:w="236" w:type="dxa"/>
          </w:tcPr>
          <w:p w14:paraId="219A763A" w14:textId="55D459AB" w:rsidR="00DC2AA5" w:rsidRPr="00DC2AA5" w:rsidRDefault="00DC2AA5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DC2AA5">
              <w:rPr>
                <w:b/>
                <w:bCs/>
                <w:color w:val="000000" w:themeColor="text1"/>
              </w:rPr>
              <w:t>Bolsa Sofisticada</w:t>
            </w:r>
          </w:p>
        </w:tc>
        <w:tc>
          <w:tcPr>
            <w:tcW w:w="1701" w:type="dxa"/>
          </w:tcPr>
          <w:p w14:paraId="3DB64206" w14:textId="40D74E05" w:rsidR="00DC2AA5" w:rsidRPr="00DC2AA5" w:rsidRDefault="00DC2AA5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DC2AA5">
              <w:rPr>
                <w:b/>
                <w:bCs/>
                <w:color w:val="000000" w:themeColor="text1"/>
              </w:rPr>
              <w:t>Bolsa Simples</w:t>
            </w:r>
          </w:p>
        </w:tc>
        <w:tc>
          <w:tcPr>
            <w:tcW w:w="1194" w:type="dxa"/>
          </w:tcPr>
          <w:p w14:paraId="140FA771" w14:textId="1B6A3BAD" w:rsidR="00DC2AA5" w:rsidRDefault="00DC2AA5" w:rsidP="002B58B0">
            <w:pPr>
              <w:ind w:left="0" w:firstLine="0"/>
              <w:rPr>
                <w:rStyle w:val="Forte"/>
                <w:color w:val="000000" w:themeColor="text1"/>
              </w:rPr>
            </w:pPr>
            <w:r>
              <w:rPr>
                <w:rStyle w:val="Forte"/>
                <w:color w:val="000000" w:themeColor="text1"/>
              </w:rPr>
              <w:t>T</w:t>
            </w:r>
            <w:r>
              <w:rPr>
                <w:rStyle w:val="Forte"/>
              </w:rPr>
              <w:t>OTAL</w:t>
            </w:r>
          </w:p>
        </w:tc>
        <w:tc>
          <w:tcPr>
            <w:tcW w:w="2753" w:type="dxa"/>
          </w:tcPr>
          <w:p w14:paraId="37974390" w14:textId="03F19253" w:rsidR="00DC2AA5" w:rsidRDefault="00DC2AA5" w:rsidP="00DC2AA5">
            <w:pPr>
              <w:ind w:left="0" w:firstLine="0"/>
              <w:rPr>
                <w:rStyle w:val="Forte"/>
                <w:color w:val="000000" w:themeColor="text1"/>
              </w:rPr>
            </w:pPr>
            <w:r>
              <w:rPr>
                <w:rStyle w:val="Forte"/>
                <w:color w:val="000000" w:themeColor="text1"/>
              </w:rPr>
              <w:t>EXPLICAÇÃO</w:t>
            </w:r>
          </w:p>
        </w:tc>
      </w:tr>
      <w:tr w:rsidR="00DC2AA5" w:rsidRPr="009C0AC0" w14:paraId="6ACCE930" w14:textId="77777777" w:rsidTr="009C0AC0">
        <w:tc>
          <w:tcPr>
            <w:tcW w:w="3112" w:type="dxa"/>
          </w:tcPr>
          <w:p w14:paraId="0CB2F583" w14:textId="77777777" w:rsidR="00DC2AA5" w:rsidRPr="009C0AC0" w:rsidRDefault="00DC2AA5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9C0AC0">
              <w:rPr>
                <w:rFonts w:asciiTheme="minorHAnsi" w:hAnsiTheme="minorHAnsi" w:cstheme="minorHAnsi"/>
                <w:color w:val="000000" w:themeColor="text1"/>
              </w:rPr>
              <w:t>Matéria-Prima consumida</w:t>
            </w:r>
          </w:p>
          <w:p w14:paraId="5E416E0E" w14:textId="77777777" w:rsidR="00DC2AA5" w:rsidRPr="009C0AC0" w:rsidRDefault="00DC2AA5" w:rsidP="002B58B0">
            <w:pPr>
              <w:ind w:left="0" w:firstLine="0"/>
              <w:rPr>
                <w:rFonts w:asciiTheme="minorHAnsi" w:eastAsia="Times New Roman" w:hAnsiTheme="minorHAnsi" w:cstheme="minorHAnsi"/>
                <w:color w:val="000000" w:themeColor="text1"/>
                <w:szCs w:val="24"/>
              </w:rPr>
            </w:pPr>
            <w:r w:rsidRPr="002B58B0">
              <w:rPr>
                <w:rFonts w:asciiTheme="minorHAnsi" w:eastAsia="Times New Roman" w:hAnsiTheme="minorHAnsi" w:cstheme="minorHAnsi"/>
                <w:color w:val="000000" w:themeColor="text1"/>
                <w:szCs w:val="24"/>
              </w:rPr>
              <w:t>Salário das 5 costureiras (MOD</w:t>
            </w:r>
            <w:r w:rsidRPr="009C0AC0">
              <w:rPr>
                <w:rFonts w:asciiTheme="minorHAnsi" w:eastAsia="Times New Roman" w:hAnsiTheme="minorHAnsi" w:cstheme="minorHAnsi"/>
                <w:color w:val="000000" w:themeColor="text1"/>
                <w:szCs w:val="24"/>
              </w:rPr>
              <w:t>)</w:t>
            </w:r>
          </w:p>
          <w:p w14:paraId="145A4233" w14:textId="77777777" w:rsidR="00DC2AA5" w:rsidRPr="009C0AC0" w:rsidRDefault="009C0AC0" w:rsidP="002B58B0">
            <w:pPr>
              <w:ind w:left="0" w:firstLine="0"/>
              <w:rPr>
                <w:rFonts w:asciiTheme="minorHAnsi" w:eastAsia="Times New Roman" w:hAnsiTheme="minorHAnsi" w:cstheme="minorHAnsi"/>
                <w:color w:val="000000" w:themeColor="text1"/>
                <w:szCs w:val="24"/>
              </w:rPr>
            </w:pPr>
            <w:r w:rsidRPr="002B58B0">
              <w:rPr>
                <w:rFonts w:asciiTheme="minorHAnsi" w:eastAsia="Times New Roman" w:hAnsiTheme="minorHAnsi" w:cstheme="minorHAnsi"/>
                <w:color w:val="000000" w:themeColor="text1"/>
                <w:szCs w:val="24"/>
              </w:rPr>
              <w:t>Depreciação das máquinas de costura</w:t>
            </w:r>
          </w:p>
          <w:p w14:paraId="365F3B53" w14:textId="067D83D9" w:rsidR="009C0AC0" w:rsidRPr="009C0AC0" w:rsidRDefault="009C0AC0" w:rsidP="002B58B0">
            <w:pPr>
              <w:ind w:left="0" w:firstLine="0"/>
              <w:rPr>
                <w:rStyle w:val="Forte"/>
                <w:rFonts w:asciiTheme="minorHAnsi" w:eastAsia="Times New Roman" w:hAnsiTheme="minorHAnsi" w:cstheme="minorHAnsi"/>
                <w:b w:val="0"/>
                <w:bCs w:val="0"/>
                <w:color w:val="000000" w:themeColor="text1"/>
                <w:szCs w:val="24"/>
              </w:rPr>
            </w:pPr>
            <w:r w:rsidRPr="002B58B0">
              <w:rPr>
                <w:rFonts w:asciiTheme="minorHAnsi" w:eastAsia="Times New Roman" w:hAnsiTheme="minorHAnsi" w:cstheme="minorHAnsi"/>
                <w:color w:val="000000" w:themeColor="text1"/>
                <w:szCs w:val="24"/>
              </w:rPr>
              <w:lastRenderedPageBreak/>
              <w:t>Aluguel do prédio da fábrica</w:t>
            </w:r>
          </w:p>
        </w:tc>
        <w:tc>
          <w:tcPr>
            <w:tcW w:w="236" w:type="dxa"/>
          </w:tcPr>
          <w:p w14:paraId="0BAFCA0F" w14:textId="3A9EECC8" w:rsidR="00DC2AA5" w:rsidRPr="009C0AC0" w:rsidRDefault="00DC2AA5" w:rsidP="002B58B0">
            <w:pPr>
              <w:ind w:left="0" w:firstLine="0"/>
            </w:pPr>
            <w:r w:rsidRPr="009C0AC0">
              <w:rPr>
                <w:color w:val="000000" w:themeColor="text1"/>
              </w:rPr>
              <w:lastRenderedPageBreak/>
              <w:t>7</w:t>
            </w:r>
            <w:r w:rsidRPr="009C0AC0">
              <w:t>.920,00</w:t>
            </w:r>
          </w:p>
          <w:p w14:paraId="7DEE92B0" w14:textId="77777777" w:rsidR="009C0AC0" w:rsidRPr="009C0AC0" w:rsidRDefault="009C0AC0" w:rsidP="002B58B0">
            <w:pPr>
              <w:ind w:left="0" w:firstLine="0"/>
            </w:pPr>
          </w:p>
          <w:p w14:paraId="1C4E3BEB" w14:textId="4A8D872D" w:rsidR="00DC2AA5" w:rsidRPr="009C0AC0" w:rsidRDefault="00DC2AA5" w:rsidP="002B58B0">
            <w:pPr>
              <w:ind w:left="0" w:firstLine="0"/>
            </w:pPr>
            <w:r w:rsidRPr="009C0AC0">
              <w:t>2.520,00</w:t>
            </w:r>
          </w:p>
          <w:p w14:paraId="3287ADD4" w14:textId="77777777" w:rsidR="009C0AC0" w:rsidRPr="009C0AC0" w:rsidRDefault="009C0AC0" w:rsidP="002B58B0">
            <w:pPr>
              <w:ind w:left="0" w:firstLine="0"/>
            </w:pPr>
          </w:p>
          <w:p w14:paraId="1F8E5CF2" w14:textId="447E6891" w:rsidR="009C0AC0" w:rsidRPr="009C0AC0" w:rsidRDefault="009C0AC0" w:rsidP="002B58B0">
            <w:pPr>
              <w:ind w:left="0" w:firstLine="0"/>
            </w:pPr>
            <w:r w:rsidRPr="009C0AC0">
              <w:t>576,00</w:t>
            </w:r>
          </w:p>
          <w:p w14:paraId="407E5B9E" w14:textId="77777777" w:rsidR="009C0AC0" w:rsidRPr="009C0AC0" w:rsidRDefault="009C0AC0" w:rsidP="002B58B0">
            <w:pPr>
              <w:ind w:left="0" w:firstLine="0"/>
            </w:pPr>
          </w:p>
          <w:p w14:paraId="7E73A834" w14:textId="1BF11BBC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lastRenderedPageBreak/>
              <w:t>468,00</w:t>
            </w:r>
          </w:p>
        </w:tc>
        <w:tc>
          <w:tcPr>
            <w:tcW w:w="1701" w:type="dxa"/>
          </w:tcPr>
          <w:p w14:paraId="7A40963B" w14:textId="1A2467BF" w:rsidR="00DC2AA5" w:rsidRDefault="00DC2AA5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lastRenderedPageBreak/>
              <w:t>6.480,00</w:t>
            </w:r>
          </w:p>
          <w:p w14:paraId="01ACDA0A" w14:textId="77777777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</w:p>
          <w:p w14:paraId="40B6520C" w14:textId="77777777" w:rsidR="00DC2AA5" w:rsidRPr="009C0AC0" w:rsidRDefault="00DC2AA5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1.680,00</w:t>
            </w:r>
          </w:p>
          <w:p w14:paraId="1EF04F4A" w14:textId="77777777" w:rsidR="009C0AC0" w:rsidRDefault="009C0AC0" w:rsidP="002B58B0">
            <w:pPr>
              <w:ind w:left="0" w:firstLine="0"/>
              <w:rPr>
                <w:color w:val="000000" w:themeColor="text1"/>
              </w:rPr>
            </w:pPr>
          </w:p>
          <w:p w14:paraId="237F8F64" w14:textId="5F356854" w:rsidR="00DC2AA5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384,00</w:t>
            </w:r>
          </w:p>
          <w:p w14:paraId="208E062A" w14:textId="77777777" w:rsidR="009C0AC0" w:rsidRDefault="009C0AC0" w:rsidP="002B58B0">
            <w:pPr>
              <w:ind w:left="0" w:firstLine="0"/>
              <w:rPr>
                <w:color w:val="000000" w:themeColor="text1"/>
              </w:rPr>
            </w:pPr>
          </w:p>
          <w:p w14:paraId="3608D6EA" w14:textId="041E7C2A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lastRenderedPageBreak/>
              <w:t>312,00</w:t>
            </w:r>
          </w:p>
        </w:tc>
        <w:tc>
          <w:tcPr>
            <w:tcW w:w="1194" w:type="dxa"/>
          </w:tcPr>
          <w:p w14:paraId="107B0986" w14:textId="77777777" w:rsidR="00DC2AA5" w:rsidRPr="009C0AC0" w:rsidRDefault="00DC2AA5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lastRenderedPageBreak/>
              <w:t>14.400,00</w:t>
            </w:r>
          </w:p>
          <w:p w14:paraId="2AC48B28" w14:textId="77777777" w:rsidR="009C0AC0" w:rsidRDefault="009C0AC0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</w:p>
          <w:p w14:paraId="13F9D757" w14:textId="038F47DD" w:rsidR="00DC2AA5" w:rsidRPr="009C0AC0" w:rsidRDefault="00DC2AA5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t>4.200,00</w:t>
            </w:r>
          </w:p>
          <w:p w14:paraId="1BC964AD" w14:textId="77777777" w:rsidR="009C0AC0" w:rsidRDefault="009C0AC0" w:rsidP="002B58B0">
            <w:pPr>
              <w:ind w:left="0" w:firstLine="0"/>
              <w:rPr>
                <w:rStyle w:val="Forte"/>
                <w:b w:val="0"/>
                <w:bCs w:val="0"/>
              </w:rPr>
            </w:pPr>
          </w:p>
          <w:p w14:paraId="50DFE078" w14:textId="511B34E7" w:rsidR="009C0AC0" w:rsidRPr="009C0AC0" w:rsidRDefault="009C0AC0" w:rsidP="002B58B0">
            <w:pPr>
              <w:ind w:left="0" w:firstLine="0"/>
              <w:rPr>
                <w:rStyle w:val="Forte"/>
                <w:b w:val="0"/>
                <w:bCs w:val="0"/>
              </w:rPr>
            </w:pPr>
            <w:r w:rsidRPr="009C0AC0">
              <w:rPr>
                <w:rStyle w:val="Forte"/>
                <w:b w:val="0"/>
                <w:bCs w:val="0"/>
              </w:rPr>
              <w:t>960,00</w:t>
            </w:r>
          </w:p>
          <w:p w14:paraId="52250B2F" w14:textId="77777777" w:rsidR="009C0AC0" w:rsidRDefault="009C0AC0" w:rsidP="002B58B0">
            <w:pPr>
              <w:ind w:left="0" w:firstLine="0"/>
              <w:rPr>
                <w:rStyle w:val="Forte"/>
                <w:b w:val="0"/>
                <w:bCs w:val="0"/>
              </w:rPr>
            </w:pPr>
          </w:p>
          <w:p w14:paraId="0C29AAF3" w14:textId="182803C3" w:rsidR="009C0AC0" w:rsidRPr="009C0AC0" w:rsidRDefault="009C0AC0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</w:rPr>
              <w:lastRenderedPageBreak/>
              <w:t>780,00</w:t>
            </w:r>
          </w:p>
        </w:tc>
        <w:tc>
          <w:tcPr>
            <w:tcW w:w="2753" w:type="dxa"/>
          </w:tcPr>
          <w:p w14:paraId="31977542" w14:textId="77777777" w:rsidR="00DC2AA5" w:rsidRPr="009C0AC0" w:rsidRDefault="00DC2AA5" w:rsidP="00DC2AA5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lastRenderedPageBreak/>
              <w:t>55% p/bolsas sofisticada</w:t>
            </w:r>
          </w:p>
          <w:p w14:paraId="358FDAE2" w14:textId="528BE1ED" w:rsidR="00DC2AA5" w:rsidRPr="009C0AC0" w:rsidRDefault="00DC2AA5" w:rsidP="00DC2AA5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t>45% p/ bolsas simples</w:t>
            </w:r>
          </w:p>
        </w:tc>
      </w:tr>
      <w:tr w:rsidR="009C0AC0" w:rsidRPr="009C0AC0" w14:paraId="7DDA6B29" w14:textId="77777777" w:rsidTr="009C0AC0">
        <w:trPr>
          <w:trHeight w:val="1579"/>
        </w:trPr>
        <w:tc>
          <w:tcPr>
            <w:tcW w:w="3112" w:type="dxa"/>
          </w:tcPr>
          <w:p w14:paraId="3EAA9C34" w14:textId="2C49BD94" w:rsidR="009C0AC0" w:rsidRPr="009C0AC0" w:rsidRDefault="009C0AC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9C0AC0">
              <w:rPr>
                <w:rFonts w:asciiTheme="minorHAnsi" w:hAnsiTheme="minorHAnsi" w:cstheme="minorHAnsi"/>
                <w:color w:val="000000" w:themeColor="text1"/>
              </w:rPr>
              <w:t>Salário de chefe de produção</w:t>
            </w:r>
          </w:p>
          <w:p w14:paraId="799905D1" w14:textId="564C0D64" w:rsidR="009C0AC0" w:rsidRPr="009C0AC0" w:rsidRDefault="009C0AC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36" w:type="dxa"/>
          </w:tcPr>
          <w:p w14:paraId="7E811DBB" w14:textId="0E96A044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720,00</w:t>
            </w:r>
          </w:p>
        </w:tc>
        <w:tc>
          <w:tcPr>
            <w:tcW w:w="1701" w:type="dxa"/>
          </w:tcPr>
          <w:p w14:paraId="3A5E840C" w14:textId="5D2C04B0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480,00</w:t>
            </w:r>
          </w:p>
        </w:tc>
        <w:tc>
          <w:tcPr>
            <w:tcW w:w="1194" w:type="dxa"/>
          </w:tcPr>
          <w:p w14:paraId="56FC969A" w14:textId="4911EB69" w:rsidR="009C0AC0" w:rsidRPr="009C0AC0" w:rsidRDefault="009C0AC0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t>1</w:t>
            </w:r>
            <w:r w:rsidRPr="009C0AC0">
              <w:rPr>
                <w:rStyle w:val="Forte"/>
                <w:b w:val="0"/>
                <w:bCs w:val="0"/>
              </w:rPr>
              <w:t>.200,00</w:t>
            </w:r>
          </w:p>
        </w:tc>
        <w:tc>
          <w:tcPr>
            <w:tcW w:w="2753" w:type="dxa"/>
          </w:tcPr>
          <w:p w14:paraId="332A6E68" w14:textId="63CEB68C" w:rsidR="009C0AC0" w:rsidRPr="009C0AC0" w:rsidRDefault="009C0AC0" w:rsidP="00DC2AA5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t>O</w:t>
            </w:r>
            <w:r w:rsidRPr="009C0AC0">
              <w:rPr>
                <w:rStyle w:val="Forte"/>
                <w:b w:val="0"/>
                <w:bCs w:val="0"/>
              </w:rPr>
              <w:t xml:space="preserve">s CIFS são apropriados de forma proporcional </w:t>
            </w:r>
            <w:proofErr w:type="spellStart"/>
            <w:r w:rsidRPr="009C0AC0">
              <w:rPr>
                <w:rStyle w:val="Forte"/>
                <w:b w:val="0"/>
                <w:bCs w:val="0"/>
              </w:rPr>
              <w:t>á</w:t>
            </w:r>
            <w:proofErr w:type="spellEnd"/>
            <w:r w:rsidRPr="009C0AC0">
              <w:rPr>
                <w:rStyle w:val="Forte"/>
                <w:b w:val="0"/>
                <w:bCs w:val="0"/>
              </w:rPr>
              <w:t xml:space="preserve"> mão de obra, ou seja 55% para fabricação de bolsas sofisticadas e 45% para fabricação de bolsas simples</w:t>
            </w:r>
          </w:p>
        </w:tc>
      </w:tr>
      <w:tr w:rsidR="009C0AC0" w:rsidRPr="009C0AC0" w14:paraId="1BA494C1" w14:textId="77777777" w:rsidTr="009C0AC0">
        <w:trPr>
          <w:trHeight w:val="548"/>
        </w:trPr>
        <w:tc>
          <w:tcPr>
            <w:tcW w:w="3112" w:type="dxa"/>
          </w:tcPr>
          <w:p w14:paraId="1B12DDE5" w14:textId="7D3FF7B5" w:rsidR="009C0AC0" w:rsidRPr="009C0AC0" w:rsidRDefault="009C0AC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9C0AC0">
              <w:rPr>
                <w:rFonts w:asciiTheme="minorHAnsi" w:hAnsiTheme="minorHAnsi" w:cstheme="minorHAnsi"/>
                <w:color w:val="000000" w:themeColor="text1"/>
              </w:rPr>
              <w:t>Energia elétrica da fábrica</w:t>
            </w:r>
          </w:p>
        </w:tc>
        <w:tc>
          <w:tcPr>
            <w:tcW w:w="236" w:type="dxa"/>
          </w:tcPr>
          <w:p w14:paraId="3DD7516A" w14:textId="6269DCD9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432,00</w:t>
            </w:r>
          </w:p>
        </w:tc>
        <w:tc>
          <w:tcPr>
            <w:tcW w:w="1701" w:type="dxa"/>
          </w:tcPr>
          <w:p w14:paraId="085B2455" w14:textId="77BA941D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288,00</w:t>
            </w:r>
          </w:p>
        </w:tc>
        <w:tc>
          <w:tcPr>
            <w:tcW w:w="1194" w:type="dxa"/>
          </w:tcPr>
          <w:p w14:paraId="2B8D75AC" w14:textId="53254D6B" w:rsidR="009C0AC0" w:rsidRPr="009C0AC0" w:rsidRDefault="009C0AC0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t>7</w:t>
            </w:r>
            <w:r w:rsidRPr="009C0AC0">
              <w:rPr>
                <w:rStyle w:val="Forte"/>
                <w:b w:val="0"/>
                <w:bCs w:val="0"/>
              </w:rPr>
              <w:t>20,00</w:t>
            </w:r>
          </w:p>
        </w:tc>
        <w:tc>
          <w:tcPr>
            <w:tcW w:w="2753" w:type="dxa"/>
          </w:tcPr>
          <w:p w14:paraId="6CE80213" w14:textId="29C117BE" w:rsidR="009C0AC0" w:rsidRPr="009C0AC0" w:rsidRDefault="009C0AC0" w:rsidP="00DC2AA5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</w:p>
        </w:tc>
      </w:tr>
      <w:tr w:rsidR="009C0AC0" w:rsidRPr="009C0AC0" w14:paraId="26B5E03E" w14:textId="77777777" w:rsidTr="009C0AC0">
        <w:trPr>
          <w:trHeight w:val="548"/>
        </w:trPr>
        <w:tc>
          <w:tcPr>
            <w:tcW w:w="3112" w:type="dxa"/>
          </w:tcPr>
          <w:p w14:paraId="25BBFBEA" w14:textId="5229B2D6" w:rsidR="009C0AC0" w:rsidRPr="009C0AC0" w:rsidRDefault="009C0AC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9C0AC0">
              <w:rPr>
                <w:rFonts w:asciiTheme="minorHAnsi" w:hAnsiTheme="minorHAnsi" w:cstheme="minorHAnsi"/>
                <w:color w:val="000000" w:themeColor="text1"/>
              </w:rPr>
              <w:t>Gastos com limpeza da fábrica</w:t>
            </w:r>
          </w:p>
        </w:tc>
        <w:tc>
          <w:tcPr>
            <w:tcW w:w="236" w:type="dxa"/>
          </w:tcPr>
          <w:p w14:paraId="37BC150D" w14:textId="7E2550E0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57,60</w:t>
            </w:r>
          </w:p>
        </w:tc>
        <w:tc>
          <w:tcPr>
            <w:tcW w:w="1701" w:type="dxa"/>
          </w:tcPr>
          <w:p w14:paraId="458073C8" w14:textId="4BDA985A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38,40</w:t>
            </w:r>
          </w:p>
        </w:tc>
        <w:tc>
          <w:tcPr>
            <w:tcW w:w="1194" w:type="dxa"/>
          </w:tcPr>
          <w:p w14:paraId="6BE6943F" w14:textId="19FF323F" w:rsidR="009C0AC0" w:rsidRPr="009C0AC0" w:rsidRDefault="009C0AC0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t>9</w:t>
            </w:r>
            <w:r w:rsidRPr="009C0AC0">
              <w:rPr>
                <w:rStyle w:val="Forte"/>
                <w:b w:val="0"/>
                <w:bCs w:val="0"/>
              </w:rPr>
              <w:t>6,00</w:t>
            </w:r>
          </w:p>
        </w:tc>
        <w:tc>
          <w:tcPr>
            <w:tcW w:w="2753" w:type="dxa"/>
          </w:tcPr>
          <w:p w14:paraId="07D237DD" w14:textId="77777777" w:rsidR="009C0AC0" w:rsidRPr="009C0AC0" w:rsidRDefault="009C0AC0" w:rsidP="00DC2AA5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</w:p>
        </w:tc>
      </w:tr>
      <w:tr w:rsidR="009C0AC0" w:rsidRPr="009C0AC0" w14:paraId="65B86D21" w14:textId="77777777" w:rsidTr="009C0AC0">
        <w:trPr>
          <w:trHeight w:val="548"/>
        </w:trPr>
        <w:tc>
          <w:tcPr>
            <w:tcW w:w="3112" w:type="dxa"/>
          </w:tcPr>
          <w:p w14:paraId="066302FA" w14:textId="6A4C5C40" w:rsidR="009C0AC0" w:rsidRPr="009C0AC0" w:rsidRDefault="009C0AC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9C0AC0">
              <w:rPr>
                <w:rFonts w:asciiTheme="minorHAnsi" w:hAnsiTheme="minorHAnsi" w:cstheme="minorHAnsi"/>
                <w:color w:val="000000" w:themeColor="text1"/>
              </w:rPr>
              <w:t xml:space="preserve">Seguro contra incêndio na </w:t>
            </w:r>
            <w:proofErr w:type="gramStart"/>
            <w:r w:rsidRPr="009C0AC0">
              <w:rPr>
                <w:rFonts w:asciiTheme="minorHAnsi" w:hAnsiTheme="minorHAnsi" w:cstheme="minorHAnsi"/>
                <w:color w:val="000000" w:themeColor="text1"/>
              </w:rPr>
              <w:t>fabrica</w:t>
            </w:r>
            <w:proofErr w:type="gramEnd"/>
          </w:p>
        </w:tc>
        <w:tc>
          <w:tcPr>
            <w:tcW w:w="236" w:type="dxa"/>
          </w:tcPr>
          <w:p w14:paraId="1F75DF81" w14:textId="17DF7601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50,40</w:t>
            </w:r>
          </w:p>
        </w:tc>
        <w:tc>
          <w:tcPr>
            <w:tcW w:w="1701" w:type="dxa"/>
          </w:tcPr>
          <w:p w14:paraId="080C1190" w14:textId="61AA2B77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33,60</w:t>
            </w:r>
          </w:p>
        </w:tc>
        <w:tc>
          <w:tcPr>
            <w:tcW w:w="1194" w:type="dxa"/>
          </w:tcPr>
          <w:p w14:paraId="520A6F8B" w14:textId="17123353" w:rsidR="009C0AC0" w:rsidRPr="009C0AC0" w:rsidRDefault="009C0AC0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t>8</w:t>
            </w:r>
            <w:r w:rsidRPr="009C0AC0">
              <w:rPr>
                <w:rStyle w:val="Forte"/>
                <w:b w:val="0"/>
                <w:bCs w:val="0"/>
              </w:rPr>
              <w:t>4,00</w:t>
            </w:r>
          </w:p>
        </w:tc>
        <w:tc>
          <w:tcPr>
            <w:tcW w:w="2753" w:type="dxa"/>
          </w:tcPr>
          <w:p w14:paraId="7566041B" w14:textId="77777777" w:rsidR="009C0AC0" w:rsidRPr="009C0AC0" w:rsidRDefault="009C0AC0" w:rsidP="00DC2AA5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</w:p>
        </w:tc>
      </w:tr>
      <w:tr w:rsidR="009C0AC0" w:rsidRPr="009C0AC0" w14:paraId="0EB30721" w14:textId="77777777" w:rsidTr="009C0AC0">
        <w:trPr>
          <w:trHeight w:val="548"/>
        </w:trPr>
        <w:tc>
          <w:tcPr>
            <w:tcW w:w="3112" w:type="dxa"/>
          </w:tcPr>
          <w:p w14:paraId="3B029389" w14:textId="32AF0793" w:rsidR="009C0AC0" w:rsidRPr="009C0AC0" w:rsidRDefault="009C0AC0" w:rsidP="002B58B0">
            <w:pPr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9C0AC0">
              <w:rPr>
                <w:rFonts w:asciiTheme="minorHAnsi" w:hAnsiTheme="minorHAnsi" w:cstheme="minorHAnsi"/>
                <w:color w:val="000000" w:themeColor="text1"/>
              </w:rPr>
              <w:t>IPTU da fábrica – parcela mensal</w:t>
            </w:r>
          </w:p>
        </w:tc>
        <w:tc>
          <w:tcPr>
            <w:tcW w:w="236" w:type="dxa"/>
          </w:tcPr>
          <w:p w14:paraId="6CE2CB14" w14:textId="41F36D25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72,00</w:t>
            </w:r>
          </w:p>
        </w:tc>
        <w:tc>
          <w:tcPr>
            <w:tcW w:w="1701" w:type="dxa"/>
          </w:tcPr>
          <w:p w14:paraId="5395B613" w14:textId="68D90FF3" w:rsidR="009C0AC0" w:rsidRPr="009C0AC0" w:rsidRDefault="009C0AC0" w:rsidP="002B58B0">
            <w:pPr>
              <w:ind w:left="0" w:firstLine="0"/>
              <w:rPr>
                <w:color w:val="000000" w:themeColor="text1"/>
              </w:rPr>
            </w:pPr>
            <w:r w:rsidRPr="009C0AC0">
              <w:rPr>
                <w:color w:val="000000" w:themeColor="text1"/>
              </w:rPr>
              <w:t>48,00</w:t>
            </w:r>
          </w:p>
        </w:tc>
        <w:tc>
          <w:tcPr>
            <w:tcW w:w="1194" w:type="dxa"/>
          </w:tcPr>
          <w:p w14:paraId="3176E1D4" w14:textId="717FB4E5" w:rsidR="009C0AC0" w:rsidRPr="009C0AC0" w:rsidRDefault="009C0AC0" w:rsidP="002B58B0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  <w:r w:rsidRPr="009C0AC0">
              <w:rPr>
                <w:rStyle w:val="Forte"/>
                <w:b w:val="0"/>
                <w:bCs w:val="0"/>
                <w:color w:val="000000" w:themeColor="text1"/>
              </w:rPr>
              <w:t>1</w:t>
            </w:r>
            <w:r w:rsidRPr="009C0AC0">
              <w:rPr>
                <w:rStyle w:val="Forte"/>
                <w:b w:val="0"/>
                <w:bCs w:val="0"/>
              </w:rPr>
              <w:t>20,00</w:t>
            </w:r>
          </w:p>
        </w:tc>
        <w:tc>
          <w:tcPr>
            <w:tcW w:w="2753" w:type="dxa"/>
          </w:tcPr>
          <w:p w14:paraId="38C23D36" w14:textId="77777777" w:rsidR="009C0AC0" w:rsidRPr="009C0AC0" w:rsidRDefault="009C0AC0" w:rsidP="00DC2AA5">
            <w:pPr>
              <w:ind w:left="0" w:firstLine="0"/>
              <w:rPr>
                <w:rStyle w:val="Forte"/>
                <w:b w:val="0"/>
                <w:bCs w:val="0"/>
                <w:color w:val="000000" w:themeColor="text1"/>
              </w:rPr>
            </w:pPr>
          </w:p>
        </w:tc>
      </w:tr>
      <w:tr w:rsidR="009C0AC0" w:rsidRPr="009C0AC0" w14:paraId="11B830D0" w14:textId="77777777" w:rsidTr="009C0AC0">
        <w:trPr>
          <w:trHeight w:val="548"/>
        </w:trPr>
        <w:tc>
          <w:tcPr>
            <w:tcW w:w="3112" w:type="dxa"/>
          </w:tcPr>
          <w:p w14:paraId="5481D641" w14:textId="3D3352A2" w:rsidR="009C0AC0" w:rsidRPr="009C0AC0" w:rsidRDefault="009C0AC0" w:rsidP="002B58B0">
            <w:pPr>
              <w:ind w:left="0" w:firstLine="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C0AC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236" w:type="dxa"/>
          </w:tcPr>
          <w:p w14:paraId="14056185" w14:textId="0080BCA8" w:rsidR="009C0AC0" w:rsidRPr="009C0AC0" w:rsidRDefault="009C0AC0" w:rsidP="002B58B0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9C0AC0">
              <w:rPr>
                <w:b/>
                <w:bCs/>
                <w:color w:val="000000" w:themeColor="text1"/>
              </w:rPr>
              <w:t>12.816,00</w:t>
            </w:r>
          </w:p>
        </w:tc>
        <w:tc>
          <w:tcPr>
            <w:tcW w:w="1701" w:type="dxa"/>
          </w:tcPr>
          <w:p w14:paraId="2D7ADFFE" w14:textId="2AE9D274" w:rsidR="009C0AC0" w:rsidRPr="009C0AC0" w:rsidRDefault="009C0AC0" w:rsidP="002B58B0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9C0AC0">
              <w:rPr>
                <w:b/>
                <w:bCs/>
                <w:color w:val="000000" w:themeColor="text1"/>
              </w:rPr>
              <w:t>9.744,00</w:t>
            </w:r>
          </w:p>
        </w:tc>
        <w:tc>
          <w:tcPr>
            <w:tcW w:w="1194" w:type="dxa"/>
          </w:tcPr>
          <w:p w14:paraId="5DEFE159" w14:textId="22A36FB3" w:rsidR="009C0AC0" w:rsidRPr="009C0AC0" w:rsidRDefault="009C0AC0" w:rsidP="002B58B0">
            <w:pPr>
              <w:ind w:left="0" w:firstLine="0"/>
              <w:rPr>
                <w:rStyle w:val="Forte"/>
                <w:color w:val="000000" w:themeColor="text1"/>
              </w:rPr>
            </w:pPr>
            <w:r w:rsidRPr="009C0AC0">
              <w:rPr>
                <w:rStyle w:val="Forte"/>
                <w:color w:val="000000" w:themeColor="text1"/>
              </w:rPr>
              <w:t>2</w:t>
            </w:r>
            <w:r w:rsidRPr="009C0AC0">
              <w:rPr>
                <w:rStyle w:val="Forte"/>
              </w:rPr>
              <w:t>2.560,00</w:t>
            </w:r>
          </w:p>
        </w:tc>
        <w:tc>
          <w:tcPr>
            <w:tcW w:w="2753" w:type="dxa"/>
          </w:tcPr>
          <w:p w14:paraId="56A4F783" w14:textId="77777777" w:rsidR="009C0AC0" w:rsidRPr="009C0AC0" w:rsidRDefault="009C0AC0" w:rsidP="00DC2AA5">
            <w:pPr>
              <w:ind w:left="0" w:firstLine="0"/>
              <w:rPr>
                <w:rStyle w:val="Forte"/>
                <w:color w:val="000000" w:themeColor="text1"/>
              </w:rPr>
            </w:pPr>
          </w:p>
        </w:tc>
      </w:tr>
    </w:tbl>
    <w:p w14:paraId="552B6F1C" w14:textId="33F1C78B" w:rsidR="00DC2AA5" w:rsidRDefault="00DC2AA5" w:rsidP="002B58B0">
      <w:pPr>
        <w:ind w:left="0" w:firstLine="0"/>
        <w:rPr>
          <w:rStyle w:val="Forte"/>
          <w:color w:val="000000" w:themeColor="text1"/>
        </w:rPr>
      </w:pPr>
    </w:p>
    <w:p w14:paraId="5D80EAF3" w14:textId="24FA1BEB" w:rsidR="009C0AC0" w:rsidRDefault="009C0AC0" w:rsidP="002B58B0">
      <w:pPr>
        <w:ind w:left="0" w:firstLine="0"/>
        <w:rPr>
          <w:rStyle w:val="Forte"/>
          <w:color w:val="000000" w:themeColor="text1"/>
        </w:rPr>
      </w:pPr>
      <w:r>
        <w:rPr>
          <w:rStyle w:val="Forte"/>
          <w:color w:val="000000" w:themeColor="text1"/>
        </w:rPr>
        <w:t>CUSTO UNITÁRIO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4"/>
        <w:gridCol w:w="4215"/>
      </w:tblGrid>
      <w:tr w:rsidR="009C0AC0" w14:paraId="714577E6" w14:textId="77777777" w:rsidTr="009C0AC0">
        <w:tc>
          <w:tcPr>
            <w:tcW w:w="4214" w:type="dxa"/>
          </w:tcPr>
          <w:p w14:paraId="258600FF" w14:textId="72BA99A2" w:rsidR="009C0AC0" w:rsidRDefault="009C0AC0" w:rsidP="002B58B0">
            <w:pPr>
              <w:ind w:left="0" w:firstLine="0"/>
              <w:rPr>
                <w:rStyle w:val="Forte"/>
                <w:color w:val="000000" w:themeColor="text1"/>
              </w:rPr>
            </w:pPr>
            <w:r>
              <w:rPr>
                <w:rStyle w:val="Forte"/>
                <w:color w:val="000000" w:themeColor="text1"/>
              </w:rPr>
              <w:t>Bolsa sofisticada</w:t>
            </w:r>
          </w:p>
        </w:tc>
        <w:tc>
          <w:tcPr>
            <w:tcW w:w="4215" w:type="dxa"/>
          </w:tcPr>
          <w:p w14:paraId="20E0F5E1" w14:textId="2609AE3F" w:rsidR="009C0AC0" w:rsidRDefault="009C0AC0" w:rsidP="002B58B0">
            <w:pPr>
              <w:ind w:left="0" w:firstLine="0"/>
              <w:rPr>
                <w:rStyle w:val="Forte"/>
                <w:color w:val="000000" w:themeColor="text1"/>
              </w:rPr>
            </w:pPr>
            <w:r>
              <w:rPr>
                <w:rStyle w:val="Forte"/>
                <w:color w:val="000000" w:themeColor="text1"/>
              </w:rPr>
              <w:t xml:space="preserve">12.816 / </w:t>
            </w:r>
            <w:proofErr w:type="gramStart"/>
            <w:r>
              <w:rPr>
                <w:rStyle w:val="Forte"/>
                <w:color w:val="000000" w:themeColor="text1"/>
              </w:rPr>
              <w:t>854  =</w:t>
            </w:r>
            <w:proofErr w:type="gramEnd"/>
            <w:r>
              <w:rPr>
                <w:rStyle w:val="Forte"/>
                <w:color w:val="000000" w:themeColor="text1"/>
              </w:rPr>
              <w:t xml:space="preserve"> $15,00</w:t>
            </w:r>
          </w:p>
        </w:tc>
      </w:tr>
      <w:tr w:rsidR="009C0AC0" w14:paraId="1B3E43C1" w14:textId="77777777" w:rsidTr="009C0AC0">
        <w:tc>
          <w:tcPr>
            <w:tcW w:w="4214" w:type="dxa"/>
          </w:tcPr>
          <w:p w14:paraId="0F5BE823" w14:textId="562FBD08" w:rsidR="009C0AC0" w:rsidRDefault="009C0AC0" w:rsidP="002B58B0">
            <w:pPr>
              <w:ind w:left="0" w:firstLine="0"/>
              <w:rPr>
                <w:rStyle w:val="Forte"/>
                <w:color w:val="000000" w:themeColor="text1"/>
              </w:rPr>
            </w:pPr>
            <w:r>
              <w:rPr>
                <w:rStyle w:val="Forte"/>
                <w:color w:val="000000" w:themeColor="text1"/>
              </w:rPr>
              <w:t>Bolsa simples</w:t>
            </w:r>
          </w:p>
        </w:tc>
        <w:tc>
          <w:tcPr>
            <w:tcW w:w="4215" w:type="dxa"/>
          </w:tcPr>
          <w:p w14:paraId="53E53565" w14:textId="7C433F3E" w:rsidR="009C0AC0" w:rsidRDefault="009C0AC0" w:rsidP="002B58B0">
            <w:pPr>
              <w:ind w:left="0" w:firstLine="0"/>
              <w:rPr>
                <w:rStyle w:val="Forte"/>
                <w:color w:val="000000" w:themeColor="text1"/>
              </w:rPr>
            </w:pPr>
            <w:r>
              <w:rPr>
                <w:rStyle w:val="Forte"/>
                <w:color w:val="000000" w:themeColor="text1"/>
              </w:rPr>
              <w:t>9744,00 / 487 = $20,00</w:t>
            </w:r>
          </w:p>
        </w:tc>
      </w:tr>
    </w:tbl>
    <w:p w14:paraId="0156E18B" w14:textId="77777777" w:rsidR="009C0AC0" w:rsidRPr="009C0AC0" w:rsidRDefault="009C0AC0" w:rsidP="002B58B0">
      <w:pPr>
        <w:ind w:left="0" w:firstLine="0"/>
        <w:rPr>
          <w:rStyle w:val="Forte"/>
          <w:color w:val="000000" w:themeColor="text1"/>
        </w:rPr>
      </w:pPr>
    </w:p>
    <w:p w14:paraId="20D737DF" w14:textId="5EE494C2" w:rsidR="00DC2AA5" w:rsidRDefault="009C0AC0" w:rsidP="002B58B0">
      <w:pPr>
        <w:ind w:left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Justificativa:</w:t>
      </w:r>
    </w:p>
    <w:p w14:paraId="022BC84C" w14:textId="55E26FD5" w:rsidR="009C0AC0" w:rsidRPr="009C0AC0" w:rsidRDefault="009C0AC0" w:rsidP="002B58B0">
      <w:pPr>
        <w:ind w:left="0" w:firstLine="0"/>
        <w:rPr>
          <w:rFonts w:asciiTheme="minorHAnsi" w:hAnsiTheme="minorHAnsi" w:cstheme="minorHAnsi"/>
          <w:color w:val="000000" w:themeColor="text1"/>
        </w:rPr>
      </w:pPr>
      <w:r w:rsidRPr="009C0AC0">
        <w:rPr>
          <w:color w:val="000000" w:themeColor="text1"/>
        </w:rPr>
        <w:t>Bolsa Sofisticada</w:t>
      </w:r>
      <w:r w:rsidRPr="009C0AC0">
        <w:rPr>
          <w:color w:val="000000" w:themeColor="text1"/>
        </w:rPr>
        <w:br/>
        <w:t>25,00 - 15,00 =</w:t>
      </w:r>
      <w:r w:rsidRPr="009C0AC0">
        <w:rPr>
          <w:color w:val="000000" w:themeColor="text1"/>
        </w:rPr>
        <w:br/>
        <w:t>R$ 10,00</w:t>
      </w:r>
      <w:r w:rsidRPr="009C0AC0">
        <w:rPr>
          <w:color w:val="000000" w:themeColor="text1"/>
        </w:rPr>
        <w:br/>
      </w:r>
      <w:r w:rsidRPr="009C0AC0">
        <w:rPr>
          <w:color w:val="000000" w:themeColor="text1"/>
        </w:rPr>
        <w:br/>
        <w:t>Bolsa Simples</w:t>
      </w:r>
      <w:r w:rsidRPr="009C0AC0">
        <w:rPr>
          <w:color w:val="000000" w:themeColor="text1"/>
        </w:rPr>
        <w:br/>
        <w:t>23,00 - 20,00 =</w:t>
      </w:r>
      <w:r w:rsidRPr="009C0AC0">
        <w:rPr>
          <w:color w:val="000000" w:themeColor="text1"/>
        </w:rPr>
        <w:br/>
        <w:t>R$ 3,00</w:t>
      </w:r>
      <w:r w:rsidRPr="009C0AC0">
        <w:rPr>
          <w:color w:val="000000" w:themeColor="text1"/>
        </w:rPr>
        <w:br/>
      </w:r>
      <w:r w:rsidRPr="009C0AC0">
        <w:rPr>
          <w:color w:val="000000" w:themeColor="text1"/>
        </w:rPr>
        <w:br/>
        <w:t>À bolsa sofisticada oferece mais rentabilidade, pois gera um lucro de R$ 10,00 e o lucro da bolsa simples é de apenas R$ 3,00</w:t>
      </w:r>
    </w:p>
    <w:sectPr w:rsidR="009C0AC0" w:rsidRPr="009C0AC0">
      <w:pgSz w:w="11906" w:h="16838"/>
      <w:pgMar w:top="1464" w:right="1765" w:bottom="15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85CC8"/>
    <w:multiLevelType w:val="hybridMultilevel"/>
    <w:tmpl w:val="755EF5E6"/>
    <w:lvl w:ilvl="0" w:tplc="2B04C1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0EEFA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F8A29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2E62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AF2D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02B4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0CA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0C7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2822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E611D6"/>
    <w:multiLevelType w:val="hybridMultilevel"/>
    <w:tmpl w:val="D28A6DA0"/>
    <w:lvl w:ilvl="0" w:tplc="0FAEE6A6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3892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BA29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C6E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40A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021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232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465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7C83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FE"/>
    <w:rsid w:val="002B58B0"/>
    <w:rsid w:val="005E1CFE"/>
    <w:rsid w:val="009C0AC0"/>
    <w:rsid w:val="00DC2AA5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5EDB"/>
  <w15:docId w15:val="{AA65AA07-8ACB-411D-84BB-782C13F2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6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58B0"/>
    <w:rPr>
      <w:b/>
      <w:bCs/>
    </w:rPr>
  </w:style>
  <w:style w:type="table" w:styleId="Tabelacomgrade">
    <w:name w:val="Table Grid"/>
    <w:basedOn w:val="Tabelanormal"/>
    <w:uiPriority w:val="39"/>
    <w:rsid w:val="002B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Cristhina Gatto Chimendes</dc:creator>
  <cp:keywords/>
  <cp:lastModifiedBy>BRUNO COELHO ALVES</cp:lastModifiedBy>
  <cp:revision>2</cp:revision>
  <dcterms:created xsi:type="dcterms:W3CDTF">2020-11-18T18:35:00Z</dcterms:created>
  <dcterms:modified xsi:type="dcterms:W3CDTF">2020-11-18T18:35:00Z</dcterms:modified>
</cp:coreProperties>
</file>