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1B632" w14:textId="027EA523" w:rsidR="00791CDE" w:rsidRDefault="00791CDE" w:rsidP="00791CDE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proofErr w:type="spellStart"/>
      <w:r w:rsidRPr="00791CDE">
        <w:rPr>
          <w:rFonts w:ascii="Arial" w:hAnsi="Arial" w:cs="Arial"/>
          <w:b/>
          <w:bCs/>
          <w:color w:val="000000" w:themeColor="text1"/>
          <w:sz w:val="22"/>
          <w:szCs w:val="22"/>
        </w:rPr>
        <w:t>Rapid</w:t>
      </w:r>
      <w:proofErr w:type="spellEnd"/>
      <w:r w:rsidRPr="00791CDE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791CDE">
        <w:rPr>
          <w:rFonts w:ascii="Arial" w:hAnsi="Arial" w:cs="Arial"/>
          <w:b/>
          <w:bCs/>
          <w:color w:val="000000" w:themeColor="text1"/>
          <w:sz w:val="22"/>
          <w:szCs w:val="22"/>
        </w:rPr>
        <w:t>Application</w:t>
      </w:r>
      <w:proofErr w:type="spellEnd"/>
      <w:r w:rsidRPr="00791CDE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791CDE">
        <w:rPr>
          <w:rFonts w:ascii="Arial" w:hAnsi="Arial" w:cs="Arial"/>
          <w:b/>
          <w:bCs/>
          <w:color w:val="000000" w:themeColor="text1"/>
          <w:sz w:val="22"/>
          <w:szCs w:val="22"/>
        </w:rPr>
        <w:t>Development</w:t>
      </w:r>
      <w:proofErr w:type="spellEnd"/>
    </w:p>
    <w:p w14:paraId="4F91D3C1" w14:textId="77777777" w:rsidR="00791CDE" w:rsidRDefault="00791CDE" w:rsidP="00791CDE">
      <w:pPr>
        <w:pStyle w:val="NormalWeb"/>
        <w:shd w:val="clear" w:color="auto" w:fill="FFFFFF"/>
        <w:spacing w:before="120" w:beforeAutospacing="0" w:after="120" w:afterAutospacing="0"/>
        <w:ind w:firstLine="709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1A819602" w14:textId="2A6CBD2A" w:rsidR="00791CDE" w:rsidRPr="00791CDE" w:rsidRDefault="00791CDE" w:rsidP="00791CDE">
      <w:pPr>
        <w:pStyle w:val="NormalWeb"/>
        <w:shd w:val="clear" w:color="auto" w:fill="FFFFFF"/>
        <w:spacing w:before="120" w:beforeAutospacing="0" w:after="120" w:afterAutospacing="0"/>
        <w:ind w:firstLine="709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791CDE">
        <w:rPr>
          <w:rFonts w:ascii="Arial" w:hAnsi="Arial" w:cs="Arial"/>
          <w:color w:val="000000" w:themeColor="text1"/>
          <w:sz w:val="22"/>
          <w:szCs w:val="22"/>
        </w:rPr>
        <w:t>Rapid</w:t>
      </w:r>
      <w:proofErr w:type="spellEnd"/>
      <w:r w:rsidRPr="00791CD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791CDE">
        <w:rPr>
          <w:rFonts w:ascii="Arial" w:hAnsi="Arial" w:cs="Arial"/>
          <w:color w:val="000000" w:themeColor="text1"/>
          <w:sz w:val="22"/>
          <w:szCs w:val="22"/>
        </w:rPr>
        <w:t>Application</w:t>
      </w:r>
      <w:proofErr w:type="spellEnd"/>
      <w:r w:rsidRPr="00791CD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791CDE">
        <w:rPr>
          <w:rFonts w:ascii="Arial" w:hAnsi="Arial" w:cs="Arial"/>
          <w:color w:val="000000" w:themeColor="text1"/>
          <w:sz w:val="22"/>
          <w:szCs w:val="22"/>
        </w:rPr>
        <w:t>Development</w:t>
      </w:r>
      <w:proofErr w:type="spellEnd"/>
      <w:r w:rsidRPr="00791CDE">
        <w:rPr>
          <w:rFonts w:ascii="Arial" w:hAnsi="Arial" w:cs="Arial"/>
          <w:color w:val="000000" w:themeColor="text1"/>
          <w:sz w:val="22"/>
          <w:szCs w:val="22"/>
        </w:rPr>
        <w:t xml:space="preserve"> (RAD) ou Desenvolvimento Rápido de Aplicação (em </w:t>
      </w:r>
      <w:hyperlink r:id="rId4" w:tooltip="Língua portuguesa" w:history="1">
        <w:r w:rsidRPr="00791CDE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português</w:t>
        </w:r>
      </w:hyperlink>
      <w:r w:rsidRPr="00791CDE">
        <w:rPr>
          <w:rFonts w:ascii="Arial" w:hAnsi="Arial" w:cs="Arial"/>
          <w:color w:val="000000" w:themeColor="text1"/>
          <w:sz w:val="22"/>
          <w:szCs w:val="22"/>
        </w:rPr>
        <w:t>), é um modelo de processo de desenvolvimento de software iterativo e incremental que enfatiza um ciclo de desenvolvimento extremamente curto (entre 60 e 90 dias).</w:t>
      </w:r>
    </w:p>
    <w:p w14:paraId="7864901B" w14:textId="4222AB80" w:rsidR="00791CDE" w:rsidRPr="00791CDE" w:rsidRDefault="00791CDE" w:rsidP="00791CDE">
      <w:pPr>
        <w:pStyle w:val="NormalWeb"/>
        <w:shd w:val="clear" w:color="auto" w:fill="FFFFFF"/>
        <w:spacing w:before="120" w:beforeAutospacing="0" w:after="120" w:afterAutospacing="0"/>
        <w:ind w:firstLine="709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791CDE">
        <w:rPr>
          <w:rFonts w:ascii="Arial" w:hAnsi="Arial" w:cs="Arial"/>
          <w:color w:val="000000" w:themeColor="text1"/>
          <w:sz w:val="22"/>
          <w:szCs w:val="22"/>
        </w:rPr>
        <w:t>O termo foi registrado por James Martin em 1991 e tem substituído gradativamente o termo de prototipação rápida que já foi muito utilizada no passado</w:t>
      </w:r>
      <w:r w:rsidRPr="00791CDE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41DFAFD3" w14:textId="0407520D" w:rsidR="00BE4A6B" w:rsidRDefault="00BE4A6B"/>
    <w:p w14:paraId="27E37E36" w14:textId="5D6DAE04" w:rsidR="00791CDE" w:rsidRDefault="00791CDE"/>
    <w:p w14:paraId="53C529E6" w14:textId="0F800FDA" w:rsidR="00791CDE" w:rsidRDefault="00791CDE" w:rsidP="00791CDE">
      <w:pPr>
        <w:rPr>
          <w:rFonts w:ascii="Arial" w:hAnsi="Arial" w:cs="Arial"/>
          <w:b/>
          <w:bCs/>
          <w:sz w:val="24"/>
          <w:szCs w:val="24"/>
        </w:rPr>
      </w:pPr>
      <w:r w:rsidRPr="00791CDE">
        <w:rPr>
          <w:rFonts w:ascii="Arial" w:hAnsi="Arial" w:cs="Arial"/>
          <w:b/>
          <w:bCs/>
          <w:sz w:val="24"/>
          <w:szCs w:val="24"/>
        </w:rPr>
        <w:t>Vantagens</w:t>
      </w:r>
    </w:p>
    <w:p w14:paraId="3EECC7B5" w14:textId="77777777" w:rsidR="00791CDE" w:rsidRPr="00791CDE" w:rsidRDefault="00791CDE" w:rsidP="00791CDE">
      <w:pPr>
        <w:rPr>
          <w:rFonts w:ascii="Arial" w:hAnsi="Arial" w:cs="Arial"/>
          <w:b/>
          <w:bCs/>
          <w:sz w:val="24"/>
          <w:szCs w:val="24"/>
        </w:rPr>
      </w:pPr>
    </w:p>
    <w:p w14:paraId="4DE5302D" w14:textId="77777777" w:rsidR="00791CDE" w:rsidRPr="00791CDE" w:rsidRDefault="00791CDE" w:rsidP="00791CDE">
      <w:pPr>
        <w:ind w:firstLine="709"/>
        <w:jc w:val="both"/>
        <w:rPr>
          <w:rFonts w:ascii="Arial" w:hAnsi="Arial" w:cs="Arial"/>
        </w:rPr>
      </w:pPr>
      <w:r w:rsidRPr="00791CDE">
        <w:rPr>
          <w:rFonts w:ascii="Arial" w:hAnsi="Arial" w:cs="Arial"/>
        </w:rPr>
        <w:t>Permite o desenvolvimento rápido e/ou a prototipagem de aplicações;</w:t>
      </w:r>
    </w:p>
    <w:p w14:paraId="6C75FD18" w14:textId="77777777" w:rsidR="00791CDE" w:rsidRPr="00791CDE" w:rsidRDefault="00791CDE" w:rsidP="00791CDE">
      <w:pPr>
        <w:ind w:firstLine="709"/>
        <w:jc w:val="both"/>
        <w:rPr>
          <w:rFonts w:ascii="Arial" w:hAnsi="Arial" w:cs="Arial"/>
        </w:rPr>
      </w:pPr>
      <w:r w:rsidRPr="00791CDE">
        <w:rPr>
          <w:rFonts w:ascii="Arial" w:hAnsi="Arial" w:cs="Arial"/>
        </w:rPr>
        <w:t>Enfatiza um ciclo de desenvolvimento extremamente curto (entre 60 e 90 dias);</w:t>
      </w:r>
    </w:p>
    <w:p w14:paraId="057B7E41" w14:textId="77777777" w:rsidR="00791CDE" w:rsidRPr="00791CDE" w:rsidRDefault="00791CDE" w:rsidP="00791CDE">
      <w:pPr>
        <w:ind w:firstLine="709"/>
        <w:jc w:val="both"/>
        <w:rPr>
          <w:rFonts w:ascii="Arial" w:hAnsi="Arial" w:cs="Arial"/>
        </w:rPr>
      </w:pPr>
      <w:r w:rsidRPr="00791CDE">
        <w:rPr>
          <w:rFonts w:ascii="Arial" w:hAnsi="Arial" w:cs="Arial"/>
        </w:rPr>
        <w:t>Cada função principal pode ser direcionada para a uma equipe RAD separada e então integrada a formar um todo;</w:t>
      </w:r>
    </w:p>
    <w:p w14:paraId="6DA732E4" w14:textId="77777777" w:rsidR="00791CDE" w:rsidRPr="00791CDE" w:rsidRDefault="00791CDE" w:rsidP="00791CDE">
      <w:pPr>
        <w:ind w:firstLine="709"/>
        <w:jc w:val="both"/>
        <w:rPr>
          <w:rFonts w:ascii="Arial" w:hAnsi="Arial" w:cs="Arial"/>
        </w:rPr>
      </w:pPr>
      <w:r w:rsidRPr="00791CDE">
        <w:rPr>
          <w:rFonts w:ascii="Arial" w:hAnsi="Arial" w:cs="Arial"/>
        </w:rPr>
        <w:t>Criação e reutilização de componentes;</w:t>
      </w:r>
    </w:p>
    <w:p w14:paraId="42584645" w14:textId="77777777" w:rsidR="00791CDE" w:rsidRPr="00791CDE" w:rsidRDefault="00791CDE" w:rsidP="00791CDE">
      <w:pPr>
        <w:ind w:firstLine="709"/>
        <w:jc w:val="both"/>
        <w:rPr>
          <w:rFonts w:ascii="Arial" w:hAnsi="Arial" w:cs="Arial"/>
        </w:rPr>
      </w:pPr>
      <w:r w:rsidRPr="00791CDE">
        <w:rPr>
          <w:rFonts w:ascii="Arial" w:hAnsi="Arial" w:cs="Arial"/>
        </w:rPr>
        <w:t>Usado principalmente para aplicações de sistemas de informações;</w:t>
      </w:r>
    </w:p>
    <w:p w14:paraId="4F8C9F34" w14:textId="1CB6365C" w:rsidR="00791CDE" w:rsidRDefault="00791CDE" w:rsidP="00791CDE">
      <w:pPr>
        <w:ind w:firstLine="709"/>
        <w:jc w:val="both"/>
        <w:rPr>
          <w:rFonts w:ascii="Arial" w:hAnsi="Arial" w:cs="Arial"/>
        </w:rPr>
      </w:pPr>
      <w:r w:rsidRPr="00791CDE">
        <w:rPr>
          <w:rFonts w:ascii="Arial" w:hAnsi="Arial" w:cs="Arial"/>
        </w:rPr>
        <w:t>Comprar pode economizar recursos se comparado a desenvolver;</w:t>
      </w:r>
    </w:p>
    <w:p w14:paraId="15502577" w14:textId="3EBA08FE" w:rsidR="00791CDE" w:rsidRDefault="00791CDE" w:rsidP="00791CDE">
      <w:pPr>
        <w:rPr>
          <w:rFonts w:ascii="Arial" w:hAnsi="Arial" w:cs="Arial"/>
        </w:rPr>
      </w:pPr>
    </w:p>
    <w:p w14:paraId="571C76FF" w14:textId="7D97FC97" w:rsidR="00791CDE" w:rsidRDefault="00791CDE" w:rsidP="00791CDE">
      <w:pPr>
        <w:rPr>
          <w:rFonts w:ascii="Arial" w:hAnsi="Arial" w:cs="Arial"/>
          <w:b/>
          <w:bCs/>
          <w:sz w:val="24"/>
          <w:szCs w:val="24"/>
        </w:rPr>
      </w:pPr>
      <w:r w:rsidRPr="00791CDE">
        <w:rPr>
          <w:rFonts w:ascii="Arial" w:hAnsi="Arial" w:cs="Arial"/>
          <w:b/>
          <w:bCs/>
          <w:sz w:val="24"/>
          <w:szCs w:val="24"/>
        </w:rPr>
        <w:t>Desvantagens</w:t>
      </w:r>
    </w:p>
    <w:p w14:paraId="4AC22C75" w14:textId="77777777" w:rsidR="00791CDE" w:rsidRPr="00791CDE" w:rsidRDefault="00791CDE" w:rsidP="00791CDE">
      <w:pPr>
        <w:rPr>
          <w:rFonts w:ascii="Arial" w:hAnsi="Arial" w:cs="Arial"/>
          <w:b/>
          <w:bCs/>
          <w:sz w:val="24"/>
          <w:szCs w:val="24"/>
        </w:rPr>
      </w:pPr>
    </w:p>
    <w:p w14:paraId="7A0E04BA" w14:textId="77777777" w:rsidR="00791CDE" w:rsidRPr="00791CDE" w:rsidRDefault="00791CDE" w:rsidP="00791CDE">
      <w:pPr>
        <w:ind w:firstLine="709"/>
        <w:jc w:val="both"/>
        <w:rPr>
          <w:rFonts w:ascii="Arial" w:hAnsi="Arial" w:cs="Arial"/>
        </w:rPr>
      </w:pPr>
      <w:r w:rsidRPr="00791CDE">
        <w:rPr>
          <w:rFonts w:ascii="Arial" w:hAnsi="Arial" w:cs="Arial"/>
        </w:rPr>
        <w:t>Se uma aplicação não puder ser modularizada de modo que cada função principal seja completada em menos de 3 meses, não é aconselhável o uso do RAD;</w:t>
      </w:r>
    </w:p>
    <w:p w14:paraId="06D84996" w14:textId="77777777" w:rsidR="00791CDE" w:rsidRPr="00791CDE" w:rsidRDefault="00791CDE" w:rsidP="00791CDE">
      <w:pPr>
        <w:ind w:firstLine="709"/>
        <w:jc w:val="both"/>
        <w:rPr>
          <w:rFonts w:ascii="Arial" w:hAnsi="Arial" w:cs="Arial"/>
        </w:rPr>
      </w:pPr>
      <w:r w:rsidRPr="00791CDE">
        <w:rPr>
          <w:rFonts w:ascii="Arial" w:hAnsi="Arial" w:cs="Arial"/>
        </w:rPr>
        <w:t>Para projetos grandes (mas escaláveis) o RAD exige recursos humanos suficientes para criar o número correto de equipes, isso implica um alto custo com a equipe;</w:t>
      </w:r>
    </w:p>
    <w:p w14:paraId="328BB644" w14:textId="77777777" w:rsidR="00791CDE" w:rsidRPr="00791CDE" w:rsidRDefault="00791CDE" w:rsidP="00791CDE">
      <w:pPr>
        <w:ind w:firstLine="709"/>
        <w:jc w:val="both"/>
        <w:rPr>
          <w:rFonts w:ascii="Arial" w:hAnsi="Arial" w:cs="Arial"/>
        </w:rPr>
      </w:pPr>
      <w:r w:rsidRPr="00791CDE">
        <w:rPr>
          <w:rFonts w:ascii="Arial" w:hAnsi="Arial" w:cs="Arial"/>
        </w:rPr>
        <w:t>O envolvimento com o usuário tem que ser ativo;</w:t>
      </w:r>
    </w:p>
    <w:p w14:paraId="34DC2014" w14:textId="77777777" w:rsidR="00791CDE" w:rsidRPr="00791CDE" w:rsidRDefault="00791CDE" w:rsidP="00791CDE">
      <w:pPr>
        <w:ind w:firstLine="709"/>
        <w:jc w:val="both"/>
        <w:rPr>
          <w:rFonts w:ascii="Arial" w:hAnsi="Arial" w:cs="Arial"/>
        </w:rPr>
      </w:pPr>
      <w:r w:rsidRPr="00791CDE">
        <w:rPr>
          <w:rFonts w:ascii="Arial" w:hAnsi="Arial" w:cs="Arial"/>
        </w:rPr>
        <w:t>Comprometimento da equipe do projeto;</w:t>
      </w:r>
    </w:p>
    <w:p w14:paraId="7BC75CC7" w14:textId="77777777" w:rsidR="00791CDE" w:rsidRPr="00791CDE" w:rsidRDefault="00791CDE" w:rsidP="00791CDE">
      <w:pPr>
        <w:ind w:firstLine="709"/>
        <w:jc w:val="both"/>
        <w:rPr>
          <w:rFonts w:ascii="Arial" w:hAnsi="Arial" w:cs="Arial"/>
        </w:rPr>
      </w:pPr>
      <w:r w:rsidRPr="00791CDE">
        <w:rPr>
          <w:rFonts w:ascii="Arial" w:hAnsi="Arial" w:cs="Arial"/>
        </w:rPr>
        <w:t>O RAD não é aconselhável quando os riscos técnicos são altos e não é indicada quando se está testando novas tecnologias ou quando o novo software exige alto grau de interoperabilidade com programas de computador existentes. Falta de prazo pode implicar qualidade reduzida, e há necessidade de habilidade maior dos desenvolvedores, e suporte maior da gerência e dos clientes.</w:t>
      </w:r>
    </w:p>
    <w:p w14:paraId="2A3F435E" w14:textId="77777777" w:rsidR="00791CDE" w:rsidRPr="00791CDE" w:rsidRDefault="00791CDE" w:rsidP="00791CDE">
      <w:pPr>
        <w:ind w:firstLine="709"/>
        <w:rPr>
          <w:rFonts w:ascii="Arial" w:hAnsi="Arial" w:cs="Arial"/>
        </w:rPr>
      </w:pPr>
      <w:r w:rsidRPr="00791CDE">
        <w:rPr>
          <w:rFonts w:ascii="Arial" w:hAnsi="Arial" w:cs="Arial"/>
        </w:rPr>
        <w:t>Desenvolver pode economizar recursos se comparado a comprar;</w:t>
      </w:r>
    </w:p>
    <w:p w14:paraId="01F7CC0C" w14:textId="610B10EE" w:rsidR="00791CDE" w:rsidRDefault="00791CDE" w:rsidP="00791CDE">
      <w:pPr>
        <w:ind w:firstLine="709"/>
        <w:rPr>
          <w:rFonts w:ascii="Arial" w:hAnsi="Arial" w:cs="Arial"/>
        </w:rPr>
      </w:pPr>
      <w:r w:rsidRPr="00791CDE">
        <w:rPr>
          <w:rFonts w:ascii="Arial" w:hAnsi="Arial" w:cs="Arial"/>
        </w:rPr>
        <w:t>Custo do conjunto de ferramentas e hardware para rodar a aplicação;</w:t>
      </w:r>
    </w:p>
    <w:p w14:paraId="48FAA320" w14:textId="77777777" w:rsidR="00791CDE" w:rsidRDefault="00791CDE" w:rsidP="00791CDE">
      <w:pPr>
        <w:ind w:firstLine="709"/>
        <w:rPr>
          <w:rFonts w:ascii="Arial" w:hAnsi="Arial" w:cs="Arial"/>
        </w:rPr>
      </w:pPr>
    </w:p>
    <w:p w14:paraId="019704E2" w14:textId="2E57E6C5" w:rsidR="00791CDE" w:rsidRPr="00791CDE" w:rsidRDefault="00791CDE" w:rsidP="00791CDE">
      <w:pPr>
        <w:rPr>
          <w:rFonts w:ascii="Arial" w:hAnsi="Arial" w:cs="Arial"/>
          <w:b/>
          <w:bCs/>
          <w:sz w:val="24"/>
          <w:szCs w:val="24"/>
        </w:rPr>
      </w:pPr>
      <w:r w:rsidRPr="00791CDE">
        <w:rPr>
          <w:rFonts w:ascii="Arial" w:hAnsi="Arial" w:cs="Arial"/>
          <w:b/>
          <w:bCs/>
          <w:sz w:val="24"/>
          <w:szCs w:val="24"/>
        </w:rPr>
        <w:lastRenderedPageBreak/>
        <w:t>Onde melhor se aplica</w:t>
      </w:r>
    </w:p>
    <w:p w14:paraId="1DA3F5BE" w14:textId="77777777" w:rsidR="00791CDE" w:rsidRDefault="00791CDE" w:rsidP="00791CDE">
      <w:pPr>
        <w:ind w:firstLine="709"/>
        <w:rPr>
          <w:rFonts w:ascii="Arial" w:hAnsi="Arial" w:cs="Arial"/>
        </w:rPr>
      </w:pPr>
    </w:p>
    <w:p w14:paraId="51EAF228" w14:textId="5250D20C" w:rsidR="00791CDE" w:rsidRPr="00791CDE" w:rsidRDefault="00791CDE" w:rsidP="00673D18">
      <w:pPr>
        <w:ind w:firstLine="709"/>
        <w:jc w:val="both"/>
        <w:rPr>
          <w:rFonts w:ascii="Arial" w:hAnsi="Arial" w:cs="Arial"/>
        </w:rPr>
      </w:pPr>
      <w:r w:rsidRPr="00791CDE">
        <w:rPr>
          <w:rFonts w:ascii="Arial" w:hAnsi="Arial" w:cs="Arial"/>
        </w:rPr>
        <w:t>Um ponto muito importante é que a aplicação deve possuir requisitos muito bem definidos e o sistema poder ser modularizado para o bom funcionamento do RAD. Quando você analisar que o projeto a ser desenvolvido pode ser dividido em componentes e em ser reutilizado componentes prontos, sempre pensando no curto prazo, pode ser uma boa opção.</w:t>
      </w:r>
    </w:p>
    <w:p w14:paraId="4B2B4BD6" w14:textId="3D58C9A4" w:rsidR="00791CDE" w:rsidRPr="00791CDE" w:rsidRDefault="00791CDE" w:rsidP="00673D18">
      <w:pPr>
        <w:ind w:firstLine="709"/>
        <w:jc w:val="both"/>
        <w:rPr>
          <w:rFonts w:ascii="Arial" w:hAnsi="Arial" w:cs="Arial"/>
        </w:rPr>
      </w:pPr>
      <w:r w:rsidRPr="00791CDE">
        <w:rPr>
          <w:rFonts w:ascii="Arial" w:hAnsi="Arial" w:cs="Arial"/>
        </w:rPr>
        <w:t>Não é apropriado quando se tem um risco técnico alto ou quando não se tem equipe suficiente para suprir essa agilidade.</w:t>
      </w:r>
    </w:p>
    <w:p w14:paraId="53B9A578" w14:textId="0E70C3F7" w:rsidR="00791CDE" w:rsidRDefault="00791CDE" w:rsidP="00791CDE">
      <w:pPr>
        <w:rPr>
          <w:rFonts w:ascii="Arial" w:hAnsi="Arial" w:cs="Arial"/>
        </w:rPr>
      </w:pPr>
    </w:p>
    <w:p w14:paraId="171A82E5" w14:textId="6F1C4C74" w:rsidR="00673D18" w:rsidRDefault="00673D18" w:rsidP="00791CDE">
      <w:pPr>
        <w:rPr>
          <w:rFonts w:ascii="Arial" w:hAnsi="Arial" w:cs="Arial"/>
        </w:rPr>
      </w:pPr>
    </w:p>
    <w:p w14:paraId="2BADE000" w14:textId="29F7BACB" w:rsidR="00673D18" w:rsidRPr="00791CDE" w:rsidRDefault="00673D18" w:rsidP="00791CD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BDA4482" wp14:editId="610FA58C">
            <wp:extent cx="5410200" cy="3026044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520" cy="303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3D18" w:rsidRPr="00791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DE"/>
    <w:rsid w:val="00673D18"/>
    <w:rsid w:val="00791CDE"/>
    <w:rsid w:val="00BE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CF0E1"/>
  <w15:chartTrackingRefBased/>
  <w15:docId w15:val="{96FDDEC5-9B53-4929-8191-5B9AFDC5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91C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2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pt.wikipedia.org/wiki/L%C3%ADngua_portugues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1</cp:revision>
  <dcterms:created xsi:type="dcterms:W3CDTF">2020-07-06T12:18:00Z</dcterms:created>
  <dcterms:modified xsi:type="dcterms:W3CDTF">2020-07-06T12:38:00Z</dcterms:modified>
</cp:coreProperties>
</file>