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032E6" w14:textId="77777777" w:rsidR="00FE4275" w:rsidRDefault="00FE4275" w:rsidP="00FE4275">
      <w:pPr>
        <w:pStyle w:val="Title"/>
        <w:framePr w:w="9360" w:h="2162" w:hRule="exact" w:hSpace="187" w:vSpace="187" w:wrap="notBeside" w:vAnchor="text" w:hAnchor="page" w:x="1338" w:y="505"/>
      </w:pPr>
      <w:r>
        <w:t xml:space="preserve">Are We All Doomed? A Model of Climate Change </w:t>
      </w:r>
    </w:p>
    <w:p w14:paraId="58DD843C" w14:textId="0EB7F454" w:rsidR="00FE4275" w:rsidRDefault="00FE4275" w:rsidP="00FE4275">
      <w:pPr>
        <w:pStyle w:val="Authors"/>
        <w:framePr w:w="9360" w:h="2162" w:hRule="exact" w:hSpace="187" w:vSpace="187" w:wrap="notBeside" w:vAnchor="text" w:hAnchor="page" w:x="1338" w:y="505"/>
        <w:spacing w:after="0"/>
        <w:ind w:left="360"/>
      </w:pPr>
      <w:r>
        <w:t xml:space="preserve"> </w:t>
      </w:r>
      <w:r w:rsidR="702BCD94">
        <w:t xml:space="preserve">L. </w:t>
      </w:r>
      <w:proofErr w:type="spellStart"/>
      <w:r w:rsidR="702BCD94">
        <w:t>Beucher</w:t>
      </w:r>
      <w:proofErr w:type="spellEnd"/>
      <w:r>
        <w:t>,</w:t>
      </w:r>
      <w:r w:rsidR="725B0CF0">
        <w:t xml:space="preserve"> L. </w:t>
      </w:r>
      <w:proofErr w:type="spellStart"/>
      <w:r w:rsidR="725B0CF0">
        <w:t>Eichmeyer</w:t>
      </w:r>
      <w:proofErr w:type="spellEnd"/>
      <w:r>
        <w:t xml:space="preserve">, </w:t>
      </w:r>
      <w:r w:rsidR="4DF51B2D">
        <w:t xml:space="preserve">N. </w:t>
      </w:r>
      <w:proofErr w:type="spellStart"/>
      <w:r w:rsidR="4DF51B2D">
        <w:t>Raess</w:t>
      </w:r>
      <w:proofErr w:type="spellEnd"/>
      <w:r>
        <w:t xml:space="preserve"> and </w:t>
      </w:r>
      <w:r w:rsidR="08E5CF14">
        <w:t>T. Coveney</w:t>
      </w:r>
    </w:p>
    <w:p w14:paraId="4526D41A" w14:textId="5A2E5AC3" w:rsidR="00FE4275" w:rsidRDefault="00FE4275" w:rsidP="00FE4275">
      <w:pPr>
        <w:pStyle w:val="Authors"/>
        <w:framePr w:w="9360" w:h="2162" w:hRule="exact" w:hSpace="187" w:vSpace="187" w:wrap="notBeside" w:vAnchor="text" w:hAnchor="page" w:x="1338" w:y="505"/>
        <w:spacing w:after="0"/>
        <w:ind w:left="360"/>
      </w:pPr>
      <w:r>
        <w:t xml:space="preserve">Supervisor: </w:t>
      </w:r>
      <w:r w:rsidR="23E873BF">
        <w:t>Benedict Winchester</w:t>
      </w:r>
    </w:p>
    <w:p w14:paraId="7D4C8B43" w14:textId="253A14E3" w:rsidR="00FE4275" w:rsidRPr="00FE4275" w:rsidRDefault="00FE4275" w:rsidP="00FE4275">
      <w:pPr>
        <w:framePr w:w="9360" w:h="2162" w:hRule="exact" w:hSpace="187" w:vSpace="187" w:wrap="notBeside" w:vAnchor="text" w:hAnchor="page" w:x="1338" w:y="505"/>
        <w:jc w:val="center"/>
      </w:pPr>
      <w:r>
        <w:t>23 June 2021</w:t>
      </w:r>
    </w:p>
    <w:p w14:paraId="28009196" w14:textId="77777777" w:rsidR="00FE4275" w:rsidRDefault="00FE4275">
      <w:pPr>
        <w:pStyle w:val="Abstract"/>
        <w:ind w:firstLine="0"/>
        <w:rPr>
          <w:lang w:val="en-GB"/>
        </w:rPr>
      </w:pPr>
    </w:p>
    <w:p w14:paraId="328DA91C" w14:textId="77777777" w:rsidR="00FE4275" w:rsidRDefault="00FE4275">
      <w:pPr>
        <w:pStyle w:val="Abstract"/>
        <w:ind w:firstLine="0"/>
        <w:rPr>
          <w:lang w:val="en-GB"/>
        </w:rPr>
      </w:pPr>
    </w:p>
    <w:p w14:paraId="722F39BA" w14:textId="77777777" w:rsidR="008F7560" w:rsidRDefault="00FE4275" w:rsidP="00FE4275">
      <w:pPr>
        <w:pStyle w:val="Abstract"/>
        <w:ind w:firstLine="0"/>
        <w:rPr>
          <w:b w:val="0"/>
          <w:bCs w:val="0"/>
          <w:sz w:val="22"/>
          <w:szCs w:val="22"/>
          <w:lang w:val="en-GB"/>
        </w:rPr>
      </w:pPr>
      <w:r w:rsidRPr="00E6612F">
        <w:rPr>
          <w:lang w:val="en-GB"/>
        </w:rPr>
        <w:t xml:space="preserve">                                                                                                                                                                                                                    </w:t>
      </w:r>
      <w:r w:rsidRPr="00883798">
        <w:rPr>
          <w:i/>
          <w:iCs/>
          <w:sz w:val="22"/>
          <w:szCs w:val="22"/>
          <w:lang w:val="en-GB"/>
        </w:rPr>
        <w:t>Abstract</w:t>
      </w:r>
      <w:r w:rsidRPr="00883798">
        <w:rPr>
          <w:sz w:val="22"/>
          <w:szCs w:val="22"/>
          <w:lang w:val="en-GB"/>
        </w:rPr>
        <w:t>—</w:t>
      </w:r>
      <w:r w:rsidRPr="00676333">
        <w:rPr>
          <w:b w:val="0"/>
          <w:bCs w:val="0"/>
          <w:sz w:val="22"/>
          <w:szCs w:val="22"/>
          <w:lang w:val="en-GB"/>
        </w:rPr>
        <w:t xml:space="preserve">As a team, we were able to create a radiative forcing model of global temperature and how it changed with various </w:t>
      </w:r>
      <w:r w:rsidR="005F5333" w:rsidRPr="00676333">
        <w:rPr>
          <w:b w:val="0"/>
          <w:bCs w:val="0"/>
          <w:sz w:val="22"/>
          <w:szCs w:val="22"/>
          <w:lang w:val="en-GB"/>
        </w:rPr>
        <w:t>factor</w:t>
      </w:r>
      <w:r w:rsidR="00FF4386" w:rsidRPr="00676333">
        <w:rPr>
          <w:b w:val="0"/>
          <w:bCs w:val="0"/>
          <w:sz w:val="22"/>
          <w:szCs w:val="22"/>
          <w:lang w:val="en-GB"/>
        </w:rPr>
        <w:t>s</w:t>
      </w:r>
      <w:r w:rsidR="00D076E9" w:rsidRPr="00676333">
        <w:rPr>
          <w:b w:val="0"/>
          <w:bCs w:val="0"/>
          <w:sz w:val="22"/>
          <w:szCs w:val="22"/>
          <w:lang w:val="en-GB"/>
        </w:rPr>
        <w:t xml:space="preserve"> such as land use changes and greenhouse gases</w:t>
      </w:r>
      <w:r w:rsidR="00FF4386" w:rsidRPr="00676333">
        <w:rPr>
          <w:b w:val="0"/>
          <w:bCs w:val="0"/>
          <w:sz w:val="22"/>
          <w:szCs w:val="22"/>
          <w:lang w:val="en-GB"/>
        </w:rPr>
        <w:t>.</w:t>
      </w:r>
      <w:r w:rsidRPr="00676333">
        <w:rPr>
          <w:b w:val="0"/>
          <w:bCs w:val="0"/>
          <w:sz w:val="22"/>
          <w:szCs w:val="22"/>
          <w:lang w:val="en-GB"/>
        </w:rPr>
        <w:t xml:space="preserve"> </w:t>
      </w:r>
      <w:r w:rsidR="001104EC" w:rsidRPr="00676333">
        <w:rPr>
          <w:b w:val="0"/>
          <w:bCs w:val="0"/>
          <w:sz w:val="22"/>
          <w:szCs w:val="22"/>
          <w:lang w:val="en-GB"/>
        </w:rPr>
        <w:t xml:space="preserve">This was achieved by using </w:t>
      </w:r>
      <w:r w:rsidR="003C46EC" w:rsidRPr="00676333">
        <w:rPr>
          <w:b w:val="0"/>
          <w:bCs w:val="0"/>
          <w:sz w:val="22"/>
          <w:szCs w:val="22"/>
          <w:lang w:val="en-GB"/>
        </w:rPr>
        <w:t xml:space="preserve">equations </w:t>
      </w:r>
      <w:r w:rsidR="005F5333" w:rsidRPr="00676333">
        <w:rPr>
          <w:b w:val="0"/>
          <w:bCs w:val="0"/>
          <w:sz w:val="22"/>
          <w:szCs w:val="22"/>
          <w:lang w:val="en-GB"/>
        </w:rPr>
        <w:t>from the most recent IPCC report and other sources, and we used historical data to see if our model would accurately predict the change in temperature for the earth from 1880 to 2020 to make sure our model was valid. By extrapolating trends in the concentration of greenhouse gases since 1960, we were able to predict future te</w:t>
      </w:r>
      <w:r w:rsidR="00FF4386" w:rsidRPr="00676333">
        <w:rPr>
          <w:b w:val="0"/>
          <w:bCs w:val="0"/>
          <w:sz w:val="22"/>
          <w:szCs w:val="22"/>
          <w:lang w:val="en-GB"/>
        </w:rPr>
        <w:t>mperatures of the planet</w:t>
      </w:r>
      <w:r w:rsidR="00B33D99" w:rsidRPr="00676333">
        <w:rPr>
          <w:b w:val="0"/>
          <w:bCs w:val="0"/>
          <w:sz w:val="22"/>
          <w:szCs w:val="22"/>
          <w:lang w:val="en-GB"/>
        </w:rPr>
        <w:t xml:space="preserve">. </w:t>
      </w:r>
    </w:p>
    <w:p w14:paraId="0BCFB42E" w14:textId="77777777" w:rsidR="00906108" w:rsidRDefault="00B33D99" w:rsidP="008F7560">
      <w:pPr>
        <w:pStyle w:val="Abstract"/>
        <w:rPr>
          <w:b w:val="0"/>
          <w:bCs w:val="0"/>
          <w:sz w:val="22"/>
          <w:szCs w:val="22"/>
          <w:lang w:val="en-GB"/>
        </w:rPr>
      </w:pPr>
      <w:r w:rsidRPr="00676333">
        <w:rPr>
          <w:b w:val="0"/>
          <w:bCs w:val="0"/>
          <w:sz w:val="22"/>
          <w:szCs w:val="22"/>
          <w:lang w:val="en-GB"/>
        </w:rPr>
        <w:t>We concluded that if</w:t>
      </w:r>
      <w:r w:rsidR="00FF4386" w:rsidRPr="00676333">
        <w:rPr>
          <w:b w:val="0"/>
          <w:bCs w:val="0"/>
          <w:sz w:val="22"/>
          <w:szCs w:val="22"/>
          <w:lang w:val="en-GB"/>
        </w:rPr>
        <w:t xml:space="preserve"> we were to carry on emitting at current trends and no action was taken to reduce our impact on the climate</w:t>
      </w:r>
      <w:r w:rsidR="007535D0" w:rsidRPr="00676333">
        <w:rPr>
          <w:b w:val="0"/>
          <w:bCs w:val="0"/>
          <w:sz w:val="22"/>
          <w:szCs w:val="22"/>
          <w:lang w:val="en-GB"/>
        </w:rPr>
        <w:t xml:space="preserve">, then </w:t>
      </w:r>
      <w:r w:rsidR="00FF4386" w:rsidRPr="00676333">
        <w:rPr>
          <w:b w:val="0"/>
          <w:bCs w:val="0"/>
          <w:sz w:val="22"/>
          <w:szCs w:val="22"/>
          <w:lang w:val="en-GB"/>
        </w:rPr>
        <w:t xml:space="preserve">temperatures would rise by </w:t>
      </w:r>
      <w:r w:rsidR="1D93614F" w:rsidRPr="00676333">
        <w:rPr>
          <w:b w:val="0"/>
          <w:bCs w:val="0"/>
          <w:sz w:val="22"/>
          <w:szCs w:val="22"/>
          <w:lang w:val="en-GB"/>
        </w:rPr>
        <w:t xml:space="preserve">1.78 </w:t>
      </w:r>
      <w:r w:rsidR="00FF4386" w:rsidRPr="00676333">
        <w:rPr>
          <w:b w:val="0"/>
          <w:bCs w:val="0"/>
          <w:sz w:val="22"/>
          <w:szCs w:val="22"/>
          <w:lang w:val="en-GB"/>
        </w:rPr>
        <w:t xml:space="preserve">above </w:t>
      </w:r>
      <w:r w:rsidR="19663732" w:rsidRPr="00676333">
        <w:rPr>
          <w:b w:val="0"/>
          <w:bCs w:val="0"/>
          <w:sz w:val="22"/>
          <w:szCs w:val="22"/>
          <w:lang w:val="en-GB"/>
        </w:rPr>
        <w:t>the 14°C temperature anomaly used</w:t>
      </w:r>
      <w:r w:rsidR="007535D0" w:rsidRPr="00676333">
        <w:rPr>
          <w:b w:val="0"/>
          <w:bCs w:val="0"/>
          <w:sz w:val="22"/>
          <w:szCs w:val="22"/>
          <w:lang w:val="en-GB"/>
        </w:rPr>
        <w:t>. C</w:t>
      </w:r>
      <w:r w:rsidR="00FF4386" w:rsidRPr="00676333">
        <w:rPr>
          <w:b w:val="0"/>
          <w:bCs w:val="0"/>
          <w:sz w:val="22"/>
          <w:szCs w:val="22"/>
          <w:lang w:val="en-GB"/>
        </w:rPr>
        <w:t>urrent theory suggest</w:t>
      </w:r>
      <w:r w:rsidR="5630C1FC" w:rsidRPr="00676333">
        <w:rPr>
          <w:b w:val="0"/>
          <w:bCs w:val="0"/>
          <w:sz w:val="22"/>
          <w:szCs w:val="22"/>
          <w:lang w:val="en-GB"/>
        </w:rPr>
        <w:t>s</w:t>
      </w:r>
      <w:r w:rsidR="007535D0" w:rsidRPr="00676333">
        <w:rPr>
          <w:b w:val="0"/>
          <w:bCs w:val="0"/>
          <w:sz w:val="22"/>
          <w:szCs w:val="22"/>
          <w:lang w:val="en-GB"/>
        </w:rPr>
        <w:t xml:space="preserve"> this</w:t>
      </w:r>
      <w:r w:rsidR="00FF4386" w:rsidRPr="00676333">
        <w:rPr>
          <w:b w:val="0"/>
          <w:bCs w:val="0"/>
          <w:sz w:val="22"/>
          <w:szCs w:val="22"/>
          <w:lang w:val="en-GB"/>
        </w:rPr>
        <w:t xml:space="preserve"> would lead to severe consequences for both natural ecosystems</w:t>
      </w:r>
      <w:r w:rsidR="00D076E9" w:rsidRPr="00676333">
        <w:rPr>
          <w:b w:val="0"/>
          <w:bCs w:val="0"/>
          <w:sz w:val="22"/>
          <w:szCs w:val="22"/>
          <w:lang w:val="en-GB"/>
        </w:rPr>
        <w:t xml:space="preserve"> and human populations in places with extreme weather and temperatures.</w:t>
      </w:r>
      <w:r w:rsidR="00CC4C4D" w:rsidRPr="00676333">
        <w:rPr>
          <w:b w:val="0"/>
          <w:bCs w:val="0"/>
          <w:sz w:val="22"/>
          <w:szCs w:val="22"/>
          <w:lang w:val="en-GB"/>
        </w:rPr>
        <w:t xml:space="preserve"> </w:t>
      </w:r>
    </w:p>
    <w:p w14:paraId="1FAD6227" w14:textId="29004E7C" w:rsidR="0064525F" w:rsidRPr="00676333" w:rsidRDefault="00CC4C4D" w:rsidP="008F7560">
      <w:pPr>
        <w:pStyle w:val="Abstract"/>
        <w:rPr>
          <w:b w:val="0"/>
          <w:bCs w:val="0"/>
          <w:sz w:val="22"/>
          <w:szCs w:val="22"/>
          <w:lang w:val="en-GB"/>
        </w:rPr>
      </w:pPr>
      <w:r w:rsidRPr="00676333">
        <w:rPr>
          <w:b w:val="0"/>
          <w:bCs w:val="0"/>
          <w:sz w:val="22"/>
          <w:szCs w:val="22"/>
          <w:lang w:val="en-GB"/>
        </w:rPr>
        <w:t xml:space="preserve">We also simulated two other scenarios, one where we limit our emissions starting from today and another where we started limiting our emissions </w:t>
      </w:r>
      <w:r w:rsidR="1570BAA4" w:rsidRPr="00676333">
        <w:rPr>
          <w:b w:val="0"/>
          <w:bCs w:val="0"/>
          <w:sz w:val="22"/>
          <w:szCs w:val="22"/>
          <w:lang w:val="en-GB"/>
        </w:rPr>
        <w:t xml:space="preserve">back </w:t>
      </w:r>
      <w:r w:rsidRPr="00676333">
        <w:rPr>
          <w:b w:val="0"/>
          <w:bCs w:val="0"/>
          <w:sz w:val="22"/>
          <w:szCs w:val="22"/>
          <w:lang w:val="en-GB"/>
        </w:rPr>
        <w:t>in 1990.</w:t>
      </w:r>
      <w:r w:rsidR="0A2F36ED" w:rsidRPr="00676333">
        <w:rPr>
          <w:b w:val="0"/>
          <w:bCs w:val="0"/>
          <w:sz w:val="22"/>
          <w:szCs w:val="22"/>
          <w:lang w:val="en-GB"/>
        </w:rPr>
        <w:t xml:space="preserve"> </w:t>
      </w:r>
      <w:r w:rsidR="49CC1FF0" w:rsidRPr="00676333">
        <w:rPr>
          <w:b w:val="0"/>
          <w:bCs w:val="0"/>
          <w:sz w:val="22"/>
          <w:szCs w:val="22"/>
          <w:lang w:val="en-GB"/>
        </w:rPr>
        <w:t>The conclusions that we were able to draw from these is that in both cases, temperatures would remain below th</w:t>
      </w:r>
      <w:r w:rsidR="7E639286" w:rsidRPr="00676333">
        <w:rPr>
          <w:b w:val="0"/>
          <w:bCs w:val="0"/>
          <w:sz w:val="22"/>
          <w:szCs w:val="22"/>
          <w:lang w:val="en-GB"/>
        </w:rPr>
        <w:t>e levels</w:t>
      </w:r>
      <w:r w:rsidR="00702AEA" w:rsidRPr="00676333">
        <w:rPr>
          <w:b w:val="0"/>
          <w:bCs w:val="0"/>
          <w:sz w:val="22"/>
          <w:szCs w:val="22"/>
          <w:lang w:val="en-GB"/>
        </w:rPr>
        <w:t xml:space="preserve"> that would cause </w:t>
      </w:r>
      <w:r w:rsidR="7E639286" w:rsidRPr="00676333">
        <w:rPr>
          <w:b w:val="0"/>
          <w:bCs w:val="0"/>
          <w:sz w:val="22"/>
          <w:szCs w:val="22"/>
          <w:lang w:val="en-GB"/>
        </w:rPr>
        <w:t>the most dramatic consequences. In addition, we realised that if we started taking action</w:t>
      </w:r>
      <w:r w:rsidR="40741A5D" w:rsidRPr="00676333">
        <w:rPr>
          <w:b w:val="0"/>
          <w:bCs w:val="0"/>
          <w:sz w:val="22"/>
          <w:szCs w:val="22"/>
          <w:lang w:val="en-GB"/>
        </w:rPr>
        <w:t>s</w:t>
      </w:r>
      <w:r w:rsidR="7E639286" w:rsidRPr="00676333">
        <w:rPr>
          <w:b w:val="0"/>
          <w:bCs w:val="0"/>
          <w:sz w:val="22"/>
          <w:szCs w:val="22"/>
          <w:lang w:val="en-GB"/>
        </w:rPr>
        <w:t xml:space="preserve"> in 1990, the temperature in 50 years would probably be lower than i</w:t>
      </w:r>
      <w:r w:rsidR="00702AEA" w:rsidRPr="00676333">
        <w:rPr>
          <w:b w:val="0"/>
          <w:bCs w:val="0"/>
          <w:sz w:val="22"/>
          <w:szCs w:val="22"/>
          <w:lang w:val="en-GB"/>
        </w:rPr>
        <w:t>t is t</w:t>
      </w:r>
      <w:r w:rsidR="7E639286" w:rsidRPr="00676333">
        <w:rPr>
          <w:b w:val="0"/>
          <w:bCs w:val="0"/>
          <w:sz w:val="22"/>
          <w:szCs w:val="22"/>
          <w:lang w:val="en-GB"/>
        </w:rPr>
        <w:t>oday.</w:t>
      </w:r>
      <w:r w:rsidR="0A2F36ED" w:rsidRPr="00676333">
        <w:rPr>
          <w:b w:val="0"/>
          <w:bCs w:val="0"/>
          <w:sz w:val="22"/>
          <w:szCs w:val="22"/>
          <w:lang w:val="en-GB"/>
        </w:rPr>
        <w:t xml:space="preserve"> We </w:t>
      </w:r>
      <w:r w:rsidR="12CBBE94" w:rsidRPr="00676333">
        <w:rPr>
          <w:b w:val="0"/>
          <w:bCs w:val="0"/>
          <w:sz w:val="22"/>
          <w:szCs w:val="22"/>
          <w:lang w:val="en-GB"/>
        </w:rPr>
        <w:t>also</w:t>
      </w:r>
      <w:r w:rsidR="0A2F36ED" w:rsidRPr="00676333">
        <w:rPr>
          <w:b w:val="0"/>
          <w:bCs w:val="0"/>
          <w:sz w:val="22"/>
          <w:szCs w:val="22"/>
          <w:lang w:val="en-GB"/>
        </w:rPr>
        <w:t xml:space="preserve"> </w:t>
      </w:r>
      <w:r w:rsidR="4599CBCF" w:rsidRPr="00676333">
        <w:rPr>
          <w:b w:val="0"/>
          <w:bCs w:val="0"/>
          <w:sz w:val="22"/>
          <w:szCs w:val="22"/>
          <w:lang w:val="en-GB"/>
        </w:rPr>
        <w:t xml:space="preserve">made a projection </w:t>
      </w:r>
      <w:r w:rsidR="00574A87" w:rsidRPr="00676333">
        <w:rPr>
          <w:b w:val="0"/>
          <w:bCs w:val="0"/>
          <w:sz w:val="22"/>
          <w:szCs w:val="22"/>
          <w:lang w:val="en-GB"/>
        </w:rPr>
        <w:t>which included</w:t>
      </w:r>
      <w:r w:rsidR="4599CBCF" w:rsidRPr="00676333">
        <w:rPr>
          <w:b w:val="0"/>
          <w:bCs w:val="0"/>
          <w:sz w:val="22"/>
          <w:szCs w:val="22"/>
          <w:lang w:val="en-GB"/>
        </w:rPr>
        <w:t xml:space="preserve"> predicting random volcanic eruptions in</w:t>
      </w:r>
      <w:r w:rsidR="00574A87" w:rsidRPr="00676333">
        <w:rPr>
          <w:b w:val="0"/>
          <w:bCs w:val="0"/>
          <w:sz w:val="22"/>
          <w:szCs w:val="22"/>
          <w:lang w:val="en-GB"/>
        </w:rPr>
        <w:t xml:space="preserve">to </w:t>
      </w:r>
      <w:r w:rsidR="4599CBCF" w:rsidRPr="00676333">
        <w:rPr>
          <w:b w:val="0"/>
          <w:bCs w:val="0"/>
          <w:sz w:val="22"/>
          <w:szCs w:val="22"/>
          <w:lang w:val="en-GB"/>
        </w:rPr>
        <w:t xml:space="preserve">the future to observe the consequences that these have on global warming. </w:t>
      </w:r>
    </w:p>
    <w:p w14:paraId="0316FA4C" w14:textId="77777777" w:rsidR="0064525F" w:rsidRPr="00400DA8" w:rsidRDefault="0064525F">
      <w:pPr>
        <w:rPr>
          <w:lang w:val="en-GB"/>
        </w:rPr>
      </w:pPr>
      <w:bookmarkStart w:id="0" w:name="PointTmp"/>
      <w:bookmarkEnd w:id="0"/>
    </w:p>
    <w:p w14:paraId="238CE08C" w14:textId="77777777" w:rsidR="0064525F" w:rsidRPr="007C1046" w:rsidRDefault="00AE53E7">
      <w:pPr>
        <w:pStyle w:val="Heading1"/>
        <w:rPr>
          <w:sz w:val="22"/>
          <w:szCs w:val="22"/>
          <w:lang w:val="en-GB"/>
        </w:rPr>
      </w:pPr>
      <w:r w:rsidRPr="007C1046">
        <w:rPr>
          <w:sz w:val="22"/>
          <w:szCs w:val="22"/>
          <w:lang w:val="en-GB"/>
        </w:rPr>
        <w:t>Background</w:t>
      </w:r>
    </w:p>
    <w:p w14:paraId="6E8F1168" w14:textId="77777777" w:rsidR="0064525F" w:rsidRPr="007C1046" w:rsidRDefault="00AE53E7">
      <w:pPr>
        <w:pStyle w:val="Text"/>
        <w:ind w:firstLine="0"/>
        <w:rPr>
          <w:sz w:val="22"/>
          <w:szCs w:val="22"/>
          <w:lang w:val="en-GB"/>
        </w:rPr>
      </w:pPr>
      <w:r w:rsidRPr="007C1046">
        <w:rPr>
          <w:sz w:val="22"/>
          <w:szCs w:val="22"/>
          <w:lang w:val="en-GB"/>
        </w:rPr>
        <w:t>.</w:t>
      </w:r>
    </w:p>
    <w:p w14:paraId="4E9FBA5C" w14:textId="3005373B" w:rsidR="0064525F" w:rsidRPr="007C1046" w:rsidRDefault="00D076E9">
      <w:pPr>
        <w:pStyle w:val="Text"/>
        <w:ind w:firstLine="0"/>
        <w:rPr>
          <w:sz w:val="22"/>
          <w:szCs w:val="22"/>
          <w:lang w:val="en-GB"/>
        </w:rPr>
      </w:pPr>
      <w:r w:rsidRPr="007C1046">
        <w:rPr>
          <w:sz w:val="22"/>
          <w:szCs w:val="22"/>
          <w:lang w:val="en-GB"/>
        </w:rPr>
        <w:t>Global warming is one of the most pressing issues facing the planet today; global temperature</w:t>
      </w:r>
      <w:r w:rsidR="398996ED" w:rsidRPr="007C1046">
        <w:rPr>
          <w:sz w:val="22"/>
          <w:szCs w:val="22"/>
          <w:lang w:val="en-GB"/>
        </w:rPr>
        <w:t>s</w:t>
      </w:r>
      <w:r w:rsidRPr="007C1046">
        <w:rPr>
          <w:sz w:val="22"/>
          <w:szCs w:val="22"/>
          <w:lang w:val="en-GB"/>
        </w:rPr>
        <w:t xml:space="preserve"> are rising at unprecedented </w:t>
      </w:r>
      <w:r w:rsidR="00A52115" w:rsidRPr="007C1046">
        <w:rPr>
          <w:sz w:val="22"/>
          <w:szCs w:val="22"/>
          <w:lang w:val="en-GB"/>
        </w:rPr>
        <w:t>rates. M</w:t>
      </w:r>
      <w:r w:rsidRPr="007C1046">
        <w:rPr>
          <w:sz w:val="22"/>
          <w:szCs w:val="22"/>
          <w:lang w:val="en-GB"/>
        </w:rPr>
        <w:t>ore than ever, there is great interest in quantifying how much the planet will warm this century and what the impacts will be. The idea for this project was first suggest by LB</w:t>
      </w:r>
      <w:r w:rsidR="00E52896" w:rsidRPr="007C1046">
        <w:rPr>
          <w:sz w:val="22"/>
          <w:szCs w:val="22"/>
          <w:lang w:val="en-GB"/>
        </w:rPr>
        <w:t xml:space="preserve">, </w:t>
      </w:r>
      <w:r w:rsidRPr="007C1046">
        <w:rPr>
          <w:sz w:val="22"/>
          <w:szCs w:val="22"/>
          <w:lang w:val="en-GB"/>
        </w:rPr>
        <w:t>which was unanimously a</w:t>
      </w:r>
      <w:r w:rsidR="00EF76C9" w:rsidRPr="007C1046">
        <w:rPr>
          <w:sz w:val="22"/>
          <w:szCs w:val="22"/>
          <w:lang w:val="en-GB"/>
        </w:rPr>
        <w:t>pproved</w:t>
      </w:r>
      <w:r w:rsidRPr="007C1046">
        <w:rPr>
          <w:sz w:val="22"/>
          <w:szCs w:val="22"/>
          <w:lang w:val="en-GB"/>
        </w:rPr>
        <w:t xml:space="preserve"> fo</w:t>
      </w:r>
      <w:r w:rsidR="00EF76C9" w:rsidRPr="007C1046">
        <w:rPr>
          <w:sz w:val="22"/>
          <w:szCs w:val="22"/>
          <w:lang w:val="en-GB"/>
        </w:rPr>
        <w:t>r</w:t>
      </w:r>
      <w:r w:rsidRPr="007C1046">
        <w:rPr>
          <w:sz w:val="22"/>
          <w:szCs w:val="22"/>
          <w:lang w:val="en-GB"/>
        </w:rPr>
        <w:t xml:space="preserve"> its relevance and feasibility for the scope of </w:t>
      </w:r>
      <w:r w:rsidR="00A52115" w:rsidRPr="007C1046">
        <w:rPr>
          <w:sz w:val="22"/>
          <w:szCs w:val="22"/>
          <w:lang w:val="en-GB"/>
        </w:rPr>
        <w:t xml:space="preserve">a </w:t>
      </w:r>
      <w:r w:rsidRPr="007C1046">
        <w:rPr>
          <w:sz w:val="22"/>
          <w:szCs w:val="22"/>
          <w:lang w:val="en-GB"/>
        </w:rPr>
        <w:t xml:space="preserve">one term project. </w:t>
      </w:r>
      <w:r w:rsidR="00AE53E7" w:rsidRPr="007C1046">
        <w:rPr>
          <w:sz w:val="22"/>
          <w:szCs w:val="22"/>
          <w:lang w:val="en-GB"/>
        </w:rPr>
        <w:t>The initial goals were:</w:t>
      </w:r>
    </w:p>
    <w:p w14:paraId="11D9BEE3" w14:textId="22FC2D80" w:rsidR="0064525F" w:rsidRPr="007C1046" w:rsidRDefault="00EF76C9" w:rsidP="00EF76C9">
      <w:pPr>
        <w:pStyle w:val="Text"/>
        <w:numPr>
          <w:ilvl w:val="0"/>
          <w:numId w:val="3"/>
        </w:numPr>
        <w:rPr>
          <w:sz w:val="22"/>
          <w:szCs w:val="22"/>
          <w:lang w:val="en-GB"/>
        </w:rPr>
      </w:pPr>
      <w:r w:rsidRPr="007C1046">
        <w:rPr>
          <w:sz w:val="22"/>
          <w:szCs w:val="22"/>
          <w:lang w:val="en-GB"/>
        </w:rPr>
        <w:t xml:space="preserve">Understand the underlying theory for atmospheric driven warming of the planet and </w:t>
      </w:r>
      <w:r w:rsidR="00A52115" w:rsidRPr="007C1046">
        <w:rPr>
          <w:sz w:val="22"/>
          <w:szCs w:val="22"/>
          <w:lang w:val="en-GB"/>
        </w:rPr>
        <w:t xml:space="preserve">identify </w:t>
      </w:r>
      <w:r w:rsidRPr="007C1046">
        <w:rPr>
          <w:sz w:val="22"/>
          <w:szCs w:val="22"/>
          <w:lang w:val="en-GB"/>
        </w:rPr>
        <w:t>the most important factors for global warming</w:t>
      </w:r>
      <w:r w:rsidR="00A72CF6" w:rsidRPr="007C1046">
        <w:rPr>
          <w:sz w:val="22"/>
          <w:szCs w:val="22"/>
          <w:lang w:val="en-GB"/>
        </w:rPr>
        <w:t>.</w:t>
      </w:r>
    </w:p>
    <w:p w14:paraId="77EB408E" w14:textId="59D1C94B" w:rsidR="00A72CF6" w:rsidRPr="007C1046" w:rsidRDefault="00A72CF6" w:rsidP="00EF76C9">
      <w:pPr>
        <w:pStyle w:val="Text"/>
        <w:numPr>
          <w:ilvl w:val="0"/>
          <w:numId w:val="3"/>
        </w:numPr>
        <w:rPr>
          <w:sz w:val="22"/>
          <w:szCs w:val="22"/>
          <w:lang w:val="en-GB"/>
        </w:rPr>
      </w:pPr>
      <w:r w:rsidRPr="007C1046">
        <w:rPr>
          <w:sz w:val="22"/>
          <w:szCs w:val="22"/>
          <w:lang w:val="en-GB"/>
        </w:rPr>
        <w:t xml:space="preserve">Create a simple </w:t>
      </w:r>
      <w:r w:rsidR="00C20E1B" w:rsidRPr="007C1046">
        <w:rPr>
          <w:sz w:val="22"/>
          <w:szCs w:val="22"/>
          <w:lang w:val="en-GB"/>
        </w:rPr>
        <w:t xml:space="preserve">computational </w:t>
      </w:r>
      <w:r w:rsidRPr="007C1046">
        <w:rPr>
          <w:sz w:val="22"/>
          <w:szCs w:val="22"/>
          <w:lang w:val="en-GB"/>
        </w:rPr>
        <w:t>model for global warming and add complexity as we go along. Then use this to predict the temperature ris</w:t>
      </w:r>
      <w:r w:rsidR="00E94530" w:rsidRPr="007C1046">
        <w:rPr>
          <w:sz w:val="22"/>
          <w:szCs w:val="22"/>
          <w:lang w:val="en-GB"/>
        </w:rPr>
        <w:t>e. Support these models</w:t>
      </w:r>
      <w:r w:rsidRPr="007C1046">
        <w:rPr>
          <w:sz w:val="22"/>
          <w:szCs w:val="22"/>
          <w:lang w:val="en-GB"/>
        </w:rPr>
        <w:t xml:space="preserve"> with data for greenhouse gases</w:t>
      </w:r>
      <w:r w:rsidR="00B044C2" w:rsidRPr="007C1046">
        <w:rPr>
          <w:sz w:val="22"/>
          <w:szCs w:val="22"/>
          <w:lang w:val="en-GB"/>
        </w:rPr>
        <w:t xml:space="preserve"> and other atmospheric </w:t>
      </w:r>
      <w:proofErr w:type="spellStart"/>
      <w:r w:rsidR="00B044C2" w:rsidRPr="007C1046">
        <w:rPr>
          <w:sz w:val="22"/>
          <w:szCs w:val="22"/>
          <w:lang w:val="en-GB"/>
        </w:rPr>
        <w:t>componentents</w:t>
      </w:r>
      <w:proofErr w:type="spellEnd"/>
      <w:r w:rsidRPr="007C1046">
        <w:rPr>
          <w:sz w:val="22"/>
          <w:szCs w:val="22"/>
          <w:lang w:val="en-GB"/>
        </w:rPr>
        <w:t>, provided by institutions such as NASA.</w:t>
      </w:r>
    </w:p>
    <w:p w14:paraId="46FD92CE" w14:textId="144DAD29" w:rsidR="00A72CF6" w:rsidRPr="007C1046" w:rsidRDefault="00A72CF6" w:rsidP="00EF76C9">
      <w:pPr>
        <w:pStyle w:val="Text"/>
        <w:numPr>
          <w:ilvl w:val="0"/>
          <w:numId w:val="3"/>
        </w:numPr>
        <w:rPr>
          <w:sz w:val="22"/>
          <w:szCs w:val="22"/>
          <w:lang w:val="en-GB"/>
        </w:rPr>
      </w:pPr>
      <w:r w:rsidRPr="007C1046">
        <w:rPr>
          <w:sz w:val="22"/>
          <w:szCs w:val="22"/>
          <w:lang w:val="en-GB"/>
        </w:rPr>
        <w:t xml:space="preserve">As climate science is an incredibly complex field, with some researchers dedicating their entire careers to making climate models as accurate as possible, we also needed to be realistic in how accurate our projections </w:t>
      </w:r>
      <w:r w:rsidR="00B044C2" w:rsidRPr="007C1046">
        <w:rPr>
          <w:sz w:val="22"/>
          <w:szCs w:val="22"/>
          <w:lang w:val="en-GB"/>
        </w:rPr>
        <w:t xml:space="preserve">could expect to </w:t>
      </w:r>
      <w:proofErr w:type="gramStart"/>
      <w:r w:rsidR="00B044C2" w:rsidRPr="007C1046">
        <w:rPr>
          <w:sz w:val="22"/>
          <w:szCs w:val="22"/>
          <w:lang w:val="en-GB"/>
        </w:rPr>
        <w:t xml:space="preserve">be, </w:t>
      </w:r>
      <w:r w:rsidR="00EF0E4B" w:rsidRPr="007C1046">
        <w:rPr>
          <w:sz w:val="22"/>
          <w:szCs w:val="22"/>
          <w:lang w:val="en-GB"/>
        </w:rPr>
        <w:t>but</w:t>
      </w:r>
      <w:proofErr w:type="gramEnd"/>
      <w:r w:rsidRPr="007C1046">
        <w:rPr>
          <w:sz w:val="22"/>
          <w:szCs w:val="22"/>
          <w:lang w:val="en-GB"/>
        </w:rPr>
        <w:t xml:space="preserve"> hoped that our predictions were realistic and reasonably close to current projections.</w:t>
      </w:r>
    </w:p>
    <w:p w14:paraId="3CB27B1B" w14:textId="3AA84CBA" w:rsidR="00A72CF6" w:rsidRPr="007C1046" w:rsidRDefault="00A72CF6" w:rsidP="00A72CF6">
      <w:pPr>
        <w:pStyle w:val="Text"/>
        <w:ind w:firstLine="0"/>
        <w:rPr>
          <w:sz w:val="22"/>
          <w:szCs w:val="22"/>
          <w:lang w:val="en-GB"/>
        </w:rPr>
      </w:pPr>
      <w:r w:rsidRPr="007C1046">
        <w:rPr>
          <w:sz w:val="22"/>
          <w:szCs w:val="22"/>
          <w:lang w:val="en-GB"/>
        </w:rPr>
        <w:t>Further goals included:</w:t>
      </w:r>
    </w:p>
    <w:p w14:paraId="48EBA189" w14:textId="77777777" w:rsidR="00CC4C4D" w:rsidRPr="007C1046" w:rsidRDefault="00A72CF6" w:rsidP="00A72CF6">
      <w:pPr>
        <w:pStyle w:val="Text"/>
        <w:numPr>
          <w:ilvl w:val="0"/>
          <w:numId w:val="7"/>
        </w:numPr>
        <w:rPr>
          <w:sz w:val="22"/>
          <w:szCs w:val="22"/>
          <w:lang w:val="en-GB"/>
        </w:rPr>
      </w:pPr>
      <w:r w:rsidRPr="007C1046">
        <w:rPr>
          <w:sz w:val="22"/>
          <w:szCs w:val="22"/>
          <w:lang w:val="en-GB"/>
        </w:rPr>
        <w:t>Investigating how different temperature rises would impact the climate</w:t>
      </w:r>
      <w:r w:rsidR="0077401D" w:rsidRPr="007C1046">
        <w:rPr>
          <w:sz w:val="22"/>
          <w:szCs w:val="22"/>
          <w:lang w:val="en-GB"/>
        </w:rPr>
        <w:t xml:space="preserve"> in areas such as extreme weather events and </w:t>
      </w:r>
    </w:p>
    <w:p w14:paraId="659448BF" w14:textId="1803128E" w:rsidR="00A72CF6" w:rsidRPr="007C1046" w:rsidRDefault="0077401D" w:rsidP="00CC4C4D">
      <w:pPr>
        <w:pStyle w:val="Text"/>
        <w:ind w:left="720" w:firstLine="0"/>
        <w:rPr>
          <w:sz w:val="22"/>
          <w:szCs w:val="22"/>
          <w:lang w:val="en-GB"/>
        </w:rPr>
      </w:pPr>
      <w:r w:rsidRPr="007C1046">
        <w:rPr>
          <w:sz w:val="22"/>
          <w:szCs w:val="22"/>
          <w:lang w:val="en-GB"/>
        </w:rPr>
        <w:t>ocean level rises.</w:t>
      </w:r>
    </w:p>
    <w:p w14:paraId="2F5F462C" w14:textId="6F941FBA" w:rsidR="0077401D" w:rsidRPr="007C1046" w:rsidRDefault="0077401D" w:rsidP="00A72CF6">
      <w:pPr>
        <w:pStyle w:val="Text"/>
        <w:numPr>
          <w:ilvl w:val="0"/>
          <w:numId w:val="7"/>
        </w:numPr>
        <w:rPr>
          <w:sz w:val="22"/>
          <w:szCs w:val="22"/>
          <w:lang w:val="en-GB"/>
        </w:rPr>
      </w:pPr>
      <w:r w:rsidRPr="007C1046">
        <w:rPr>
          <w:sz w:val="22"/>
          <w:szCs w:val="22"/>
          <w:lang w:val="en-GB"/>
        </w:rPr>
        <w:t>Perhaps creating our own model for how ice sheet</w:t>
      </w:r>
      <w:r w:rsidR="00AC2988" w:rsidRPr="007C1046">
        <w:rPr>
          <w:sz w:val="22"/>
          <w:szCs w:val="22"/>
          <w:lang w:val="en-GB"/>
        </w:rPr>
        <w:t>s</w:t>
      </w:r>
      <w:r w:rsidRPr="007C1046">
        <w:rPr>
          <w:sz w:val="22"/>
          <w:szCs w:val="22"/>
          <w:lang w:val="en-GB"/>
        </w:rPr>
        <w:t xml:space="preserve"> would melt as temperatures increase and the consequences on sea level rises. Factoring feedback effects may also be achievable.</w:t>
      </w:r>
    </w:p>
    <w:p w14:paraId="5D8923FA" w14:textId="29F65D24" w:rsidR="00CC4C4D" w:rsidRPr="007C1046" w:rsidRDefault="009C1B48" w:rsidP="00A72CF6">
      <w:pPr>
        <w:pStyle w:val="Text"/>
        <w:numPr>
          <w:ilvl w:val="0"/>
          <w:numId w:val="7"/>
        </w:numPr>
        <w:rPr>
          <w:sz w:val="22"/>
          <w:szCs w:val="22"/>
          <w:lang w:val="en-GB"/>
        </w:rPr>
      </w:pPr>
      <w:r w:rsidRPr="007C1046">
        <w:rPr>
          <w:sz w:val="22"/>
          <w:szCs w:val="22"/>
          <w:lang w:val="en-GB"/>
        </w:rPr>
        <w:t xml:space="preserve">Considering how much </w:t>
      </w:r>
      <w:r w:rsidR="00EE7F8F" w:rsidRPr="007C1046">
        <w:rPr>
          <w:sz w:val="22"/>
          <w:szCs w:val="22"/>
          <w:lang w:val="en-GB"/>
        </w:rPr>
        <w:t xml:space="preserve">we can change the course of the climate by limiting emission and to what extent action needs to </w:t>
      </w:r>
      <w:proofErr w:type="spellStart"/>
      <w:proofErr w:type="gramStart"/>
      <w:r w:rsidR="00EE7F8F" w:rsidRPr="007C1046">
        <w:rPr>
          <w:sz w:val="22"/>
          <w:szCs w:val="22"/>
          <w:lang w:val="en-GB"/>
        </w:rPr>
        <w:t>taken</w:t>
      </w:r>
      <w:proofErr w:type="spellEnd"/>
      <w:proofErr w:type="gramEnd"/>
      <w:r w:rsidR="00EE7F8F" w:rsidRPr="007C1046">
        <w:rPr>
          <w:sz w:val="22"/>
          <w:szCs w:val="22"/>
          <w:lang w:val="en-GB"/>
        </w:rPr>
        <w:t xml:space="preserve"> such that </w:t>
      </w:r>
      <w:r w:rsidR="00AC2988" w:rsidRPr="007C1046">
        <w:rPr>
          <w:sz w:val="22"/>
          <w:szCs w:val="22"/>
          <w:lang w:val="en-GB"/>
        </w:rPr>
        <w:t>we can avoid extreme and permanent consequences.</w:t>
      </w:r>
    </w:p>
    <w:p w14:paraId="6B5FF688" w14:textId="42908286" w:rsidR="00AC2988" w:rsidRPr="007C1046" w:rsidRDefault="00AC2988" w:rsidP="00A72CF6">
      <w:pPr>
        <w:pStyle w:val="Text"/>
        <w:numPr>
          <w:ilvl w:val="0"/>
          <w:numId w:val="7"/>
        </w:numPr>
        <w:rPr>
          <w:sz w:val="22"/>
          <w:szCs w:val="22"/>
          <w:lang w:val="en-GB"/>
        </w:rPr>
      </w:pPr>
      <w:r w:rsidRPr="007C1046">
        <w:rPr>
          <w:sz w:val="22"/>
          <w:szCs w:val="22"/>
          <w:lang w:val="en-GB"/>
        </w:rPr>
        <w:t xml:space="preserve">Calculate how strongly we would need to cut emissions </w:t>
      </w:r>
      <w:r w:rsidR="006F2863" w:rsidRPr="007C1046">
        <w:rPr>
          <w:sz w:val="22"/>
          <w:szCs w:val="22"/>
          <w:lang w:val="en-GB"/>
        </w:rPr>
        <w:t>to hit targets such as the Paris Agreement and prevent specific negative impacts from occurring.</w:t>
      </w:r>
    </w:p>
    <w:p w14:paraId="3B64E4A1" w14:textId="4DBADA40" w:rsidR="0077401D" w:rsidRPr="007C1046" w:rsidRDefault="0077401D" w:rsidP="0077401D">
      <w:pPr>
        <w:pStyle w:val="Text"/>
        <w:ind w:left="360" w:firstLine="0"/>
        <w:rPr>
          <w:sz w:val="22"/>
          <w:szCs w:val="22"/>
          <w:lang w:val="en-GB"/>
        </w:rPr>
      </w:pPr>
      <w:r w:rsidRPr="007C1046">
        <w:rPr>
          <w:sz w:val="22"/>
          <w:szCs w:val="22"/>
          <w:lang w:val="en-GB"/>
        </w:rPr>
        <w:lastRenderedPageBreak/>
        <w:t>After meeting with our</w:t>
      </w:r>
      <w:r w:rsidR="00F557F9" w:rsidRPr="007C1046">
        <w:rPr>
          <w:sz w:val="22"/>
          <w:szCs w:val="22"/>
          <w:lang w:val="en-GB"/>
        </w:rPr>
        <w:t xml:space="preserve"> first meeting with our</w:t>
      </w:r>
      <w:r w:rsidRPr="007C1046">
        <w:rPr>
          <w:sz w:val="22"/>
          <w:szCs w:val="22"/>
          <w:lang w:val="en-GB"/>
        </w:rPr>
        <w:t xml:space="preserve"> supervisor</w:t>
      </w:r>
      <w:r w:rsidR="00F557F9" w:rsidRPr="007C1046">
        <w:rPr>
          <w:sz w:val="22"/>
          <w:szCs w:val="22"/>
          <w:lang w:val="en-GB"/>
        </w:rPr>
        <w:t xml:space="preserve">, the best approach seemed to be a radiative forcing model. </w:t>
      </w:r>
      <w:r w:rsidRPr="007C1046">
        <w:rPr>
          <w:sz w:val="22"/>
          <w:szCs w:val="22"/>
          <w:lang w:val="en-GB"/>
        </w:rPr>
        <w:t xml:space="preserve"> </w:t>
      </w:r>
    </w:p>
    <w:p w14:paraId="697CD192" w14:textId="77777777" w:rsidR="0064525F" w:rsidRPr="007C1046" w:rsidRDefault="00AE53E7">
      <w:pPr>
        <w:pStyle w:val="Heading2"/>
        <w:rPr>
          <w:sz w:val="22"/>
          <w:szCs w:val="22"/>
          <w:lang w:val="en-GB"/>
        </w:rPr>
      </w:pPr>
      <w:r w:rsidRPr="007C1046">
        <w:rPr>
          <w:sz w:val="22"/>
          <w:szCs w:val="22"/>
          <w:lang w:val="en-GB"/>
        </w:rPr>
        <w:t>Project start-up</w:t>
      </w:r>
    </w:p>
    <w:p w14:paraId="54A0FFE5" w14:textId="21A0FDEE" w:rsidR="5DEA8EB6" w:rsidRPr="007C1046" w:rsidRDefault="5DEA8EB6" w:rsidP="5DEA8EB6">
      <w:pPr>
        <w:rPr>
          <w:sz w:val="22"/>
          <w:szCs w:val="22"/>
          <w:lang w:val="en-GB"/>
        </w:rPr>
      </w:pPr>
    </w:p>
    <w:p w14:paraId="34816570" w14:textId="0BA052B1" w:rsidR="00C20E1B" w:rsidRPr="007C1046" w:rsidRDefault="00F557F9">
      <w:pPr>
        <w:pStyle w:val="Text"/>
        <w:rPr>
          <w:sz w:val="22"/>
          <w:szCs w:val="22"/>
          <w:lang w:val="en-GB"/>
        </w:rPr>
      </w:pPr>
      <w:r w:rsidRPr="007C1046">
        <w:rPr>
          <w:sz w:val="22"/>
          <w:szCs w:val="22"/>
          <w:lang w:val="en-GB"/>
        </w:rPr>
        <w:t>Our</w:t>
      </w:r>
      <w:r w:rsidR="006037A4" w:rsidRPr="007C1046">
        <w:rPr>
          <w:sz w:val="22"/>
          <w:szCs w:val="22"/>
          <w:lang w:val="en-GB"/>
        </w:rPr>
        <w:t xml:space="preserve"> project began with our first meeting on the 2</w:t>
      </w:r>
      <w:r w:rsidR="006037A4" w:rsidRPr="007C1046">
        <w:rPr>
          <w:sz w:val="22"/>
          <w:szCs w:val="22"/>
          <w:vertAlign w:val="superscript"/>
          <w:lang w:val="en-GB"/>
        </w:rPr>
        <w:t>nd</w:t>
      </w:r>
      <w:r w:rsidR="006037A4" w:rsidRPr="007C1046">
        <w:rPr>
          <w:sz w:val="22"/>
          <w:szCs w:val="22"/>
          <w:lang w:val="en-GB"/>
        </w:rPr>
        <w:t xml:space="preserve"> of May, with discussion of our formal title and our starting points to start working on our project. </w:t>
      </w:r>
      <w:r w:rsidR="002F5734" w:rsidRPr="007C1046">
        <w:rPr>
          <w:sz w:val="22"/>
          <w:szCs w:val="22"/>
          <w:lang w:val="en-GB"/>
        </w:rPr>
        <w:t xml:space="preserve">In this meeting, </w:t>
      </w:r>
      <w:proofErr w:type="gramStart"/>
      <w:r w:rsidR="002F5734" w:rsidRPr="007C1046">
        <w:rPr>
          <w:sz w:val="22"/>
          <w:szCs w:val="22"/>
          <w:lang w:val="en-GB"/>
        </w:rPr>
        <w:t>the majority of</w:t>
      </w:r>
      <w:proofErr w:type="gramEnd"/>
      <w:r w:rsidR="002F5734" w:rsidRPr="007C1046">
        <w:rPr>
          <w:sz w:val="22"/>
          <w:szCs w:val="22"/>
          <w:lang w:val="en-GB"/>
        </w:rPr>
        <w:t xml:space="preserve"> </w:t>
      </w:r>
      <w:r w:rsidR="006037A4" w:rsidRPr="007C1046">
        <w:rPr>
          <w:sz w:val="22"/>
          <w:szCs w:val="22"/>
          <w:lang w:val="en-GB"/>
        </w:rPr>
        <w:t xml:space="preserve">the goals outlined </w:t>
      </w:r>
      <w:r w:rsidR="00EF0E4B" w:rsidRPr="007C1046">
        <w:rPr>
          <w:sz w:val="22"/>
          <w:szCs w:val="22"/>
          <w:lang w:val="en-GB"/>
        </w:rPr>
        <w:t>above were</w:t>
      </w:r>
      <w:r w:rsidR="006037A4" w:rsidRPr="007C1046">
        <w:rPr>
          <w:sz w:val="22"/>
          <w:szCs w:val="22"/>
          <w:lang w:val="en-GB"/>
        </w:rPr>
        <w:t xml:space="preserve"> decided. We then had our first meeting with our supervisor on the 11</w:t>
      </w:r>
      <w:r w:rsidR="006037A4" w:rsidRPr="007C1046">
        <w:rPr>
          <w:sz w:val="22"/>
          <w:szCs w:val="22"/>
          <w:vertAlign w:val="superscript"/>
          <w:lang w:val="en-GB"/>
        </w:rPr>
        <w:t>th</w:t>
      </w:r>
      <w:r w:rsidR="006037A4" w:rsidRPr="007C1046">
        <w:rPr>
          <w:sz w:val="22"/>
          <w:szCs w:val="22"/>
          <w:lang w:val="en-GB"/>
        </w:rPr>
        <w:t xml:space="preserve"> of May 2021. As no one in our team had </w:t>
      </w:r>
      <w:r w:rsidR="00EF0E4B" w:rsidRPr="007C1046">
        <w:rPr>
          <w:sz w:val="22"/>
          <w:szCs w:val="22"/>
          <w:lang w:val="en-GB"/>
        </w:rPr>
        <w:t xml:space="preserve">much knowledge on </w:t>
      </w:r>
      <w:r w:rsidR="002F5734" w:rsidRPr="007C1046">
        <w:rPr>
          <w:sz w:val="22"/>
          <w:szCs w:val="22"/>
          <w:lang w:val="en-GB"/>
        </w:rPr>
        <w:t xml:space="preserve">the topic of </w:t>
      </w:r>
      <w:r w:rsidR="00EF0E4B" w:rsidRPr="007C1046">
        <w:rPr>
          <w:sz w:val="22"/>
          <w:szCs w:val="22"/>
          <w:lang w:val="en-GB"/>
        </w:rPr>
        <w:t xml:space="preserve">atmospheric physics, our supervisor recommended us </w:t>
      </w:r>
      <w:r w:rsidR="002F5734" w:rsidRPr="007C1046">
        <w:rPr>
          <w:sz w:val="22"/>
          <w:szCs w:val="22"/>
          <w:lang w:val="en-GB"/>
        </w:rPr>
        <w:t>the book ‘An Introduction to Atmospheric Physics</w:t>
      </w:r>
      <w:r w:rsidR="00002892" w:rsidRPr="007C1046">
        <w:rPr>
          <w:sz w:val="22"/>
          <w:szCs w:val="22"/>
          <w:lang w:val="en-GB"/>
        </w:rPr>
        <w:t>’ by David G Andrews,</w:t>
      </w:r>
      <w:r w:rsidR="002F5734" w:rsidRPr="007C1046">
        <w:rPr>
          <w:sz w:val="22"/>
          <w:szCs w:val="22"/>
          <w:lang w:val="en-GB"/>
        </w:rPr>
        <w:t xml:space="preserve"> </w:t>
      </w:r>
      <w:r w:rsidR="00EF0E4B" w:rsidRPr="007C1046">
        <w:rPr>
          <w:sz w:val="22"/>
          <w:szCs w:val="22"/>
          <w:lang w:val="en-GB"/>
        </w:rPr>
        <w:t>which was available through the Imperial College Library</w:t>
      </w:r>
      <w:r w:rsidR="00002892" w:rsidRPr="007C1046">
        <w:rPr>
          <w:sz w:val="22"/>
          <w:szCs w:val="22"/>
          <w:lang w:val="en-GB"/>
        </w:rPr>
        <w:t xml:space="preserve">. We each read chapters 1, 3 and 8 of this </w:t>
      </w:r>
      <w:proofErr w:type="gramStart"/>
      <w:r w:rsidR="00002892" w:rsidRPr="007C1046">
        <w:rPr>
          <w:sz w:val="22"/>
          <w:szCs w:val="22"/>
          <w:lang w:val="en-GB"/>
        </w:rPr>
        <w:t>book</w:t>
      </w:r>
      <w:proofErr w:type="gramEnd"/>
      <w:r w:rsidR="00002892" w:rsidRPr="007C1046">
        <w:rPr>
          <w:sz w:val="22"/>
          <w:szCs w:val="22"/>
          <w:lang w:val="en-GB"/>
        </w:rPr>
        <w:t xml:space="preserve"> prior to our next meeting, w</w:t>
      </w:r>
      <w:r w:rsidR="002C1D42" w:rsidRPr="007C1046">
        <w:rPr>
          <w:sz w:val="22"/>
          <w:szCs w:val="22"/>
          <w:lang w:val="en-GB"/>
        </w:rPr>
        <w:t>hich gave us a good foundatio</w:t>
      </w:r>
      <w:r w:rsidR="00EF1D8E" w:rsidRPr="007C1046">
        <w:rPr>
          <w:sz w:val="22"/>
          <w:szCs w:val="22"/>
          <w:lang w:val="en-GB"/>
        </w:rPr>
        <w:t>n</w:t>
      </w:r>
      <w:r w:rsidR="00002892" w:rsidRPr="007C1046">
        <w:rPr>
          <w:sz w:val="22"/>
          <w:szCs w:val="22"/>
          <w:lang w:val="en-GB"/>
        </w:rPr>
        <w:t xml:space="preserve"> of</w:t>
      </w:r>
      <w:r w:rsidR="002C1D42" w:rsidRPr="007C1046">
        <w:rPr>
          <w:sz w:val="22"/>
          <w:szCs w:val="22"/>
          <w:lang w:val="en-GB"/>
        </w:rPr>
        <w:t xml:space="preserve"> knowledge to develop our models</w:t>
      </w:r>
      <w:r w:rsidR="00002892" w:rsidRPr="007C1046">
        <w:rPr>
          <w:sz w:val="22"/>
          <w:szCs w:val="22"/>
          <w:lang w:val="en-GB"/>
        </w:rPr>
        <w:t xml:space="preserve"> form</w:t>
      </w:r>
      <w:r w:rsidR="002C1D42" w:rsidRPr="007C1046">
        <w:rPr>
          <w:sz w:val="22"/>
          <w:szCs w:val="22"/>
          <w:lang w:val="en-GB"/>
        </w:rPr>
        <w:t>.</w:t>
      </w:r>
      <w:r w:rsidR="00C20E1B" w:rsidRPr="007C1046">
        <w:rPr>
          <w:sz w:val="22"/>
          <w:szCs w:val="22"/>
          <w:lang w:val="en-GB"/>
        </w:rPr>
        <w:t xml:space="preserve">  TC then created a very simple model based on the transmittance of CO</w:t>
      </w:r>
      <w:r w:rsidR="00C20E1B" w:rsidRPr="007C1046">
        <w:rPr>
          <w:sz w:val="22"/>
          <w:szCs w:val="22"/>
          <w:vertAlign w:val="subscript"/>
          <w:lang w:val="en-GB"/>
        </w:rPr>
        <w:t>2</w:t>
      </w:r>
      <w:r w:rsidR="00C20E1B" w:rsidRPr="007C1046">
        <w:rPr>
          <w:sz w:val="22"/>
          <w:szCs w:val="22"/>
          <w:lang w:val="en-GB"/>
        </w:rPr>
        <w:t>, which produced very inaccurate values</w:t>
      </w:r>
      <w:r w:rsidR="004047B2" w:rsidRPr="007C1046">
        <w:rPr>
          <w:sz w:val="22"/>
          <w:szCs w:val="22"/>
          <w:lang w:val="en-GB"/>
        </w:rPr>
        <w:t xml:space="preserve">. This initial model </w:t>
      </w:r>
      <w:r w:rsidR="00C20E1B" w:rsidRPr="007C1046">
        <w:rPr>
          <w:sz w:val="22"/>
          <w:szCs w:val="22"/>
          <w:lang w:val="en-GB"/>
        </w:rPr>
        <w:t>led to using a radiative forcing model</w:t>
      </w:r>
      <w:r w:rsidR="004047B2" w:rsidRPr="007C1046">
        <w:rPr>
          <w:sz w:val="22"/>
          <w:szCs w:val="22"/>
          <w:lang w:val="en-GB"/>
        </w:rPr>
        <w:t xml:space="preserve"> going forwards</w:t>
      </w:r>
      <w:r w:rsidR="00C20E1B" w:rsidRPr="007C1046">
        <w:rPr>
          <w:sz w:val="22"/>
          <w:szCs w:val="22"/>
          <w:lang w:val="en-GB"/>
        </w:rPr>
        <w:t>.</w:t>
      </w:r>
      <w:r w:rsidR="002C1D42" w:rsidRPr="007C1046">
        <w:rPr>
          <w:sz w:val="22"/>
          <w:szCs w:val="22"/>
          <w:lang w:val="en-GB"/>
        </w:rPr>
        <w:t xml:space="preserve"> </w:t>
      </w:r>
    </w:p>
    <w:p w14:paraId="673EBFA4" w14:textId="77777777" w:rsidR="006D5FE6" w:rsidRDefault="00C20E1B">
      <w:pPr>
        <w:pStyle w:val="Text"/>
        <w:rPr>
          <w:sz w:val="22"/>
          <w:szCs w:val="22"/>
          <w:lang w:val="en-GB"/>
        </w:rPr>
      </w:pPr>
      <w:r w:rsidRPr="007C1046">
        <w:rPr>
          <w:sz w:val="22"/>
          <w:szCs w:val="22"/>
          <w:lang w:val="en-GB"/>
        </w:rPr>
        <w:t xml:space="preserve">Our supervisor recommended we start off our model without an atmosphere, using a simple equilibrium </w:t>
      </w:r>
      <w:r w:rsidR="004047B2" w:rsidRPr="007C1046">
        <w:rPr>
          <w:sz w:val="22"/>
          <w:szCs w:val="22"/>
          <w:lang w:val="en-GB"/>
        </w:rPr>
        <w:t xml:space="preserve">equation between energy input from the Sun and energy output via black-body radiation from the Earth. </w:t>
      </w:r>
      <w:r w:rsidR="00EF1D8E" w:rsidRPr="007C1046">
        <w:rPr>
          <w:sz w:val="22"/>
          <w:szCs w:val="22"/>
          <w:lang w:val="en-GB"/>
        </w:rPr>
        <w:t xml:space="preserve">We then used the IPCC report to find relevant equations that gave the radiative forcing of greenhouse gases as a function of their concentration in the atmosphere. </w:t>
      </w:r>
      <w:r w:rsidRPr="007C1046">
        <w:rPr>
          <w:sz w:val="22"/>
          <w:szCs w:val="22"/>
          <w:lang w:val="en-GB"/>
        </w:rPr>
        <w:t xml:space="preserve">Due to the large volume of </w:t>
      </w:r>
      <w:proofErr w:type="gramStart"/>
      <w:r w:rsidRPr="007C1046">
        <w:rPr>
          <w:sz w:val="22"/>
          <w:szCs w:val="22"/>
          <w:lang w:val="en-GB"/>
        </w:rPr>
        <w:t>data</w:t>
      </w:r>
      <w:proofErr w:type="gramEnd"/>
      <w:r w:rsidR="002F37A5" w:rsidRPr="007C1046">
        <w:rPr>
          <w:sz w:val="22"/>
          <w:szCs w:val="22"/>
          <w:lang w:val="en-GB"/>
        </w:rPr>
        <w:t xml:space="preserve"> we would be required to incorporate</w:t>
      </w:r>
      <w:r w:rsidRPr="007C1046">
        <w:rPr>
          <w:sz w:val="22"/>
          <w:szCs w:val="22"/>
          <w:lang w:val="en-GB"/>
        </w:rPr>
        <w:t xml:space="preserve">, this needed to be a computational </w:t>
      </w:r>
      <w:r w:rsidR="00CC4C4D" w:rsidRPr="007C1046">
        <w:rPr>
          <w:sz w:val="22"/>
          <w:szCs w:val="22"/>
          <w:lang w:val="en-GB"/>
        </w:rPr>
        <w:t>project</w:t>
      </w:r>
      <w:r w:rsidR="002F37A5" w:rsidRPr="007C1046">
        <w:rPr>
          <w:sz w:val="22"/>
          <w:szCs w:val="22"/>
          <w:lang w:val="en-GB"/>
        </w:rPr>
        <w:t>. W</w:t>
      </w:r>
      <w:r w:rsidRPr="007C1046">
        <w:rPr>
          <w:sz w:val="22"/>
          <w:szCs w:val="22"/>
          <w:lang w:val="en-GB"/>
        </w:rPr>
        <w:t xml:space="preserve">e decided to use Python </w:t>
      </w:r>
      <w:r w:rsidR="002F37A5" w:rsidRPr="007C1046">
        <w:rPr>
          <w:sz w:val="22"/>
          <w:szCs w:val="22"/>
          <w:lang w:val="en-GB"/>
        </w:rPr>
        <w:t xml:space="preserve">to develop our models </w:t>
      </w:r>
      <w:r w:rsidRPr="007C1046">
        <w:rPr>
          <w:sz w:val="22"/>
          <w:szCs w:val="22"/>
          <w:lang w:val="en-GB"/>
        </w:rPr>
        <w:t xml:space="preserve">as we all had experience </w:t>
      </w:r>
      <w:r w:rsidR="002F37A5" w:rsidRPr="007C1046">
        <w:rPr>
          <w:sz w:val="22"/>
          <w:szCs w:val="22"/>
          <w:lang w:val="en-GB"/>
        </w:rPr>
        <w:t xml:space="preserve">with this thanks to our First Term computing course. </w:t>
      </w:r>
    </w:p>
    <w:p w14:paraId="19547FE3" w14:textId="3A34AF83" w:rsidR="001F394E" w:rsidRPr="007C1046" w:rsidRDefault="002F37A5" w:rsidP="006D5FE6">
      <w:pPr>
        <w:pStyle w:val="Text"/>
        <w:rPr>
          <w:sz w:val="22"/>
          <w:szCs w:val="22"/>
          <w:lang w:val="en-GB"/>
        </w:rPr>
      </w:pPr>
      <w:r w:rsidRPr="007C1046">
        <w:rPr>
          <w:sz w:val="22"/>
          <w:szCs w:val="22"/>
          <w:lang w:val="en-GB"/>
        </w:rPr>
        <w:t xml:space="preserve">Since we were collaborating on </w:t>
      </w:r>
      <w:r w:rsidR="00C95D0E" w:rsidRPr="007C1046">
        <w:rPr>
          <w:sz w:val="22"/>
          <w:szCs w:val="22"/>
          <w:lang w:val="en-GB"/>
        </w:rPr>
        <w:t>many</w:t>
      </w:r>
      <w:r w:rsidR="0027322C" w:rsidRPr="007C1046">
        <w:rPr>
          <w:sz w:val="22"/>
          <w:szCs w:val="22"/>
          <w:lang w:val="en-GB"/>
        </w:rPr>
        <w:t xml:space="preserve"> complex files,</w:t>
      </w:r>
      <w:r w:rsidR="00C20E1B" w:rsidRPr="007C1046">
        <w:rPr>
          <w:sz w:val="22"/>
          <w:szCs w:val="22"/>
          <w:lang w:val="en-GB"/>
        </w:rPr>
        <w:t xml:space="preserve"> a GitHub repository was set up to improve</w:t>
      </w:r>
      <w:r w:rsidR="0027322C" w:rsidRPr="007C1046">
        <w:rPr>
          <w:sz w:val="22"/>
          <w:szCs w:val="22"/>
          <w:lang w:val="en-GB"/>
        </w:rPr>
        <w:t xml:space="preserve"> our workflow</w:t>
      </w:r>
      <w:r w:rsidR="00C20E1B" w:rsidRPr="007C1046">
        <w:rPr>
          <w:sz w:val="22"/>
          <w:szCs w:val="22"/>
          <w:lang w:val="en-GB"/>
        </w:rPr>
        <w:t xml:space="preserve">. </w:t>
      </w:r>
      <w:r w:rsidR="001F394E">
        <w:rPr>
          <w:sz w:val="22"/>
          <w:szCs w:val="22"/>
          <w:lang w:val="en-GB"/>
        </w:rPr>
        <w:t xml:space="preserve">We continued to </w:t>
      </w:r>
      <w:r w:rsidR="00111D76">
        <w:rPr>
          <w:sz w:val="22"/>
          <w:szCs w:val="22"/>
          <w:lang w:val="en-GB"/>
        </w:rPr>
        <w:t xml:space="preserve">meet with our supervisor for one hour a </w:t>
      </w:r>
      <w:proofErr w:type="gramStart"/>
      <w:r w:rsidR="00111D76">
        <w:rPr>
          <w:sz w:val="22"/>
          <w:szCs w:val="22"/>
          <w:lang w:val="en-GB"/>
        </w:rPr>
        <w:t>week, and</w:t>
      </w:r>
      <w:proofErr w:type="gramEnd"/>
      <w:r w:rsidR="00111D76">
        <w:rPr>
          <w:sz w:val="22"/>
          <w:szCs w:val="22"/>
          <w:lang w:val="en-GB"/>
        </w:rPr>
        <w:t xml:space="preserve"> have a separate team-only meeting for 1-2 hours a week. We set up a shared OneNote where LE wrote up minutes for each meeting. This helped every Team Member to stay on top of any actionable </w:t>
      </w:r>
      <w:proofErr w:type="gramStart"/>
      <w:r w:rsidR="006D5FE6">
        <w:rPr>
          <w:sz w:val="22"/>
          <w:szCs w:val="22"/>
          <w:lang w:val="en-GB"/>
        </w:rPr>
        <w:t>items, and</w:t>
      </w:r>
      <w:proofErr w:type="gramEnd"/>
      <w:r w:rsidR="006D5FE6">
        <w:rPr>
          <w:sz w:val="22"/>
          <w:szCs w:val="22"/>
          <w:lang w:val="en-GB"/>
        </w:rPr>
        <w:t xml:space="preserve"> allowed us to easily retrace our steps and ideas. Finally, we set up a WhatsApp group chat to enable easy communication on all project-related matters. </w:t>
      </w:r>
    </w:p>
    <w:p w14:paraId="4AE82D72" w14:textId="77777777" w:rsidR="00C20E1B" w:rsidRPr="007C1046" w:rsidRDefault="00C20E1B">
      <w:pPr>
        <w:pStyle w:val="Text"/>
        <w:rPr>
          <w:sz w:val="22"/>
          <w:szCs w:val="22"/>
          <w:lang w:val="en-GB"/>
        </w:rPr>
      </w:pPr>
    </w:p>
    <w:p w14:paraId="13BE4E83" w14:textId="600AFBDC" w:rsidR="0064525F" w:rsidRPr="007C1046" w:rsidRDefault="00CC4C4D">
      <w:pPr>
        <w:pStyle w:val="Heading2"/>
        <w:rPr>
          <w:sz w:val="22"/>
          <w:szCs w:val="22"/>
          <w:lang w:val="en-GB"/>
        </w:rPr>
      </w:pPr>
      <w:r w:rsidRPr="007C1046">
        <w:rPr>
          <w:sz w:val="22"/>
          <w:szCs w:val="22"/>
          <w:lang w:val="en-GB"/>
        </w:rPr>
        <w:t xml:space="preserve">Development of </w:t>
      </w:r>
      <w:r w:rsidR="0027322C" w:rsidRPr="007C1046">
        <w:rPr>
          <w:sz w:val="22"/>
          <w:szCs w:val="22"/>
          <w:lang w:val="en-GB"/>
        </w:rPr>
        <w:t xml:space="preserve">the </w:t>
      </w:r>
      <w:r w:rsidRPr="007C1046">
        <w:rPr>
          <w:sz w:val="22"/>
          <w:szCs w:val="22"/>
          <w:lang w:val="en-GB"/>
        </w:rPr>
        <w:t>model</w:t>
      </w:r>
    </w:p>
    <w:p w14:paraId="7C68C0B5" w14:textId="06996747" w:rsidR="5DEA8EB6" w:rsidRPr="007C1046" w:rsidRDefault="5DEA8EB6" w:rsidP="5DEA8EB6">
      <w:pPr>
        <w:rPr>
          <w:sz w:val="22"/>
          <w:szCs w:val="22"/>
          <w:lang w:val="en-GB"/>
        </w:rPr>
      </w:pPr>
    </w:p>
    <w:p w14:paraId="4FE59C82" w14:textId="206CFF1D" w:rsidR="009C1B48" w:rsidRPr="007C1046" w:rsidRDefault="00CD50E9" w:rsidP="009C1B48">
      <w:pPr>
        <w:rPr>
          <w:sz w:val="22"/>
          <w:szCs w:val="22"/>
          <w:lang w:val="en-GB"/>
        </w:rPr>
      </w:pPr>
      <w:r w:rsidRPr="007C1046">
        <w:rPr>
          <w:sz w:val="22"/>
          <w:szCs w:val="22"/>
          <w:lang w:val="en-GB"/>
        </w:rPr>
        <w:t>Essentially, the model comprises two factors that affect the temperature of the earth: the heat capacity of the earth, and the</w:t>
      </w:r>
      <w:r w:rsidR="006410C2" w:rsidRPr="007C1046">
        <w:rPr>
          <w:sz w:val="22"/>
          <w:szCs w:val="22"/>
          <w:lang w:val="en-GB"/>
        </w:rPr>
        <w:t xml:space="preserve"> effective</w:t>
      </w:r>
      <w:r w:rsidRPr="007C1046">
        <w:rPr>
          <w:sz w:val="22"/>
          <w:szCs w:val="22"/>
          <w:lang w:val="en-GB"/>
        </w:rPr>
        <w:t xml:space="preserve"> net increase in energy coming into the planet</w:t>
      </w:r>
      <w:r w:rsidR="006410C2" w:rsidRPr="007C1046">
        <w:rPr>
          <w:sz w:val="22"/>
          <w:szCs w:val="22"/>
          <w:lang w:val="en-GB"/>
        </w:rPr>
        <w:t>. For the heat capacity of the earth, we took it to be 70% water by surface area and land to be the remaining amount. We then took the depth of soil heated to be 1.6m and 70m depth for water – this is because the ability of water to move around in currents allow much more of it to be heated. By then taking estimates for</w:t>
      </w:r>
      <w:r w:rsidR="00DE7437" w:rsidRPr="007C1046">
        <w:rPr>
          <w:sz w:val="22"/>
          <w:szCs w:val="22"/>
          <w:lang w:val="en-GB"/>
        </w:rPr>
        <w:t xml:space="preserve"> the surface of the earth</w:t>
      </w:r>
      <w:r w:rsidR="00EE7F8F" w:rsidRPr="007C1046">
        <w:rPr>
          <w:sz w:val="22"/>
          <w:szCs w:val="22"/>
          <w:lang w:val="en-GB"/>
        </w:rPr>
        <w:t>, we were able to come up with an estimate for the heat capacity of the earth. This was done by LB.</w:t>
      </w:r>
    </w:p>
    <w:p w14:paraId="61AC8A46" w14:textId="77777777" w:rsidR="008F7560" w:rsidRDefault="00EE7F8F" w:rsidP="008411CE">
      <w:pPr>
        <w:ind w:firstLine="202"/>
        <w:rPr>
          <w:sz w:val="22"/>
          <w:szCs w:val="22"/>
          <w:lang w:val="en-GB"/>
        </w:rPr>
      </w:pPr>
      <w:r w:rsidRPr="007C1046">
        <w:rPr>
          <w:sz w:val="22"/>
          <w:szCs w:val="22"/>
          <w:lang w:val="en-GB"/>
        </w:rPr>
        <w:t>Then we had to factor in how the net energy of the planet changed over time. Using the initial temperature in 1880 provided by NASA and assuming that to be the equilibrium temperature – which is not a bad assumption given that human activity had little impact on the climate</w:t>
      </w:r>
      <w:r w:rsidR="00112886" w:rsidRPr="007C1046">
        <w:rPr>
          <w:sz w:val="22"/>
          <w:szCs w:val="22"/>
          <w:lang w:val="en-GB"/>
        </w:rPr>
        <w:t xml:space="preserve"> before then</w:t>
      </w:r>
      <w:r w:rsidRPr="007C1046">
        <w:rPr>
          <w:sz w:val="22"/>
          <w:szCs w:val="22"/>
          <w:lang w:val="en-GB"/>
        </w:rPr>
        <w:t xml:space="preserve"> – TC calculated the increase in radiative forcing due to CO</w:t>
      </w:r>
      <w:r w:rsidRPr="007C1046">
        <w:rPr>
          <w:sz w:val="22"/>
          <w:szCs w:val="22"/>
          <w:vertAlign w:val="subscript"/>
          <w:lang w:val="en-GB"/>
        </w:rPr>
        <w:t>2</w:t>
      </w:r>
      <w:r w:rsidRPr="007C1046">
        <w:rPr>
          <w:sz w:val="22"/>
          <w:szCs w:val="22"/>
          <w:lang w:val="en-GB"/>
        </w:rPr>
        <w:t>, N</w:t>
      </w:r>
      <w:r w:rsidRPr="007C1046">
        <w:rPr>
          <w:sz w:val="22"/>
          <w:szCs w:val="22"/>
          <w:vertAlign w:val="subscript"/>
          <w:lang w:val="en-GB"/>
        </w:rPr>
        <w:t>2</w:t>
      </w:r>
      <w:r w:rsidRPr="007C1046">
        <w:rPr>
          <w:sz w:val="22"/>
          <w:szCs w:val="22"/>
          <w:lang w:val="en-GB"/>
        </w:rPr>
        <w:t>O, and CH</w:t>
      </w:r>
      <w:r w:rsidRPr="007C1046">
        <w:rPr>
          <w:sz w:val="22"/>
          <w:szCs w:val="22"/>
          <w:vertAlign w:val="subscript"/>
          <w:lang w:val="en-GB"/>
        </w:rPr>
        <w:t xml:space="preserve">4 </w:t>
      </w:r>
      <w:r w:rsidRPr="007C1046">
        <w:rPr>
          <w:sz w:val="22"/>
          <w:szCs w:val="22"/>
          <w:lang w:val="en-GB"/>
        </w:rPr>
        <w:t>using equation</w:t>
      </w:r>
      <w:r w:rsidR="00E52896" w:rsidRPr="007C1046">
        <w:rPr>
          <w:sz w:val="22"/>
          <w:szCs w:val="22"/>
          <w:lang w:val="en-GB"/>
        </w:rPr>
        <w:t>s</w:t>
      </w:r>
      <w:r w:rsidRPr="007C1046">
        <w:rPr>
          <w:sz w:val="22"/>
          <w:szCs w:val="22"/>
          <w:lang w:val="en-GB"/>
        </w:rPr>
        <w:t xml:space="preserve"> from the IPCC report.</w:t>
      </w:r>
      <w:r w:rsidR="00E721F9" w:rsidRPr="007C1046">
        <w:rPr>
          <w:sz w:val="22"/>
          <w:szCs w:val="22"/>
          <w:lang w:val="en-GB"/>
        </w:rPr>
        <w:t xml:space="preserve"> </w:t>
      </w:r>
    </w:p>
    <w:p w14:paraId="37CE91A3" w14:textId="3BA26FEC" w:rsidR="00EE7F8F" w:rsidRPr="007C1046" w:rsidRDefault="00E721F9" w:rsidP="008411CE">
      <w:pPr>
        <w:ind w:firstLine="202"/>
        <w:rPr>
          <w:sz w:val="22"/>
          <w:szCs w:val="22"/>
          <w:lang w:val="en-GB"/>
        </w:rPr>
      </w:pPr>
      <w:r w:rsidRPr="007C1046">
        <w:rPr>
          <w:sz w:val="22"/>
          <w:szCs w:val="22"/>
          <w:lang w:val="en-GB"/>
        </w:rPr>
        <w:t>The NASA data was then all compiled in a csv file by</w:t>
      </w:r>
      <w:r w:rsidR="001C4934" w:rsidRPr="007C1046">
        <w:rPr>
          <w:sz w:val="22"/>
          <w:szCs w:val="22"/>
          <w:lang w:val="en-GB"/>
        </w:rPr>
        <w:t xml:space="preserve"> LE. Since the data came from a range of projects (some data was drawn from an amalgamation of more than 30 data-gathering </w:t>
      </w:r>
      <w:r w:rsidR="00095520" w:rsidRPr="007C1046">
        <w:rPr>
          <w:sz w:val="22"/>
          <w:szCs w:val="22"/>
          <w:lang w:val="en-GB"/>
        </w:rPr>
        <w:t xml:space="preserve">projects), LE used Python to calculate a mean value for each relevant gas or forcing for each year between 1880 and 2020. </w:t>
      </w:r>
      <w:r w:rsidR="00F17D39" w:rsidRPr="007C1046">
        <w:rPr>
          <w:sz w:val="22"/>
          <w:szCs w:val="22"/>
          <w:lang w:val="en-GB"/>
        </w:rPr>
        <w:t>In calculating these means, LE used interpolation to fill in any missing values, and took an average when more than one value was supplied for a certain year.</w:t>
      </w:r>
      <w:r w:rsidR="00EE7F8F" w:rsidRPr="007C1046">
        <w:rPr>
          <w:sz w:val="22"/>
          <w:szCs w:val="22"/>
          <w:lang w:val="en-GB"/>
        </w:rPr>
        <w:t xml:space="preserve"> </w:t>
      </w:r>
      <w:r w:rsidR="00112886" w:rsidRPr="007C1046">
        <w:rPr>
          <w:sz w:val="22"/>
          <w:szCs w:val="22"/>
          <w:lang w:val="en-GB"/>
        </w:rPr>
        <w:t xml:space="preserve"> </w:t>
      </w:r>
      <w:r w:rsidR="00E86019" w:rsidRPr="007C1046">
        <w:rPr>
          <w:sz w:val="22"/>
          <w:szCs w:val="22"/>
          <w:lang w:val="en-GB"/>
        </w:rPr>
        <w:t xml:space="preserve">LB then used these </w:t>
      </w:r>
      <w:r w:rsidR="00C95D0E" w:rsidRPr="007C1046">
        <w:rPr>
          <w:sz w:val="22"/>
          <w:szCs w:val="22"/>
          <w:lang w:val="en-GB"/>
        </w:rPr>
        <w:t xml:space="preserve">values and their associated radiative forcing functions (where applicable) </w:t>
      </w:r>
      <w:r w:rsidR="00E86019" w:rsidRPr="007C1046">
        <w:rPr>
          <w:sz w:val="22"/>
          <w:szCs w:val="22"/>
          <w:lang w:val="en-GB"/>
        </w:rPr>
        <w:t xml:space="preserve">to find the expected temperature from 1880 to </w:t>
      </w:r>
      <w:r w:rsidRPr="007C1046">
        <w:rPr>
          <w:sz w:val="22"/>
          <w:szCs w:val="22"/>
          <w:lang w:val="en-GB"/>
        </w:rPr>
        <w:t>2020</w:t>
      </w:r>
      <w:r w:rsidR="00C95D0E" w:rsidRPr="007C1046">
        <w:rPr>
          <w:sz w:val="22"/>
          <w:szCs w:val="22"/>
          <w:lang w:val="en-GB"/>
        </w:rPr>
        <w:t xml:space="preserve">. LB </w:t>
      </w:r>
      <w:r w:rsidR="00E86019" w:rsidRPr="007C1046">
        <w:rPr>
          <w:sz w:val="22"/>
          <w:szCs w:val="22"/>
          <w:lang w:val="en-GB"/>
        </w:rPr>
        <w:t>found that the</w:t>
      </w:r>
      <w:r w:rsidR="00C95D0E" w:rsidRPr="007C1046">
        <w:rPr>
          <w:sz w:val="22"/>
          <w:szCs w:val="22"/>
          <w:lang w:val="en-GB"/>
        </w:rPr>
        <w:t xml:space="preserve"> calculated</w:t>
      </w:r>
      <w:r w:rsidR="00E86019" w:rsidRPr="007C1046">
        <w:rPr>
          <w:sz w:val="22"/>
          <w:szCs w:val="22"/>
          <w:lang w:val="en-GB"/>
        </w:rPr>
        <w:t xml:space="preserve"> temperature change followed a very similar trajectory</w:t>
      </w:r>
      <w:r w:rsidR="00C95D0E" w:rsidRPr="007C1046">
        <w:rPr>
          <w:sz w:val="22"/>
          <w:szCs w:val="22"/>
          <w:lang w:val="en-GB"/>
        </w:rPr>
        <w:t xml:space="preserve"> to the real temperature anomaly data provided by NASA. H</w:t>
      </w:r>
      <w:r w:rsidR="00E86019" w:rsidRPr="007C1046">
        <w:rPr>
          <w:sz w:val="22"/>
          <w:szCs w:val="22"/>
          <w:lang w:val="en-GB"/>
        </w:rPr>
        <w:t>owever</w:t>
      </w:r>
      <w:r w:rsidR="00C95D0E" w:rsidRPr="007C1046">
        <w:rPr>
          <w:sz w:val="22"/>
          <w:szCs w:val="22"/>
          <w:lang w:val="en-GB"/>
        </w:rPr>
        <w:t>,</w:t>
      </w:r>
      <w:r w:rsidR="00E86019" w:rsidRPr="007C1046">
        <w:rPr>
          <w:sz w:val="22"/>
          <w:szCs w:val="22"/>
          <w:lang w:val="en-GB"/>
        </w:rPr>
        <w:t xml:space="preserve"> our predictions were slightly higher at all parts of the curve.</w:t>
      </w:r>
      <w:r w:rsidRPr="007C1046">
        <w:rPr>
          <w:sz w:val="22"/>
          <w:szCs w:val="22"/>
          <w:lang w:val="en-GB"/>
        </w:rPr>
        <w:t xml:space="preserve"> </w:t>
      </w:r>
    </w:p>
    <w:p w14:paraId="0AD9DDC8" w14:textId="234FA174" w:rsidR="5DEA8EB6" w:rsidRPr="007C1046" w:rsidRDefault="5DEA8EB6" w:rsidP="5DEA8EB6">
      <w:pPr>
        <w:rPr>
          <w:sz w:val="22"/>
          <w:szCs w:val="22"/>
          <w:lang w:val="en-GB"/>
        </w:rPr>
      </w:pPr>
    </w:p>
    <w:p w14:paraId="7311AC7E" w14:textId="39EA3DA8" w:rsidR="0064525F" w:rsidRPr="007C1046" w:rsidRDefault="00E721F9">
      <w:pPr>
        <w:pStyle w:val="Heading2"/>
        <w:rPr>
          <w:sz w:val="22"/>
          <w:szCs w:val="22"/>
          <w:lang w:val="en-GB"/>
        </w:rPr>
      </w:pPr>
      <w:r w:rsidRPr="007C1046">
        <w:rPr>
          <w:sz w:val="22"/>
          <w:szCs w:val="22"/>
          <w:lang w:val="en-GB"/>
        </w:rPr>
        <w:t>Using further factors and projections</w:t>
      </w:r>
    </w:p>
    <w:p w14:paraId="3EFAC401" w14:textId="39EA3DA8" w:rsidR="5DEA8EB6" w:rsidRPr="007C1046" w:rsidRDefault="5DEA8EB6" w:rsidP="5DEA8EB6">
      <w:pPr>
        <w:rPr>
          <w:sz w:val="22"/>
          <w:szCs w:val="22"/>
          <w:lang w:val="en-GB"/>
        </w:rPr>
      </w:pPr>
    </w:p>
    <w:p w14:paraId="1F305BC8" w14:textId="77777777" w:rsidR="004734B2" w:rsidRPr="007C1046" w:rsidRDefault="00E721F9">
      <w:pPr>
        <w:pStyle w:val="Text"/>
        <w:rPr>
          <w:sz w:val="22"/>
          <w:szCs w:val="22"/>
          <w:lang w:val="en-GB"/>
        </w:rPr>
      </w:pPr>
      <w:r w:rsidRPr="007C1046">
        <w:rPr>
          <w:sz w:val="22"/>
          <w:szCs w:val="22"/>
          <w:lang w:val="en-GB"/>
        </w:rPr>
        <w:t>Although these 3 greenhouse gases</w:t>
      </w:r>
      <w:r w:rsidR="003C6B4F" w:rsidRPr="007C1046">
        <w:rPr>
          <w:sz w:val="22"/>
          <w:szCs w:val="22"/>
          <w:lang w:val="en-GB"/>
        </w:rPr>
        <w:t xml:space="preserve"> we</w:t>
      </w:r>
      <w:r w:rsidRPr="007C1046">
        <w:rPr>
          <w:sz w:val="22"/>
          <w:szCs w:val="22"/>
          <w:lang w:val="en-GB"/>
        </w:rPr>
        <w:t xml:space="preserve"> initially considered a</w:t>
      </w:r>
      <w:r w:rsidR="003C6B4F" w:rsidRPr="007C1046">
        <w:rPr>
          <w:sz w:val="22"/>
          <w:szCs w:val="22"/>
          <w:lang w:val="en-GB"/>
        </w:rPr>
        <w:t>re</w:t>
      </w:r>
      <w:r w:rsidRPr="007C1046">
        <w:rPr>
          <w:sz w:val="22"/>
          <w:szCs w:val="22"/>
          <w:lang w:val="en-GB"/>
        </w:rPr>
        <w:t xml:space="preserve"> responsible for most of the greenhouse effect, we wanted to improve our model so that it would more closely resemble the temperature change from 1880 to present. We then decided to consider other factors which affect the climate</w:t>
      </w:r>
      <w:r w:rsidR="0097448D" w:rsidRPr="007C1046">
        <w:rPr>
          <w:sz w:val="22"/>
          <w:szCs w:val="22"/>
          <w:lang w:val="en-GB"/>
        </w:rPr>
        <w:t xml:space="preserve"> such as changes in CFCs, Ozone, solar radiation, land use changes, snow albedo, aerosols, </w:t>
      </w:r>
      <w:proofErr w:type="gramStart"/>
      <w:r w:rsidR="0097448D" w:rsidRPr="007C1046">
        <w:rPr>
          <w:sz w:val="22"/>
          <w:szCs w:val="22"/>
          <w:lang w:val="en-GB"/>
        </w:rPr>
        <w:t>sulphates</w:t>
      </w:r>
      <w:proofErr w:type="gramEnd"/>
      <w:r w:rsidR="0097448D" w:rsidRPr="007C1046">
        <w:rPr>
          <w:sz w:val="22"/>
          <w:szCs w:val="22"/>
          <w:lang w:val="en-GB"/>
        </w:rPr>
        <w:t xml:space="preserve"> and the effect of volcanoes.</w:t>
      </w:r>
      <w:r w:rsidR="002E7ADF" w:rsidRPr="007C1046">
        <w:rPr>
          <w:sz w:val="22"/>
          <w:szCs w:val="22"/>
          <w:lang w:val="en-GB"/>
        </w:rPr>
        <w:t xml:space="preserve"> A similar process was used to find data on how these changed the amount of net energy into the atmosphere</w:t>
      </w:r>
      <w:r w:rsidR="007D2698" w:rsidRPr="007C1046">
        <w:rPr>
          <w:sz w:val="22"/>
          <w:szCs w:val="22"/>
          <w:lang w:val="en-GB"/>
        </w:rPr>
        <w:t>.</w:t>
      </w:r>
      <w:r w:rsidR="003C6B4F" w:rsidRPr="007C1046">
        <w:rPr>
          <w:sz w:val="22"/>
          <w:szCs w:val="22"/>
          <w:lang w:val="en-GB"/>
        </w:rPr>
        <w:t xml:space="preserve"> </w:t>
      </w:r>
    </w:p>
    <w:p w14:paraId="4A8030FF" w14:textId="423DC1EC" w:rsidR="00356175" w:rsidRDefault="00356175">
      <w:pPr>
        <w:pStyle w:val="Text"/>
        <w:rPr>
          <w:sz w:val="22"/>
          <w:szCs w:val="22"/>
          <w:lang w:val="en-GB"/>
        </w:rPr>
      </w:pPr>
      <w:r w:rsidRPr="007C1046">
        <w:rPr>
          <w:sz w:val="22"/>
          <w:szCs w:val="22"/>
          <w:lang w:val="en-GB"/>
        </w:rPr>
        <w:t xml:space="preserve">Several issues arose here, particularly with volcanos – upon gathering a large amount of data summarising volcanic sulphate emissions between 1880 and 2020, LE found that the exact impact these have on global temperature is still not completely understood. </w:t>
      </w:r>
      <w:r w:rsidR="004734B2" w:rsidRPr="007C1046">
        <w:rPr>
          <w:sz w:val="22"/>
          <w:szCs w:val="22"/>
          <w:lang w:val="en-GB"/>
        </w:rPr>
        <w:t xml:space="preserve">The Intergovernmental Panel on Climate Change stated that further </w:t>
      </w:r>
      <w:r w:rsidR="004734B2" w:rsidRPr="007C1046">
        <w:rPr>
          <w:sz w:val="22"/>
          <w:szCs w:val="22"/>
          <w:lang w:val="en-GB"/>
        </w:rPr>
        <w:lastRenderedPageBreak/>
        <w:t xml:space="preserve">scientific development was required to develop a radiative forcing expression for sulphates. We decided that we were unlikely to accomplish in one term what many dedicated scientists had not yet achieved in multiple years, so looked for another way to incorporate the temperature impact of volcanic emissions. LE found a dataset giving the annual forcing of </w:t>
      </w:r>
      <w:r w:rsidR="00CF3604" w:rsidRPr="007C1046">
        <w:rPr>
          <w:sz w:val="22"/>
          <w:szCs w:val="22"/>
          <w:lang w:val="en-GB"/>
        </w:rPr>
        <w:t xml:space="preserve">different categories of sulphate aerosols – this closely mimicked the volcanic behaviour we were attempting to model, so we incorporated this into our model </w:t>
      </w:r>
      <w:r w:rsidR="0065483C" w:rsidRPr="007C1046">
        <w:rPr>
          <w:sz w:val="22"/>
          <w:szCs w:val="22"/>
          <w:lang w:val="en-GB"/>
        </w:rPr>
        <w:t xml:space="preserve">to represent </w:t>
      </w:r>
      <w:r w:rsidR="00CF3604" w:rsidRPr="007C1046">
        <w:rPr>
          <w:sz w:val="22"/>
          <w:szCs w:val="22"/>
          <w:lang w:val="en-GB"/>
        </w:rPr>
        <w:t xml:space="preserve">the </w:t>
      </w:r>
      <w:r w:rsidR="0065483C" w:rsidRPr="007C1046">
        <w:rPr>
          <w:sz w:val="22"/>
          <w:szCs w:val="22"/>
          <w:lang w:val="en-GB"/>
        </w:rPr>
        <w:t xml:space="preserve">impact of volcanoes on climate. </w:t>
      </w:r>
    </w:p>
    <w:p w14:paraId="7FA8C1FF" w14:textId="2BBEBF48" w:rsidR="00EC3D86" w:rsidRPr="007C1046" w:rsidRDefault="00503678" w:rsidP="00EC3D86">
      <w:pPr>
        <w:pStyle w:val="Text"/>
        <w:rPr>
          <w:sz w:val="22"/>
          <w:szCs w:val="22"/>
          <w:lang w:val="en-GB"/>
        </w:rPr>
      </w:pPr>
      <w:r>
        <w:rPr>
          <w:sz w:val="22"/>
          <w:szCs w:val="22"/>
          <w:lang w:val="en-GB"/>
        </w:rPr>
        <w:t>This sulphate aerosol data did however have a large uncertainty, which we represented in several of our final output graphs. As the factors we were incorporating became more complex, their uncertainties naturally also increased. This overall increase in the uncertainty of our model was however mitigated by the relatively small changes that including factors like land use change and sulphate aerosols had on our overall results.</w:t>
      </w:r>
      <w:r w:rsidR="00D553CF">
        <w:rPr>
          <w:sz w:val="22"/>
          <w:szCs w:val="22"/>
          <w:lang w:val="en-GB"/>
        </w:rPr>
        <w:t xml:space="preserve"> </w:t>
      </w:r>
      <w:r w:rsidR="006C65F0">
        <w:rPr>
          <w:sz w:val="22"/>
          <w:szCs w:val="22"/>
          <w:lang w:val="en-GB"/>
        </w:rPr>
        <w:t xml:space="preserve">So, although the uncertainty in their direct temperature effect is large, the temperature effect itself is very small. Therefore, these factors didn’t make our model any less valid. </w:t>
      </w:r>
      <w:r w:rsidR="005201F8">
        <w:rPr>
          <w:sz w:val="22"/>
          <w:szCs w:val="22"/>
          <w:lang w:val="en-GB"/>
        </w:rPr>
        <w:t>Working on the time and spatial scales of the entire planet’s climate also means that uncertainty will inevitably be rather high</w:t>
      </w:r>
      <w:r w:rsidR="00EC3D86">
        <w:rPr>
          <w:sz w:val="22"/>
          <w:szCs w:val="22"/>
          <w:lang w:val="en-GB"/>
        </w:rPr>
        <w:t>. Due to this we focused more on agreement with past data than statistical uncertainty when deciding to add a new impact to out model.</w:t>
      </w:r>
    </w:p>
    <w:p w14:paraId="08135D74" w14:textId="3F13263D" w:rsidR="0064525F" w:rsidRPr="007C1046" w:rsidRDefault="003C6B4F">
      <w:pPr>
        <w:pStyle w:val="Text"/>
        <w:rPr>
          <w:sz w:val="22"/>
          <w:szCs w:val="22"/>
          <w:lang w:val="en-GB"/>
        </w:rPr>
      </w:pPr>
      <w:r w:rsidRPr="007C1046">
        <w:rPr>
          <w:sz w:val="22"/>
          <w:szCs w:val="22"/>
          <w:lang w:val="en-GB"/>
        </w:rPr>
        <w:t xml:space="preserve">Having gathered </w:t>
      </w:r>
      <w:r w:rsidR="00E413D9">
        <w:rPr>
          <w:sz w:val="22"/>
          <w:szCs w:val="22"/>
          <w:lang w:val="en-GB"/>
        </w:rPr>
        <w:t xml:space="preserve">the relevant </w:t>
      </w:r>
      <w:r w:rsidRPr="007C1046">
        <w:rPr>
          <w:sz w:val="22"/>
          <w:szCs w:val="22"/>
          <w:lang w:val="en-GB"/>
        </w:rPr>
        <w:t xml:space="preserve">data, we combined the </w:t>
      </w:r>
      <w:proofErr w:type="gramStart"/>
      <w:r w:rsidRPr="007C1046">
        <w:rPr>
          <w:sz w:val="22"/>
          <w:szCs w:val="22"/>
          <w:lang w:val="en-GB"/>
        </w:rPr>
        <w:t>aforementioned effects</w:t>
      </w:r>
      <w:proofErr w:type="gramEnd"/>
      <w:r w:rsidRPr="007C1046">
        <w:rPr>
          <w:sz w:val="22"/>
          <w:szCs w:val="22"/>
          <w:lang w:val="en-GB"/>
        </w:rPr>
        <w:t xml:space="preserve"> into our model. Radiative </w:t>
      </w:r>
      <w:proofErr w:type="spellStart"/>
      <w:r w:rsidRPr="007C1046">
        <w:rPr>
          <w:sz w:val="22"/>
          <w:szCs w:val="22"/>
          <w:lang w:val="en-GB"/>
        </w:rPr>
        <w:t>forcings</w:t>
      </w:r>
      <w:proofErr w:type="spellEnd"/>
      <w:r w:rsidRPr="007C1046">
        <w:rPr>
          <w:sz w:val="22"/>
          <w:szCs w:val="22"/>
          <w:lang w:val="en-GB"/>
        </w:rPr>
        <w:t xml:space="preserve"> tend to sum linearly, so we were able to simply keep adding in more factors as we found them.</w:t>
      </w:r>
      <w:r w:rsidR="003F136A" w:rsidRPr="007C1046">
        <w:rPr>
          <w:sz w:val="22"/>
          <w:szCs w:val="22"/>
          <w:lang w:val="en-GB"/>
        </w:rPr>
        <w:t xml:space="preserve"> Once these effects were </w:t>
      </w:r>
      <w:r w:rsidRPr="007C1046">
        <w:rPr>
          <w:sz w:val="22"/>
          <w:szCs w:val="22"/>
          <w:lang w:val="en-GB"/>
        </w:rPr>
        <w:t>considered</w:t>
      </w:r>
      <w:r w:rsidR="003F136A" w:rsidRPr="007C1046">
        <w:rPr>
          <w:sz w:val="22"/>
          <w:szCs w:val="22"/>
          <w:lang w:val="en-GB"/>
        </w:rPr>
        <w:t xml:space="preserve">, the overall radiative forcing decreased slightly, </w:t>
      </w:r>
      <w:r w:rsidR="71A394B0" w:rsidRPr="007C1046">
        <w:rPr>
          <w:sz w:val="22"/>
          <w:szCs w:val="22"/>
          <w:lang w:val="en-GB"/>
        </w:rPr>
        <w:t xml:space="preserve">and </w:t>
      </w:r>
      <w:r w:rsidR="0065483C" w:rsidRPr="007C1046">
        <w:rPr>
          <w:sz w:val="22"/>
          <w:szCs w:val="22"/>
          <w:lang w:val="en-GB"/>
        </w:rPr>
        <w:t>the result</w:t>
      </w:r>
      <w:r w:rsidR="71A394B0" w:rsidRPr="007C1046">
        <w:rPr>
          <w:sz w:val="22"/>
          <w:szCs w:val="22"/>
          <w:lang w:val="en-GB"/>
        </w:rPr>
        <w:t xml:space="preserve"> was</w:t>
      </w:r>
      <w:r w:rsidR="008411CE">
        <w:rPr>
          <w:sz w:val="22"/>
          <w:szCs w:val="22"/>
          <w:lang w:val="en-GB"/>
        </w:rPr>
        <w:t xml:space="preserve"> roughly</w:t>
      </w:r>
      <w:r w:rsidR="008411CE" w:rsidRPr="007C1046">
        <w:rPr>
          <w:sz w:val="22"/>
          <w:szCs w:val="22"/>
          <w:lang w:val="en-GB"/>
        </w:rPr>
        <w:t xml:space="preserve"> concordant</w:t>
      </w:r>
      <w:r w:rsidR="003F136A" w:rsidRPr="007C1046">
        <w:rPr>
          <w:sz w:val="22"/>
          <w:szCs w:val="22"/>
          <w:lang w:val="en-GB"/>
        </w:rPr>
        <w:t xml:space="preserve"> with </w:t>
      </w:r>
      <w:r w:rsidR="596DBF93" w:rsidRPr="007C1046">
        <w:rPr>
          <w:sz w:val="22"/>
          <w:szCs w:val="22"/>
          <w:lang w:val="en-GB"/>
        </w:rPr>
        <w:t xml:space="preserve">NASA’s value for the temperature rise from 1880-2020. </w:t>
      </w:r>
    </w:p>
    <w:p w14:paraId="2F7F2AD0" w14:textId="77777777" w:rsidR="00317F43" w:rsidRPr="007C1046" w:rsidRDefault="003F136A">
      <w:pPr>
        <w:pStyle w:val="Text"/>
        <w:rPr>
          <w:sz w:val="22"/>
          <w:szCs w:val="22"/>
          <w:lang w:val="en-GB"/>
        </w:rPr>
      </w:pPr>
      <w:r w:rsidRPr="007C1046">
        <w:rPr>
          <w:sz w:val="22"/>
          <w:szCs w:val="22"/>
          <w:lang w:val="en-GB"/>
        </w:rPr>
        <w:t>Now that we were satisfied with the accuracy of the model</w:t>
      </w:r>
      <w:r w:rsidR="002D5598" w:rsidRPr="007C1046">
        <w:rPr>
          <w:sz w:val="22"/>
          <w:szCs w:val="22"/>
          <w:lang w:val="en-GB"/>
        </w:rPr>
        <w:t xml:space="preserve"> up to the present</w:t>
      </w:r>
      <w:r w:rsidRPr="007C1046">
        <w:rPr>
          <w:sz w:val="22"/>
          <w:szCs w:val="22"/>
          <w:lang w:val="en-GB"/>
        </w:rPr>
        <w:t xml:space="preserve">, we </w:t>
      </w:r>
      <w:r w:rsidR="002D5598" w:rsidRPr="007C1046">
        <w:rPr>
          <w:sz w:val="22"/>
          <w:szCs w:val="22"/>
          <w:lang w:val="en-GB"/>
        </w:rPr>
        <w:t>needed to find a way to use it to predict the temperature rise for the future. NR created</w:t>
      </w:r>
      <w:r w:rsidR="38947263" w:rsidRPr="007C1046">
        <w:rPr>
          <w:sz w:val="22"/>
          <w:szCs w:val="22"/>
          <w:lang w:val="en-GB"/>
        </w:rPr>
        <w:t xml:space="preserve"> functions capable of both linear and exponential projections; in the end no other </w:t>
      </w:r>
      <w:r w:rsidR="2B6413B3" w:rsidRPr="007C1046">
        <w:rPr>
          <w:sz w:val="22"/>
          <w:szCs w:val="22"/>
          <w:lang w:val="en-GB"/>
        </w:rPr>
        <w:t>kinds of projection were necessary, as these curves produced close fits for all the gases whose concentrations were projected.</w:t>
      </w:r>
      <w:r w:rsidR="002D5598" w:rsidRPr="007C1046">
        <w:rPr>
          <w:sz w:val="22"/>
          <w:szCs w:val="22"/>
          <w:lang w:val="en-GB"/>
        </w:rPr>
        <w:t xml:space="preserve"> </w:t>
      </w:r>
      <w:r w:rsidR="2FEB0603" w:rsidRPr="007C1046">
        <w:rPr>
          <w:sz w:val="22"/>
          <w:szCs w:val="22"/>
          <w:lang w:val="en-GB"/>
        </w:rPr>
        <w:t>This was all achieved with</w:t>
      </w:r>
      <w:r w:rsidR="002D5598" w:rsidRPr="007C1046">
        <w:rPr>
          <w:sz w:val="22"/>
          <w:szCs w:val="22"/>
          <w:lang w:val="en-GB"/>
        </w:rPr>
        <w:t xml:space="preserve"> the </w:t>
      </w:r>
      <w:proofErr w:type="spellStart"/>
      <w:r w:rsidR="002D5598" w:rsidRPr="007C1046">
        <w:rPr>
          <w:sz w:val="22"/>
          <w:szCs w:val="22"/>
          <w:lang w:val="en-GB"/>
        </w:rPr>
        <w:t>curve_fit</w:t>
      </w:r>
      <w:proofErr w:type="spellEnd"/>
      <w:r w:rsidR="002D5598" w:rsidRPr="007C1046">
        <w:rPr>
          <w:sz w:val="22"/>
          <w:szCs w:val="22"/>
          <w:lang w:val="en-GB"/>
        </w:rPr>
        <w:t xml:space="preserve"> function from the </w:t>
      </w:r>
      <w:proofErr w:type="spellStart"/>
      <w:proofErr w:type="gramStart"/>
      <w:r w:rsidR="002D5598" w:rsidRPr="007C1046">
        <w:rPr>
          <w:sz w:val="22"/>
          <w:szCs w:val="22"/>
          <w:lang w:val="en-GB"/>
        </w:rPr>
        <w:t>scipy.optimize</w:t>
      </w:r>
      <w:proofErr w:type="spellEnd"/>
      <w:proofErr w:type="gramEnd"/>
      <w:r w:rsidR="002D5598" w:rsidRPr="007C1046">
        <w:rPr>
          <w:sz w:val="22"/>
          <w:szCs w:val="22"/>
          <w:lang w:val="en-GB"/>
        </w:rPr>
        <w:t xml:space="preserve"> library</w:t>
      </w:r>
      <w:r w:rsidR="77146E5D" w:rsidRPr="007C1046">
        <w:rPr>
          <w:sz w:val="22"/>
          <w:szCs w:val="22"/>
          <w:lang w:val="en-GB"/>
        </w:rPr>
        <w:t xml:space="preserve">; </w:t>
      </w:r>
      <w:r w:rsidR="78EDE676" w:rsidRPr="007C1046">
        <w:rPr>
          <w:sz w:val="22"/>
          <w:szCs w:val="22"/>
          <w:lang w:val="en-GB"/>
        </w:rPr>
        <w:t>using</w:t>
      </w:r>
      <w:r w:rsidR="00744C4D" w:rsidRPr="007C1046">
        <w:rPr>
          <w:sz w:val="22"/>
          <w:szCs w:val="22"/>
          <w:lang w:val="en-GB"/>
        </w:rPr>
        <w:t xml:space="preserve"> historic data for CO2, NO2</w:t>
      </w:r>
      <w:r w:rsidR="00AC7048" w:rsidRPr="007C1046">
        <w:rPr>
          <w:sz w:val="22"/>
          <w:szCs w:val="22"/>
          <w:lang w:val="en-GB"/>
        </w:rPr>
        <w:t>,</w:t>
      </w:r>
      <w:r w:rsidR="00744C4D" w:rsidRPr="007C1046">
        <w:rPr>
          <w:sz w:val="22"/>
          <w:szCs w:val="22"/>
          <w:lang w:val="en-GB"/>
        </w:rPr>
        <w:t xml:space="preserve"> CH</w:t>
      </w:r>
      <w:r w:rsidR="00744C4D" w:rsidRPr="007C1046">
        <w:rPr>
          <w:sz w:val="22"/>
          <w:szCs w:val="22"/>
          <w:vertAlign w:val="subscript"/>
          <w:lang w:val="en-GB"/>
        </w:rPr>
        <w:t>4</w:t>
      </w:r>
      <w:r w:rsidR="00AC7048" w:rsidRPr="007C1046">
        <w:rPr>
          <w:sz w:val="22"/>
          <w:szCs w:val="22"/>
          <w:lang w:val="en-GB"/>
        </w:rPr>
        <w:t>,</w:t>
      </w:r>
      <w:r w:rsidR="64E07993" w:rsidRPr="007C1046">
        <w:rPr>
          <w:sz w:val="22"/>
          <w:szCs w:val="22"/>
          <w:lang w:val="en-GB"/>
        </w:rPr>
        <w:t xml:space="preserve"> CFC-11 and </w:t>
      </w:r>
      <w:r w:rsidR="00744C4D" w:rsidRPr="007C1046">
        <w:rPr>
          <w:sz w:val="22"/>
          <w:szCs w:val="22"/>
          <w:lang w:val="en-GB"/>
        </w:rPr>
        <w:t>CFC-12 since 1960 and fit an exponential</w:t>
      </w:r>
      <w:r w:rsidR="34827D83" w:rsidRPr="007C1046">
        <w:rPr>
          <w:sz w:val="22"/>
          <w:szCs w:val="22"/>
          <w:lang w:val="en-GB"/>
        </w:rPr>
        <w:t xml:space="preserve"> </w:t>
      </w:r>
      <w:r w:rsidR="00744C4D" w:rsidRPr="007C1046">
        <w:rPr>
          <w:sz w:val="22"/>
          <w:szCs w:val="22"/>
          <w:lang w:val="en-GB"/>
        </w:rPr>
        <w:t>curve</w:t>
      </w:r>
      <w:r w:rsidR="4CB4B70F" w:rsidRPr="007C1046">
        <w:rPr>
          <w:sz w:val="22"/>
          <w:szCs w:val="22"/>
          <w:lang w:val="en-GB"/>
        </w:rPr>
        <w:t>, as appropriate,</w:t>
      </w:r>
      <w:r w:rsidR="00744C4D" w:rsidRPr="007C1046">
        <w:rPr>
          <w:sz w:val="22"/>
          <w:szCs w:val="22"/>
          <w:lang w:val="en-GB"/>
        </w:rPr>
        <w:t xml:space="preserve"> to them</w:t>
      </w:r>
      <w:r w:rsidR="37819FE4" w:rsidRPr="007C1046">
        <w:rPr>
          <w:sz w:val="22"/>
          <w:szCs w:val="22"/>
          <w:lang w:val="en-GB"/>
        </w:rPr>
        <w:t>,</w:t>
      </w:r>
      <w:r w:rsidR="00744C4D" w:rsidRPr="007C1046">
        <w:rPr>
          <w:sz w:val="22"/>
          <w:szCs w:val="22"/>
          <w:lang w:val="en-GB"/>
        </w:rPr>
        <w:t xml:space="preserve"> which was then extrapolated from 2020 to 207</w:t>
      </w:r>
      <w:r w:rsidR="04CFACDD" w:rsidRPr="007C1046">
        <w:rPr>
          <w:sz w:val="22"/>
          <w:szCs w:val="22"/>
          <w:lang w:val="en-GB"/>
        </w:rPr>
        <w:t>0</w:t>
      </w:r>
      <w:r w:rsidR="00744C4D" w:rsidRPr="007C1046">
        <w:rPr>
          <w:sz w:val="22"/>
          <w:szCs w:val="22"/>
          <w:lang w:val="en-GB"/>
        </w:rPr>
        <w:t xml:space="preserve"> (CFC-12 w</w:t>
      </w:r>
      <w:r w:rsidR="00482678" w:rsidRPr="007C1046">
        <w:rPr>
          <w:sz w:val="22"/>
          <w:szCs w:val="22"/>
          <w:lang w:val="en-GB"/>
        </w:rPr>
        <w:t>as however a linear fit as this fit the data much better). This was used for our “business as usual” projection</w:t>
      </w:r>
      <w:r w:rsidR="5F7573DD" w:rsidRPr="007C1046">
        <w:rPr>
          <w:sz w:val="22"/>
          <w:szCs w:val="22"/>
          <w:lang w:val="en-GB"/>
        </w:rPr>
        <w:t>,</w:t>
      </w:r>
      <w:r w:rsidR="00482678" w:rsidRPr="007C1046">
        <w:rPr>
          <w:sz w:val="22"/>
          <w:szCs w:val="22"/>
          <w:lang w:val="en-GB"/>
        </w:rPr>
        <w:t xml:space="preserve"> which </w:t>
      </w:r>
      <w:r w:rsidR="71535236" w:rsidRPr="007C1046">
        <w:rPr>
          <w:sz w:val="22"/>
          <w:szCs w:val="22"/>
          <w:lang w:val="en-GB"/>
        </w:rPr>
        <w:t xml:space="preserve">assumed that </w:t>
      </w:r>
      <w:r w:rsidR="00482678" w:rsidRPr="007C1046">
        <w:rPr>
          <w:sz w:val="22"/>
          <w:szCs w:val="22"/>
          <w:lang w:val="en-GB"/>
        </w:rPr>
        <w:t xml:space="preserve">we </w:t>
      </w:r>
      <w:r w:rsidR="79249809" w:rsidRPr="007C1046">
        <w:rPr>
          <w:sz w:val="22"/>
          <w:szCs w:val="22"/>
          <w:lang w:val="en-GB"/>
        </w:rPr>
        <w:t xml:space="preserve">would </w:t>
      </w:r>
      <w:r w:rsidR="00482678" w:rsidRPr="007C1046">
        <w:rPr>
          <w:sz w:val="22"/>
          <w:szCs w:val="22"/>
          <w:lang w:val="en-GB"/>
        </w:rPr>
        <w:t>take no</w:t>
      </w:r>
      <w:r w:rsidR="19E460A2" w:rsidRPr="007C1046">
        <w:rPr>
          <w:sz w:val="22"/>
          <w:szCs w:val="22"/>
          <w:lang w:val="en-GB"/>
        </w:rPr>
        <w:t xml:space="preserve"> further</w:t>
      </w:r>
      <w:r w:rsidR="00482678" w:rsidRPr="007C1046">
        <w:rPr>
          <w:sz w:val="22"/>
          <w:szCs w:val="22"/>
          <w:lang w:val="en-GB"/>
        </w:rPr>
        <w:t xml:space="preserve"> action to limit our impact on the climate</w:t>
      </w:r>
      <w:r w:rsidR="2DA4327C" w:rsidRPr="007C1046">
        <w:rPr>
          <w:sz w:val="22"/>
          <w:szCs w:val="22"/>
          <w:lang w:val="en-GB"/>
        </w:rPr>
        <w:t xml:space="preserve"> i.e.</w:t>
      </w:r>
      <w:r w:rsidR="00482678" w:rsidRPr="007C1046">
        <w:rPr>
          <w:sz w:val="22"/>
          <w:szCs w:val="22"/>
          <w:lang w:val="en-GB"/>
        </w:rPr>
        <w:t xml:space="preserve"> </w:t>
      </w:r>
      <w:r w:rsidR="20BBDE8A" w:rsidRPr="007C1046">
        <w:rPr>
          <w:sz w:val="22"/>
          <w:szCs w:val="22"/>
          <w:lang w:val="en-GB"/>
        </w:rPr>
        <w:t>All gases would</w:t>
      </w:r>
      <w:r w:rsidR="00482678" w:rsidRPr="007C1046">
        <w:rPr>
          <w:sz w:val="22"/>
          <w:szCs w:val="22"/>
          <w:lang w:val="en-GB"/>
        </w:rPr>
        <w:t xml:space="preserve"> carry on at </w:t>
      </w:r>
      <w:r w:rsidR="623B6FBA" w:rsidRPr="007C1046">
        <w:rPr>
          <w:sz w:val="22"/>
          <w:szCs w:val="22"/>
          <w:lang w:val="en-GB"/>
        </w:rPr>
        <w:t>their</w:t>
      </w:r>
      <w:r w:rsidR="00482678" w:rsidRPr="007C1046">
        <w:rPr>
          <w:sz w:val="22"/>
          <w:szCs w:val="22"/>
          <w:lang w:val="en-GB"/>
        </w:rPr>
        <w:t xml:space="preserve"> current trajectory.</w:t>
      </w:r>
    </w:p>
    <w:p w14:paraId="6793FB3A" w14:textId="08D3F39B" w:rsidR="003F136A" w:rsidRPr="007C1046" w:rsidRDefault="00AC7048">
      <w:pPr>
        <w:pStyle w:val="Text"/>
        <w:rPr>
          <w:sz w:val="22"/>
          <w:szCs w:val="22"/>
          <w:lang w:val="en-GB"/>
        </w:rPr>
      </w:pPr>
      <w:r w:rsidRPr="007C1046">
        <w:rPr>
          <w:sz w:val="22"/>
          <w:szCs w:val="22"/>
          <w:lang w:val="en-GB"/>
        </w:rPr>
        <w:t xml:space="preserve">For the volcanic projections, </w:t>
      </w:r>
      <w:r w:rsidR="00E534B2" w:rsidRPr="007C1046">
        <w:rPr>
          <w:sz w:val="22"/>
          <w:szCs w:val="22"/>
          <w:lang w:val="en-GB"/>
        </w:rPr>
        <w:t>LE used several volcanic peaks from the stratospheric aerosol data</w:t>
      </w:r>
      <w:r w:rsidR="1243555A" w:rsidRPr="007C1046">
        <w:rPr>
          <w:sz w:val="22"/>
          <w:szCs w:val="22"/>
          <w:lang w:val="en-GB"/>
        </w:rPr>
        <w:t xml:space="preserve"> to generate similar, randomly produced peaks</w:t>
      </w:r>
      <w:r w:rsidR="0EA1AB66" w:rsidRPr="007C1046">
        <w:rPr>
          <w:sz w:val="22"/>
          <w:szCs w:val="22"/>
          <w:lang w:val="en-GB"/>
        </w:rPr>
        <w:t>, which were then inserted into the 2020-2070 period.</w:t>
      </w:r>
      <w:r w:rsidR="00E53254" w:rsidRPr="007C1046">
        <w:rPr>
          <w:sz w:val="22"/>
          <w:szCs w:val="22"/>
          <w:lang w:val="en-GB"/>
        </w:rPr>
        <w:t xml:space="preserve"> To generate this random data, LE selected 5 clear sections of </w:t>
      </w:r>
      <w:r w:rsidR="00317F43" w:rsidRPr="007C1046">
        <w:rPr>
          <w:sz w:val="22"/>
          <w:szCs w:val="22"/>
          <w:lang w:val="en-GB"/>
        </w:rPr>
        <w:t xml:space="preserve">volcanic behaviour, numbered these from one to five and used a random number generator to decide the order in which they were inserted into the model. LE initially attempted to create a function that generated completely random volcanic peaks at random time intervals, but due to the complexity involved here we were uncertain if this function would give anything approximating real-world behaviour. We decided that since human behaviour has a negligible impact on the frequency and severity </w:t>
      </w:r>
      <w:r w:rsidR="00746242" w:rsidRPr="007C1046">
        <w:rPr>
          <w:sz w:val="22"/>
          <w:szCs w:val="22"/>
          <w:lang w:val="en-GB"/>
        </w:rPr>
        <w:t xml:space="preserve">of volcanic eruptions, it would be valid to simply randomise some past data and project this into the future. </w:t>
      </w:r>
    </w:p>
    <w:p w14:paraId="3A2953D1" w14:textId="58237187" w:rsidR="00D71132" w:rsidRPr="007C1046" w:rsidRDefault="00D71132">
      <w:pPr>
        <w:pStyle w:val="Text"/>
        <w:rPr>
          <w:sz w:val="22"/>
          <w:szCs w:val="22"/>
          <w:lang w:val="en-GB"/>
        </w:rPr>
      </w:pPr>
      <w:r w:rsidRPr="007C1046">
        <w:rPr>
          <w:sz w:val="22"/>
          <w:szCs w:val="22"/>
          <w:lang w:val="en-GB"/>
        </w:rPr>
        <w:t xml:space="preserve">Then we went about investigating two further “what-if” scenarios: </w:t>
      </w:r>
      <w:r w:rsidR="2388516F" w:rsidRPr="007C1046">
        <w:rPr>
          <w:sz w:val="22"/>
          <w:szCs w:val="22"/>
          <w:lang w:val="en-GB"/>
        </w:rPr>
        <w:t xml:space="preserve">the first set attainable goals for carbon dioxide, </w:t>
      </w:r>
      <w:proofErr w:type="gramStart"/>
      <w:r w:rsidR="2388516F" w:rsidRPr="007C1046">
        <w:rPr>
          <w:sz w:val="22"/>
          <w:szCs w:val="22"/>
          <w:lang w:val="en-GB"/>
        </w:rPr>
        <w:t>methane</w:t>
      </w:r>
      <w:proofErr w:type="gramEnd"/>
      <w:r w:rsidR="2388516F" w:rsidRPr="007C1046">
        <w:rPr>
          <w:sz w:val="22"/>
          <w:szCs w:val="22"/>
          <w:lang w:val="en-GB"/>
        </w:rPr>
        <w:t xml:space="preserve"> and nitrous oxide by 2070 (the goal for CO2 was based on an IPCC statement</w:t>
      </w:r>
      <w:r w:rsidR="008E0388" w:rsidRPr="007C1046">
        <w:rPr>
          <w:sz w:val="22"/>
          <w:szCs w:val="22"/>
          <w:lang w:val="en-GB"/>
        </w:rPr>
        <w:t>) and</w:t>
      </w:r>
      <w:r w:rsidR="2388516F" w:rsidRPr="007C1046">
        <w:rPr>
          <w:sz w:val="22"/>
          <w:szCs w:val="22"/>
          <w:lang w:val="en-GB"/>
        </w:rPr>
        <w:t xml:space="preserve"> assumed that we would be ‘neutral</w:t>
      </w:r>
      <w:r w:rsidR="17B63158" w:rsidRPr="007C1046">
        <w:rPr>
          <w:sz w:val="22"/>
          <w:szCs w:val="22"/>
          <w:lang w:val="en-GB"/>
        </w:rPr>
        <w:t>’ with regard to all of these gases once that target was reached.</w:t>
      </w:r>
      <w:r w:rsidR="005819B6" w:rsidRPr="007C1046">
        <w:rPr>
          <w:sz w:val="22"/>
          <w:szCs w:val="22"/>
          <w:lang w:val="en-GB"/>
        </w:rPr>
        <w:t xml:space="preserve"> </w:t>
      </w:r>
      <w:r w:rsidR="1B878A67" w:rsidRPr="007C1046">
        <w:rPr>
          <w:sz w:val="22"/>
          <w:szCs w:val="22"/>
          <w:lang w:val="en-GB"/>
        </w:rPr>
        <w:t>To achieve this, a ‘target function’ was developed by NR, which was capable of projecting real data up to a specific target concentration and year</w:t>
      </w:r>
      <w:r w:rsidR="59C63CD0" w:rsidRPr="007C1046">
        <w:rPr>
          <w:sz w:val="22"/>
          <w:szCs w:val="22"/>
          <w:lang w:val="en-GB"/>
        </w:rPr>
        <w:t xml:space="preserve">, with the curve flattening at this point. </w:t>
      </w:r>
      <w:r w:rsidR="005819B6" w:rsidRPr="007C1046">
        <w:rPr>
          <w:sz w:val="22"/>
          <w:szCs w:val="22"/>
          <w:lang w:val="en-GB"/>
        </w:rPr>
        <w:t>The f</w:t>
      </w:r>
      <w:r w:rsidR="37400F86" w:rsidRPr="007C1046">
        <w:rPr>
          <w:sz w:val="22"/>
          <w:szCs w:val="22"/>
          <w:lang w:val="en-GB"/>
        </w:rPr>
        <w:t>unction produced approximately linear increases, flattening in the manner of an exponential decay as the target year was approached</w:t>
      </w:r>
      <w:r w:rsidR="003A293A" w:rsidRPr="007C1046">
        <w:rPr>
          <w:sz w:val="22"/>
          <w:szCs w:val="22"/>
          <w:lang w:val="en-GB"/>
        </w:rPr>
        <w:t xml:space="preserve">. The second was done </w:t>
      </w:r>
      <w:r w:rsidR="006A2470" w:rsidRPr="007C1046">
        <w:rPr>
          <w:sz w:val="22"/>
          <w:szCs w:val="22"/>
          <w:lang w:val="en-GB"/>
        </w:rPr>
        <w:t xml:space="preserve">using a very similar method, but </w:t>
      </w:r>
      <w:r w:rsidR="4B13A484" w:rsidRPr="007C1046">
        <w:rPr>
          <w:sz w:val="22"/>
          <w:szCs w:val="22"/>
          <w:lang w:val="en-GB"/>
        </w:rPr>
        <w:t>the</w:t>
      </w:r>
      <w:r w:rsidR="006A2470" w:rsidRPr="007C1046">
        <w:rPr>
          <w:sz w:val="22"/>
          <w:szCs w:val="22"/>
          <w:lang w:val="en-GB"/>
        </w:rPr>
        <w:t xml:space="preserve"> target function </w:t>
      </w:r>
      <w:r w:rsidR="50F5E1F1" w:rsidRPr="007C1046">
        <w:rPr>
          <w:sz w:val="22"/>
          <w:szCs w:val="22"/>
          <w:lang w:val="en-GB"/>
        </w:rPr>
        <w:t>started</w:t>
      </w:r>
      <w:r w:rsidR="006A2470" w:rsidRPr="007C1046">
        <w:rPr>
          <w:sz w:val="22"/>
          <w:szCs w:val="22"/>
          <w:lang w:val="en-GB"/>
        </w:rPr>
        <w:t xml:space="preserve"> </w:t>
      </w:r>
      <w:r w:rsidR="1770112D" w:rsidRPr="007C1046">
        <w:rPr>
          <w:sz w:val="22"/>
          <w:szCs w:val="22"/>
          <w:lang w:val="en-GB"/>
        </w:rPr>
        <w:t xml:space="preserve">from </w:t>
      </w:r>
      <w:r w:rsidR="006A2470" w:rsidRPr="007C1046">
        <w:rPr>
          <w:sz w:val="22"/>
          <w:szCs w:val="22"/>
          <w:lang w:val="en-GB"/>
        </w:rPr>
        <w:t xml:space="preserve">1990 instead of 2020, essentially </w:t>
      </w:r>
      <w:r w:rsidR="5A495F85" w:rsidRPr="007C1046">
        <w:rPr>
          <w:sz w:val="22"/>
          <w:szCs w:val="22"/>
          <w:lang w:val="en-GB"/>
        </w:rPr>
        <w:t xml:space="preserve">giving us </w:t>
      </w:r>
      <w:r w:rsidR="006A2470" w:rsidRPr="007C1046">
        <w:rPr>
          <w:sz w:val="22"/>
          <w:szCs w:val="22"/>
          <w:lang w:val="en-GB"/>
        </w:rPr>
        <w:t>more time to go carbon neutral.</w:t>
      </w:r>
    </w:p>
    <w:p w14:paraId="317F039F" w14:textId="77777777" w:rsidR="006A2470" w:rsidRPr="007C1046" w:rsidRDefault="006A2470">
      <w:pPr>
        <w:pStyle w:val="Text"/>
        <w:rPr>
          <w:sz w:val="22"/>
          <w:szCs w:val="22"/>
          <w:lang w:val="en-GB"/>
        </w:rPr>
      </w:pPr>
    </w:p>
    <w:p w14:paraId="69F4F265" w14:textId="78F01556" w:rsidR="0064525F" w:rsidRPr="007C1046" w:rsidRDefault="00AE53E7">
      <w:pPr>
        <w:pStyle w:val="Heading2"/>
        <w:rPr>
          <w:sz w:val="22"/>
          <w:szCs w:val="22"/>
          <w:lang w:val="en-GB"/>
        </w:rPr>
      </w:pPr>
      <w:r w:rsidRPr="007C1046">
        <w:rPr>
          <w:sz w:val="22"/>
          <w:szCs w:val="22"/>
          <w:lang w:val="en-GB"/>
        </w:rPr>
        <w:t>Pursuing extended goals and finalising results</w:t>
      </w:r>
    </w:p>
    <w:p w14:paraId="685EB50D" w14:textId="18E38468" w:rsidR="5DEA8EB6" w:rsidRPr="007C1046" w:rsidRDefault="5DEA8EB6" w:rsidP="5DEA8EB6">
      <w:pPr>
        <w:rPr>
          <w:sz w:val="22"/>
          <w:szCs w:val="22"/>
          <w:lang w:val="en-GB"/>
        </w:rPr>
      </w:pPr>
    </w:p>
    <w:p w14:paraId="5E7A74F8" w14:textId="123DFDB9" w:rsidR="00953B48" w:rsidRDefault="00953B48" w:rsidP="00E534B2">
      <w:pPr>
        <w:rPr>
          <w:sz w:val="22"/>
          <w:szCs w:val="22"/>
          <w:lang w:val="en-GB"/>
        </w:rPr>
      </w:pPr>
      <w:r>
        <w:rPr>
          <w:sz w:val="22"/>
          <w:szCs w:val="22"/>
          <w:lang w:val="en-GB"/>
        </w:rPr>
        <w:t xml:space="preserve">During the final month of the project, we changed our meeting schedule to </w:t>
      </w:r>
      <w:r w:rsidR="00F856FE">
        <w:rPr>
          <w:sz w:val="22"/>
          <w:szCs w:val="22"/>
          <w:lang w:val="en-GB"/>
        </w:rPr>
        <w:t>two weekly half hour meetings with our supervisor, instead of an hour once a week. We began meeting in person in Blackett Lec</w:t>
      </w:r>
      <w:r w:rsidR="001F1639">
        <w:rPr>
          <w:sz w:val="22"/>
          <w:szCs w:val="22"/>
          <w:lang w:val="en-GB"/>
        </w:rPr>
        <w:t xml:space="preserve">ture Theatre 3, and after our half-hour discussion and review with our supervisor we would have a team meeting ranging from 1 to 4 hours depending on the amount of collaboration required to complete our work. </w:t>
      </w:r>
      <w:r w:rsidR="00610BF3">
        <w:rPr>
          <w:sz w:val="22"/>
          <w:szCs w:val="22"/>
          <w:lang w:val="en-GB"/>
        </w:rPr>
        <w:t>We met for 5 hours on the 20</w:t>
      </w:r>
      <w:r w:rsidR="00610BF3" w:rsidRPr="00610BF3">
        <w:rPr>
          <w:sz w:val="22"/>
          <w:szCs w:val="22"/>
          <w:vertAlign w:val="superscript"/>
          <w:lang w:val="en-GB"/>
        </w:rPr>
        <w:t>th</w:t>
      </w:r>
      <w:r w:rsidR="00610BF3">
        <w:rPr>
          <w:sz w:val="22"/>
          <w:szCs w:val="22"/>
          <w:lang w:val="en-GB"/>
        </w:rPr>
        <w:t xml:space="preserve"> of June to collate </w:t>
      </w:r>
      <w:proofErr w:type="gramStart"/>
      <w:r w:rsidR="00610BF3">
        <w:rPr>
          <w:sz w:val="22"/>
          <w:szCs w:val="22"/>
          <w:lang w:val="en-GB"/>
        </w:rPr>
        <w:t>all of</w:t>
      </w:r>
      <w:proofErr w:type="gramEnd"/>
      <w:r w:rsidR="00610BF3">
        <w:rPr>
          <w:sz w:val="22"/>
          <w:szCs w:val="22"/>
          <w:lang w:val="en-GB"/>
        </w:rPr>
        <w:t xml:space="preserve"> our work into a video script and PowerPoint, and then for 3 hours on the 21</w:t>
      </w:r>
      <w:r w:rsidR="00610BF3" w:rsidRPr="00610BF3">
        <w:rPr>
          <w:sz w:val="22"/>
          <w:szCs w:val="22"/>
          <w:vertAlign w:val="superscript"/>
          <w:lang w:val="en-GB"/>
        </w:rPr>
        <w:t>st</w:t>
      </w:r>
      <w:r w:rsidR="00610BF3">
        <w:rPr>
          <w:sz w:val="22"/>
          <w:szCs w:val="22"/>
          <w:lang w:val="en-GB"/>
        </w:rPr>
        <w:t xml:space="preserve"> to film and edit this material. </w:t>
      </w:r>
    </w:p>
    <w:p w14:paraId="05E4206E" w14:textId="77777777" w:rsidR="00676333" w:rsidRDefault="006D5FE6" w:rsidP="00E534B2">
      <w:pPr>
        <w:rPr>
          <w:sz w:val="22"/>
          <w:szCs w:val="22"/>
          <w:lang w:val="en-GB"/>
        </w:rPr>
      </w:pPr>
      <w:r>
        <w:rPr>
          <w:sz w:val="22"/>
          <w:szCs w:val="22"/>
          <w:lang w:val="en-GB"/>
        </w:rPr>
        <w:tab/>
      </w:r>
      <w:r w:rsidR="00C723BE">
        <w:rPr>
          <w:sz w:val="22"/>
          <w:szCs w:val="22"/>
          <w:lang w:val="en-GB"/>
        </w:rPr>
        <w:t xml:space="preserve">In total, we completed 16 meetings over the course of our project, with a combined duration </w:t>
      </w:r>
      <w:r w:rsidR="004D3F42">
        <w:rPr>
          <w:sz w:val="22"/>
          <w:szCs w:val="22"/>
          <w:lang w:val="en-GB"/>
        </w:rPr>
        <w:t>of more</w:t>
      </w:r>
      <w:r w:rsidR="00C723BE">
        <w:rPr>
          <w:sz w:val="22"/>
          <w:szCs w:val="22"/>
          <w:lang w:val="en-GB"/>
        </w:rPr>
        <w:t xml:space="preserve"> than </w:t>
      </w:r>
      <w:r w:rsidR="00CC3706">
        <w:rPr>
          <w:sz w:val="22"/>
          <w:szCs w:val="22"/>
          <w:lang w:val="en-GB"/>
        </w:rPr>
        <w:t xml:space="preserve">40 hours. We made use of an enormous amount of data, as reflected by our bibliography. </w:t>
      </w:r>
      <w:r w:rsidR="003A7866">
        <w:rPr>
          <w:sz w:val="22"/>
          <w:szCs w:val="22"/>
          <w:lang w:val="en-GB"/>
        </w:rPr>
        <w:t>After having incorporated the most significant factors (</w:t>
      </w:r>
      <w:proofErr w:type="spellStart"/>
      <w:r w:rsidR="003A7866">
        <w:rPr>
          <w:sz w:val="22"/>
          <w:szCs w:val="22"/>
          <w:lang w:val="en-GB"/>
        </w:rPr>
        <w:t>e.g</w:t>
      </w:r>
      <w:proofErr w:type="spellEnd"/>
      <w:r w:rsidR="003A7866">
        <w:rPr>
          <w:sz w:val="22"/>
          <w:szCs w:val="22"/>
          <w:lang w:val="en-GB"/>
        </w:rPr>
        <w:t xml:space="preserve"> Greenhouse gases, volcanic </w:t>
      </w:r>
      <w:proofErr w:type="gramStart"/>
      <w:r w:rsidR="003A7866">
        <w:rPr>
          <w:sz w:val="22"/>
          <w:szCs w:val="22"/>
          <w:lang w:val="en-GB"/>
        </w:rPr>
        <w:t>eruptions</w:t>
      </w:r>
      <w:proofErr w:type="gramEnd"/>
      <w:r w:rsidR="003A7866">
        <w:rPr>
          <w:sz w:val="22"/>
          <w:szCs w:val="22"/>
          <w:lang w:val="en-GB"/>
        </w:rPr>
        <w:t xml:space="preserve"> and aerosol emissions), we found that adding increased complexity had very little effect on our overall results, since many of the minor effects end up </w:t>
      </w:r>
      <w:r w:rsidR="003A7866">
        <w:rPr>
          <w:sz w:val="22"/>
          <w:szCs w:val="22"/>
          <w:lang w:val="en-GB"/>
        </w:rPr>
        <w:lastRenderedPageBreak/>
        <w:t xml:space="preserve">cancelling each other out. Despite this, we attempted to account for as many influences as possible for completions sake. </w:t>
      </w:r>
    </w:p>
    <w:p w14:paraId="17FD2EB2" w14:textId="47BD1355" w:rsidR="0098554B" w:rsidRPr="007C1046" w:rsidRDefault="00CC3706" w:rsidP="00676333">
      <w:pPr>
        <w:rPr>
          <w:sz w:val="22"/>
          <w:szCs w:val="22"/>
          <w:lang w:val="en-GB"/>
        </w:rPr>
      </w:pPr>
      <w:r>
        <w:rPr>
          <w:sz w:val="22"/>
          <w:szCs w:val="22"/>
          <w:lang w:val="en-GB"/>
        </w:rPr>
        <w:t xml:space="preserve">Due to the computational nature of our </w:t>
      </w:r>
      <w:r w:rsidR="004D3F42">
        <w:rPr>
          <w:sz w:val="22"/>
          <w:szCs w:val="22"/>
          <w:lang w:val="en-GB"/>
        </w:rPr>
        <w:t>project,</w:t>
      </w:r>
      <w:r>
        <w:rPr>
          <w:sz w:val="22"/>
          <w:szCs w:val="22"/>
          <w:lang w:val="en-GB"/>
        </w:rPr>
        <w:t xml:space="preserve"> we </w:t>
      </w:r>
      <w:r w:rsidR="004D3F42">
        <w:rPr>
          <w:sz w:val="22"/>
          <w:szCs w:val="22"/>
          <w:lang w:val="en-GB"/>
        </w:rPr>
        <w:t>experienced a lot of trial and error, encountering several factors that we were unable to incorporate despite our best efforts.</w:t>
      </w:r>
      <w:r w:rsidR="00676333">
        <w:rPr>
          <w:sz w:val="22"/>
          <w:szCs w:val="22"/>
          <w:lang w:val="en-GB"/>
        </w:rPr>
        <w:t xml:space="preserve"> </w:t>
      </w:r>
      <w:r w:rsidR="004D3F42">
        <w:rPr>
          <w:sz w:val="22"/>
          <w:szCs w:val="22"/>
          <w:lang w:val="en-GB"/>
        </w:rPr>
        <w:t>For example</w:t>
      </w:r>
      <w:r w:rsidR="00614B37" w:rsidRPr="007C1046">
        <w:rPr>
          <w:sz w:val="22"/>
          <w:szCs w:val="22"/>
          <w:lang w:val="en-GB"/>
        </w:rPr>
        <w:t>, we were not able to create models of sea level rises as the temperature of the earth increases.</w:t>
      </w:r>
      <w:r w:rsidR="0023242D" w:rsidRPr="007C1046">
        <w:rPr>
          <w:sz w:val="22"/>
          <w:szCs w:val="22"/>
          <w:lang w:val="en-GB"/>
        </w:rPr>
        <w:t xml:space="preserve"> </w:t>
      </w:r>
      <w:r w:rsidR="008E0388" w:rsidRPr="007C1046">
        <w:rPr>
          <w:sz w:val="22"/>
          <w:szCs w:val="22"/>
          <w:lang w:val="en-GB"/>
        </w:rPr>
        <w:t>There was limited data available on how to incorporate this directly via a radiative forcing</w:t>
      </w:r>
      <w:r w:rsidR="0098554B" w:rsidRPr="007C1046">
        <w:rPr>
          <w:sz w:val="22"/>
          <w:szCs w:val="22"/>
          <w:lang w:val="en-GB"/>
        </w:rPr>
        <w:t xml:space="preserve">. Sea level rise </w:t>
      </w:r>
      <w:r w:rsidR="008E0388" w:rsidRPr="007C1046">
        <w:rPr>
          <w:sz w:val="22"/>
          <w:szCs w:val="22"/>
          <w:lang w:val="en-GB"/>
        </w:rPr>
        <w:t>seems to</w:t>
      </w:r>
      <w:r w:rsidR="0098554B" w:rsidRPr="007C1046">
        <w:rPr>
          <w:sz w:val="22"/>
          <w:szCs w:val="22"/>
          <w:lang w:val="en-GB"/>
        </w:rPr>
        <w:t xml:space="preserve"> generally</w:t>
      </w:r>
      <w:r w:rsidR="008E0388" w:rsidRPr="007C1046">
        <w:rPr>
          <w:sz w:val="22"/>
          <w:szCs w:val="22"/>
          <w:lang w:val="en-GB"/>
        </w:rPr>
        <w:t xml:space="preserve"> be incorporated in</w:t>
      </w:r>
      <w:r w:rsidR="0098554B" w:rsidRPr="007C1046">
        <w:rPr>
          <w:sz w:val="22"/>
          <w:szCs w:val="22"/>
          <w:lang w:val="en-GB"/>
        </w:rPr>
        <w:t>to</w:t>
      </w:r>
      <w:r w:rsidR="008E0388" w:rsidRPr="007C1046">
        <w:rPr>
          <w:sz w:val="22"/>
          <w:szCs w:val="22"/>
          <w:lang w:val="en-GB"/>
        </w:rPr>
        <w:t xml:space="preserve"> highly advanced </w:t>
      </w:r>
      <w:r w:rsidR="0098554B" w:rsidRPr="007C1046">
        <w:rPr>
          <w:sz w:val="22"/>
          <w:szCs w:val="22"/>
          <w:lang w:val="en-GB"/>
        </w:rPr>
        <w:t xml:space="preserve">General Circulation Climate Models rather than Radiative Forcing models, which require time and computational power far beyond our means. </w:t>
      </w:r>
    </w:p>
    <w:p w14:paraId="2D6F7FCD" w14:textId="26DC9692" w:rsidR="00E534B2" w:rsidRPr="007C1046" w:rsidRDefault="00614B37" w:rsidP="0098554B">
      <w:pPr>
        <w:ind w:firstLine="202"/>
        <w:rPr>
          <w:sz w:val="22"/>
          <w:szCs w:val="22"/>
          <w:lang w:val="en-GB"/>
        </w:rPr>
      </w:pPr>
      <w:r w:rsidRPr="007C1046">
        <w:rPr>
          <w:sz w:val="22"/>
          <w:szCs w:val="22"/>
          <w:lang w:val="en-GB"/>
        </w:rPr>
        <w:t xml:space="preserve">However, </w:t>
      </w:r>
      <w:r w:rsidR="0023242D" w:rsidRPr="007C1046">
        <w:rPr>
          <w:sz w:val="22"/>
          <w:szCs w:val="22"/>
          <w:lang w:val="en-GB"/>
        </w:rPr>
        <w:t xml:space="preserve">our results coincided with a temperature rise of around 2 </w:t>
      </w:r>
      <w:r w:rsidR="006C5B92" w:rsidRPr="007C1046">
        <w:rPr>
          <w:sz w:val="22"/>
          <w:szCs w:val="22"/>
          <w:lang w:val="en-GB"/>
        </w:rPr>
        <w:t>degrees</w:t>
      </w:r>
      <w:r w:rsidR="001D6C85" w:rsidRPr="007C1046">
        <w:rPr>
          <w:sz w:val="22"/>
          <w:szCs w:val="22"/>
          <w:lang w:val="en-GB"/>
        </w:rPr>
        <w:t xml:space="preserve"> of warming for a business-as-usual</w:t>
      </w:r>
      <w:r w:rsidR="0023242D" w:rsidRPr="007C1046">
        <w:rPr>
          <w:sz w:val="22"/>
          <w:szCs w:val="22"/>
          <w:lang w:val="en-GB"/>
        </w:rPr>
        <w:t xml:space="preserve"> </w:t>
      </w:r>
      <w:r w:rsidR="001D6C85" w:rsidRPr="007C1046">
        <w:rPr>
          <w:sz w:val="22"/>
          <w:szCs w:val="22"/>
          <w:lang w:val="en-GB"/>
        </w:rPr>
        <w:t xml:space="preserve">scenario </w:t>
      </w:r>
      <w:r w:rsidR="0023242D" w:rsidRPr="007C1046">
        <w:rPr>
          <w:sz w:val="22"/>
          <w:szCs w:val="22"/>
          <w:lang w:val="en-GB"/>
        </w:rPr>
        <w:t xml:space="preserve">and 1.5 degrees of warming </w:t>
      </w:r>
      <w:r w:rsidR="001D6C85" w:rsidRPr="007C1046">
        <w:rPr>
          <w:sz w:val="22"/>
          <w:szCs w:val="22"/>
          <w:lang w:val="en-GB"/>
        </w:rPr>
        <w:t xml:space="preserve">for a reduced emissions scenario. These results and scenarios are </w:t>
      </w:r>
      <w:r w:rsidR="006C5B92" w:rsidRPr="007C1046">
        <w:rPr>
          <w:sz w:val="22"/>
          <w:szCs w:val="22"/>
          <w:lang w:val="en-GB"/>
        </w:rPr>
        <w:t xml:space="preserve">of </w:t>
      </w:r>
      <w:r w:rsidR="0023242D" w:rsidRPr="007C1046">
        <w:rPr>
          <w:sz w:val="22"/>
          <w:szCs w:val="22"/>
          <w:lang w:val="en-GB"/>
        </w:rPr>
        <w:t xml:space="preserve">particular interest as the </w:t>
      </w:r>
      <w:r w:rsidR="006C5B92" w:rsidRPr="007C1046">
        <w:rPr>
          <w:sz w:val="22"/>
          <w:szCs w:val="22"/>
          <w:lang w:val="en-GB"/>
        </w:rPr>
        <w:t>Paris agreement was made to ensure that warming stays around 1.5 degrees</w:t>
      </w:r>
      <w:r w:rsidR="001D6C85" w:rsidRPr="007C1046">
        <w:rPr>
          <w:sz w:val="22"/>
          <w:szCs w:val="22"/>
          <w:lang w:val="en-GB"/>
        </w:rPr>
        <w:t xml:space="preserve">. It is also widely acknowledged in the scientific community that </w:t>
      </w:r>
      <w:r w:rsidR="006C5B92" w:rsidRPr="007C1046">
        <w:rPr>
          <w:sz w:val="22"/>
          <w:szCs w:val="22"/>
          <w:lang w:val="en-GB"/>
        </w:rPr>
        <w:t xml:space="preserve">2 degrees would be catastrophic. We could easily find information on the impact of </w:t>
      </w:r>
      <w:r w:rsidR="006F0D17" w:rsidRPr="007C1046">
        <w:rPr>
          <w:sz w:val="22"/>
          <w:szCs w:val="22"/>
          <w:lang w:val="en-GB"/>
        </w:rPr>
        <w:t>both models on extreme weather patterns, sea level rises, and much more as NASA makes the information public</w:t>
      </w:r>
      <w:r w:rsidR="0031753C" w:rsidRPr="007C1046">
        <w:rPr>
          <w:sz w:val="22"/>
          <w:szCs w:val="22"/>
          <w:lang w:val="en-GB"/>
        </w:rPr>
        <w:t xml:space="preserve"> for free</w:t>
      </w:r>
      <w:r w:rsidR="00F54E30" w:rsidRPr="007C1046">
        <w:rPr>
          <w:sz w:val="22"/>
          <w:szCs w:val="22"/>
          <w:lang w:val="en-GB"/>
        </w:rPr>
        <w:t>.</w:t>
      </w:r>
      <w:r w:rsidR="009D3646" w:rsidRPr="007C1046">
        <w:rPr>
          <w:sz w:val="22"/>
          <w:szCs w:val="22"/>
          <w:lang w:val="en-GB"/>
        </w:rPr>
        <w:t xml:space="preserve"> However, this went beyond the scope of our project as our focus was on modelling and predicting the actual temperature increase rather than cataloguing all its potential impacts.</w:t>
      </w:r>
    </w:p>
    <w:p w14:paraId="33065588" w14:textId="7AD98FBF" w:rsidR="5DEA8EB6" w:rsidRPr="007C1046" w:rsidRDefault="5DEA8EB6" w:rsidP="5DEA8EB6">
      <w:pPr>
        <w:rPr>
          <w:sz w:val="22"/>
          <w:szCs w:val="22"/>
          <w:lang w:val="en-GB"/>
        </w:rPr>
      </w:pPr>
    </w:p>
    <w:p w14:paraId="278ADEFD" w14:textId="1793A15A" w:rsidR="00AE53E7" w:rsidRPr="007C1046" w:rsidRDefault="00AE53E7" w:rsidP="5DEA8EB6">
      <w:pPr>
        <w:pStyle w:val="Heading2"/>
        <w:rPr>
          <w:sz w:val="22"/>
          <w:szCs w:val="22"/>
          <w:lang w:val="en-GB"/>
        </w:rPr>
      </w:pPr>
      <w:r w:rsidRPr="007C1046">
        <w:rPr>
          <w:sz w:val="22"/>
          <w:szCs w:val="22"/>
          <w:lang w:val="en-GB"/>
        </w:rPr>
        <w:t xml:space="preserve">Equipment used and </w:t>
      </w:r>
      <w:proofErr w:type="gramStart"/>
      <w:r w:rsidRPr="007C1046">
        <w:rPr>
          <w:sz w:val="22"/>
          <w:szCs w:val="22"/>
          <w:lang w:val="en-GB"/>
        </w:rPr>
        <w:t>purchase</w:t>
      </w:r>
      <w:r w:rsidR="6BF52016" w:rsidRPr="007C1046">
        <w:rPr>
          <w:sz w:val="22"/>
          <w:szCs w:val="22"/>
          <w:lang w:val="en-GB"/>
        </w:rPr>
        <w:t>d</w:t>
      </w:r>
      <w:proofErr w:type="gramEnd"/>
    </w:p>
    <w:p w14:paraId="0B96FBD1" w14:textId="7A4305F6" w:rsidR="5DEA8EB6" w:rsidRPr="007C1046" w:rsidRDefault="5DEA8EB6" w:rsidP="5DEA8EB6">
      <w:pPr>
        <w:rPr>
          <w:sz w:val="22"/>
          <w:szCs w:val="22"/>
          <w:lang w:val="en-GB"/>
        </w:rPr>
      </w:pPr>
    </w:p>
    <w:p w14:paraId="14C3E48B" w14:textId="466DB893" w:rsidR="0064525F" w:rsidRPr="007C1046" w:rsidRDefault="00F54E30" w:rsidP="5DEA8EB6">
      <w:pPr>
        <w:pStyle w:val="Text"/>
        <w:ind w:firstLine="0"/>
        <w:rPr>
          <w:sz w:val="22"/>
          <w:szCs w:val="22"/>
          <w:lang w:val="en-GB"/>
        </w:rPr>
      </w:pPr>
      <w:r w:rsidRPr="007C1046">
        <w:rPr>
          <w:sz w:val="22"/>
          <w:szCs w:val="22"/>
          <w:lang w:val="en-GB"/>
        </w:rPr>
        <w:t>As this project was entirely computational, we did not need to purchase any equipment to complete this project.</w:t>
      </w:r>
      <w:r w:rsidR="499FD51F" w:rsidRPr="007C1046">
        <w:rPr>
          <w:sz w:val="22"/>
          <w:szCs w:val="22"/>
          <w:lang w:val="en-GB"/>
        </w:rPr>
        <w:t xml:space="preserve"> </w:t>
      </w:r>
      <w:r w:rsidR="6B2E2772" w:rsidRPr="007C1046">
        <w:rPr>
          <w:sz w:val="22"/>
          <w:szCs w:val="22"/>
          <w:lang w:val="en-GB"/>
        </w:rPr>
        <w:t>The</w:t>
      </w:r>
      <w:r w:rsidR="76A8985D" w:rsidRPr="007C1046">
        <w:rPr>
          <w:sz w:val="22"/>
          <w:szCs w:val="22"/>
          <w:lang w:val="en-GB"/>
        </w:rPr>
        <w:t xml:space="preserve"> </w:t>
      </w:r>
      <w:r w:rsidR="6B2E2772" w:rsidRPr="007C1046">
        <w:rPr>
          <w:sz w:val="22"/>
          <w:szCs w:val="22"/>
          <w:lang w:val="en-GB"/>
        </w:rPr>
        <w:t xml:space="preserve">only equipment we used is our personal laptops, books, </w:t>
      </w:r>
      <w:r w:rsidR="009D3646" w:rsidRPr="007C1046">
        <w:rPr>
          <w:sz w:val="22"/>
          <w:szCs w:val="22"/>
          <w:lang w:val="en-GB"/>
        </w:rPr>
        <w:t xml:space="preserve">online resources via our Imperial </w:t>
      </w:r>
      <w:proofErr w:type="spellStart"/>
      <w:r w:rsidR="009D3646" w:rsidRPr="007C1046">
        <w:rPr>
          <w:sz w:val="22"/>
          <w:szCs w:val="22"/>
          <w:lang w:val="en-GB"/>
        </w:rPr>
        <w:t>OpenAccess</w:t>
      </w:r>
      <w:proofErr w:type="spellEnd"/>
      <w:r w:rsidR="009D3646" w:rsidRPr="007C1046">
        <w:rPr>
          <w:sz w:val="22"/>
          <w:szCs w:val="22"/>
          <w:lang w:val="en-GB"/>
        </w:rPr>
        <w:t xml:space="preserve"> accounts, </w:t>
      </w:r>
      <w:r w:rsidR="6B2E2772" w:rsidRPr="007C1046">
        <w:rPr>
          <w:sz w:val="22"/>
          <w:szCs w:val="22"/>
          <w:lang w:val="en-GB"/>
        </w:rPr>
        <w:t>and python</w:t>
      </w:r>
      <w:r w:rsidR="176860F6" w:rsidRPr="007C1046">
        <w:rPr>
          <w:sz w:val="22"/>
          <w:szCs w:val="22"/>
          <w:lang w:val="en-GB"/>
        </w:rPr>
        <w:t>. We also used the facilities from lecture theatre 3 in Blackett to record our video.</w:t>
      </w:r>
    </w:p>
    <w:p w14:paraId="3A23572D" w14:textId="26C31DAA" w:rsidR="0064525F" w:rsidRPr="007C1046" w:rsidRDefault="00AE53E7">
      <w:pPr>
        <w:pStyle w:val="Heading1"/>
        <w:rPr>
          <w:sz w:val="22"/>
          <w:szCs w:val="22"/>
          <w:lang w:val="en-GB"/>
        </w:rPr>
      </w:pPr>
      <w:r w:rsidRPr="007C1046">
        <w:rPr>
          <w:sz w:val="22"/>
          <w:szCs w:val="22"/>
          <w:lang w:val="en-GB"/>
        </w:rPr>
        <w:t>Summary of Results</w:t>
      </w:r>
    </w:p>
    <w:p w14:paraId="7CA788F3" w14:textId="77777777" w:rsidR="00503678" w:rsidRDefault="487226A9" w:rsidP="5DEA8EB6">
      <w:pPr>
        <w:rPr>
          <w:sz w:val="22"/>
          <w:szCs w:val="22"/>
          <w:lang w:val="en-GB"/>
        </w:rPr>
      </w:pPr>
      <w:r w:rsidRPr="007C1046">
        <w:rPr>
          <w:sz w:val="22"/>
          <w:szCs w:val="22"/>
          <w:lang w:val="en-GB"/>
        </w:rPr>
        <w:t xml:space="preserve">The aim of our project was to come up with a figure for global temperature rise in 50 </w:t>
      </w:r>
      <w:r w:rsidR="66BF94E4" w:rsidRPr="007C1046">
        <w:rPr>
          <w:sz w:val="22"/>
          <w:szCs w:val="22"/>
          <w:lang w:val="en-GB"/>
        </w:rPr>
        <w:t>years' time</w:t>
      </w:r>
      <w:r w:rsidRPr="007C1046">
        <w:rPr>
          <w:sz w:val="22"/>
          <w:szCs w:val="22"/>
          <w:lang w:val="en-GB"/>
        </w:rPr>
        <w:t>, that is</w:t>
      </w:r>
      <w:r w:rsidR="00F69060" w:rsidRPr="007C1046">
        <w:rPr>
          <w:sz w:val="22"/>
          <w:szCs w:val="22"/>
          <w:lang w:val="en-GB"/>
        </w:rPr>
        <w:t xml:space="preserve">, </w:t>
      </w:r>
      <w:r w:rsidRPr="007C1046">
        <w:rPr>
          <w:sz w:val="22"/>
          <w:szCs w:val="22"/>
          <w:lang w:val="en-GB"/>
        </w:rPr>
        <w:t xml:space="preserve">in 2070. </w:t>
      </w:r>
      <w:r w:rsidR="613ACD88" w:rsidRPr="007C1046">
        <w:rPr>
          <w:sz w:val="22"/>
          <w:szCs w:val="22"/>
          <w:lang w:val="en-GB"/>
        </w:rPr>
        <w:t xml:space="preserve">This has been achieved and we can therefore consider our project </w:t>
      </w:r>
      <w:r w:rsidR="10968646" w:rsidRPr="007C1046">
        <w:rPr>
          <w:sz w:val="22"/>
          <w:szCs w:val="22"/>
          <w:lang w:val="en-GB"/>
        </w:rPr>
        <w:t>successful</w:t>
      </w:r>
      <w:r w:rsidR="613ACD88" w:rsidRPr="007C1046">
        <w:rPr>
          <w:sz w:val="22"/>
          <w:szCs w:val="22"/>
          <w:lang w:val="en-GB"/>
        </w:rPr>
        <w:t>.</w:t>
      </w:r>
      <w:r w:rsidR="3D9F4984" w:rsidRPr="007C1046">
        <w:rPr>
          <w:sz w:val="22"/>
          <w:szCs w:val="22"/>
          <w:lang w:val="en-GB"/>
        </w:rPr>
        <w:t xml:space="preserve"> We ended up doing 4 projections for the future, using 4 different scenarios with different consequences to answer our initial question of ‘How doomed are we</w:t>
      </w:r>
      <w:r w:rsidR="79A3B8A7" w:rsidRPr="007C1046">
        <w:rPr>
          <w:sz w:val="22"/>
          <w:szCs w:val="22"/>
          <w:lang w:val="en-GB"/>
        </w:rPr>
        <w:t>?’.</w:t>
      </w:r>
      <w:r w:rsidR="3D9F4984" w:rsidRPr="007C1046">
        <w:rPr>
          <w:sz w:val="22"/>
          <w:szCs w:val="22"/>
          <w:lang w:val="en-GB"/>
        </w:rPr>
        <w:t xml:space="preserve"> </w:t>
      </w:r>
    </w:p>
    <w:p w14:paraId="4F2E7D34" w14:textId="5F593733" w:rsidR="487226A9" w:rsidRPr="007C1046" w:rsidRDefault="3D9F4984" w:rsidP="00503678">
      <w:pPr>
        <w:ind w:firstLine="202"/>
        <w:rPr>
          <w:sz w:val="22"/>
          <w:szCs w:val="22"/>
          <w:lang w:val="en-GB"/>
        </w:rPr>
      </w:pPr>
      <w:r w:rsidRPr="007C1046">
        <w:rPr>
          <w:sz w:val="22"/>
          <w:szCs w:val="22"/>
          <w:lang w:val="en-GB"/>
        </w:rPr>
        <w:t>From our first pro</w:t>
      </w:r>
      <w:r w:rsidR="3235FF0C" w:rsidRPr="007C1046">
        <w:rPr>
          <w:sz w:val="22"/>
          <w:szCs w:val="22"/>
          <w:lang w:val="en-GB"/>
        </w:rPr>
        <w:t>jection,</w:t>
      </w:r>
      <w:r w:rsidRPr="007C1046">
        <w:rPr>
          <w:sz w:val="22"/>
          <w:szCs w:val="22"/>
          <w:lang w:val="en-GB"/>
        </w:rPr>
        <w:t xml:space="preserve"> where we </w:t>
      </w:r>
      <w:r w:rsidR="3594DD2D" w:rsidRPr="007C1046">
        <w:rPr>
          <w:sz w:val="22"/>
          <w:szCs w:val="22"/>
          <w:lang w:val="en-GB"/>
        </w:rPr>
        <w:t>decided to model the changes in greenhouse gases concentration in the atmosphere by following the trends over the past 60 years</w:t>
      </w:r>
      <w:r w:rsidR="6D87CA45" w:rsidRPr="007C1046">
        <w:rPr>
          <w:sz w:val="22"/>
          <w:szCs w:val="22"/>
          <w:lang w:val="en-GB"/>
        </w:rPr>
        <w:t xml:space="preserve">, </w:t>
      </w:r>
      <w:r w:rsidR="56791554" w:rsidRPr="007C1046">
        <w:rPr>
          <w:sz w:val="22"/>
          <w:szCs w:val="22"/>
          <w:lang w:val="en-GB"/>
        </w:rPr>
        <w:t>i.e.,</w:t>
      </w:r>
      <w:r w:rsidR="6D87CA45" w:rsidRPr="007C1046">
        <w:rPr>
          <w:sz w:val="22"/>
          <w:szCs w:val="22"/>
          <w:lang w:val="en-GB"/>
        </w:rPr>
        <w:t xml:space="preserve"> a projection</w:t>
      </w:r>
      <w:r w:rsidR="2B84E7EB" w:rsidRPr="007C1046">
        <w:rPr>
          <w:sz w:val="22"/>
          <w:szCs w:val="22"/>
          <w:lang w:val="en-GB"/>
        </w:rPr>
        <w:t xml:space="preserve"> assuming</w:t>
      </w:r>
      <w:r w:rsidR="43C0C6C6" w:rsidRPr="007C1046">
        <w:rPr>
          <w:sz w:val="22"/>
          <w:szCs w:val="22"/>
          <w:lang w:val="en-GB"/>
        </w:rPr>
        <w:t xml:space="preserve"> humanity makes no attempt to slow down the warming</w:t>
      </w:r>
      <w:r w:rsidR="3594DD2D" w:rsidRPr="007C1046">
        <w:rPr>
          <w:sz w:val="22"/>
          <w:szCs w:val="22"/>
          <w:lang w:val="en-GB"/>
        </w:rPr>
        <w:t xml:space="preserve">, we were able to come up with the conclusion that in 50 years’ time, we would reach a tipping point </w:t>
      </w:r>
      <w:r w:rsidR="65ACDF23" w:rsidRPr="007C1046">
        <w:rPr>
          <w:sz w:val="22"/>
          <w:szCs w:val="22"/>
          <w:lang w:val="en-GB"/>
        </w:rPr>
        <w:t>for the Earth</w:t>
      </w:r>
      <w:r w:rsidR="64FA0CC4" w:rsidRPr="007C1046">
        <w:rPr>
          <w:sz w:val="22"/>
          <w:szCs w:val="22"/>
          <w:lang w:val="en-GB"/>
        </w:rPr>
        <w:t>’s climate that would have disastrous consequences for the future. On the other hand, our optimistic projection, where we reach the targets set by the Paris agreement, and therefore remain below the limi</w:t>
      </w:r>
      <w:r w:rsidR="174B4294" w:rsidRPr="007C1046">
        <w:rPr>
          <w:sz w:val="22"/>
          <w:szCs w:val="22"/>
          <w:lang w:val="en-GB"/>
        </w:rPr>
        <w:t>t of 1.5° warming above pre-industrial level</w:t>
      </w:r>
      <w:r w:rsidR="0B856AA3" w:rsidRPr="007C1046">
        <w:rPr>
          <w:sz w:val="22"/>
          <w:szCs w:val="22"/>
          <w:lang w:val="en-GB"/>
        </w:rPr>
        <w:t xml:space="preserve"> gives us more hope for the future. The third projection, where we projected what would have happened if we started to </w:t>
      </w:r>
      <w:r w:rsidR="0A9219C0" w:rsidRPr="007C1046">
        <w:rPr>
          <w:sz w:val="22"/>
          <w:szCs w:val="22"/>
          <w:lang w:val="en-GB"/>
        </w:rPr>
        <w:t>act</w:t>
      </w:r>
      <w:r w:rsidR="0B856AA3" w:rsidRPr="007C1046">
        <w:rPr>
          <w:sz w:val="22"/>
          <w:szCs w:val="22"/>
          <w:lang w:val="en-GB"/>
        </w:rPr>
        <w:t xml:space="preserve"> in 1990, shows us that the temperature </w:t>
      </w:r>
      <w:r w:rsidR="178F4576" w:rsidRPr="007C1046">
        <w:rPr>
          <w:sz w:val="22"/>
          <w:szCs w:val="22"/>
          <w:lang w:val="en-GB"/>
        </w:rPr>
        <w:t>increases</w:t>
      </w:r>
      <w:r w:rsidR="0B856AA3" w:rsidRPr="007C1046">
        <w:rPr>
          <w:sz w:val="22"/>
          <w:szCs w:val="22"/>
          <w:lang w:val="en-GB"/>
        </w:rPr>
        <w:t xml:space="preserve"> by 2070 would be lower th</w:t>
      </w:r>
      <w:r w:rsidR="33130BD4" w:rsidRPr="007C1046">
        <w:rPr>
          <w:sz w:val="22"/>
          <w:szCs w:val="22"/>
          <w:lang w:val="en-GB"/>
        </w:rPr>
        <w:t xml:space="preserve">an </w:t>
      </w:r>
      <w:r w:rsidR="6DEF05A7" w:rsidRPr="007C1046">
        <w:rPr>
          <w:sz w:val="22"/>
          <w:szCs w:val="22"/>
          <w:lang w:val="en-GB"/>
        </w:rPr>
        <w:t xml:space="preserve">the temperature already </w:t>
      </w:r>
      <w:r w:rsidR="33130BD4" w:rsidRPr="007C1046">
        <w:rPr>
          <w:sz w:val="22"/>
          <w:szCs w:val="22"/>
          <w:lang w:val="en-GB"/>
        </w:rPr>
        <w:t xml:space="preserve">is today. </w:t>
      </w:r>
      <w:r w:rsidR="330A9D94" w:rsidRPr="007C1046">
        <w:rPr>
          <w:sz w:val="22"/>
          <w:szCs w:val="22"/>
          <w:lang w:val="en-GB"/>
        </w:rPr>
        <w:t>We made our fourth projection,</w:t>
      </w:r>
      <w:r w:rsidR="52B4046B" w:rsidRPr="007C1046">
        <w:rPr>
          <w:sz w:val="22"/>
          <w:szCs w:val="22"/>
          <w:lang w:val="en-GB"/>
        </w:rPr>
        <w:t xml:space="preserve"> where </w:t>
      </w:r>
      <w:r w:rsidR="4B3331D1" w:rsidRPr="007C1046">
        <w:rPr>
          <w:sz w:val="22"/>
          <w:szCs w:val="22"/>
          <w:lang w:val="en-GB"/>
        </w:rPr>
        <w:t>we projected random volcanoes</w:t>
      </w:r>
      <w:r w:rsidR="6C6600C7" w:rsidRPr="007C1046">
        <w:rPr>
          <w:sz w:val="22"/>
          <w:szCs w:val="22"/>
          <w:lang w:val="en-GB"/>
        </w:rPr>
        <w:t>, to show the uncertainty that random effects such as eruptions can have on the data. We were however able to conclude that these were only short terms effect, at least for volcanoes,</w:t>
      </w:r>
      <w:r w:rsidR="3F80A47E" w:rsidRPr="007C1046">
        <w:rPr>
          <w:sz w:val="22"/>
          <w:szCs w:val="22"/>
          <w:lang w:val="en-GB"/>
        </w:rPr>
        <w:t xml:space="preserve"> and that the effect on the overall trend was unsignificant.</w:t>
      </w:r>
    </w:p>
    <w:p w14:paraId="70D4AB30" w14:textId="664E9CA4" w:rsidR="5DEA8EB6" w:rsidRPr="007C1046" w:rsidRDefault="5DEA8EB6" w:rsidP="5DEA8EB6">
      <w:pPr>
        <w:rPr>
          <w:sz w:val="22"/>
          <w:szCs w:val="22"/>
          <w:lang w:val="en-GB"/>
        </w:rPr>
      </w:pPr>
    </w:p>
    <w:p w14:paraId="00AB1F61" w14:textId="14BA67B8" w:rsidR="0064525F" w:rsidRPr="007C1046" w:rsidRDefault="00AE53E7">
      <w:pPr>
        <w:pStyle w:val="Heading1"/>
        <w:rPr>
          <w:sz w:val="22"/>
          <w:szCs w:val="22"/>
          <w:lang w:val="en-GB"/>
        </w:rPr>
      </w:pPr>
      <w:r w:rsidRPr="007C1046">
        <w:rPr>
          <w:sz w:val="22"/>
          <w:szCs w:val="22"/>
          <w:lang w:val="en-GB"/>
        </w:rPr>
        <w:t>Conclusion</w:t>
      </w:r>
    </w:p>
    <w:p w14:paraId="5663D6D3" w14:textId="77777777" w:rsidR="00676333" w:rsidRDefault="009C2E14" w:rsidP="009C2E14">
      <w:pPr>
        <w:pStyle w:val="Text"/>
        <w:ind w:firstLine="0"/>
        <w:rPr>
          <w:sz w:val="22"/>
          <w:szCs w:val="22"/>
          <w:lang w:val="en-GB"/>
        </w:rPr>
      </w:pPr>
      <w:r w:rsidRPr="007C1046">
        <w:rPr>
          <w:sz w:val="22"/>
          <w:szCs w:val="22"/>
          <w:lang w:val="en-GB"/>
        </w:rPr>
        <w:t>The initial goals of the project were met, and we were able to come up with sensible projections which were within reasonable agreement with not only historical data, but more advanced models that governments and international organisations use to predict how the planet will warm.</w:t>
      </w:r>
      <w:r w:rsidR="00827A56" w:rsidRPr="007C1046">
        <w:rPr>
          <w:sz w:val="22"/>
          <w:szCs w:val="22"/>
          <w:lang w:val="en-GB"/>
        </w:rPr>
        <w:t xml:space="preserve"> Given the relatively limited scope for this project it was quite successful, however there were limitations for the model. </w:t>
      </w:r>
    </w:p>
    <w:p w14:paraId="32B20F5F" w14:textId="3B9B7853" w:rsidR="009C2E14" w:rsidRPr="007C1046" w:rsidRDefault="00827A56" w:rsidP="00676333">
      <w:pPr>
        <w:pStyle w:val="Text"/>
        <w:rPr>
          <w:sz w:val="22"/>
          <w:szCs w:val="22"/>
          <w:lang w:val="en-GB"/>
        </w:rPr>
      </w:pPr>
      <w:r w:rsidRPr="007C1046">
        <w:rPr>
          <w:sz w:val="22"/>
          <w:szCs w:val="22"/>
          <w:lang w:val="en-GB"/>
        </w:rPr>
        <w:t>Many factors that we considered are very difficult to project</w:t>
      </w:r>
      <w:r w:rsidR="0C820ABE" w:rsidRPr="007C1046">
        <w:rPr>
          <w:sz w:val="22"/>
          <w:szCs w:val="22"/>
          <w:lang w:val="en-GB"/>
        </w:rPr>
        <w:t>, as the trends are unclear and the uncertainty high,</w:t>
      </w:r>
      <w:r w:rsidRPr="007C1046">
        <w:rPr>
          <w:sz w:val="22"/>
          <w:szCs w:val="22"/>
          <w:lang w:val="en-GB"/>
        </w:rPr>
        <w:t xml:space="preserve"> such as snow albedo</w:t>
      </w:r>
      <w:r w:rsidR="6EE4CB7B" w:rsidRPr="007C1046">
        <w:rPr>
          <w:sz w:val="22"/>
          <w:szCs w:val="22"/>
          <w:lang w:val="en-GB"/>
        </w:rPr>
        <w:t xml:space="preserve">, </w:t>
      </w:r>
      <w:r w:rsidRPr="007C1046">
        <w:rPr>
          <w:sz w:val="22"/>
          <w:szCs w:val="22"/>
          <w:lang w:val="en-GB"/>
        </w:rPr>
        <w:t>land use changes</w:t>
      </w:r>
      <w:r w:rsidR="21E22E2D" w:rsidRPr="007C1046">
        <w:rPr>
          <w:sz w:val="22"/>
          <w:szCs w:val="22"/>
          <w:lang w:val="en-GB"/>
        </w:rPr>
        <w:t xml:space="preserve"> and aerosols</w:t>
      </w:r>
      <w:r w:rsidRPr="007C1046">
        <w:rPr>
          <w:sz w:val="22"/>
          <w:szCs w:val="22"/>
          <w:lang w:val="en-GB"/>
        </w:rPr>
        <w:t>, so we</w:t>
      </w:r>
      <w:r w:rsidR="0244E196" w:rsidRPr="007C1046">
        <w:rPr>
          <w:sz w:val="22"/>
          <w:szCs w:val="22"/>
          <w:lang w:val="en-GB"/>
        </w:rPr>
        <w:t xml:space="preserve"> projected most of these as remaining constant, because that is what the trends seemed to show. </w:t>
      </w:r>
      <w:r w:rsidR="3742519C" w:rsidRPr="007C1046">
        <w:rPr>
          <w:sz w:val="22"/>
          <w:szCs w:val="22"/>
          <w:lang w:val="en-GB"/>
        </w:rPr>
        <w:t>However,</w:t>
      </w:r>
      <w:r w:rsidR="0244E196" w:rsidRPr="007C1046">
        <w:rPr>
          <w:sz w:val="22"/>
          <w:szCs w:val="22"/>
          <w:lang w:val="en-GB"/>
        </w:rPr>
        <w:t xml:space="preserve"> </w:t>
      </w:r>
      <w:r w:rsidR="550C9D22" w:rsidRPr="007C1046">
        <w:rPr>
          <w:sz w:val="22"/>
          <w:szCs w:val="22"/>
          <w:lang w:val="en-GB"/>
        </w:rPr>
        <w:t xml:space="preserve">we have reason to believe that </w:t>
      </w:r>
      <w:r w:rsidR="0244E196" w:rsidRPr="007C1046">
        <w:rPr>
          <w:sz w:val="22"/>
          <w:szCs w:val="22"/>
          <w:lang w:val="en-GB"/>
        </w:rPr>
        <w:t xml:space="preserve">our projections for the most important </w:t>
      </w:r>
      <w:r w:rsidR="1F662E81" w:rsidRPr="007C1046">
        <w:rPr>
          <w:sz w:val="22"/>
          <w:szCs w:val="22"/>
          <w:lang w:val="en-GB"/>
        </w:rPr>
        <w:t>factors are reliable</w:t>
      </w:r>
      <w:r w:rsidR="0B092235" w:rsidRPr="007C1046">
        <w:rPr>
          <w:sz w:val="22"/>
          <w:szCs w:val="22"/>
          <w:lang w:val="en-GB"/>
        </w:rPr>
        <w:t>, and therefore we are confident in the validity of our model.</w:t>
      </w:r>
      <w:r w:rsidR="0031753C" w:rsidRPr="007C1046">
        <w:rPr>
          <w:sz w:val="22"/>
          <w:szCs w:val="22"/>
          <w:lang w:val="en-GB"/>
        </w:rPr>
        <w:t xml:space="preserve"> If we had</w:t>
      </w:r>
      <w:r w:rsidR="5B148733" w:rsidRPr="007C1046">
        <w:rPr>
          <w:sz w:val="22"/>
          <w:szCs w:val="22"/>
          <w:lang w:val="en-GB"/>
        </w:rPr>
        <w:t xml:space="preserve"> had</w:t>
      </w:r>
      <w:r w:rsidR="0031753C" w:rsidRPr="007C1046">
        <w:rPr>
          <w:sz w:val="22"/>
          <w:szCs w:val="22"/>
          <w:lang w:val="en-GB"/>
        </w:rPr>
        <w:t xml:space="preserve"> more time, we would have investigated this further </w:t>
      </w:r>
      <w:r w:rsidR="00500B4E" w:rsidRPr="007C1046">
        <w:rPr>
          <w:sz w:val="22"/>
          <w:szCs w:val="22"/>
          <w:lang w:val="en-GB"/>
        </w:rPr>
        <w:t>and</w:t>
      </w:r>
      <w:r w:rsidR="0031753C" w:rsidRPr="007C1046">
        <w:rPr>
          <w:sz w:val="22"/>
          <w:szCs w:val="22"/>
          <w:lang w:val="en-GB"/>
        </w:rPr>
        <w:t xml:space="preserve"> have tried creating a basic model for sea level rises</w:t>
      </w:r>
      <w:r w:rsidR="0982E85D" w:rsidRPr="007C1046">
        <w:rPr>
          <w:sz w:val="22"/>
          <w:szCs w:val="22"/>
          <w:lang w:val="en-GB"/>
        </w:rPr>
        <w:t xml:space="preserve"> and ice cap</w:t>
      </w:r>
      <w:r w:rsidR="05418F06" w:rsidRPr="007C1046">
        <w:rPr>
          <w:sz w:val="22"/>
          <w:szCs w:val="22"/>
          <w:lang w:val="en-GB"/>
        </w:rPr>
        <w:t>s</w:t>
      </w:r>
      <w:r w:rsidR="0982E85D" w:rsidRPr="007C1046">
        <w:rPr>
          <w:sz w:val="22"/>
          <w:szCs w:val="22"/>
          <w:lang w:val="en-GB"/>
        </w:rPr>
        <w:t xml:space="preserve"> melting</w:t>
      </w:r>
      <w:r w:rsidR="0031753C" w:rsidRPr="007C1046">
        <w:rPr>
          <w:sz w:val="22"/>
          <w:szCs w:val="22"/>
          <w:lang w:val="en-GB"/>
        </w:rPr>
        <w:t>.</w:t>
      </w:r>
      <w:r w:rsidRPr="007C1046">
        <w:rPr>
          <w:sz w:val="22"/>
          <w:szCs w:val="22"/>
          <w:lang w:val="en-GB"/>
        </w:rPr>
        <w:t xml:space="preserve"> From our research, we can conclude that the levels of warming that we expect to see in the future </w:t>
      </w:r>
      <w:r w:rsidR="001A4C14" w:rsidRPr="007C1046">
        <w:rPr>
          <w:sz w:val="22"/>
          <w:szCs w:val="22"/>
          <w:lang w:val="en-GB"/>
        </w:rPr>
        <w:t>would lead to more devastating consequences and that by limiting emissions, we can minimise damage done to ecosystems and humanity.</w:t>
      </w:r>
    </w:p>
    <w:p w14:paraId="4E29BFDB" w14:textId="77777777" w:rsidR="009C2E14" w:rsidRPr="007C1046" w:rsidRDefault="009C2E14" w:rsidP="009C2E14">
      <w:pPr>
        <w:rPr>
          <w:sz w:val="22"/>
          <w:szCs w:val="22"/>
          <w:lang w:val="en-GB"/>
        </w:rPr>
      </w:pPr>
    </w:p>
    <w:p w14:paraId="3896B1DE" w14:textId="77777777" w:rsidR="0064525F" w:rsidRDefault="00AE53E7">
      <w:pPr>
        <w:pStyle w:val="Heading1"/>
        <w:rPr>
          <w:lang w:val="en-GB"/>
        </w:rPr>
      </w:pPr>
      <w:r w:rsidRPr="5DEA8EB6">
        <w:rPr>
          <w:lang w:val="en-GB"/>
        </w:rPr>
        <w:lastRenderedPageBreak/>
        <w:t>Bibliography</w:t>
      </w:r>
    </w:p>
    <w:p w14:paraId="08326619" w14:textId="77777777" w:rsidR="0064525F" w:rsidRDefault="0064525F">
      <w:pPr>
        <w:rPr>
          <w:lang w:val="en-GB"/>
        </w:rPr>
      </w:pPr>
    </w:p>
    <w:p w14:paraId="6D4E16BE" w14:textId="38533641" w:rsidR="009706E8" w:rsidRDefault="00AE53E7" w:rsidP="009706E8">
      <w:pPr>
        <w:pStyle w:val="Text"/>
        <w:ind w:firstLine="0"/>
        <w:rPr>
          <w:lang w:val="en-GB"/>
        </w:rPr>
      </w:pPr>
      <w:r>
        <w:rPr>
          <w:lang w:val="en-GB"/>
        </w:rPr>
        <w:t xml:space="preserve">The literature that we consulted is listed below, with a brief comment on </w:t>
      </w:r>
      <w:r w:rsidR="004F0C99">
        <w:rPr>
          <w:lang w:val="en-GB"/>
        </w:rPr>
        <w:t xml:space="preserve">the most significant </w:t>
      </w:r>
      <w:r>
        <w:rPr>
          <w:lang w:val="en-GB"/>
        </w:rPr>
        <w:t>item’s role in the project.</w:t>
      </w:r>
    </w:p>
    <w:p w14:paraId="2C22935A" w14:textId="77777777" w:rsidR="009706E8" w:rsidRPr="009706E8" w:rsidRDefault="009706E8" w:rsidP="009706E8">
      <w:pPr>
        <w:pStyle w:val="Text"/>
        <w:ind w:firstLine="0"/>
        <w:rPr>
          <w:lang w:val="en-GB"/>
        </w:rPr>
      </w:pPr>
    </w:p>
    <w:p w14:paraId="10825653" w14:textId="77777777" w:rsidR="009706E8" w:rsidRPr="009706E8" w:rsidRDefault="009706E8" w:rsidP="009706E8">
      <w:pPr>
        <w:suppressAutoHyphens w:val="0"/>
        <w:spacing w:after="160"/>
        <w:rPr>
          <w:lang w:val="en-GB" w:eastAsia="en-GB"/>
        </w:rPr>
      </w:pPr>
      <w:r w:rsidRPr="009706E8">
        <w:rPr>
          <w:shd w:val="clear" w:color="auto" w:fill="FFFFFF"/>
          <w:lang w:val="en-GB" w:eastAsia="en-GB"/>
        </w:rPr>
        <w:t>Andrews, D. G. (2000) </w:t>
      </w:r>
      <w:r w:rsidRPr="009706E8">
        <w:rPr>
          <w:i/>
          <w:iCs/>
          <w:shd w:val="clear" w:color="auto" w:fill="FFFFFF"/>
          <w:lang w:val="en-GB" w:eastAsia="en-GB"/>
        </w:rPr>
        <w:t>An introduction to atmospheric physics. </w:t>
      </w:r>
      <w:r w:rsidRPr="009706E8">
        <w:rPr>
          <w:shd w:val="clear" w:color="auto" w:fill="FFFFFF"/>
          <w:lang w:val="en-GB" w:eastAsia="en-GB"/>
        </w:rPr>
        <w:t>Cambridge Univ. Press.</w:t>
      </w:r>
    </w:p>
    <w:p w14:paraId="7336581C" w14:textId="77777777" w:rsidR="009706E8" w:rsidRPr="009706E8" w:rsidRDefault="009706E8" w:rsidP="009706E8">
      <w:pPr>
        <w:suppressAutoHyphens w:val="0"/>
        <w:spacing w:after="160"/>
        <w:rPr>
          <w:lang w:val="en-GB" w:eastAsia="en-GB"/>
        </w:rPr>
      </w:pPr>
      <w:r w:rsidRPr="009706E8">
        <w:rPr>
          <w:shd w:val="clear" w:color="auto" w:fill="FFFFFF"/>
          <w:lang w:val="en-GB" w:eastAsia="en-GB"/>
        </w:rPr>
        <w:t>Book we used in the very beginning, to begin to understand climate change and the factors that influenced it. Gave us the idea to create an energy balance model. Starting point of the project. Most of the background theory of the project came from here.</w:t>
      </w:r>
    </w:p>
    <w:p w14:paraId="06DF1F97" w14:textId="77777777" w:rsidR="009706E8" w:rsidRPr="009706E8" w:rsidRDefault="009706E8" w:rsidP="009706E8">
      <w:pPr>
        <w:suppressAutoHyphens w:val="0"/>
        <w:spacing w:after="160"/>
        <w:rPr>
          <w:lang w:val="en-GB" w:eastAsia="en-GB"/>
        </w:rPr>
      </w:pPr>
      <w:r w:rsidRPr="009706E8">
        <w:rPr>
          <w:i/>
          <w:iCs/>
          <w:shd w:val="clear" w:color="auto" w:fill="FFFFFF"/>
          <w:lang w:val="en-GB" w:eastAsia="en-GB"/>
        </w:rPr>
        <w:t>European Environment Agency. </w:t>
      </w:r>
      <w:r w:rsidRPr="009706E8">
        <w:rPr>
          <w:shd w:val="clear" w:color="auto" w:fill="FFFFFF"/>
          <w:lang w:val="en-GB" w:eastAsia="en-GB"/>
        </w:rPr>
        <w:t>(2019) Available from: </w:t>
      </w:r>
      <w:hyperlink r:id="rId11" w:anchor="tab-chart_6" w:history="1">
        <w:r w:rsidRPr="009706E8">
          <w:rPr>
            <w:u w:val="single"/>
            <w:shd w:val="clear" w:color="auto" w:fill="FFFFFF"/>
            <w:lang w:val="en-GB" w:eastAsia="en-GB"/>
          </w:rPr>
          <w:t>https://www.eea.europa.eu/data-and-maps/daviz/atmospheric-concentration-of-carbon-dioxide-5#tab-chart_6</w:t>
        </w:r>
      </w:hyperlink>
      <w:r w:rsidRPr="009706E8">
        <w:rPr>
          <w:shd w:val="clear" w:color="auto" w:fill="FFFFFF"/>
          <w:lang w:val="en-GB" w:eastAsia="en-GB"/>
        </w:rPr>
        <w:t xml:space="preserve"> [Accessed 16/06/2021]. </w:t>
      </w:r>
    </w:p>
    <w:p w14:paraId="38CB893F" w14:textId="77777777" w:rsidR="009706E8" w:rsidRPr="009706E8" w:rsidRDefault="009706E8" w:rsidP="009706E8">
      <w:pPr>
        <w:suppressAutoHyphens w:val="0"/>
        <w:spacing w:after="160"/>
        <w:rPr>
          <w:lang w:val="en-GB" w:eastAsia="en-GB"/>
        </w:rPr>
      </w:pPr>
      <w:r w:rsidRPr="009706E8">
        <w:rPr>
          <w:shd w:val="clear" w:color="auto" w:fill="FFFFFF"/>
          <w:lang w:val="en-GB" w:eastAsia="en-GB"/>
        </w:rPr>
        <w:t xml:space="preserve">Used for data </w:t>
      </w:r>
      <w:proofErr w:type="gramStart"/>
      <w:r w:rsidRPr="009706E8">
        <w:rPr>
          <w:shd w:val="clear" w:color="auto" w:fill="FFFFFF"/>
          <w:lang w:val="en-GB" w:eastAsia="en-GB"/>
        </w:rPr>
        <w:t>collection</w:t>
      </w:r>
      <w:proofErr w:type="gramEnd"/>
    </w:p>
    <w:p w14:paraId="735D01DC" w14:textId="77777777" w:rsidR="009706E8" w:rsidRPr="009706E8" w:rsidRDefault="009706E8" w:rsidP="009706E8">
      <w:pPr>
        <w:suppressAutoHyphens w:val="0"/>
        <w:spacing w:after="160"/>
        <w:rPr>
          <w:lang w:val="en-GB" w:eastAsia="en-GB"/>
        </w:rPr>
      </w:pPr>
      <w:r w:rsidRPr="009706E8">
        <w:rPr>
          <w:shd w:val="clear" w:color="auto" w:fill="FFFFFF"/>
          <w:lang w:val="en-GB" w:eastAsia="en-GB"/>
        </w:rPr>
        <w:t>Anthropogenic and Natural Radiative Forcing. In: (2014) Anonymous </w:t>
      </w:r>
      <w:r w:rsidRPr="009706E8">
        <w:rPr>
          <w:i/>
          <w:iCs/>
          <w:shd w:val="clear" w:color="auto" w:fill="FFFFFF"/>
          <w:lang w:val="en-GB" w:eastAsia="en-GB"/>
        </w:rPr>
        <w:t>Climate Change 2013 – The Physical Science Basis. </w:t>
      </w:r>
      <w:r w:rsidRPr="009706E8">
        <w:rPr>
          <w:shd w:val="clear" w:color="auto" w:fill="FFFFFF"/>
          <w:lang w:val="en-GB" w:eastAsia="en-GB"/>
        </w:rPr>
        <w:t>pp. 659-740.</w:t>
      </w:r>
    </w:p>
    <w:p w14:paraId="521D5C2B" w14:textId="77777777" w:rsidR="009706E8" w:rsidRPr="009706E8" w:rsidRDefault="009706E8" w:rsidP="009706E8">
      <w:pPr>
        <w:suppressAutoHyphens w:val="0"/>
        <w:spacing w:after="160"/>
        <w:rPr>
          <w:lang w:val="en-GB" w:eastAsia="en-GB"/>
        </w:rPr>
      </w:pPr>
      <w:r w:rsidRPr="009706E8">
        <w:rPr>
          <w:shd w:val="clear" w:color="auto" w:fill="FFFFFF"/>
          <w:lang w:val="en-GB" w:eastAsia="en-GB"/>
        </w:rPr>
        <w:t>Further understanding the principle of radiative forcing</w:t>
      </w:r>
    </w:p>
    <w:p w14:paraId="4B65B237" w14:textId="77777777" w:rsidR="009706E8" w:rsidRPr="009706E8" w:rsidRDefault="009706E8" w:rsidP="009706E8">
      <w:pPr>
        <w:suppressAutoHyphens w:val="0"/>
        <w:spacing w:after="160"/>
        <w:rPr>
          <w:lang w:val="en-GB" w:eastAsia="en-GB"/>
        </w:rPr>
      </w:pPr>
      <w:r w:rsidRPr="009706E8">
        <w:rPr>
          <w:i/>
          <w:iCs/>
          <w:shd w:val="clear" w:color="auto" w:fill="FFFFFF"/>
          <w:lang w:val="en-GB" w:eastAsia="en-GB"/>
        </w:rPr>
        <w:t xml:space="preserve">The Carbon Majors Database: CDP Carbon Majors Report 2017.  </w:t>
      </w:r>
    </w:p>
    <w:p w14:paraId="1772C498" w14:textId="77777777" w:rsidR="009706E8" w:rsidRPr="009706E8" w:rsidRDefault="009706E8" w:rsidP="009706E8">
      <w:pPr>
        <w:suppressAutoHyphens w:val="0"/>
        <w:spacing w:after="160"/>
        <w:rPr>
          <w:lang w:val="en-GB" w:eastAsia="en-GB"/>
        </w:rPr>
      </w:pPr>
      <w:r w:rsidRPr="009706E8">
        <w:rPr>
          <w:shd w:val="clear" w:color="auto" w:fill="FFFFFF"/>
          <w:lang w:val="en-GB" w:eastAsia="en-GB"/>
        </w:rPr>
        <w:t xml:space="preserve">Used for data </w:t>
      </w:r>
      <w:proofErr w:type="gramStart"/>
      <w:r w:rsidRPr="009706E8">
        <w:rPr>
          <w:shd w:val="clear" w:color="auto" w:fill="FFFFFF"/>
          <w:lang w:val="en-GB" w:eastAsia="en-GB"/>
        </w:rPr>
        <w:t>collection</w:t>
      </w:r>
      <w:proofErr w:type="gramEnd"/>
    </w:p>
    <w:p w14:paraId="28ECC22D" w14:textId="77777777" w:rsidR="009706E8" w:rsidRPr="009706E8" w:rsidRDefault="009706E8" w:rsidP="009706E8">
      <w:pPr>
        <w:suppressAutoHyphens w:val="0"/>
        <w:spacing w:after="160"/>
        <w:rPr>
          <w:lang w:val="en-GB" w:eastAsia="en-GB"/>
        </w:rPr>
      </w:pPr>
      <w:proofErr w:type="spellStart"/>
      <w:r w:rsidRPr="009706E8">
        <w:rPr>
          <w:i/>
          <w:iCs/>
          <w:shd w:val="clear" w:color="auto" w:fill="FFFFFF"/>
          <w:lang w:val="en-GB" w:eastAsia="en-GB"/>
        </w:rPr>
        <w:t>Dr.</w:t>
      </w:r>
      <w:proofErr w:type="spellEnd"/>
      <w:r w:rsidRPr="009706E8">
        <w:rPr>
          <w:i/>
          <w:iCs/>
          <w:shd w:val="clear" w:color="auto" w:fill="FFFFFF"/>
          <w:lang w:val="en-GB" w:eastAsia="en-GB"/>
        </w:rPr>
        <w:t xml:space="preserve"> Pieter Tans, NOAA/GML (gml.noaa.gov/</w:t>
      </w:r>
      <w:proofErr w:type="spellStart"/>
      <w:r w:rsidRPr="009706E8">
        <w:rPr>
          <w:i/>
          <w:iCs/>
          <w:shd w:val="clear" w:color="auto" w:fill="FFFFFF"/>
          <w:lang w:val="en-GB" w:eastAsia="en-GB"/>
        </w:rPr>
        <w:t>ccgg</w:t>
      </w:r>
      <w:proofErr w:type="spellEnd"/>
      <w:r w:rsidRPr="009706E8">
        <w:rPr>
          <w:i/>
          <w:iCs/>
          <w:shd w:val="clear" w:color="auto" w:fill="FFFFFF"/>
          <w:lang w:val="en-GB" w:eastAsia="en-GB"/>
        </w:rPr>
        <w:t xml:space="preserve">/trends/) and </w:t>
      </w:r>
      <w:proofErr w:type="spellStart"/>
      <w:r w:rsidRPr="009706E8">
        <w:rPr>
          <w:i/>
          <w:iCs/>
          <w:shd w:val="clear" w:color="auto" w:fill="FFFFFF"/>
          <w:lang w:val="en-GB" w:eastAsia="en-GB"/>
        </w:rPr>
        <w:t>Dr.</w:t>
      </w:r>
      <w:proofErr w:type="spellEnd"/>
      <w:r w:rsidRPr="009706E8">
        <w:rPr>
          <w:i/>
          <w:iCs/>
          <w:shd w:val="clear" w:color="auto" w:fill="FFFFFF"/>
          <w:lang w:val="en-GB" w:eastAsia="en-GB"/>
        </w:rPr>
        <w:t xml:space="preserve"> Ralph Keeling, Scripps Institution of Oceanography (scrippsco2.ucsd.edu/).</w:t>
      </w:r>
    </w:p>
    <w:p w14:paraId="1DE212B7" w14:textId="77777777" w:rsidR="009706E8" w:rsidRPr="009706E8" w:rsidRDefault="009706E8" w:rsidP="009706E8">
      <w:pPr>
        <w:suppressAutoHyphens w:val="0"/>
        <w:spacing w:after="160"/>
        <w:rPr>
          <w:lang w:val="en-GB" w:eastAsia="en-GB"/>
        </w:rPr>
      </w:pPr>
      <w:r w:rsidRPr="009706E8">
        <w:rPr>
          <w:shd w:val="clear" w:color="auto" w:fill="FFFFFF"/>
          <w:lang w:val="en-GB" w:eastAsia="en-GB"/>
        </w:rPr>
        <w:t xml:space="preserve">Calculation of mass and specific heat capacity of oceans to be </w:t>
      </w:r>
      <w:proofErr w:type="gramStart"/>
      <w:r w:rsidRPr="009706E8">
        <w:rPr>
          <w:shd w:val="clear" w:color="auto" w:fill="FFFFFF"/>
          <w:lang w:val="en-GB" w:eastAsia="en-GB"/>
        </w:rPr>
        <w:t>considered</w:t>
      </w:r>
      <w:proofErr w:type="gramEnd"/>
    </w:p>
    <w:p w14:paraId="04F4AC35" w14:textId="77777777" w:rsidR="009706E8" w:rsidRPr="009706E8" w:rsidRDefault="009706E8" w:rsidP="009706E8">
      <w:pPr>
        <w:suppressAutoHyphens w:val="0"/>
        <w:spacing w:after="160"/>
        <w:rPr>
          <w:lang w:val="en-GB" w:eastAsia="en-GB"/>
        </w:rPr>
      </w:pPr>
      <w:hyperlink r:id="rId12" w:history="1">
        <w:r w:rsidRPr="009706E8">
          <w:rPr>
            <w:i/>
            <w:iCs/>
            <w:u w:val="single"/>
            <w:shd w:val="clear" w:color="auto" w:fill="FFFFFF"/>
            <w:lang w:val="en-GB" w:eastAsia="en-GB"/>
          </w:rPr>
          <w:t>http://agage2.eas.gatech.edu/data_archive/data_figures/monthly/pdf/CFC-12_mm.pdf</w:t>
        </w:r>
      </w:hyperlink>
      <w:r w:rsidRPr="009706E8">
        <w:rPr>
          <w:i/>
          <w:iCs/>
          <w:shd w:val="clear" w:color="auto" w:fill="FFFFFF"/>
          <w:lang w:val="en-GB" w:eastAsia="en-GB"/>
        </w:rPr>
        <w:t>. </w:t>
      </w:r>
      <w:r w:rsidRPr="009706E8">
        <w:rPr>
          <w:shd w:val="clear" w:color="auto" w:fill="FFFFFF"/>
          <w:lang w:val="en-GB" w:eastAsia="en-GB"/>
        </w:rPr>
        <w:t>Available from: </w:t>
      </w:r>
      <w:hyperlink r:id="rId13" w:history="1">
        <w:r w:rsidRPr="009706E8">
          <w:rPr>
            <w:u w:val="single"/>
            <w:shd w:val="clear" w:color="auto" w:fill="FFFFFF"/>
            <w:lang w:val="en-GB" w:eastAsia="en-GB"/>
          </w:rPr>
          <w:t>http://agage2.eas.gatech.edu/data_archive/data_figures/monthly/pdf/CFC-12_mm.pdf</w:t>
        </w:r>
      </w:hyperlink>
      <w:r w:rsidRPr="009706E8">
        <w:rPr>
          <w:shd w:val="clear" w:color="auto" w:fill="FFFFFF"/>
          <w:lang w:val="en-GB" w:eastAsia="en-GB"/>
        </w:rPr>
        <w:t> [Accessed 16/06/2021].</w:t>
      </w:r>
    </w:p>
    <w:p w14:paraId="397F29CC" w14:textId="77777777" w:rsidR="009706E8" w:rsidRPr="009706E8" w:rsidRDefault="009706E8" w:rsidP="009706E8">
      <w:pPr>
        <w:suppressAutoHyphens w:val="0"/>
        <w:spacing w:after="160"/>
        <w:rPr>
          <w:lang w:val="en-GB" w:eastAsia="en-GB"/>
        </w:rPr>
      </w:pPr>
      <w:r w:rsidRPr="009706E8">
        <w:rPr>
          <w:shd w:val="clear" w:color="auto" w:fill="FFFFFF"/>
          <w:lang w:val="en-GB" w:eastAsia="en-GB"/>
        </w:rPr>
        <w:t>CFC concentration data collection</w:t>
      </w:r>
    </w:p>
    <w:p w14:paraId="5E7347F5" w14:textId="77777777" w:rsidR="009706E8" w:rsidRPr="009706E8" w:rsidRDefault="009706E8" w:rsidP="009706E8">
      <w:pPr>
        <w:suppressAutoHyphens w:val="0"/>
        <w:spacing w:after="160"/>
        <w:rPr>
          <w:lang w:val="en-GB" w:eastAsia="en-GB"/>
        </w:rPr>
      </w:pPr>
      <w:hyperlink r:id="rId14" w:history="1">
        <w:r w:rsidRPr="009706E8">
          <w:rPr>
            <w:i/>
            <w:iCs/>
            <w:u w:val="single"/>
            <w:shd w:val="clear" w:color="auto" w:fill="FFFFFF"/>
            <w:lang w:val="en-GB" w:eastAsia="en-GB"/>
          </w:rPr>
          <w:t>http://berkeleyearth.org/data/</w:t>
        </w:r>
      </w:hyperlink>
      <w:r w:rsidRPr="009706E8">
        <w:rPr>
          <w:i/>
          <w:iCs/>
          <w:shd w:val="clear" w:color="auto" w:fill="FFFFFF"/>
          <w:lang w:val="en-GB" w:eastAsia="en-GB"/>
        </w:rPr>
        <w:t>. </w:t>
      </w:r>
      <w:r w:rsidRPr="009706E8">
        <w:rPr>
          <w:shd w:val="clear" w:color="auto" w:fill="FFFFFF"/>
          <w:lang w:val="en-GB" w:eastAsia="en-GB"/>
        </w:rPr>
        <w:t>Available from: </w:t>
      </w:r>
      <w:hyperlink r:id="rId15" w:history="1">
        <w:r w:rsidRPr="009706E8">
          <w:rPr>
            <w:u w:val="single"/>
            <w:shd w:val="clear" w:color="auto" w:fill="FFFFFF"/>
            <w:lang w:val="en-GB" w:eastAsia="en-GB"/>
          </w:rPr>
          <w:t>http://berkeleyearth.org/data/</w:t>
        </w:r>
      </w:hyperlink>
      <w:r w:rsidRPr="009706E8">
        <w:rPr>
          <w:shd w:val="clear" w:color="auto" w:fill="FFFFFF"/>
          <w:lang w:val="en-GB" w:eastAsia="en-GB"/>
        </w:rPr>
        <w:t> [Accessed 24/05/2021].</w:t>
      </w:r>
    </w:p>
    <w:p w14:paraId="079C5B79" w14:textId="77777777" w:rsidR="009706E8" w:rsidRPr="009706E8" w:rsidRDefault="009706E8" w:rsidP="009706E8">
      <w:pPr>
        <w:suppressAutoHyphens w:val="0"/>
        <w:spacing w:after="160"/>
        <w:rPr>
          <w:lang w:val="en-GB" w:eastAsia="en-GB"/>
        </w:rPr>
      </w:pPr>
      <w:r w:rsidRPr="009706E8">
        <w:rPr>
          <w:shd w:val="clear" w:color="auto" w:fill="FFFFFF"/>
          <w:lang w:val="en-GB" w:eastAsia="en-GB"/>
        </w:rPr>
        <w:t>Collecting data for temperature</w:t>
      </w:r>
    </w:p>
    <w:p w14:paraId="146DDFCA" w14:textId="77777777" w:rsidR="009706E8" w:rsidRPr="009706E8" w:rsidRDefault="009706E8" w:rsidP="009706E8">
      <w:pPr>
        <w:suppressAutoHyphens w:val="0"/>
        <w:spacing w:after="160"/>
        <w:rPr>
          <w:lang w:val="en-GB" w:eastAsia="en-GB"/>
        </w:rPr>
      </w:pPr>
      <w:hyperlink r:id="rId16" w:history="1">
        <w:r w:rsidRPr="009706E8">
          <w:rPr>
            <w:i/>
            <w:iCs/>
            <w:u w:val="single"/>
            <w:shd w:val="clear" w:color="auto" w:fill="FFFFFF"/>
            <w:lang w:val="en-GB" w:eastAsia="en-GB"/>
          </w:rPr>
          <w:t>https://agage2.eas.gatech.edu/data_archive/ale/monthly/</w:t>
        </w:r>
      </w:hyperlink>
      <w:r w:rsidRPr="009706E8">
        <w:rPr>
          <w:i/>
          <w:iCs/>
          <w:shd w:val="clear" w:color="auto" w:fill="FFFFFF"/>
          <w:lang w:val="en-GB" w:eastAsia="en-GB"/>
        </w:rPr>
        <w:t>. </w:t>
      </w:r>
      <w:r w:rsidRPr="009706E8">
        <w:rPr>
          <w:shd w:val="clear" w:color="auto" w:fill="FFFFFF"/>
          <w:lang w:val="en-GB" w:eastAsia="en-GB"/>
        </w:rPr>
        <w:t xml:space="preserve">Available </w:t>
      </w:r>
    </w:p>
    <w:p w14:paraId="562F1003" w14:textId="77777777" w:rsidR="009706E8" w:rsidRPr="009706E8" w:rsidRDefault="009706E8" w:rsidP="009706E8">
      <w:pPr>
        <w:suppressAutoHyphens w:val="0"/>
        <w:spacing w:after="160"/>
        <w:rPr>
          <w:lang w:val="en-GB" w:eastAsia="en-GB"/>
        </w:rPr>
      </w:pPr>
      <w:r w:rsidRPr="009706E8">
        <w:rPr>
          <w:shd w:val="clear" w:color="auto" w:fill="FFFFFF"/>
          <w:lang w:val="en-GB" w:eastAsia="en-GB"/>
        </w:rPr>
        <w:t>from: </w:t>
      </w:r>
      <w:hyperlink r:id="rId17" w:history="1">
        <w:r w:rsidRPr="009706E8">
          <w:rPr>
            <w:u w:val="single"/>
            <w:shd w:val="clear" w:color="auto" w:fill="FFFFFF"/>
            <w:lang w:val="en-GB" w:eastAsia="en-GB"/>
          </w:rPr>
          <w:t>https://agage2.eas.gatech.edu/data_archive/ale/monthly/</w:t>
        </w:r>
      </w:hyperlink>
      <w:r w:rsidRPr="009706E8">
        <w:rPr>
          <w:shd w:val="clear" w:color="auto" w:fill="FFFFFF"/>
          <w:lang w:val="en-GB" w:eastAsia="en-GB"/>
        </w:rPr>
        <w:t> .</w:t>
      </w:r>
    </w:p>
    <w:p w14:paraId="668635CE" w14:textId="77777777" w:rsidR="009706E8" w:rsidRPr="009706E8" w:rsidRDefault="009706E8" w:rsidP="009706E8">
      <w:pPr>
        <w:suppressAutoHyphens w:val="0"/>
        <w:spacing w:after="160"/>
        <w:rPr>
          <w:lang w:val="en-GB" w:eastAsia="en-GB"/>
        </w:rPr>
      </w:pPr>
      <w:r w:rsidRPr="009706E8">
        <w:rPr>
          <w:shd w:val="clear" w:color="auto" w:fill="FFFFFF"/>
          <w:lang w:val="en-GB" w:eastAsia="en-GB"/>
        </w:rPr>
        <w:t>Data gathering</w:t>
      </w:r>
    </w:p>
    <w:p w14:paraId="45CAFD32" w14:textId="77777777" w:rsidR="009706E8" w:rsidRPr="009706E8" w:rsidRDefault="009706E8" w:rsidP="009706E8">
      <w:pPr>
        <w:suppressAutoHyphens w:val="0"/>
        <w:spacing w:after="160"/>
        <w:rPr>
          <w:lang w:val="en-GB" w:eastAsia="en-GB"/>
        </w:rPr>
      </w:pPr>
      <w:hyperlink r:id="rId18" w:history="1">
        <w:r w:rsidRPr="009706E8">
          <w:rPr>
            <w:i/>
            <w:iCs/>
            <w:u w:val="single"/>
            <w:shd w:val="clear" w:color="auto" w:fill="FFFFFF"/>
            <w:lang w:val="en-GB" w:eastAsia="en-GB"/>
          </w:rPr>
          <w:t>https://climate.nasa.gov/vital-signs/carbon-dioxide/</w:t>
        </w:r>
      </w:hyperlink>
      <w:r w:rsidRPr="009706E8">
        <w:rPr>
          <w:i/>
          <w:iCs/>
          <w:shd w:val="clear" w:color="auto" w:fill="FFFFFF"/>
          <w:lang w:val="en-GB" w:eastAsia="en-GB"/>
        </w:rPr>
        <w:t>. </w:t>
      </w:r>
      <w:r w:rsidRPr="009706E8">
        <w:rPr>
          <w:shd w:val="clear" w:color="auto" w:fill="FFFFFF"/>
          <w:lang w:val="en-GB" w:eastAsia="en-GB"/>
        </w:rPr>
        <w:t>[Accessed 27/05/2021].</w:t>
      </w:r>
    </w:p>
    <w:p w14:paraId="17604D72" w14:textId="77777777" w:rsidR="009706E8" w:rsidRPr="009706E8" w:rsidRDefault="009706E8" w:rsidP="009706E8">
      <w:pPr>
        <w:suppressAutoHyphens w:val="0"/>
        <w:spacing w:after="160"/>
        <w:rPr>
          <w:lang w:val="en-GB" w:eastAsia="en-GB"/>
        </w:rPr>
      </w:pPr>
      <w:r w:rsidRPr="009706E8">
        <w:rPr>
          <w:shd w:val="clear" w:color="auto" w:fill="FFFFFF"/>
          <w:lang w:val="en-GB" w:eastAsia="en-GB"/>
        </w:rPr>
        <w:t>Data collection and spotting trends</w:t>
      </w:r>
    </w:p>
    <w:p w14:paraId="6487BF91" w14:textId="77777777" w:rsidR="009706E8" w:rsidRPr="009706E8" w:rsidRDefault="009706E8" w:rsidP="009706E8">
      <w:pPr>
        <w:suppressAutoHyphens w:val="0"/>
        <w:spacing w:after="160"/>
        <w:rPr>
          <w:lang w:val="en-GB" w:eastAsia="en-GB"/>
        </w:rPr>
      </w:pPr>
      <w:hyperlink r:id="rId19" w:history="1">
        <w:r w:rsidRPr="009706E8">
          <w:rPr>
            <w:i/>
            <w:iCs/>
            <w:u w:val="single"/>
            <w:shd w:val="clear" w:color="auto" w:fill="FFFFFF"/>
            <w:lang w:val="en-GB" w:eastAsia="en-GB"/>
          </w:rPr>
          <w:t>https://climate.nasa.gov/vital-signs/global-temperature/</w:t>
        </w:r>
      </w:hyperlink>
      <w:r w:rsidRPr="009706E8">
        <w:rPr>
          <w:i/>
          <w:iCs/>
          <w:shd w:val="clear" w:color="auto" w:fill="FFFFFF"/>
          <w:lang w:val="en-GB" w:eastAsia="en-GB"/>
        </w:rPr>
        <w:t>. </w:t>
      </w:r>
      <w:r w:rsidRPr="009706E8">
        <w:rPr>
          <w:shd w:val="clear" w:color="auto" w:fill="FFFFFF"/>
          <w:lang w:val="en-GB" w:eastAsia="en-GB"/>
        </w:rPr>
        <w:t>[Accessed 23/05/2021].</w:t>
      </w:r>
    </w:p>
    <w:p w14:paraId="46CCFD82" w14:textId="77777777" w:rsidR="009706E8" w:rsidRPr="009706E8" w:rsidRDefault="009706E8" w:rsidP="009706E8">
      <w:pPr>
        <w:suppressAutoHyphens w:val="0"/>
        <w:spacing w:after="160"/>
        <w:rPr>
          <w:lang w:val="en-GB" w:eastAsia="en-GB"/>
        </w:rPr>
      </w:pPr>
      <w:r w:rsidRPr="009706E8">
        <w:rPr>
          <w:shd w:val="clear" w:color="auto" w:fill="FFFFFF"/>
          <w:lang w:val="en-GB" w:eastAsia="en-GB"/>
        </w:rPr>
        <w:t>Plotting temperatures over the last 140 years, data collection</w:t>
      </w:r>
    </w:p>
    <w:p w14:paraId="41264A47" w14:textId="77777777" w:rsidR="009706E8" w:rsidRPr="009706E8" w:rsidRDefault="009706E8" w:rsidP="009706E8">
      <w:pPr>
        <w:suppressAutoHyphens w:val="0"/>
        <w:spacing w:after="160"/>
        <w:rPr>
          <w:lang w:val="en-GB" w:eastAsia="en-GB"/>
        </w:rPr>
      </w:pPr>
      <w:hyperlink r:id="rId20" w:history="1">
        <w:r w:rsidRPr="009706E8">
          <w:rPr>
            <w:i/>
            <w:iCs/>
            <w:u w:val="single"/>
            <w:shd w:val="clear" w:color="auto" w:fill="FFFFFF"/>
            <w:lang w:val="en-GB" w:eastAsia="en-GB"/>
          </w:rPr>
          <w:t>https://data.giss.nasa.gov/modelforce/</w:t>
        </w:r>
      </w:hyperlink>
      <w:r w:rsidRPr="009706E8">
        <w:rPr>
          <w:i/>
          <w:iCs/>
          <w:shd w:val="clear" w:color="auto" w:fill="FFFFFF"/>
          <w:lang w:val="en-GB" w:eastAsia="en-GB"/>
        </w:rPr>
        <w:t>. </w:t>
      </w:r>
      <w:r w:rsidRPr="009706E8">
        <w:rPr>
          <w:shd w:val="clear" w:color="auto" w:fill="FFFFFF"/>
          <w:lang w:val="en-GB" w:eastAsia="en-GB"/>
        </w:rPr>
        <w:t xml:space="preserve">(a) [Accessed 02/06/2021]. </w:t>
      </w:r>
    </w:p>
    <w:p w14:paraId="74FC6EC4" w14:textId="77777777" w:rsidR="009706E8" w:rsidRPr="009706E8" w:rsidRDefault="009706E8" w:rsidP="009706E8">
      <w:pPr>
        <w:suppressAutoHyphens w:val="0"/>
        <w:spacing w:after="160"/>
        <w:rPr>
          <w:lang w:val="en-GB" w:eastAsia="en-GB"/>
        </w:rPr>
      </w:pPr>
      <w:r w:rsidRPr="009706E8">
        <w:rPr>
          <w:shd w:val="clear" w:color="auto" w:fill="FFFFFF"/>
          <w:lang w:val="en-GB" w:eastAsia="en-GB"/>
        </w:rPr>
        <w:t xml:space="preserve">Understanding radiative forcing and the significant gases and </w:t>
      </w:r>
      <w:proofErr w:type="spellStart"/>
      <w:r w:rsidRPr="009706E8">
        <w:rPr>
          <w:shd w:val="clear" w:color="auto" w:fill="FFFFFF"/>
          <w:lang w:val="en-GB" w:eastAsia="en-GB"/>
        </w:rPr>
        <w:t>forcings</w:t>
      </w:r>
      <w:proofErr w:type="spellEnd"/>
      <w:r w:rsidRPr="009706E8">
        <w:rPr>
          <w:shd w:val="clear" w:color="auto" w:fill="FFFFFF"/>
          <w:lang w:val="en-GB" w:eastAsia="en-GB"/>
        </w:rPr>
        <w:t xml:space="preserve"> to use in our </w:t>
      </w:r>
      <w:proofErr w:type="gramStart"/>
      <w:r w:rsidRPr="009706E8">
        <w:rPr>
          <w:shd w:val="clear" w:color="auto" w:fill="FFFFFF"/>
          <w:lang w:val="en-GB" w:eastAsia="en-GB"/>
        </w:rPr>
        <w:t>model</w:t>
      </w:r>
      <w:proofErr w:type="gramEnd"/>
    </w:p>
    <w:p w14:paraId="13324167" w14:textId="77777777" w:rsidR="009706E8" w:rsidRPr="009706E8" w:rsidRDefault="009706E8" w:rsidP="009706E8">
      <w:pPr>
        <w:suppressAutoHyphens w:val="0"/>
        <w:spacing w:after="160"/>
        <w:rPr>
          <w:lang w:val="en-GB" w:eastAsia="en-GB"/>
        </w:rPr>
      </w:pPr>
      <w:hyperlink r:id="rId21" w:history="1">
        <w:r w:rsidRPr="009706E8">
          <w:rPr>
            <w:i/>
            <w:iCs/>
            <w:u w:val="single"/>
            <w:shd w:val="clear" w:color="auto" w:fill="FFFFFF"/>
            <w:lang w:val="en-GB" w:eastAsia="en-GB"/>
          </w:rPr>
          <w:t>https://data.giss.nasa.gov/modelforce/ozone/</w:t>
        </w:r>
      </w:hyperlink>
      <w:r w:rsidRPr="009706E8">
        <w:rPr>
          <w:i/>
          <w:iCs/>
          <w:shd w:val="clear" w:color="auto" w:fill="FFFFFF"/>
          <w:lang w:val="en-GB" w:eastAsia="en-GB"/>
        </w:rPr>
        <w:t>. </w:t>
      </w:r>
      <w:r w:rsidRPr="009706E8">
        <w:rPr>
          <w:shd w:val="clear" w:color="auto" w:fill="FFFFFF"/>
          <w:lang w:val="en-GB" w:eastAsia="en-GB"/>
        </w:rPr>
        <w:t>[Accessed 17/06/2021].</w:t>
      </w:r>
    </w:p>
    <w:p w14:paraId="0A03CAFD" w14:textId="77777777" w:rsidR="009706E8" w:rsidRPr="009706E8" w:rsidRDefault="009706E8" w:rsidP="009706E8">
      <w:pPr>
        <w:suppressAutoHyphens w:val="0"/>
        <w:spacing w:after="160"/>
        <w:rPr>
          <w:lang w:val="en-GB" w:eastAsia="en-GB"/>
        </w:rPr>
      </w:pPr>
      <w:r w:rsidRPr="009706E8">
        <w:rPr>
          <w:shd w:val="clear" w:color="auto" w:fill="FFFFFF"/>
          <w:lang w:val="en-GB" w:eastAsia="en-GB"/>
        </w:rPr>
        <w:t xml:space="preserve">More detailed understanding of radiative forcing due to </w:t>
      </w:r>
      <w:proofErr w:type="gramStart"/>
      <w:r w:rsidRPr="009706E8">
        <w:rPr>
          <w:shd w:val="clear" w:color="auto" w:fill="FFFFFF"/>
          <w:lang w:val="en-GB" w:eastAsia="en-GB"/>
        </w:rPr>
        <w:t>ozone</w:t>
      </w:r>
      <w:proofErr w:type="gramEnd"/>
    </w:p>
    <w:p w14:paraId="4E8EF2B9" w14:textId="77777777" w:rsidR="009706E8" w:rsidRPr="009706E8" w:rsidRDefault="009706E8" w:rsidP="009706E8">
      <w:pPr>
        <w:suppressAutoHyphens w:val="0"/>
        <w:spacing w:after="160"/>
        <w:rPr>
          <w:lang w:val="en-GB" w:eastAsia="en-GB"/>
        </w:rPr>
      </w:pPr>
      <w:hyperlink r:id="rId22" w:history="1">
        <w:r w:rsidRPr="009706E8">
          <w:rPr>
            <w:i/>
            <w:iCs/>
            <w:u w:val="single"/>
            <w:shd w:val="clear" w:color="auto" w:fill="FFFFFF"/>
            <w:lang w:val="en-GB" w:eastAsia="en-GB"/>
          </w:rPr>
          <w:t>https://earthdata.nasa.gov/learn/sensing-our-planet/volcanoes-and-climate-change</w:t>
        </w:r>
      </w:hyperlink>
      <w:r w:rsidRPr="009706E8">
        <w:rPr>
          <w:i/>
          <w:iCs/>
          <w:shd w:val="clear" w:color="auto" w:fill="FFFFFF"/>
          <w:lang w:val="en-GB" w:eastAsia="en-GB"/>
        </w:rPr>
        <w:t>. </w:t>
      </w:r>
      <w:r w:rsidRPr="009706E8">
        <w:rPr>
          <w:shd w:val="clear" w:color="auto" w:fill="FFFFFF"/>
          <w:lang w:val="en-GB" w:eastAsia="en-GB"/>
        </w:rPr>
        <w:t>Available from: </w:t>
      </w:r>
      <w:hyperlink r:id="rId23" w:history="1">
        <w:r w:rsidRPr="009706E8">
          <w:rPr>
            <w:u w:val="single"/>
            <w:shd w:val="clear" w:color="auto" w:fill="FFFFFF"/>
            <w:lang w:val="en-GB" w:eastAsia="en-GB"/>
          </w:rPr>
          <w:t>https://earthdata.nasa.gov/learn/sensing-our-planet/volcanoes-and-climate-change</w:t>
        </w:r>
      </w:hyperlink>
      <w:r w:rsidRPr="009706E8">
        <w:rPr>
          <w:shd w:val="clear" w:color="auto" w:fill="FFFFFF"/>
          <w:lang w:val="en-GB" w:eastAsia="en-GB"/>
        </w:rPr>
        <w:t> [Accessed 17/06/2021].</w:t>
      </w:r>
    </w:p>
    <w:p w14:paraId="5D02807E" w14:textId="77777777" w:rsidR="009706E8" w:rsidRPr="009706E8" w:rsidRDefault="009706E8" w:rsidP="009706E8">
      <w:pPr>
        <w:suppressAutoHyphens w:val="0"/>
        <w:spacing w:after="160"/>
        <w:rPr>
          <w:lang w:val="en-GB" w:eastAsia="en-GB"/>
        </w:rPr>
      </w:pPr>
      <w:r w:rsidRPr="009706E8">
        <w:rPr>
          <w:shd w:val="clear" w:color="auto" w:fill="FFFFFF"/>
          <w:lang w:val="en-GB" w:eastAsia="en-GB"/>
        </w:rPr>
        <w:t>Impact of volcanoes on climate change and the radiative forcing of volcanoes</w:t>
      </w:r>
    </w:p>
    <w:p w14:paraId="44084115" w14:textId="77777777" w:rsidR="009706E8" w:rsidRPr="009706E8" w:rsidRDefault="009706E8" w:rsidP="009706E8">
      <w:pPr>
        <w:suppressAutoHyphens w:val="0"/>
        <w:spacing w:after="160"/>
        <w:rPr>
          <w:lang w:val="en-GB" w:eastAsia="en-GB"/>
        </w:rPr>
      </w:pPr>
      <w:hyperlink r:id="rId24" w:history="1">
        <w:r w:rsidRPr="009706E8">
          <w:rPr>
            <w:i/>
            <w:iCs/>
            <w:u w:val="single"/>
            <w:shd w:val="clear" w:color="auto" w:fill="FFFFFF"/>
            <w:lang w:val="en-GB" w:eastAsia="en-GB"/>
          </w:rPr>
          <w:t>https://gml.noaa.gov/webdata/ccgg/trends/ch4/ch4_annmean_gl.txt</w:t>
        </w:r>
      </w:hyperlink>
      <w:r w:rsidRPr="009706E8">
        <w:rPr>
          <w:i/>
          <w:iCs/>
          <w:shd w:val="clear" w:color="auto" w:fill="FFFFFF"/>
          <w:lang w:val="en-GB" w:eastAsia="en-GB"/>
        </w:rPr>
        <w:t>. </w:t>
      </w:r>
      <w:r w:rsidRPr="009706E8">
        <w:rPr>
          <w:shd w:val="clear" w:color="auto" w:fill="FFFFFF"/>
          <w:lang w:val="en-GB" w:eastAsia="en-GB"/>
        </w:rPr>
        <w:t>Available from: </w:t>
      </w:r>
      <w:hyperlink r:id="rId25" w:history="1">
        <w:r w:rsidRPr="009706E8">
          <w:rPr>
            <w:u w:val="single"/>
            <w:shd w:val="clear" w:color="auto" w:fill="FFFFFF"/>
            <w:lang w:val="en-GB" w:eastAsia="en-GB"/>
          </w:rPr>
          <w:t>https://gml.noaa.gov/webdata/ccgg/trends/ch4/ch4_annmean_gl.txt</w:t>
        </w:r>
      </w:hyperlink>
      <w:r w:rsidRPr="009706E8">
        <w:rPr>
          <w:shd w:val="clear" w:color="auto" w:fill="FFFFFF"/>
          <w:lang w:val="en-GB" w:eastAsia="en-GB"/>
        </w:rPr>
        <w:t> [Accessed 22/05/2021].</w:t>
      </w:r>
    </w:p>
    <w:p w14:paraId="0BB59E45" w14:textId="77777777" w:rsidR="009706E8" w:rsidRPr="009706E8" w:rsidRDefault="009706E8" w:rsidP="009706E8">
      <w:pPr>
        <w:suppressAutoHyphens w:val="0"/>
        <w:spacing w:after="160"/>
        <w:rPr>
          <w:lang w:val="en-GB" w:eastAsia="en-GB"/>
        </w:rPr>
      </w:pPr>
      <w:r w:rsidRPr="009706E8">
        <w:rPr>
          <w:shd w:val="clear" w:color="auto" w:fill="FFFFFF"/>
          <w:lang w:val="en-GB" w:eastAsia="en-GB"/>
        </w:rPr>
        <w:t>Data for temperature averages</w:t>
      </w:r>
    </w:p>
    <w:p w14:paraId="51857629" w14:textId="77777777" w:rsidR="009706E8" w:rsidRPr="009706E8" w:rsidRDefault="009706E8" w:rsidP="009706E8">
      <w:pPr>
        <w:suppressAutoHyphens w:val="0"/>
        <w:spacing w:after="160"/>
        <w:rPr>
          <w:lang w:val="en-GB" w:eastAsia="en-GB"/>
        </w:rPr>
      </w:pPr>
      <w:hyperlink r:id="rId26" w:history="1">
        <w:r w:rsidRPr="009706E8">
          <w:rPr>
            <w:i/>
            <w:iCs/>
            <w:u w:val="single"/>
            <w:shd w:val="clear" w:color="auto" w:fill="FFFFFF"/>
            <w:lang w:val="en-GB" w:eastAsia="en-GB"/>
          </w:rPr>
          <w:t>https://gml.noaa.gov/webdata/ccgg/trends/co2/co2_annmean_mlo.txt</w:t>
        </w:r>
      </w:hyperlink>
      <w:r w:rsidRPr="009706E8">
        <w:rPr>
          <w:i/>
          <w:iCs/>
          <w:shd w:val="clear" w:color="auto" w:fill="FFFFFF"/>
          <w:lang w:val="en-GB" w:eastAsia="en-GB"/>
        </w:rPr>
        <w:t>. </w:t>
      </w:r>
      <w:r w:rsidRPr="009706E8">
        <w:rPr>
          <w:shd w:val="clear" w:color="auto" w:fill="FFFFFF"/>
          <w:lang w:val="en-GB" w:eastAsia="en-GB"/>
        </w:rPr>
        <w:t>[Accessed 04/06/2021].</w:t>
      </w:r>
    </w:p>
    <w:p w14:paraId="0812EC79" w14:textId="77777777" w:rsidR="009706E8" w:rsidRPr="009706E8" w:rsidRDefault="009706E8" w:rsidP="009706E8">
      <w:pPr>
        <w:suppressAutoHyphens w:val="0"/>
        <w:spacing w:after="160"/>
        <w:rPr>
          <w:lang w:val="en-GB" w:eastAsia="en-GB"/>
        </w:rPr>
      </w:pPr>
      <w:r w:rsidRPr="009706E8">
        <w:rPr>
          <w:shd w:val="clear" w:color="auto" w:fill="FFFFFF"/>
          <w:lang w:val="en-GB" w:eastAsia="en-GB"/>
        </w:rPr>
        <w:t>Carbon dioxide concentration data</w:t>
      </w:r>
    </w:p>
    <w:p w14:paraId="59068ECF" w14:textId="77777777" w:rsidR="009706E8" w:rsidRPr="009706E8" w:rsidRDefault="009706E8" w:rsidP="009706E8">
      <w:pPr>
        <w:suppressAutoHyphens w:val="0"/>
        <w:spacing w:after="160"/>
        <w:rPr>
          <w:lang w:val="en-GB" w:eastAsia="en-GB"/>
        </w:rPr>
      </w:pPr>
      <w:hyperlink r:id="rId27" w:history="1">
        <w:r w:rsidRPr="009706E8">
          <w:rPr>
            <w:i/>
            <w:iCs/>
            <w:u w:val="single"/>
            <w:shd w:val="clear" w:color="auto" w:fill="FFFFFF"/>
            <w:lang w:val="en-GB" w:eastAsia="en-GB"/>
          </w:rPr>
          <w:t>https://spot.colorado.edu/~koppg/TSI/</w:t>
        </w:r>
      </w:hyperlink>
      <w:r w:rsidRPr="009706E8">
        <w:rPr>
          <w:i/>
          <w:iCs/>
          <w:shd w:val="clear" w:color="auto" w:fill="FFFFFF"/>
          <w:lang w:val="en-GB" w:eastAsia="en-GB"/>
        </w:rPr>
        <w:t>. </w:t>
      </w:r>
      <w:r w:rsidRPr="009706E8">
        <w:rPr>
          <w:shd w:val="clear" w:color="auto" w:fill="FFFFFF"/>
          <w:lang w:val="en-GB" w:eastAsia="en-GB"/>
        </w:rPr>
        <w:t>Available from: </w:t>
      </w:r>
      <w:hyperlink r:id="rId28" w:history="1">
        <w:r w:rsidRPr="009706E8">
          <w:rPr>
            <w:u w:val="single"/>
            <w:shd w:val="clear" w:color="auto" w:fill="FFFFFF"/>
            <w:lang w:val="en-GB" w:eastAsia="en-GB"/>
          </w:rPr>
          <w:t>https://spot.colorado.edu/~koppg/TSI/</w:t>
        </w:r>
      </w:hyperlink>
      <w:r w:rsidRPr="009706E8">
        <w:rPr>
          <w:shd w:val="clear" w:color="auto" w:fill="FFFFFF"/>
          <w:lang w:val="en-GB" w:eastAsia="en-GB"/>
        </w:rPr>
        <w:t> [Accessed 03/06/2021].</w:t>
      </w:r>
    </w:p>
    <w:p w14:paraId="6BA18585" w14:textId="77777777" w:rsidR="009706E8" w:rsidRPr="009706E8" w:rsidRDefault="009706E8" w:rsidP="009706E8">
      <w:pPr>
        <w:suppressAutoHyphens w:val="0"/>
        <w:spacing w:after="160"/>
        <w:rPr>
          <w:lang w:val="en-GB" w:eastAsia="en-GB"/>
        </w:rPr>
      </w:pPr>
      <w:r w:rsidRPr="009706E8">
        <w:rPr>
          <w:shd w:val="clear" w:color="auto" w:fill="FFFFFF"/>
          <w:lang w:val="en-GB" w:eastAsia="en-GB"/>
        </w:rPr>
        <w:t xml:space="preserve">Understanding total solar irradiance, its </w:t>
      </w:r>
      <w:proofErr w:type="gramStart"/>
      <w:r w:rsidRPr="009706E8">
        <w:rPr>
          <w:shd w:val="clear" w:color="auto" w:fill="FFFFFF"/>
          <w:lang w:val="en-GB" w:eastAsia="en-GB"/>
        </w:rPr>
        <w:t>forcing</w:t>
      </w:r>
      <w:proofErr w:type="gramEnd"/>
      <w:r w:rsidRPr="009706E8">
        <w:rPr>
          <w:shd w:val="clear" w:color="auto" w:fill="FFFFFF"/>
          <w:lang w:val="en-GB" w:eastAsia="en-GB"/>
        </w:rPr>
        <w:t xml:space="preserve"> and variations</w:t>
      </w:r>
    </w:p>
    <w:p w14:paraId="2E8C35DB" w14:textId="77777777" w:rsidR="009706E8" w:rsidRPr="009706E8" w:rsidRDefault="009706E8" w:rsidP="009706E8">
      <w:pPr>
        <w:suppressAutoHyphens w:val="0"/>
        <w:spacing w:after="160"/>
        <w:rPr>
          <w:lang w:val="en-GB" w:eastAsia="en-GB"/>
        </w:rPr>
      </w:pPr>
      <w:hyperlink r:id="rId29" w:history="1">
        <w:r w:rsidRPr="009706E8">
          <w:rPr>
            <w:i/>
            <w:iCs/>
            <w:u w:val="single"/>
            <w:shd w:val="clear" w:color="auto" w:fill="FFFFFF"/>
            <w:lang w:val="en-GB" w:eastAsia="en-GB"/>
          </w:rPr>
          <w:t>https://www.epa.gov/climate-indicators/climate-change-indicators-atmospheric-concentrations-greenhouse-gases</w:t>
        </w:r>
      </w:hyperlink>
      <w:r w:rsidRPr="009706E8">
        <w:rPr>
          <w:i/>
          <w:iCs/>
          <w:shd w:val="clear" w:color="auto" w:fill="FFFFFF"/>
          <w:lang w:val="en-GB" w:eastAsia="en-GB"/>
        </w:rPr>
        <w:t>. </w:t>
      </w:r>
      <w:r w:rsidRPr="009706E8">
        <w:rPr>
          <w:shd w:val="clear" w:color="auto" w:fill="FFFFFF"/>
          <w:lang w:val="en-GB" w:eastAsia="en-GB"/>
        </w:rPr>
        <w:t>Available from: </w:t>
      </w:r>
      <w:hyperlink r:id="rId30" w:history="1">
        <w:r w:rsidRPr="009706E8">
          <w:rPr>
            <w:u w:val="single"/>
            <w:shd w:val="clear" w:color="auto" w:fill="FFFFFF"/>
            <w:lang w:val="en-GB" w:eastAsia="en-GB"/>
          </w:rPr>
          <w:t>https://www.epa.gov/climate-indicators/climate-change-indicators-atmospheric-concentrations-greenhouse-gases</w:t>
        </w:r>
      </w:hyperlink>
      <w:r w:rsidRPr="009706E8">
        <w:rPr>
          <w:shd w:val="clear" w:color="auto" w:fill="FFFFFF"/>
          <w:lang w:val="en-GB" w:eastAsia="en-GB"/>
        </w:rPr>
        <w:t> [Accessed 10/06/2021].</w:t>
      </w:r>
    </w:p>
    <w:p w14:paraId="53FAD3D2" w14:textId="77777777" w:rsidR="009706E8" w:rsidRPr="009706E8" w:rsidRDefault="009706E8" w:rsidP="009706E8">
      <w:pPr>
        <w:suppressAutoHyphens w:val="0"/>
        <w:spacing w:after="160"/>
        <w:rPr>
          <w:lang w:val="en-GB" w:eastAsia="en-GB"/>
        </w:rPr>
      </w:pPr>
      <w:r w:rsidRPr="009706E8">
        <w:rPr>
          <w:shd w:val="clear" w:color="auto" w:fill="FFFFFF"/>
          <w:lang w:val="en-GB" w:eastAsia="en-GB"/>
        </w:rPr>
        <w:t xml:space="preserve">Atmospheric concentrations and the trends of greenhouse gases, understanding and data </w:t>
      </w:r>
      <w:proofErr w:type="gramStart"/>
      <w:r w:rsidRPr="009706E8">
        <w:rPr>
          <w:shd w:val="clear" w:color="auto" w:fill="FFFFFF"/>
          <w:lang w:val="en-GB" w:eastAsia="en-GB"/>
        </w:rPr>
        <w:t>collection</w:t>
      </w:r>
      <w:proofErr w:type="gramEnd"/>
    </w:p>
    <w:p w14:paraId="589D0125" w14:textId="77777777" w:rsidR="009706E8" w:rsidRPr="009706E8" w:rsidRDefault="009706E8" w:rsidP="009706E8">
      <w:pPr>
        <w:suppressAutoHyphens w:val="0"/>
        <w:spacing w:after="160"/>
        <w:rPr>
          <w:lang w:val="en-GB" w:eastAsia="en-GB"/>
        </w:rPr>
      </w:pPr>
      <w:hyperlink r:id="rId31" w:history="1">
        <w:r w:rsidRPr="009706E8">
          <w:rPr>
            <w:i/>
            <w:iCs/>
            <w:u w:val="single"/>
            <w:shd w:val="clear" w:color="auto" w:fill="FFFFFF"/>
            <w:lang w:val="en-GB" w:eastAsia="en-GB"/>
          </w:rPr>
          <w:t>https://www.ipcc.ch/report/emissions-scenarios/</w:t>
        </w:r>
      </w:hyperlink>
      <w:r w:rsidRPr="009706E8">
        <w:rPr>
          <w:i/>
          <w:iCs/>
          <w:shd w:val="clear" w:color="auto" w:fill="FFFFFF"/>
          <w:lang w:val="en-GB" w:eastAsia="en-GB"/>
        </w:rPr>
        <w:t>. </w:t>
      </w:r>
      <w:r w:rsidRPr="009706E8">
        <w:rPr>
          <w:shd w:val="clear" w:color="auto" w:fill="FFFFFF"/>
          <w:lang w:val="en-GB" w:eastAsia="en-GB"/>
        </w:rPr>
        <w:t>[Accessed 12/06/2021].</w:t>
      </w:r>
    </w:p>
    <w:p w14:paraId="1A41CAD3" w14:textId="77777777" w:rsidR="009706E8" w:rsidRPr="009706E8" w:rsidRDefault="009706E8" w:rsidP="009706E8">
      <w:pPr>
        <w:suppressAutoHyphens w:val="0"/>
        <w:spacing w:after="160"/>
        <w:rPr>
          <w:lang w:val="en-GB" w:eastAsia="en-GB"/>
        </w:rPr>
      </w:pPr>
      <w:r w:rsidRPr="009706E8">
        <w:rPr>
          <w:shd w:val="clear" w:color="auto" w:fill="FFFFFF"/>
          <w:lang w:val="en-GB" w:eastAsia="en-GB"/>
        </w:rPr>
        <w:t>Inspiration for our various scenarios for climate projections, and comparison oof our projections with their data to test the validity of our figures.</w:t>
      </w:r>
    </w:p>
    <w:p w14:paraId="690EC715" w14:textId="77777777" w:rsidR="009706E8" w:rsidRPr="009706E8" w:rsidRDefault="009706E8" w:rsidP="009706E8">
      <w:pPr>
        <w:suppressAutoHyphens w:val="0"/>
        <w:spacing w:after="160"/>
        <w:rPr>
          <w:lang w:val="en-GB" w:eastAsia="en-GB"/>
        </w:rPr>
      </w:pPr>
      <w:hyperlink r:id="rId32" w:history="1">
        <w:r w:rsidRPr="009706E8">
          <w:rPr>
            <w:i/>
            <w:iCs/>
            <w:u w:val="single"/>
            <w:shd w:val="clear" w:color="auto" w:fill="FFFFFF"/>
            <w:lang w:val="en-GB" w:eastAsia="en-GB"/>
          </w:rPr>
          <w:t>https://www.sealevel.info/co2_and_ch4.html</w:t>
        </w:r>
      </w:hyperlink>
      <w:r w:rsidRPr="009706E8">
        <w:rPr>
          <w:i/>
          <w:iCs/>
          <w:shd w:val="clear" w:color="auto" w:fill="FFFFFF"/>
          <w:lang w:val="en-GB" w:eastAsia="en-GB"/>
        </w:rPr>
        <w:t>. </w:t>
      </w:r>
      <w:r w:rsidRPr="009706E8">
        <w:rPr>
          <w:shd w:val="clear" w:color="auto" w:fill="FFFFFF"/>
          <w:lang w:val="en-GB" w:eastAsia="en-GB"/>
        </w:rPr>
        <w:t>[Accessed 19/05/2021].</w:t>
      </w:r>
    </w:p>
    <w:p w14:paraId="76F866F0" w14:textId="77777777" w:rsidR="009706E8" w:rsidRPr="009706E8" w:rsidRDefault="009706E8" w:rsidP="009706E8">
      <w:pPr>
        <w:suppressAutoHyphens w:val="0"/>
        <w:spacing w:after="160"/>
        <w:rPr>
          <w:lang w:val="en-GB" w:eastAsia="en-GB"/>
        </w:rPr>
      </w:pPr>
      <w:r w:rsidRPr="009706E8">
        <w:rPr>
          <w:shd w:val="clear" w:color="auto" w:fill="FFFFFF"/>
          <w:lang w:val="en-GB" w:eastAsia="en-GB"/>
        </w:rPr>
        <w:t xml:space="preserve">Collection of data for levels of co2 and methane in the atmosphere from 1880 to </w:t>
      </w:r>
      <w:proofErr w:type="gramStart"/>
      <w:r w:rsidRPr="009706E8">
        <w:rPr>
          <w:shd w:val="clear" w:color="auto" w:fill="FFFFFF"/>
          <w:lang w:val="en-GB" w:eastAsia="en-GB"/>
        </w:rPr>
        <w:t>present</w:t>
      </w:r>
      <w:proofErr w:type="gramEnd"/>
    </w:p>
    <w:p w14:paraId="3291FE1F" w14:textId="77777777" w:rsidR="009706E8" w:rsidRPr="009706E8" w:rsidRDefault="009706E8" w:rsidP="009706E8">
      <w:pPr>
        <w:suppressAutoHyphens w:val="0"/>
        <w:spacing w:after="160"/>
        <w:rPr>
          <w:lang w:val="en-GB" w:eastAsia="en-GB"/>
        </w:rPr>
      </w:pPr>
      <w:r w:rsidRPr="009706E8">
        <w:rPr>
          <w:shd w:val="clear" w:color="auto" w:fill="FFFFFF"/>
          <w:lang w:val="en-GB" w:eastAsia="en-GB"/>
        </w:rPr>
        <w:t>Just 100 companies responsible for 71% of global emissions, study says. Available from: </w:t>
      </w:r>
      <w:hyperlink r:id="rId33" w:history="1">
        <w:r w:rsidRPr="009706E8">
          <w:rPr>
            <w:u w:val="single"/>
            <w:shd w:val="clear" w:color="auto" w:fill="FFFFFF"/>
            <w:lang w:val="en-GB" w:eastAsia="en-GB"/>
          </w:rPr>
          <w:t>https://www.theguardian.com/sustainable-business/2017/jul/10/100-fossil-fuel-companies-investors-responsible-71-global-emissions-cdp-study-climate-change</w:t>
        </w:r>
      </w:hyperlink>
      <w:r w:rsidRPr="009706E8">
        <w:rPr>
          <w:shd w:val="clear" w:color="auto" w:fill="FFFFFF"/>
          <w:lang w:val="en-GB" w:eastAsia="en-GB"/>
        </w:rPr>
        <w:t> .</w:t>
      </w:r>
    </w:p>
    <w:p w14:paraId="25CECBB2" w14:textId="77777777" w:rsidR="009706E8" w:rsidRPr="009706E8" w:rsidRDefault="009706E8" w:rsidP="009706E8">
      <w:pPr>
        <w:suppressAutoHyphens w:val="0"/>
        <w:spacing w:after="160"/>
        <w:rPr>
          <w:lang w:val="en-GB" w:eastAsia="en-GB"/>
        </w:rPr>
      </w:pPr>
      <w:r w:rsidRPr="009706E8">
        <w:rPr>
          <w:shd w:val="clear" w:color="auto" w:fill="FFFFFF"/>
          <w:lang w:val="en-GB" w:eastAsia="en-GB"/>
        </w:rPr>
        <w:t xml:space="preserve">Article used for inspiration for one of our projection scenarios, which we abandoned </w:t>
      </w:r>
      <w:proofErr w:type="gramStart"/>
      <w:r w:rsidRPr="009706E8">
        <w:rPr>
          <w:shd w:val="clear" w:color="auto" w:fill="FFFFFF"/>
          <w:lang w:val="en-GB" w:eastAsia="en-GB"/>
        </w:rPr>
        <w:t>later</w:t>
      </w:r>
      <w:proofErr w:type="gramEnd"/>
    </w:p>
    <w:p w14:paraId="09693CBD" w14:textId="77777777" w:rsidR="009706E8" w:rsidRPr="009706E8" w:rsidRDefault="009706E8" w:rsidP="009706E8">
      <w:pPr>
        <w:suppressAutoHyphens w:val="0"/>
        <w:spacing w:after="160"/>
        <w:rPr>
          <w:lang w:val="en-GB" w:eastAsia="en-GB"/>
        </w:rPr>
      </w:pPr>
      <w:r w:rsidRPr="009706E8">
        <w:rPr>
          <w:i/>
          <w:iCs/>
          <w:shd w:val="clear" w:color="auto" w:fill="FFFFFF"/>
          <w:lang w:val="en-GB" w:eastAsia="en-GB"/>
        </w:rPr>
        <w:t>NASA-JPL/Caltech. </w:t>
      </w:r>
      <w:r w:rsidRPr="009706E8">
        <w:rPr>
          <w:shd w:val="clear" w:color="auto" w:fill="FFFFFF"/>
          <w:lang w:val="en-GB" w:eastAsia="en-GB"/>
        </w:rPr>
        <w:t>Available from: </w:t>
      </w:r>
      <w:hyperlink r:id="rId34" w:history="1">
        <w:r w:rsidRPr="009706E8">
          <w:rPr>
            <w:u w:val="single"/>
            <w:shd w:val="clear" w:color="auto" w:fill="FFFFFF"/>
            <w:lang w:val="en-GB" w:eastAsia="en-GB"/>
          </w:rPr>
          <w:t>https://climate.nasa.gov/climate_resources/189/graphic-temperature-vs-solar-activity/</w:t>
        </w:r>
      </w:hyperlink>
      <w:r w:rsidRPr="009706E8">
        <w:rPr>
          <w:shd w:val="clear" w:color="auto" w:fill="FFFFFF"/>
          <w:lang w:val="en-GB" w:eastAsia="en-GB"/>
        </w:rPr>
        <w:t> [Accessed 02/06/2021].</w:t>
      </w:r>
    </w:p>
    <w:p w14:paraId="254BE6AB" w14:textId="77777777" w:rsidR="009706E8" w:rsidRPr="009706E8" w:rsidRDefault="009706E8" w:rsidP="009706E8">
      <w:pPr>
        <w:suppressAutoHyphens w:val="0"/>
        <w:spacing w:after="160"/>
        <w:rPr>
          <w:lang w:val="en-GB" w:eastAsia="en-GB"/>
        </w:rPr>
      </w:pPr>
      <w:r w:rsidRPr="009706E8">
        <w:rPr>
          <w:shd w:val="clear" w:color="auto" w:fill="FFFFFF"/>
          <w:lang w:val="en-GB" w:eastAsia="en-GB"/>
        </w:rPr>
        <w:t xml:space="preserve">Understanding the relationship between solar irradiance and temperature increase, more information on solar irradiance to better include its projection for the </w:t>
      </w:r>
      <w:proofErr w:type="gramStart"/>
      <w:r w:rsidRPr="009706E8">
        <w:rPr>
          <w:shd w:val="clear" w:color="auto" w:fill="FFFFFF"/>
          <w:lang w:val="en-GB" w:eastAsia="en-GB"/>
        </w:rPr>
        <w:t>future</w:t>
      </w:r>
      <w:proofErr w:type="gramEnd"/>
    </w:p>
    <w:p w14:paraId="6BDCF6F3" w14:textId="77777777" w:rsidR="009706E8" w:rsidRPr="009706E8" w:rsidRDefault="009706E8" w:rsidP="009706E8">
      <w:pPr>
        <w:suppressAutoHyphens w:val="0"/>
        <w:spacing w:after="160"/>
        <w:rPr>
          <w:lang w:val="en-GB" w:eastAsia="en-GB"/>
        </w:rPr>
      </w:pPr>
      <w:proofErr w:type="spellStart"/>
      <w:r w:rsidRPr="009706E8">
        <w:rPr>
          <w:shd w:val="clear" w:color="auto" w:fill="FFFFFF"/>
          <w:lang w:val="en-GB" w:eastAsia="en-GB"/>
        </w:rPr>
        <w:t>Altshuller</w:t>
      </w:r>
      <w:proofErr w:type="spellEnd"/>
      <w:r w:rsidRPr="009706E8">
        <w:rPr>
          <w:shd w:val="clear" w:color="auto" w:fill="FFFFFF"/>
          <w:lang w:val="en-GB" w:eastAsia="en-GB"/>
        </w:rPr>
        <w:t xml:space="preserve">, A. P. (1973) Atmospheric </w:t>
      </w:r>
      <w:proofErr w:type="spellStart"/>
      <w:r w:rsidRPr="009706E8">
        <w:rPr>
          <w:shd w:val="clear" w:color="auto" w:fill="FFFFFF"/>
          <w:lang w:val="en-GB" w:eastAsia="en-GB"/>
        </w:rPr>
        <w:t>sulfur</w:t>
      </w:r>
      <w:proofErr w:type="spellEnd"/>
      <w:r w:rsidRPr="009706E8">
        <w:rPr>
          <w:shd w:val="clear" w:color="auto" w:fill="FFFFFF"/>
          <w:lang w:val="en-GB" w:eastAsia="en-GB"/>
        </w:rPr>
        <w:t xml:space="preserve"> dioxide and </w:t>
      </w:r>
      <w:proofErr w:type="spellStart"/>
      <w:r w:rsidRPr="009706E8">
        <w:rPr>
          <w:shd w:val="clear" w:color="auto" w:fill="FFFFFF"/>
          <w:lang w:val="en-GB" w:eastAsia="en-GB"/>
        </w:rPr>
        <w:t>sulfate</w:t>
      </w:r>
      <w:proofErr w:type="spellEnd"/>
      <w:r w:rsidRPr="009706E8">
        <w:rPr>
          <w:shd w:val="clear" w:color="auto" w:fill="FFFFFF"/>
          <w:lang w:val="en-GB" w:eastAsia="en-GB"/>
        </w:rPr>
        <w:t>. Distribution of concentration at urban and nonurban sites in United States. </w:t>
      </w:r>
      <w:r w:rsidRPr="009706E8">
        <w:rPr>
          <w:i/>
          <w:iCs/>
          <w:shd w:val="clear" w:color="auto" w:fill="FFFFFF"/>
          <w:lang w:val="en-GB" w:eastAsia="en-GB"/>
        </w:rPr>
        <w:t>Environmental Science &amp; Technology. </w:t>
      </w:r>
      <w:r w:rsidRPr="009706E8">
        <w:rPr>
          <w:shd w:val="clear" w:color="auto" w:fill="FFFFFF"/>
          <w:lang w:val="en-GB" w:eastAsia="en-GB"/>
        </w:rPr>
        <w:t>7 (8), 709-712. Available from: </w:t>
      </w:r>
      <w:hyperlink r:id="rId35" w:history="1">
        <w:r w:rsidRPr="009706E8">
          <w:rPr>
            <w:u w:val="single"/>
            <w:shd w:val="clear" w:color="auto" w:fill="FFFFFF"/>
            <w:lang w:val="en-GB" w:eastAsia="en-GB"/>
          </w:rPr>
          <w:t>http://dx.doi.org/10.1021/es60080a004</w:t>
        </w:r>
      </w:hyperlink>
      <w:r w:rsidRPr="009706E8">
        <w:rPr>
          <w:shd w:val="clear" w:color="auto" w:fill="FFFFFF"/>
          <w:lang w:val="en-GB" w:eastAsia="en-GB"/>
        </w:rPr>
        <w:t xml:space="preserve">. Available from: </w:t>
      </w:r>
      <w:proofErr w:type="spellStart"/>
      <w:r w:rsidRPr="009706E8">
        <w:rPr>
          <w:shd w:val="clear" w:color="auto" w:fill="FFFFFF"/>
          <w:lang w:val="en-GB" w:eastAsia="en-GB"/>
        </w:rPr>
        <w:t>doi</w:t>
      </w:r>
      <w:proofErr w:type="spellEnd"/>
      <w:r w:rsidRPr="009706E8">
        <w:rPr>
          <w:shd w:val="clear" w:color="auto" w:fill="FFFFFF"/>
          <w:lang w:val="en-GB" w:eastAsia="en-GB"/>
        </w:rPr>
        <w:t>: 10.1021/es60080a004.</w:t>
      </w:r>
    </w:p>
    <w:p w14:paraId="16FAB766" w14:textId="77777777" w:rsidR="009706E8" w:rsidRPr="009706E8" w:rsidRDefault="009706E8" w:rsidP="009706E8">
      <w:pPr>
        <w:suppressAutoHyphens w:val="0"/>
        <w:spacing w:after="160"/>
        <w:rPr>
          <w:lang w:val="en-GB" w:eastAsia="en-GB"/>
        </w:rPr>
      </w:pPr>
      <w:r w:rsidRPr="009706E8">
        <w:rPr>
          <w:shd w:val="clear" w:color="auto" w:fill="FFFFFF"/>
          <w:lang w:val="en-GB" w:eastAsia="en-GB"/>
        </w:rPr>
        <w:t xml:space="preserve">Data collection for sulphates and by extension enabled us to include volcanic eruptions in our </w:t>
      </w:r>
      <w:proofErr w:type="gramStart"/>
      <w:r w:rsidRPr="009706E8">
        <w:rPr>
          <w:shd w:val="clear" w:color="auto" w:fill="FFFFFF"/>
          <w:lang w:val="en-GB" w:eastAsia="en-GB"/>
        </w:rPr>
        <w:t>model</w:t>
      </w:r>
      <w:proofErr w:type="gramEnd"/>
    </w:p>
    <w:p w14:paraId="2B5A85EB" w14:textId="77777777" w:rsidR="009706E8" w:rsidRPr="009706E8" w:rsidRDefault="009706E8" w:rsidP="009706E8">
      <w:pPr>
        <w:suppressAutoHyphens w:val="0"/>
        <w:spacing w:after="160"/>
        <w:rPr>
          <w:lang w:val="en-GB" w:eastAsia="en-GB"/>
        </w:rPr>
      </w:pPr>
      <w:r w:rsidRPr="009706E8">
        <w:rPr>
          <w:shd w:val="clear" w:color="auto" w:fill="FFFFFF"/>
          <w:lang w:val="en-GB" w:eastAsia="en-GB"/>
        </w:rPr>
        <w:t xml:space="preserve">Ammann, C. M. &amp; </w:t>
      </w:r>
      <w:proofErr w:type="spellStart"/>
      <w:r w:rsidRPr="009706E8">
        <w:rPr>
          <w:shd w:val="clear" w:color="auto" w:fill="FFFFFF"/>
          <w:lang w:val="en-GB" w:eastAsia="en-GB"/>
        </w:rPr>
        <w:t>Naveau</w:t>
      </w:r>
      <w:proofErr w:type="spellEnd"/>
      <w:r w:rsidRPr="009706E8">
        <w:rPr>
          <w:shd w:val="clear" w:color="auto" w:fill="FFFFFF"/>
          <w:lang w:val="en-GB" w:eastAsia="en-GB"/>
        </w:rPr>
        <w:t>, P. (2010a) A statistical volcanic forcing scenario generator for climate simulations. </w:t>
      </w:r>
      <w:r w:rsidRPr="009706E8">
        <w:rPr>
          <w:i/>
          <w:iCs/>
          <w:shd w:val="clear" w:color="auto" w:fill="FFFFFF"/>
          <w:lang w:val="en-GB" w:eastAsia="en-GB"/>
        </w:rPr>
        <w:t>Journal of Geophysical Research: Atmospheres. </w:t>
      </w:r>
      <w:r w:rsidRPr="009706E8">
        <w:rPr>
          <w:shd w:val="clear" w:color="auto" w:fill="FFFFFF"/>
          <w:lang w:val="en-GB" w:eastAsia="en-GB"/>
        </w:rPr>
        <w:t>115 Available from: </w:t>
      </w:r>
      <w:hyperlink r:id="rId36" w:history="1">
        <w:r w:rsidRPr="009706E8">
          <w:rPr>
            <w:u w:val="single"/>
            <w:shd w:val="clear" w:color="auto" w:fill="FFFFFF"/>
            <w:lang w:val="en-GB" w:eastAsia="en-GB"/>
          </w:rPr>
          <w:t>https://doi.org/10.1029/2009JD012550</w:t>
        </w:r>
      </w:hyperlink>
      <w:r w:rsidRPr="009706E8">
        <w:rPr>
          <w:shd w:val="clear" w:color="auto" w:fill="FFFFFF"/>
          <w:lang w:val="en-GB" w:eastAsia="en-GB"/>
        </w:rPr>
        <w:t xml:space="preserve">. Available from: </w:t>
      </w:r>
      <w:proofErr w:type="spellStart"/>
      <w:r w:rsidRPr="009706E8">
        <w:rPr>
          <w:shd w:val="clear" w:color="auto" w:fill="FFFFFF"/>
          <w:lang w:val="en-GB" w:eastAsia="en-GB"/>
        </w:rPr>
        <w:t>doi</w:t>
      </w:r>
      <w:proofErr w:type="spellEnd"/>
      <w:r w:rsidRPr="009706E8">
        <w:rPr>
          <w:shd w:val="clear" w:color="auto" w:fill="FFFFFF"/>
          <w:lang w:val="en-GB" w:eastAsia="en-GB"/>
        </w:rPr>
        <w:t>: </w:t>
      </w:r>
      <w:hyperlink r:id="rId37" w:history="1">
        <w:r w:rsidRPr="009706E8">
          <w:rPr>
            <w:u w:val="single"/>
            <w:shd w:val="clear" w:color="auto" w:fill="FFFFFF"/>
            <w:lang w:val="en-GB" w:eastAsia="en-GB"/>
          </w:rPr>
          <w:t>https://doi.org/10.1029/2009JD012550</w:t>
        </w:r>
      </w:hyperlink>
      <w:r w:rsidRPr="009706E8">
        <w:rPr>
          <w:shd w:val="clear" w:color="auto" w:fill="FFFFFF"/>
          <w:lang w:val="en-GB" w:eastAsia="en-GB"/>
        </w:rPr>
        <w:t>.</w:t>
      </w:r>
    </w:p>
    <w:p w14:paraId="4AD0553F" w14:textId="77777777" w:rsidR="009706E8" w:rsidRPr="009706E8" w:rsidRDefault="009706E8" w:rsidP="009706E8">
      <w:pPr>
        <w:suppressAutoHyphens w:val="0"/>
        <w:spacing w:after="160"/>
        <w:rPr>
          <w:lang w:val="en-GB" w:eastAsia="en-GB"/>
        </w:rPr>
      </w:pPr>
      <w:r w:rsidRPr="009706E8">
        <w:rPr>
          <w:shd w:val="clear" w:color="auto" w:fill="FFFFFF"/>
          <w:lang w:val="en-GB" w:eastAsia="en-GB"/>
        </w:rPr>
        <w:t xml:space="preserve">Obtaining a further understanding on volcanic forcing and collecting data to use it in the model and for the </w:t>
      </w:r>
      <w:proofErr w:type="gramStart"/>
      <w:r w:rsidRPr="009706E8">
        <w:rPr>
          <w:shd w:val="clear" w:color="auto" w:fill="FFFFFF"/>
          <w:lang w:val="en-GB" w:eastAsia="en-GB"/>
        </w:rPr>
        <w:t>projections</w:t>
      </w:r>
      <w:proofErr w:type="gramEnd"/>
    </w:p>
    <w:p w14:paraId="3AA7F830" w14:textId="5D5BC4CA" w:rsidR="009706E8" w:rsidRPr="009706E8" w:rsidRDefault="009706E8" w:rsidP="009706E8">
      <w:pPr>
        <w:suppressAutoHyphens w:val="0"/>
        <w:spacing w:after="160"/>
        <w:rPr>
          <w:lang w:val="en-GB" w:eastAsia="en-GB"/>
        </w:rPr>
      </w:pPr>
      <w:r w:rsidRPr="009706E8">
        <w:rPr>
          <w:shd w:val="clear" w:color="auto" w:fill="FFFFFF"/>
          <w:lang w:val="en-GB" w:eastAsia="en-GB"/>
        </w:rPr>
        <w:t>Cook, P. G. (2000) </w:t>
      </w:r>
      <w:r w:rsidRPr="009706E8">
        <w:rPr>
          <w:i/>
          <w:iCs/>
          <w:shd w:val="clear" w:color="auto" w:fill="FFFFFF"/>
          <w:lang w:val="en-GB" w:eastAsia="en-GB"/>
        </w:rPr>
        <w:t>Environmental tracers in subsurface hydrology. [unknown] </w:t>
      </w:r>
      <w:r w:rsidRPr="009706E8">
        <w:rPr>
          <w:shd w:val="clear" w:color="auto" w:fill="FFFFFF"/>
          <w:lang w:val="en-GB" w:eastAsia="en-GB"/>
        </w:rPr>
        <w:t>Boston [</w:t>
      </w:r>
      <w:proofErr w:type="spellStart"/>
      <w:r w:rsidRPr="009706E8">
        <w:rPr>
          <w:shd w:val="clear" w:color="auto" w:fill="FFFFFF"/>
          <w:lang w:val="en-GB" w:eastAsia="en-GB"/>
        </w:rPr>
        <w:t>u.a.</w:t>
      </w:r>
      <w:proofErr w:type="spellEnd"/>
      <w:r w:rsidRPr="009706E8">
        <w:rPr>
          <w:shd w:val="clear" w:color="auto" w:fill="FFFFFF"/>
          <w:lang w:val="en-GB" w:eastAsia="en-GB"/>
        </w:rPr>
        <w:t>], Kluwer.</w:t>
      </w:r>
    </w:p>
    <w:p w14:paraId="58E92393" w14:textId="77777777" w:rsidR="009706E8" w:rsidRPr="009706E8" w:rsidRDefault="009706E8" w:rsidP="009706E8">
      <w:pPr>
        <w:suppressAutoHyphens w:val="0"/>
        <w:spacing w:after="160"/>
        <w:rPr>
          <w:lang w:val="en-GB" w:eastAsia="en-GB"/>
        </w:rPr>
      </w:pPr>
      <w:r w:rsidRPr="009706E8">
        <w:rPr>
          <w:shd w:val="clear" w:color="auto" w:fill="FFFFFF"/>
          <w:lang w:val="en-GB" w:eastAsia="en-GB"/>
        </w:rPr>
        <w:t xml:space="preserve">Driscoll, S., </w:t>
      </w:r>
      <w:proofErr w:type="spellStart"/>
      <w:r w:rsidRPr="009706E8">
        <w:rPr>
          <w:shd w:val="clear" w:color="auto" w:fill="FFFFFF"/>
          <w:lang w:val="en-GB" w:eastAsia="en-GB"/>
        </w:rPr>
        <w:t>Bozzo</w:t>
      </w:r>
      <w:proofErr w:type="spellEnd"/>
      <w:r w:rsidRPr="009706E8">
        <w:rPr>
          <w:shd w:val="clear" w:color="auto" w:fill="FFFFFF"/>
          <w:lang w:val="en-GB" w:eastAsia="en-GB"/>
        </w:rPr>
        <w:t xml:space="preserve">, A., Gray, L. J., </w:t>
      </w:r>
      <w:proofErr w:type="spellStart"/>
      <w:r w:rsidRPr="009706E8">
        <w:rPr>
          <w:shd w:val="clear" w:color="auto" w:fill="FFFFFF"/>
          <w:lang w:val="en-GB" w:eastAsia="en-GB"/>
        </w:rPr>
        <w:t>Robock</w:t>
      </w:r>
      <w:proofErr w:type="spellEnd"/>
      <w:r w:rsidRPr="009706E8">
        <w:rPr>
          <w:shd w:val="clear" w:color="auto" w:fill="FFFFFF"/>
          <w:lang w:val="en-GB" w:eastAsia="en-GB"/>
        </w:rPr>
        <w:t xml:space="preserve">, A. &amp; </w:t>
      </w:r>
      <w:proofErr w:type="spellStart"/>
      <w:r w:rsidRPr="009706E8">
        <w:rPr>
          <w:shd w:val="clear" w:color="auto" w:fill="FFFFFF"/>
          <w:lang w:val="en-GB" w:eastAsia="en-GB"/>
        </w:rPr>
        <w:t>Stenchikov</w:t>
      </w:r>
      <w:proofErr w:type="spellEnd"/>
      <w:r w:rsidRPr="009706E8">
        <w:rPr>
          <w:shd w:val="clear" w:color="auto" w:fill="FFFFFF"/>
          <w:lang w:val="en-GB" w:eastAsia="en-GB"/>
        </w:rPr>
        <w:t>, G. (2012) Coupled Model Intercomparison Project 5 (CMIP5) simulations of climate following volcanic eruptions. </w:t>
      </w:r>
      <w:r w:rsidRPr="009706E8">
        <w:rPr>
          <w:i/>
          <w:iCs/>
          <w:shd w:val="clear" w:color="auto" w:fill="FFFFFF"/>
          <w:lang w:val="en-GB" w:eastAsia="en-GB"/>
        </w:rPr>
        <w:t>Journal of Geophysical Research: Atmospheres. </w:t>
      </w:r>
      <w:r w:rsidRPr="009706E8">
        <w:rPr>
          <w:shd w:val="clear" w:color="auto" w:fill="FFFFFF"/>
          <w:lang w:val="en-GB" w:eastAsia="en-GB"/>
        </w:rPr>
        <w:t>117 (D17), n/a. Available from: </w:t>
      </w:r>
      <w:hyperlink r:id="rId38" w:history="1">
        <w:r w:rsidRPr="009706E8">
          <w:rPr>
            <w:u w:val="single"/>
            <w:shd w:val="clear" w:color="auto" w:fill="FFFFFF"/>
            <w:lang w:val="en-GB" w:eastAsia="en-GB"/>
          </w:rPr>
          <w:t>https://api.istex.fr/ark:/67375/WNG-9TFDV9DJ-4/fulltext.pdf</w:t>
        </w:r>
      </w:hyperlink>
      <w:r w:rsidRPr="009706E8">
        <w:rPr>
          <w:shd w:val="clear" w:color="auto" w:fill="FFFFFF"/>
          <w:lang w:val="en-GB" w:eastAsia="en-GB"/>
        </w:rPr>
        <w:t xml:space="preserve">. Available from: </w:t>
      </w:r>
      <w:proofErr w:type="spellStart"/>
      <w:r w:rsidRPr="009706E8">
        <w:rPr>
          <w:shd w:val="clear" w:color="auto" w:fill="FFFFFF"/>
          <w:lang w:val="en-GB" w:eastAsia="en-GB"/>
        </w:rPr>
        <w:t>doi</w:t>
      </w:r>
      <w:proofErr w:type="spellEnd"/>
      <w:r w:rsidRPr="009706E8">
        <w:rPr>
          <w:shd w:val="clear" w:color="auto" w:fill="FFFFFF"/>
          <w:lang w:val="en-GB" w:eastAsia="en-GB"/>
        </w:rPr>
        <w:t>: 10.1029/2012JD017607.</w:t>
      </w:r>
    </w:p>
    <w:p w14:paraId="0306ABF4" w14:textId="77777777" w:rsidR="009706E8" w:rsidRPr="009706E8" w:rsidRDefault="009706E8" w:rsidP="009706E8">
      <w:pPr>
        <w:suppressAutoHyphens w:val="0"/>
        <w:spacing w:after="160"/>
        <w:rPr>
          <w:lang w:val="en-GB" w:eastAsia="en-GB"/>
        </w:rPr>
      </w:pPr>
      <w:r w:rsidRPr="009706E8">
        <w:rPr>
          <w:shd w:val="clear" w:color="auto" w:fill="FFFFFF"/>
          <w:lang w:val="en-GB" w:eastAsia="en-GB"/>
        </w:rPr>
        <w:t>Big help in understanding how to project volcanic eruption. Did not use their data in the end but good insight into the method.</w:t>
      </w:r>
    </w:p>
    <w:p w14:paraId="31FF522F" w14:textId="77777777" w:rsidR="009706E8" w:rsidRPr="009706E8" w:rsidRDefault="009706E8" w:rsidP="009706E8">
      <w:pPr>
        <w:suppressAutoHyphens w:val="0"/>
        <w:spacing w:after="160"/>
        <w:rPr>
          <w:lang w:val="en-GB" w:eastAsia="en-GB"/>
        </w:rPr>
      </w:pPr>
      <w:proofErr w:type="spellStart"/>
      <w:r w:rsidRPr="009706E8">
        <w:rPr>
          <w:shd w:val="clear" w:color="auto" w:fill="FFFFFF"/>
          <w:lang w:val="en-GB" w:eastAsia="en-GB"/>
        </w:rPr>
        <w:t>Drs.</w:t>
      </w:r>
      <w:proofErr w:type="spellEnd"/>
      <w:r w:rsidRPr="009706E8">
        <w:rPr>
          <w:shd w:val="clear" w:color="auto" w:fill="FFFFFF"/>
          <w:lang w:val="en-GB" w:eastAsia="en-GB"/>
        </w:rPr>
        <w:t xml:space="preserve"> Timothy </w:t>
      </w:r>
      <w:proofErr w:type="spellStart"/>
      <w:r w:rsidRPr="009706E8">
        <w:rPr>
          <w:shd w:val="clear" w:color="auto" w:fill="FFFFFF"/>
          <w:lang w:val="en-GB" w:eastAsia="en-GB"/>
        </w:rPr>
        <w:t>Bralower</w:t>
      </w:r>
      <w:proofErr w:type="spellEnd"/>
      <w:r w:rsidRPr="009706E8">
        <w:rPr>
          <w:shd w:val="clear" w:color="auto" w:fill="FFFFFF"/>
          <w:lang w:val="en-GB" w:eastAsia="en-GB"/>
        </w:rPr>
        <w:t xml:space="preserve"> and David Bice, Professors of Geosciences, College of Earth and Mineral Science, The Pennsylvania State University. </w:t>
      </w:r>
      <w:hyperlink r:id="rId39" w:history="1">
        <w:r w:rsidRPr="009706E8">
          <w:rPr>
            <w:i/>
            <w:iCs/>
            <w:u w:val="single"/>
            <w:shd w:val="clear" w:color="auto" w:fill="FFFFFF"/>
            <w:lang w:val="en-GB" w:eastAsia="en-GB"/>
          </w:rPr>
          <w:t>https://www.e-education.psu.edu/earth103/node/1005</w:t>
        </w:r>
      </w:hyperlink>
      <w:r w:rsidRPr="009706E8">
        <w:rPr>
          <w:i/>
          <w:iCs/>
          <w:shd w:val="clear" w:color="auto" w:fill="FFFFFF"/>
          <w:lang w:val="en-GB" w:eastAsia="en-GB"/>
        </w:rPr>
        <w:t>. </w:t>
      </w:r>
      <w:r w:rsidRPr="009706E8">
        <w:rPr>
          <w:shd w:val="clear" w:color="auto" w:fill="FFFFFF"/>
          <w:lang w:val="en-GB" w:eastAsia="en-GB"/>
        </w:rPr>
        <w:t>[Accessed 24/05/2021].</w:t>
      </w:r>
    </w:p>
    <w:p w14:paraId="2B00A4CD" w14:textId="77777777" w:rsidR="009706E8" w:rsidRPr="009706E8" w:rsidRDefault="009706E8" w:rsidP="009706E8">
      <w:pPr>
        <w:suppressAutoHyphens w:val="0"/>
        <w:spacing w:after="160"/>
        <w:rPr>
          <w:lang w:val="en-GB" w:eastAsia="en-GB"/>
        </w:rPr>
      </w:pPr>
      <w:r w:rsidRPr="009706E8">
        <w:rPr>
          <w:shd w:val="clear" w:color="auto" w:fill="FFFFFF"/>
          <w:lang w:val="en-GB" w:eastAsia="en-GB"/>
        </w:rPr>
        <w:t>Used in choosing our heat capacity coefficients and the depth of water to be considered. Also used to understand what we should consider when calculating these factors.</w:t>
      </w:r>
    </w:p>
    <w:p w14:paraId="52BF2124" w14:textId="77777777" w:rsidR="009706E8" w:rsidRPr="009706E8" w:rsidRDefault="009706E8" w:rsidP="009706E8">
      <w:pPr>
        <w:suppressAutoHyphens w:val="0"/>
        <w:spacing w:after="160"/>
        <w:rPr>
          <w:lang w:val="en-GB" w:eastAsia="en-GB"/>
        </w:rPr>
      </w:pPr>
      <w:proofErr w:type="spellStart"/>
      <w:r w:rsidRPr="009706E8">
        <w:rPr>
          <w:shd w:val="clear" w:color="auto" w:fill="FFFFFF"/>
          <w:lang w:val="en-GB" w:eastAsia="en-GB"/>
        </w:rPr>
        <w:t>Dudok</w:t>
      </w:r>
      <w:proofErr w:type="spellEnd"/>
      <w:r w:rsidRPr="009706E8">
        <w:rPr>
          <w:shd w:val="clear" w:color="auto" w:fill="FFFFFF"/>
          <w:lang w:val="en-GB" w:eastAsia="en-GB"/>
        </w:rPr>
        <w:t xml:space="preserve"> de Wit, T., Kopp, G., Fröhlich, C. &amp; </w:t>
      </w:r>
      <w:proofErr w:type="spellStart"/>
      <w:r w:rsidRPr="009706E8">
        <w:rPr>
          <w:shd w:val="clear" w:color="auto" w:fill="FFFFFF"/>
          <w:lang w:val="en-GB" w:eastAsia="en-GB"/>
        </w:rPr>
        <w:t>Schöll</w:t>
      </w:r>
      <w:proofErr w:type="spellEnd"/>
      <w:r w:rsidRPr="009706E8">
        <w:rPr>
          <w:shd w:val="clear" w:color="auto" w:fill="FFFFFF"/>
          <w:lang w:val="en-GB" w:eastAsia="en-GB"/>
        </w:rPr>
        <w:t>, M. (2017) Methodology to create a new total solar irradiance record: Making a composite out of multiple data records. </w:t>
      </w:r>
      <w:r w:rsidRPr="009706E8">
        <w:rPr>
          <w:i/>
          <w:iCs/>
          <w:shd w:val="clear" w:color="auto" w:fill="FFFFFF"/>
          <w:lang w:val="en-GB" w:eastAsia="en-GB"/>
        </w:rPr>
        <w:t>Geophysical Research Letters. </w:t>
      </w:r>
      <w:r w:rsidRPr="009706E8">
        <w:rPr>
          <w:shd w:val="clear" w:color="auto" w:fill="FFFFFF"/>
          <w:lang w:val="en-GB" w:eastAsia="en-GB"/>
        </w:rPr>
        <w:t>44 (3), 1196-1203. Available from: </w:t>
      </w:r>
      <w:hyperlink r:id="rId40" w:history="1">
        <w:r w:rsidRPr="009706E8">
          <w:rPr>
            <w:u w:val="single"/>
            <w:shd w:val="clear" w:color="auto" w:fill="FFFFFF"/>
            <w:lang w:val="en-GB" w:eastAsia="en-GB"/>
          </w:rPr>
          <w:t>https://onlinelibrary.wiley.com/doi/abs/10.1002/2016GL071866</w:t>
        </w:r>
      </w:hyperlink>
      <w:r w:rsidRPr="009706E8">
        <w:rPr>
          <w:shd w:val="clear" w:color="auto" w:fill="FFFFFF"/>
          <w:lang w:val="en-GB" w:eastAsia="en-GB"/>
        </w:rPr>
        <w:t xml:space="preserve">. Available from: </w:t>
      </w:r>
      <w:proofErr w:type="spellStart"/>
      <w:r w:rsidRPr="009706E8">
        <w:rPr>
          <w:shd w:val="clear" w:color="auto" w:fill="FFFFFF"/>
          <w:lang w:val="en-GB" w:eastAsia="en-GB"/>
        </w:rPr>
        <w:t>doi</w:t>
      </w:r>
      <w:proofErr w:type="spellEnd"/>
      <w:r w:rsidRPr="009706E8">
        <w:rPr>
          <w:shd w:val="clear" w:color="auto" w:fill="FFFFFF"/>
          <w:lang w:val="en-GB" w:eastAsia="en-GB"/>
        </w:rPr>
        <w:t>: 10.1002/2016GL071866.</w:t>
      </w:r>
    </w:p>
    <w:p w14:paraId="096745A9" w14:textId="77777777" w:rsidR="009706E8" w:rsidRPr="009706E8" w:rsidRDefault="009706E8" w:rsidP="009706E8">
      <w:pPr>
        <w:suppressAutoHyphens w:val="0"/>
        <w:spacing w:after="160"/>
        <w:rPr>
          <w:lang w:val="en-GB" w:eastAsia="en-GB"/>
        </w:rPr>
      </w:pPr>
      <w:r w:rsidRPr="009706E8">
        <w:rPr>
          <w:shd w:val="clear" w:color="auto" w:fill="FFFFFF"/>
          <w:lang w:val="en-GB" w:eastAsia="en-GB"/>
        </w:rPr>
        <w:t xml:space="preserve">Understanding total solar irradiance variations </w:t>
      </w:r>
    </w:p>
    <w:p w14:paraId="59E8273B" w14:textId="77777777" w:rsidR="009706E8" w:rsidRPr="009706E8" w:rsidRDefault="009706E8" w:rsidP="009706E8">
      <w:pPr>
        <w:suppressAutoHyphens w:val="0"/>
        <w:spacing w:after="160"/>
        <w:rPr>
          <w:lang w:val="en-GB" w:eastAsia="en-GB"/>
        </w:rPr>
      </w:pPr>
      <w:proofErr w:type="spellStart"/>
      <w:r w:rsidRPr="009706E8">
        <w:rPr>
          <w:shd w:val="clear" w:color="auto" w:fill="FFFFFF"/>
          <w:lang w:val="en-GB" w:eastAsia="en-GB"/>
        </w:rPr>
        <w:t>Ephraums</w:t>
      </w:r>
      <w:proofErr w:type="spellEnd"/>
      <w:r w:rsidRPr="009706E8">
        <w:rPr>
          <w:shd w:val="clear" w:color="auto" w:fill="FFFFFF"/>
          <w:lang w:val="en-GB" w:eastAsia="en-GB"/>
        </w:rPr>
        <w:t>-J-J, Houghton-J-T &amp; Jenkins-G-J. (1990) </w:t>
      </w:r>
      <w:r w:rsidRPr="009706E8">
        <w:rPr>
          <w:i/>
          <w:iCs/>
          <w:shd w:val="clear" w:color="auto" w:fill="FFFFFF"/>
          <w:lang w:val="en-GB" w:eastAsia="en-GB"/>
        </w:rPr>
        <w:t xml:space="preserve">Climate </w:t>
      </w:r>
      <w:proofErr w:type="gramStart"/>
      <w:r w:rsidRPr="009706E8">
        <w:rPr>
          <w:i/>
          <w:iCs/>
          <w:shd w:val="clear" w:color="auto" w:fill="FFFFFF"/>
          <w:lang w:val="en-GB" w:eastAsia="en-GB"/>
        </w:rPr>
        <w:t>change :</w:t>
      </w:r>
      <w:proofErr w:type="gramEnd"/>
      <w:r w:rsidRPr="009706E8">
        <w:rPr>
          <w:i/>
          <w:iCs/>
          <w:shd w:val="clear" w:color="auto" w:fill="FFFFFF"/>
          <w:lang w:val="en-GB" w:eastAsia="en-GB"/>
        </w:rPr>
        <w:t xml:space="preserve"> the IPCC scientific assessment.</w:t>
      </w:r>
    </w:p>
    <w:p w14:paraId="3A35DD2C" w14:textId="77777777" w:rsidR="009706E8" w:rsidRPr="009706E8" w:rsidRDefault="009706E8" w:rsidP="009706E8">
      <w:pPr>
        <w:suppressAutoHyphens w:val="0"/>
        <w:spacing w:after="160"/>
        <w:rPr>
          <w:lang w:val="en-GB" w:eastAsia="en-GB"/>
        </w:rPr>
      </w:pPr>
      <w:r w:rsidRPr="009706E8">
        <w:rPr>
          <w:shd w:val="clear" w:color="auto" w:fill="FFFFFF"/>
          <w:lang w:val="en-GB" w:eastAsia="en-GB"/>
        </w:rPr>
        <w:t xml:space="preserve">Big help during the whole project, was regularly consulted for different </w:t>
      </w:r>
      <w:proofErr w:type="gramStart"/>
      <w:r w:rsidRPr="009706E8">
        <w:rPr>
          <w:shd w:val="clear" w:color="auto" w:fill="FFFFFF"/>
          <w:lang w:val="en-GB" w:eastAsia="en-GB"/>
        </w:rPr>
        <w:t>matters</w:t>
      </w:r>
      <w:proofErr w:type="gramEnd"/>
    </w:p>
    <w:p w14:paraId="3F72B98D" w14:textId="77777777" w:rsidR="009706E8" w:rsidRPr="009706E8" w:rsidRDefault="009706E8" w:rsidP="009706E8">
      <w:pPr>
        <w:suppressAutoHyphens w:val="0"/>
        <w:spacing w:after="160"/>
        <w:rPr>
          <w:lang w:val="en-GB" w:eastAsia="en-GB"/>
        </w:rPr>
      </w:pPr>
      <w:r w:rsidRPr="009706E8">
        <w:rPr>
          <w:shd w:val="clear" w:color="auto" w:fill="FFFFFF"/>
          <w:lang w:val="en-GB" w:eastAsia="en-GB"/>
        </w:rPr>
        <w:t>Etheridge, D. M., Pearman, G. I. &amp; Fraser, P. J. (1992) Changes in tropospheric methane between 1841 and 1978 from a high accumulation-rate Antarctic ice core. </w:t>
      </w:r>
      <w:r w:rsidRPr="009706E8">
        <w:rPr>
          <w:i/>
          <w:iCs/>
          <w:shd w:val="clear" w:color="auto" w:fill="FFFFFF"/>
          <w:lang w:val="en-GB" w:eastAsia="en-GB"/>
        </w:rPr>
        <w:t>Tellus. Series B, Chemical and Physical Meteorology. </w:t>
      </w:r>
      <w:r w:rsidRPr="009706E8">
        <w:rPr>
          <w:shd w:val="clear" w:color="auto" w:fill="FFFFFF"/>
          <w:lang w:val="en-GB" w:eastAsia="en-GB"/>
        </w:rPr>
        <w:t>44 (4), 282-294. Available from: </w:t>
      </w:r>
      <w:hyperlink r:id="rId41" w:history="1">
        <w:r w:rsidRPr="009706E8">
          <w:rPr>
            <w:u w:val="single"/>
            <w:shd w:val="clear" w:color="auto" w:fill="FFFFFF"/>
            <w:lang w:val="en-GB" w:eastAsia="en-GB"/>
          </w:rPr>
          <w:t>http://www.tandfonline.com/doi/abs/10.3402/tellusb.v44i4.15456</w:t>
        </w:r>
      </w:hyperlink>
      <w:r w:rsidRPr="009706E8">
        <w:rPr>
          <w:shd w:val="clear" w:color="auto" w:fill="FFFFFF"/>
          <w:lang w:val="en-GB" w:eastAsia="en-GB"/>
        </w:rPr>
        <w:t xml:space="preserve">. Available from: </w:t>
      </w:r>
      <w:proofErr w:type="spellStart"/>
      <w:r w:rsidRPr="009706E8">
        <w:rPr>
          <w:shd w:val="clear" w:color="auto" w:fill="FFFFFF"/>
          <w:lang w:val="en-GB" w:eastAsia="en-GB"/>
        </w:rPr>
        <w:t>doi</w:t>
      </w:r>
      <w:proofErr w:type="spellEnd"/>
      <w:r w:rsidRPr="009706E8">
        <w:rPr>
          <w:shd w:val="clear" w:color="auto" w:fill="FFFFFF"/>
          <w:lang w:val="en-GB" w:eastAsia="en-GB"/>
        </w:rPr>
        <w:t>: 10.3402/</w:t>
      </w:r>
      <w:proofErr w:type="gramStart"/>
      <w:r w:rsidRPr="009706E8">
        <w:rPr>
          <w:shd w:val="clear" w:color="auto" w:fill="FFFFFF"/>
          <w:lang w:val="en-GB" w:eastAsia="en-GB"/>
        </w:rPr>
        <w:t>tellusb.v</w:t>
      </w:r>
      <w:proofErr w:type="gramEnd"/>
      <w:r w:rsidRPr="009706E8">
        <w:rPr>
          <w:shd w:val="clear" w:color="auto" w:fill="FFFFFF"/>
          <w:lang w:val="en-GB" w:eastAsia="en-GB"/>
        </w:rPr>
        <w:t>44i4.15456.</w:t>
      </w:r>
    </w:p>
    <w:p w14:paraId="2F452486" w14:textId="77777777" w:rsidR="009706E8" w:rsidRPr="009706E8" w:rsidRDefault="009706E8" w:rsidP="009706E8">
      <w:pPr>
        <w:suppressAutoHyphens w:val="0"/>
        <w:spacing w:after="160"/>
        <w:rPr>
          <w:lang w:val="en-GB" w:eastAsia="en-GB"/>
        </w:rPr>
      </w:pPr>
      <w:r w:rsidRPr="009706E8">
        <w:rPr>
          <w:shd w:val="clear" w:color="auto" w:fill="FFFFFF"/>
          <w:lang w:val="en-GB" w:eastAsia="en-GB"/>
        </w:rPr>
        <w:lastRenderedPageBreak/>
        <w:t>Data collection for methane concentrations</w:t>
      </w:r>
    </w:p>
    <w:p w14:paraId="0A96FB67" w14:textId="77777777" w:rsidR="009706E8" w:rsidRPr="009706E8" w:rsidRDefault="009706E8" w:rsidP="009706E8">
      <w:pPr>
        <w:suppressAutoHyphens w:val="0"/>
        <w:spacing w:after="160"/>
        <w:rPr>
          <w:lang w:val="en-GB" w:eastAsia="en-GB"/>
        </w:rPr>
      </w:pPr>
      <w:r w:rsidRPr="009706E8">
        <w:rPr>
          <w:shd w:val="clear" w:color="auto" w:fill="FFFFFF"/>
          <w:lang w:val="en-GB" w:eastAsia="en-GB"/>
        </w:rPr>
        <w:t xml:space="preserve">Etheridge, D. M., Steele, L. P., </w:t>
      </w:r>
      <w:proofErr w:type="spellStart"/>
      <w:r w:rsidRPr="009706E8">
        <w:rPr>
          <w:shd w:val="clear" w:color="auto" w:fill="FFFFFF"/>
          <w:lang w:val="en-GB" w:eastAsia="en-GB"/>
        </w:rPr>
        <w:t>Langenfelds</w:t>
      </w:r>
      <w:proofErr w:type="spellEnd"/>
      <w:r w:rsidRPr="009706E8">
        <w:rPr>
          <w:shd w:val="clear" w:color="auto" w:fill="FFFFFF"/>
          <w:lang w:val="en-GB" w:eastAsia="en-GB"/>
        </w:rPr>
        <w:t xml:space="preserve">, R. L., </w:t>
      </w:r>
      <w:proofErr w:type="spellStart"/>
      <w:r w:rsidRPr="009706E8">
        <w:rPr>
          <w:shd w:val="clear" w:color="auto" w:fill="FFFFFF"/>
          <w:lang w:val="en-GB" w:eastAsia="en-GB"/>
        </w:rPr>
        <w:t>Francey</w:t>
      </w:r>
      <w:proofErr w:type="spellEnd"/>
      <w:r w:rsidRPr="009706E8">
        <w:rPr>
          <w:shd w:val="clear" w:color="auto" w:fill="FFFFFF"/>
          <w:lang w:val="en-GB" w:eastAsia="en-GB"/>
        </w:rPr>
        <w:t xml:space="preserve">, R. J., </w:t>
      </w:r>
      <w:proofErr w:type="spellStart"/>
      <w:r w:rsidRPr="009706E8">
        <w:rPr>
          <w:shd w:val="clear" w:color="auto" w:fill="FFFFFF"/>
          <w:lang w:val="en-GB" w:eastAsia="en-GB"/>
        </w:rPr>
        <w:t>Barnola</w:t>
      </w:r>
      <w:proofErr w:type="spellEnd"/>
      <w:r w:rsidRPr="009706E8">
        <w:rPr>
          <w:shd w:val="clear" w:color="auto" w:fill="FFFFFF"/>
          <w:lang w:val="en-GB" w:eastAsia="en-GB"/>
        </w:rPr>
        <w:t xml:space="preserve">, J. ‐ &amp; Morgan, V. I. (1996a) Natural and anthropogenic changes in atmospheric CO2 over the last 1000 years from air in Antarctic ice and </w:t>
      </w:r>
      <w:proofErr w:type="spellStart"/>
      <w:r w:rsidRPr="009706E8">
        <w:rPr>
          <w:shd w:val="clear" w:color="auto" w:fill="FFFFFF"/>
          <w:lang w:val="en-GB" w:eastAsia="en-GB"/>
        </w:rPr>
        <w:t>firn</w:t>
      </w:r>
      <w:proofErr w:type="spellEnd"/>
      <w:r w:rsidRPr="009706E8">
        <w:rPr>
          <w:shd w:val="clear" w:color="auto" w:fill="FFFFFF"/>
          <w:lang w:val="en-GB" w:eastAsia="en-GB"/>
        </w:rPr>
        <w:t>. </w:t>
      </w:r>
      <w:r w:rsidRPr="009706E8">
        <w:rPr>
          <w:i/>
          <w:iCs/>
          <w:shd w:val="clear" w:color="auto" w:fill="FFFFFF"/>
          <w:lang w:val="en-GB" w:eastAsia="en-GB"/>
        </w:rPr>
        <w:t>Journal of Geophysical Research: Atmospheres. </w:t>
      </w:r>
      <w:r w:rsidRPr="009706E8">
        <w:rPr>
          <w:shd w:val="clear" w:color="auto" w:fill="FFFFFF"/>
          <w:lang w:val="en-GB" w:eastAsia="en-GB"/>
        </w:rPr>
        <w:t>101 (D2), 4115-4128. Available from: </w:t>
      </w:r>
      <w:hyperlink r:id="rId42" w:history="1">
        <w:r w:rsidRPr="009706E8">
          <w:rPr>
            <w:u w:val="single"/>
            <w:shd w:val="clear" w:color="auto" w:fill="FFFFFF"/>
            <w:lang w:val="en-GB" w:eastAsia="en-GB"/>
          </w:rPr>
          <w:t>https://api.istex.fr/ark:/67375/WNG-LZ98SKDM-K/fulltext.pdf</w:t>
        </w:r>
      </w:hyperlink>
      <w:r w:rsidRPr="009706E8">
        <w:rPr>
          <w:shd w:val="clear" w:color="auto" w:fill="FFFFFF"/>
          <w:lang w:val="en-GB" w:eastAsia="en-GB"/>
        </w:rPr>
        <w:t xml:space="preserve">. Available from: </w:t>
      </w:r>
      <w:proofErr w:type="spellStart"/>
      <w:r w:rsidRPr="009706E8">
        <w:rPr>
          <w:shd w:val="clear" w:color="auto" w:fill="FFFFFF"/>
          <w:lang w:val="en-GB" w:eastAsia="en-GB"/>
        </w:rPr>
        <w:t>doi</w:t>
      </w:r>
      <w:proofErr w:type="spellEnd"/>
      <w:r w:rsidRPr="009706E8">
        <w:rPr>
          <w:shd w:val="clear" w:color="auto" w:fill="FFFFFF"/>
          <w:lang w:val="en-GB" w:eastAsia="en-GB"/>
        </w:rPr>
        <w:t>: 10.1029/95JD03410.</w:t>
      </w:r>
    </w:p>
    <w:p w14:paraId="5D376646" w14:textId="77777777" w:rsidR="009706E8" w:rsidRPr="009706E8" w:rsidRDefault="009706E8" w:rsidP="009706E8">
      <w:pPr>
        <w:suppressAutoHyphens w:val="0"/>
        <w:spacing w:after="160"/>
        <w:rPr>
          <w:lang w:val="en-GB" w:eastAsia="en-GB"/>
        </w:rPr>
      </w:pPr>
      <w:r w:rsidRPr="009706E8">
        <w:rPr>
          <w:shd w:val="clear" w:color="auto" w:fill="FFFFFF"/>
          <w:lang w:val="en-GB" w:eastAsia="en-GB"/>
        </w:rPr>
        <w:t>Data collection for the changes in co2 concentration</w:t>
      </w:r>
    </w:p>
    <w:p w14:paraId="315B6CB0" w14:textId="3A4006FA" w:rsidR="009706E8" w:rsidRDefault="009706E8" w:rsidP="009706E8">
      <w:pPr>
        <w:suppressAutoHyphens w:val="0"/>
        <w:spacing w:after="160"/>
        <w:rPr>
          <w:shd w:val="clear" w:color="auto" w:fill="FFFFFF"/>
          <w:lang w:val="en-GB" w:eastAsia="en-GB"/>
        </w:rPr>
      </w:pPr>
      <w:r w:rsidRPr="009706E8">
        <w:rPr>
          <w:shd w:val="clear" w:color="auto" w:fill="FFFFFF"/>
          <w:lang w:val="en-GB" w:eastAsia="en-GB"/>
        </w:rPr>
        <w:t xml:space="preserve">Etheridge, D.M., and C.W. Wookey. 1989. Ice core drilling at a high accumulation area of Law Dome, Antarctica. (In Ice Core Drilling, edited by C. </w:t>
      </w:r>
      <w:proofErr w:type="spellStart"/>
      <w:r w:rsidRPr="009706E8">
        <w:rPr>
          <w:shd w:val="clear" w:color="auto" w:fill="FFFFFF"/>
          <w:lang w:val="en-GB" w:eastAsia="en-GB"/>
        </w:rPr>
        <w:t>Rado</w:t>
      </w:r>
      <w:proofErr w:type="spellEnd"/>
      <w:r w:rsidRPr="009706E8">
        <w:rPr>
          <w:shd w:val="clear" w:color="auto" w:fill="FFFFFF"/>
          <w:lang w:val="en-GB" w:eastAsia="en-GB"/>
        </w:rPr>
        <w:t xml:space="preserve"> and D. </w:t>
      </w:r>
      <w:proofErr w:type="spellStart"/>
      <w:r w:rsidRPr="009706E8">
        <w:rPr>
          <w:shd w:val="clear" w:color="auto" w:fill="FFFFFF"/>
          <w:lang w:val="en-GB" w:eastAsia="en-GB"/>
        </w:rPr>
        <w:t>Beaudoing</w:t>
      </w:r>
      <w:proofErr w:type="spellEnd"/>
      <w:r w:rsidRPr="009706E8">
        <w:rPr>
          <w:shd w:val="clear" w:color="auto" w:fill="FFFFFF"/>
          <w:lang w:val="en-GB" w:eastAsia="en-GB"/>
        </w:rPr>
        <w:t>), 86-96.</w:t>
      </w:r>
    </w:p>
    <w:p w14:paraId="616B280C" w14:textId="13988705" w:rsidR="00B51C5C" w:rsidRDefault="00B51C5C" w:rsidP="009706E8">
      <w:pPr>
        <w:suppressAutoHyphens w:val="0"/>
        <w:spacing w:after="160"/>
        <w:rPr>
          <w:shd w:val="clear" w:color="auto" w:fill="FFFFFF"/>
          <w:lang w:val="en-GB" w:eastAsia="en-GB"/>
        </w:rPr>
      </w:pPr>
      <w:r>
        <w:rPr>
          <w:shd w:val="clear" w:color="auto" w:fill="FFFFFF"/>
          <w:lang w:val="en-GB" w:eastAsia="en-GB"/>
        </w:rPr>
        <w:t xml:space="preserve">This source provided data on </w:t>
      </w:r>
      <w:r w:rsidRPr="00B51C5C">
        <w:rPr>
          <w:shd w:val="clear" w:color="auto" w:fill="FFFFFF"/>
          <w:lang w:val="en-GB" w:eastAsia="en-GB"/>
        </w:rPr>
        <w:t>carbon dioxide (CO2), methane (CH4) and nitrous oxide (N2O) over the past 450 years</w:t>
      </w:r>
    </w:p>
    <w:p w14:paraId="1B656CF0" w14:textId="13C4011B" w:rsidR="009706E8" w:rsidRPr="009706E8" w:rsidRDefault="009706E8" w:rsidP="009706E8">
      <w:pPr>
        <w:suppressAutoHyphens w:val="0"/>
        <w:spacing w:after="160"/>
        <w:rPr>
          <w:lang w:val="en-GB" w:eastAsia="en-GB"/>
        </w:rPr>
      </w:pPr>
      <w:r w:rsidRPr="009706E8">
        <w:rPr>
          <w:shd w:val="clear" w:color="auto" w:fill="FFFFFF"/>
          <w:lang w:val="en-GB" w:eastAsia="en-GB"/>
        </w:rPr>
        <w:t>Etheridge, D. M., Pearman, G. I. &amp; de Silva, F. (1988) Atmospheric Trace-Gas Variations as Revealed by Air Trapped in an Ice Core from Law Dome, Antarctica. </w:t>
      </w:r>
      <w:r w:rsidRPr="009706E8">
        <w:rPr>
          <w:i/>
          <w:iCs/>
          <w:shd w:val="clear" w:color="auto" w:fill="FFFFFF"/>
          <w:lang w:val="en-GB" w:eastAsia="en-GB"/>
        </w:rPr>
        <w:t>Annals of Glaciology. </w:t>
      </w:r>
      <w:r w:rsidRPr="009706E8">
        <w:rPr>
          <w:shd w:val="clear" w:color="auto" w:fill="FFFFFF"/>
          <w:lang w:val="en-GB" w:eastAsia="en-GB"/>
        </w:rPr>
        <w:t>10 28-33. Available from: </w:t>
      </w:r>
      <w:hyperlink r:id="rId43" w:history="1">
        <w:r w:rsidRPr="009706E8">
          <w:rPr>
            <w:u w:val="single"/>
            <w:shd w:val="clear" w:color="auto" w:fill="FFFFFF"/>
            <w:lang w:val="en-GB" w:eastAsia="en-GB"/>
          </w:rPr>
          <w:t>https://dx.doi.org/10.3189/S0260305</w:t>
        </w:r>
        <w:r w:rsidRPr="009706E8">
          <w:rPr>
            <w:u w:val="single"/>
            <w:shd w:val="clear" w:color="auto" w:fill="FFFFFF"/>
            <w:lang w:val="en-GB" w:eastAsia="en-GB"/>
          </w:rPr>
          <w:t>5</w:t>
        </w:r>
        <w:r w:rsidRPr="009706E8">
          <w:rPr>
            <w:u w:val="single"/>
            <w:shd w:val="clear" w:color="auto" w:fill="FFFFFF"/>
            <w:lang w:val="en-GB" w:eastAsia="en-GB"/>
          </w:rPr>
          <w:t>00004110</w:t>
        </w:r>
      </w:hyperlink>
      <w:r w:rsidRPr="009706E8">
        <w:rPr>
          <w:shd w:val="clear" w:color="auto" w:fill="FFFFFF"/>
          <w:lang w:val="en-GB" w:eastAsia="en-GB"/>
        </w:rPr>
        <w:t xml:space="preserve">. Available from: </w:t>
      </w:r>
      <w:proofErr w:type="spellStart"/>
      <w:r w:rsidRPr="009706E8">
        <w:rPr>
          <w:shd w:val="clear" w:color="auto" w:fill="FFFFFF"/>
          <w:lang w:val="en-GB" w:eastAsia="en-GB"/>
        </w:rPr>
        <w:t>doi</w:t>
      </w:r>
      <w:proofErr w:type="spellEnd"/>
      <w:r w:rsidRPr="009706E8">
        <w:rPr>
          <w:shd w:val="clear" w:color="auto" w:fill="FFFFFF"/>
          <w:lang w:val="en-GB" w:eastAsia="en-GB"/>
        </w:rPr>
        <w:t>: 10.3189/S0260305500004110.</w:t>
      </w:r>
    </w:p>
    <w:p w14:paraId="1D10F43A" w14:textId="77777777" w:rsidR="009706E8" w:rsidRPr="009706E8" w:rsidRDefault="009706E8" w:rsidP="009706E8">
      <w:pPr>
        <w:suppressAutoHyphens w:val="0"/>
        <w:spacing w:after="160"/>
        <w:rPr>
          <w:lang w:val="en-GB" w:eastAsia="en-GB"/>
        </w:rPr>
      </w:pPr>
      <w:r w:rsidRPr="009706E8">
        <w:rPr>
          <w:shd w:val="clear" w:color="auto" w:fill="FFFFFF"/>
          <w:lang w:val="en-GB" w:eastAsia="en-GB"/>
        </w:rPr>
        <w:t>Gamlen, P. H., Lane, B. C., Midgley, P. M. &amp; Steed, J. M. (1986) The production and release to the atmosphere of CCl3F and CCl2F2 (chlorofluorocarbons CFC 11 and CFC 12). </w:t>
      </w:r>
      <w:r w:rsidRPr="009706E8">
        <w:rPr>
          <w:i/>
          <w:iCs/>
          <w:shd w:val="clear" w:color="auto" w:fill="FFFFFF"/>
          <w:lang w:val="en-GB" w:eastAsia="en-GB"/>
        </w:rPr>
        <w:t>Atmospheric Environment (1967). </w:t>
      </w:r>
      <w:r w:rsidRPr="009706E8">
        <w:rPr>
          <w:shd w:val="clear" w:color="auto" w:fill="FFFFFF"/>
          <w:lang w:val="en-GB" w:eastAsia="en-GB"/>
        </w:rPr>
        <w:t>20 (6), 1077-1085. Available from: </w:t>
      </w:r>
      <w:hyperlink r:id="rId44" w:history="1">
        <w:r w:rsidRPr="009706E8">
          <w:rPr>
            <w:u w:val="single"/>
            <w:shd w:val="clear" w:color="auto" w:fill="FFFFFF"/>
            <w:lang w:val="en-GB" w:eastAsia="en-GB"/>
          </w:rPr>
          <w:t>https://www.sciencedirect.com/science/article/pii/0004698186901393</w:t>
        </w:r>
      </w:hyperlink>
      <w:r w:rsidRPr="009706E8">
        <w:rPr>
          <w:shd w:val="clear" w:color="auto" w:fill="FFFFFF"/>
          <w:lang w:val="en-GB" w:eastAsia="en-GB"/>
        </w:rPr>
        <w:t xml:space="preserve">. Available from: </w:t>
      </w:r>
      <w:proofErr w:type="spellStart"/>
      <w:r w:rsidRPr="009706E8">
        <w:rPr>
          <w:shd w:val="clear" w:color="auto" w:fill="FFFFFF"/>
          <w:lang w:val="en-GB" w:eastAsia="en-GB"/>
        </w:rPr>
        <w:t>doi</w:t>
      </w:r>
      <w:proofErr w:type="spellEnd"/>
      <w:r w:rsidRPr="009706E8">
        <w:rPr>
          <w:shd w:val="clear" w:color="auto" w:fill="FFFFFF"/>
          <w:lang w:val="en-GB" w:eastAsia="en-GB"/>
        </w:rPr>
        <w:t>: </w:t>
      </w:r>
      <w:hyperlink r:id="rId45" w:history="1">
        <w:r w:rsidRPr="009706E8">
          <w:rPr>
            <w:u w:val="single"/>
            <w:shd w:val="clear" w:color="auto" w:fill="FFFFFF"/>
            <w:lang w:val="en-GB" w:eastAsia="en-GB"/>
          </w:rPr>
          <w:t>https://doi.org/10.1016/0004-6981(86)90139-3</w:t>
        </w:r>
      </w:hyperlink>
      <w:r w:rsidRPr="009706E8">
        <w:rPr>
          <w:shd w:val="clear" w:color="auto" w:fill="FFFFFF"/>
          <w:lang w:val="en-GB" w:eastAsia="en-GB"/>
        </w:rPr>
        <w:t>.</w:t>
      </w:r>
    </w:p>
    <w:p w14:paraId="2E762206" w14:textId="77777777" w:rsidR="009706E8" w:rsidRPr="009706E8" w:rsidRDefault="009706E8" w:rsidP="009706E8">
      <w:pPr>
        <w:suppressAutoHyphens w:val="0"/>
        <w:spacing w:after="160"/>
        <w:rPr>
          <w:lang w:val="en-GB" w:eastAsia="en-GB"/>
        </w:rPr>
      </w:pPr>
      <w:r w:rsidRPr="009706E8">
        <w:rPr>
          <w:shd w:val="clear" w:color="auto" w:fill="FFFFFF"/>
          <w:lang w:val="en-GB" w:eastAsia="en-GB"/>
        </w:rPr>
        <w:t xml:space="preserve">Hannah Ritchie and Max </w:t>
      </w:r>
      <w:proofErr w:type="spellStart"/>
      <w:r w:rsidRPr="009706E8">
        <w:rPr>
          <w:shd w:val="clear" w:color="auto" w:fill="FFFFFF"/>
          <w:lang w:val="en-GB" w:eastAsia="en-GB"/>
        </w:rPr>
        <w:t>Roser</w:t>
      </w:r>
      <w:proofErr w:type="spellEnd"/>
      <w:r w:rsidRPr="009706E8">
        <w:rPr>
          <w:shd w:val="clear" w:color="auto" w:fill="FFFFFF"/>
          <w:lang w:val="en-GB" w:eastAsia="en-GB"/>
        </w:rPr>
        <w:t>, (2018). </w:t>
      </w:r>
      <w:r w:rsidRPr="009706E8">
        <w:rPr>
          <w:i/>
          <w:iCs/>
          <w:shd w:val="clear" w:color="auto" w:fill="FFFFFF"/>
          <w:lang w:val="en-GB" w:eastAsia="en-GB"/>
        </w:rPr>
        <w:t xml:space="preserve">Hannah Ritchie and Max </w:t>
      </w:r>
      <w:proofErr w:type="spellStart"/>
      <w:r w:rsidRPr="009706E8">
        <w:rPr>
          <w:i/>
          <w:iCs/>
          <w:shd w:val="clear" w:color="auto" w:fill="FFFFFF"/>
          <w:lang w:val="en-GB" w:eastAsia="en-GB"/>
        </w:rPr>
        <w:t>Roser</w:t>
      </w:r>
      <w:proofErr w:type="spellEnd"/>
      <w:r w:rsidRPr="009706E8">
        <w:rPr>
          <w:i/>
          <w:iCs/>
          <w:shd w:val="clear" w:color="auto" w:fill="FFFFFF"/>
          <w:lang w:val="en-GB" w:eastAsia="en-GB"/>
        </w:rPr>
        <w:t xml:space="preserve"> (2018) - "Ozone Layer". Published online at OurWorldInData.org. Retrieved from: '</w:t>
      </w:r>
      <w:hyperlink r:id="rId46" w:history="1">
        <w:r w:rsidRPr="009706E8">
          <w:rPr>
            <w:i/>
            <w:iCs/>
            <w:u w:val="single"/>
            <w:shd w:val="clear" w:color="auto" w:fill="FFFFFF"/>
            <w:lang w:val="en-GB" w:eastAsia="en-GB"/>
          </w:rPr>
          <w:t>https://ourworldindata.org/ozone-layer'</w:t>
        </w:r>
      </w:hyperlink>
      <w:r w:rsidRPr="009706E8">
        <w:rPr>
          <w:i/>
          <w:iCs/>
          <w:shd w:val="clear" w:color="auto" w:fill="FFFFFF"/>
          <w:lang w:val="en-GB" w:eastAsia="en-GB"/>
        </w:rPr>
        <w:t> [Online Resource]. </w:t>
      </w:r>
      <w:r w:rsidRPr="009706E8">
        <w:rPr>
          <w:shd w:val="clear" w:color="auto" w:fill="FFFFFF"/>
          <w:lang w:val="en-GB" w:eastAsia="en-GB"/>
        </w:rPr>
        <w:t>Available from: </w:t>
      </w:r>
      <w:hyperlink r:id="rId47" w:history="1">
        <w:r w:rsidRPr="009706E8">
          <w:rPr>
            <w:u w:val="single"/>
            <w:shd w:val="clear" w:color="auto" w:fill="FFFFFF"/>
            <w:lang w:val="en-GB" w:eastAsia="en-GB"/>
          </w:rPr>
          <w:t>https://ourworldindata.org/ozone-layer</w:t>
        </w:r>
      </w:hyperlink>
      <w:r w:rsidRPr="009706E8">
        <w:rPr>
          <w:shd w:val="clear" w:color="auto" w:fill="FFFFFF"/>
          <w:lang w:val="en-GB" w:eastAsia="en-GB"/>
        </w:rPr>
        <w:t> .</w:t>
      </w:r>
    </w:p>
    <w:p w14:paraId="05040890" w14:textId="77777777" w:rsidR="009706E8" w:rsidRPr="009706E8" w:rsidRDefault="009706E8" w:rsidP="009706E8">
      <w:pPr>
        <w:suppressAutoHyphens w:val="0"/>
        <w:spacing w:after="160"/>
        <w:rPr>
          <w:lang w:val="en-GB" w:eastAsia="en-GB"/>
        </w:rPr>
      </w:pPr>
      <w:r w:rsidRPr="009706E8">
        <w:rPr>
          <w:shd w:val="clear" w:color="auto" w:fill="FFFFFF"/>
          <w:lang w:val="en-GB" w:eastAsia="en-GB"/>
        </w:rPr>
        <w:t xml:space="preserve">Hansen, J. &amp; </w:t>
      </w:r>
      <w:proofErr w:type="spellStart"/>
      <w:r w:rsidRPr="009706E8">
        <w:rPr>
          <w:shd w:val="clear" w:color="auto" w:fill="FFFFFF"/>
          <w:lang w:val="en-GB" w:eastAsia="en-GB"/>
        </w:rPr>
        <w:t>Nazarenko</w:t>
      </w:r>
      <w:proofErr w:type="spellEnd"/>
      <w:r w:rsidRPr="009706E8">
        <w:rPr>
          <w:shd w:val="clear" w:color="auto" w:fill="FFFFFF"/>
          <w:lang w:val="en-GB" w:eastAsia="en-GB"/>
        </w:rPr>
        <w:t>, L. (2004) Soot Climate Forcing via Snow and Ice Albedos. </w:t>
      </w:r>
      <w:r w:rsidRPr="009706E8">
        <w:rPr>
          <w:i/>
          <w:iCs/>
          <w:shd w:val="clear" w:color="auto" w:fill="FFFFFF"/>
          <w:lang w:val="en-GB" w:eastAsia="en-GB"/>
        </w:rPr>
        <w:t>Proceedings of the National Academy of Sciences - PNAS. </w:t>
      </w:r>
      <w:r w:rsidRPr="009706E8">
        <w:rPr>
          <w:shd w:val="clear" w:color="auto" w:fill="FFFFFF"/>
          <w:lang w:val="en-GB" w:eastAsia="en-GB"/>
        </w:rPr>
        <w:t>101 (2), 423-428. Available from: </w:t>
      </w:r>
      <w:hyperlink r:id="rId48" w:history="1">
        <w:r w:rsidRPr="009706E8">
          <w:rPr>
            <w:u w:val="single"/>
            <w:shd w:val="clear" w:color="auto" w:fill="FFFFFF"/>
            <w:lang w:val="en-GB" w:eastAsia="en-GB"/>
          </w:rPr>
          <w:t>https://www.jstor.org/stable/3148214</w:t>
        </w:r>
      </w:hyperlink>
      <w:r w:rsidRPr="009706E8">
        <w:rPr>
          <w:shd w:val="clear" w:color="auto" w:fill="FFFFFF"/>
          <w:lang w:val="en-GB" w:eastAsia="en-GB"/>
        </w:rPr>
        <w:t xml:space="preserve">. Available from: </w:t>
      </w:r>
      <w:proofErr w:type="spellStart"/>
      <w:r w:rsidRPr="009706E8">
        <w:rPr>
          <w:shd w:val="clear" w:color="auto" w:fill="FFFFFF"/>
          <w:lang w:val="en-GB" w:eastAsia="en-GB"/>
        </w:rPr>
        <w:t>doi</w:t>
      </w:r>
      <w:proofErr w:type="spellEnd"/>
      <w:r w:rsidRPr="009706E8">
        <w:rPr>
          <w:shd w:val="clear" w:color="auto" w:fill="FFFFFF"/>
          <w:lang w:val="en-GB" w:eastAsia="en-GB"/>
        </w:rPr>
        <w:t>: 10.1073/pnas.2237157100.</w:t>
      </w:r>
    </w:p>
    <w:p w14:paraId="06C941A0" w14:textId="77777777" w:rsidR="009706E8" w:rsidRPr="009706E8" w:rsidRDefault="009706E8" w:rsidP="009706E8">
      <w:pPr>
        <w:suppressAutoHyphens w:val="0"/>
        <w:spacing w:after="160"/>
        <w:rPr>
          <w:lang w:val="en-GB" w:eastAsia="en-GB"/>
        </w:rPr>
      </w:pPr>
      <w:r w:rsidRPr="009706E8">
        <w:rPr>
          <w:shd w:val="clear" w:color="auto" w:fill="FFFFFF"/>
          <w:lang w:val="en-GB" w:eastAsia="en-GB"/>
        </w:rPr>
        <w:t xml:space="preserve">Keeling, C. D., </w:t>
      </w:r>
      <w:proofErr w:type="spellStart"/>
      <w:r w:rsidRPr="009706E8">
        <w:rPr>
          <w:shd w:val="clear" w:color="auto" w:fill="FFFFFF"/>
          <w:lang w:val="en-GB" w:eastAsia="en-GB"/>
        </w:rPr>
        <w:t>Bacastow</w:t>
      </w:r>
      <w:proofErr w:type="spellEnd"/>
      <w:r w:rsidRPr="009706E8">
        <w:rPr>
          <w:shd w:val="clear" w:color="auto" w:fill="FFFFFF"/>
          <w:lang w:val="en-GB" w:eastAsia="en-GB"/>
        </w:rPr>
        <w:t xml:space="preserve">, R. B., Bainbridge, A. E., </w:t>
      </w:r>
      <w:proofErr w:type="spellStart"/>
      <w:r w:rsidRPr="009706E8">
        <w:rPr>
          <w:shd w:val="clear" w:color="auto" w:fill="FFFFFF"/>
          <w:lang w:val="en-GB" w:eastAsia="en-GB"/>
        </w:rPr>
        <w:t>Ekdahl</w:t>
      </w:r>
      <w:proofErr w:type="spellEnd"/>
      <w:r w:rsidRPr="009706E8">
        <w:rPr>
          <w:shd w:val="clear" w:color="auto" w:fill="FFFFFF"/>
          <w:lang w:val="en-GB" w:eastAsia="en-GB"/>
        </w:rPr>
        <w:t xml:space="preserve"> Jr, C. A., Guenther, P. R., Waterman, L. S. &amp; Chin, J. F. S. (1976) Atmospheric carbon dioxide variations at Mauna Loa Observatory, Hawaii. </w:t>
      </w:r>
      <w:r w:rsidRPr="009706E8">
        <w:rPr>
          <w:i/>
          <w:iCs/>
          <w:shd w:val="clear" w:color="auto" w:fill="FFFFFF"/>
          <w:lang w:val="en-GB" w:eastAsia="en-GB"/>
        </w:rPr>
        <w:t>Tellus. </w:t>
      </w:r>
      <w:r w:rsidRPr="009706E8">
        <w:rPr>
          <w:shd w:val="clear" w:color="auto" w:fill="FFFFFF"/>
          <w:lang w:val="en-GB" w:eastAsia="en-GB"/>
        </w:rPr>
        <w:t>28 (6), 538-551. Available from: </w:t>
      </w:r>
      <w:hyperlink r:id="rId49" w:history="1">
        <w:r w:rsidRPr="009706E8">
          <w:rPr>
            <w:u w:val="single"/>
            <w:shd w:val="clear" w:color="auto" w:fill="FFFFFF"/>
            <w:lang w:val="en-GB" w:eastAsia="en-GB"/>
          </w:rPr>
          <w:t>http://www.tandfonline.com/doi/abs/10.3402/tellusa.v28i6.11322</w:t>
        </w:r>
      </w:hyperlink>
      <w:r w:rsidRPr="009706E8">
        <w:rPr>
          <w:shd w:val="clear" w:color="auto" w:fill="FFFFFF"/>
          <w:lang w:val="en-GB" w:eastAsia="en-GB"/>
        </w:rPr>
        <w:t xml:space="preserve">. Available from: </w:t>
      </w:r>
      <w:proofErr w:type="spellStart"/>
      <w:r w:rsidRPr="009706E8">
        <w:rPr>
          <w:shd w:val="clear" w:color="auto" w:fill="FFFFFF"/>
          <w:lang w:val="en-GB" w:eastAsia="en-GB"/>
        </w:rPr>
        <w:t>doi</w:t>
      </w:r>
      <w:proofErr w:type="spellEnd"/>
      <w:r w:rsidRPr="009706E8">
        <w:rPr>
          <w:shd w:val="clear" w:color="auto" w:fill="FFFFFF"/>
          <w:lang w:val="en-GB" w:eastAsia="en-GB"/>
        </w:rPr>
        <w:t>: 10.3402/</w:t>
      </w:r>
      <w:proofErr w:type="gramStart"/>
      <w:r w:rsidRPr="009706E8">
        <w:rPr>
          <w:shd w:val="clear" w:color="auto" w:fill="FFFFFF"/>
          <w:lang w:val="en-GB" w:eastAsia="en-GB"/>
        </w:rPr>
        <w:t>tellusa.v</w:t>
      </w:r>
      <w:proofErr w:type="gramEnd"/>
      <w:r w:rsidRPr="009706E8">
        <w:rPr>
          <w:shd w:val="clear" w:color="auto" w:fill="FFFFFF"/>
          <w:lang w:val="en-GB" w:eastAsia="en-GB"/>
        </w:rPr>
        <w:t>28i6.11322.</w:t>
      </w:r>
    </w:p>
    <w:p w14:paraId="71E74B46" w14:textId="77777777" w:rsidR="009706E8" w:rsidRPr="009706E8" w:rsidRDefault="009706E8" w:rsidP="009706E8">
      <w:pPr>
        <w:suppressAutoHyphens w:val="0"/>
        <w:spacing w:after="160"/>
        <w:rPr>
          <w:lang w:val="en-GB" w:eastAsia="en-GB"/>
        </w:rPr>
      </w:pPr>
      <w:proofErr w:type="spellStart"/>
      <w:r w:rsidRPr="009706E8">
        <w:rPr>
          <w:shd w:val="clear" w:color="auto" w:fill="FFFFFF"/>
          <w:lang w:val="en-GB" w:eastAsia="en-GB"/>
        </w:rPr>
        <w:t>Kiehl</w:t>
      </w:r>
      <w:proofErr w:type="spellEnd"/>
      <w:r w:rsidRPr="009706E8">
        <w:rPr>
          <w:shd w:val="clear" w:color="auto" w:fill="FFFFFF"/>
          <w:lang w:val="en-GB" w:eastAsia="en-GB"/>
        </w:rPr>
        <w:t xml:space="preserve">, J. T., Schneider, T. L., Rasch, P. J., Barth, M. C. &amp; Wong, J. (2000) Radiative forcing due to </w:t>
      </w:r>
      <w:proofErr w:type="spellStart"/>
      <w:r w:rsidRPr="009706E8">
        <w:rPr>
          <w:shd w:val="clear" w:color="auto" w:fill="FFFFFF"/>
          <w:lang w:val="en-GB" w:eastAsia="en-GB"/>
        </w:rPr>
        <w:t>sulfate</w:t>
      </w:r>
      <w:proofErr w:type="spellEnd"/>
      <w:r w:rsidRPr="009706E8">
        <w:rPr>
          <w:shd w:val="clear" w:color="auto" w:fill="FFFFFF"/>
          <w:lang w:val="en-GB" w:eastAsia="en-GB"/>
        </w:rPr>
        <w:t xml:space="preserve"> aerosols from simulations with the National </w:t>
      </w:r>
      <w:proofErr w:type="spellStart"/>
      <w:r w:rsidRPr="009706E8">
        <w:rPr>
          <w:shd w:val="clear" w:color="auto" w:fill="FFFFFF"/>
          <w:lang w:val="en-GB" w:eastAsia="en-GB"/>
        </w:rPr>
        <w:t>Center</w:t>
      </w:r>
      <w:proofErr w:type="spellEnd"/>
      <w:r w:rsidRPr="009706E8">
        <w:rPr>
          <w:shd w:val="clear" w:color="auto" w:fill="FFFFFF"/>
          <w:lang w:val="en-GB" w:eastAsia="en-GB"/>
        </w:rPr>
        <w:t xml:space="preserve"> for Atmospheric Research Community Climate Model, Version 3. </w:t>
      </w:r>
      <w:r w:rsidRPr="009706E8">
        <w:rPr>
          <w:i/>
          <w:iCs/>
          <w:shd w:val="clear" w:color="auto" w:fill="FFFFFF"/>
          <w:lang w:val="en-GB" w:eastAsia="en-GB"/>
        </w:rPr>
        <w:t>Journal of Geophysical Research: Atmospheres. </w:t>
      </w:r>
      <w:r w:rsidRPr="009706E8">
        <w:rPr>
          <w:shd w:val="clear" w:color="auto" w:fill="FFFFFF"/>
          <w:lang w:val="en-GB" w:eastAsia="en-GB"/>
        </w:rPr>
        <w:t>105 (D1), 1441-1457. Available from: </w:t>
      </w:r>
      <w:hyperlink r:id="rId50" w:history="1">
        <w:r w:rsidRPr="009706E8">
          <w:rPr>
            <w:u w:val="single"/>
            <w:shd w:val="clear" w:color="auto" w:fill="FFFFFF"/>
            <w:lang w:val="en-GB" w:eastAsia="en-GB"/>
          </w:rPr>
          <w:t>https://api.istex.fr/ark:/67375/WNG-LM5FG27W-6/fulltext.pdf</w:t>
        </w:r>
      </w:hyperlink>
      <w:r w:rsidRPr="009706E8">
        <w:rPr>
          <w:shd w:val="clear" w:color="auto" w:fill="FFFFFF"/>
          <w:lang w:val="en-GB" w:eastAsia="en-GB"/>
        </w:rPr>
        <w:t xml:space="preserve">. Available from: </w:t>
      </w:r>
      <w:proofErr w:type="spellStart"/>
      <w:r w:rsidRPr="009706E8">
        <w:rPr>
          <w:shd w:val="clear" w:color="auto" w:fill="FFFFFF"/>
          <w:lang w:val="en-GB" w:eastAsia="en-GB"/>
        </w:rPr>
        <w:t>doi</w:t>
      </w:r>
      <w:proofErr w:type="spellEnd"/>
      <w:r w:rsidRPr="009706E8">
        <w:rPr>
          <w:shd w:val="clear" w:color="auto" w:fill="FFFFFF"/>
          <w:lang w:val="en-GB" w:eastAsia="en-GB"/>
        </w:rPr>
        <w:t>: 10.1029/1999JD900495.</w:t>
      </w:r>
    </w:p>
    <w:p w14:paraId="513FA674" w14:textId="77777777" w:rsidR="009706E8" w:rsidRPr="009706E8" w:rsidRDefault="009706E8" w:rsidP="009706E8">
      <w:pPr>
        <w:suppressAutoHyphens w:val="0"/>
        <w:spacing w:after="160"/>
        <w:rPr>
          <w:lang w:val="en-GB" w:eastAsia="en-GB"/>
        </w:rPr>
      </w:pPr>
      <w:r w:rsidRPr="009706E8">
        <w:rPr>
          <w:shd w:val="clear" w:color="auto" w:fill="FFFFFF"/>
          <w:lang w:val="en-GB" w:eastAsia="en-GB"/>
        </w:rPr>
        <w:t xml:space="preserve">Kirchner, I., </w:t>
      </w:r>
      <w:proofErr w:type="spellStart"/>
      <w:r w:rsidRPr="009706E8">
        <w:rPr>
          <w:shd w:val="clear" w:color="auto" w:fill="FFFFFF"/>
          <w:lang w:val="en-GB" w:eastAsia="en-GB"/>
        </w:rPr>
        <w:t>Stenchikov</w:t>
      </w:r>
      <w:proofErr w:type="spellEnd"/>
      <w:r w:rsidRPr="009706E8">
        <w:rPr>
          <w:shd w:val="clear" w:color="auto" w:fill="FFFFFF"/>
          <w:lang w:val="en-GB" w:eastAsia="en-GB"/>
        </w:rPr>
        <w:t xml:space="preserve">, G. L., Graf, H., </w:t>
      </w:r>
      <w:proofErr w:type="spellStart"/>
      <w:r w:rsidRPr="009706E8">
        <w:rPr>
          <w:shd w:val="clear" w:color="auto" w:fill="FFFFFF"/>
          <w:lang w:val="en-GB" w:eastAsia="en-GB"/>
        </w:rPr>
        <w:t>Robock</w:t>
      </w:r>
      <w:proofErr w:type="spellEnd"/>
      <w:r w:rsidRPr="009706E8">
        <w:rPr>
          <w:shd w:val="clear" w:color="auto" w:fill="FFFFFF"/>
          <w:lang w:val="en-GB" w:eastAsia="en-GB"/>
        </w:rPr>
        <w:t xml:space="preserve">, A. &amp; </w:t>
      </w:r>
      <w:proofErr w:type="spellStart"/>
      <w:r w:rsidRPr="009706E8">
        <w:rPr>
          <w:shd w:val="clear" w:color="auto" w:fill="FFFFFF"/>
          <w:lang w:val="en-GB" w:eastAsia="en-GB"/>
        </w:rPr>
        <w:t>Antuña</w:t>
      </w:r>
      <w:proofErr w:type="spellEnd"/>
      <w:r w:rsidRPr="009706E8">
        <w:rPr>
          <w:shd w:val="clear" w:color="auto" w:fill="FFFFFF"/>
          <w:lang w:val="en-GB" w:eastAsia="en-GB"/>
        </w:rPr>
        <w:t>, J. C. (1999a) Climate model simulation of winter warming and summer cooling following the 1991 Mount Pinatubo volcanic eruption. </w:t>
      </w:r>
      <w:r w:rsidRPr="009706E8">
        <w:rPr>
          <w:i/>
          <w:iCs/>
          <w:shd w:val="clear" w:color="auto" w:fill="FFFFFF"/>
          <w:lang w:val="en-GB" w:eastAsia="en-GB"/>
        </w:rPr>
        <w:t>Journal of Geophysical Research: Atmospheres. </w:t>
      </w:r>
      <w:r w:rsidRPr="009706E8">
        <w:rPr>
          <w:shd w:val="clear" w:color="auto" w:fill="FFFFFF"/>
          <w:lang w:val="en-GB" w:eastAsia="en-GB"/>
        </w:rPr>
        <w:t>104 (D16), 19039-19055. Available from: </w:t>
      </w:r>
      <w:hyperlink r:id="rId51" w:history="1">
        <w:r w:rsidRPr="009706E8">
          <w:rPr>
            <w:u w:val="single"/>
            <w:shd w:val="clear" w:color="auto" w:fill="FFFFFF"/>
            <w:lang w:val="en-GB" w:eastAsia="en-GB"/>
          </w:rPr>
          <w:t>https://api.istex.fr/ark:/67375/WNG-C96CBQ7W-X/fulltext.pdf</w:t>
        </w:r>
      </w:hyperlink>
      <w:r w:rsidRPr="009706E8">
        <w:rPr>
          <w:shd w:val="clear" w:color="auto" w:fill="FFFFFF"/>
          <w:lang w:val="en-GB" w:eastAsia="en-GB"/>
        </w:rPr>
        <w:t xml:space="preserve">. Available from: </w:t>
      </w:r>
      <w:proofErr w:type="spellStart"/>
      <w:r w:rsidRPr="009706E8">
        <w:rPr>
          <w:shd w:val="clear" w:color="auto" w:fill="FFFFFF"/>
          <w:lang w:val="en-GB" w:eastAsia="en-GB"/>
        </w:rPr>
        <w:t>doi</w:t>
      </w:r>
      <w:proofErr w:type="spellEnd"/>
      <w:r w:rsidRPr="009706E8">
        <w:rPr>
          <w:shd w:val="clear" w:color="auto" w:fill="FFFFFF"/>
          <w:lang w:val="en-GB" w:eastAsia="en-GB"/>
        </w:rPr>
        <w:t>: 10.1029/1999JD900213.</w:t>
      </w:r>
    </w:p>
    <w:p w14:paraId="11E18AE2" w14:textId="77777777" w:rsidR="009706E8" w:rsidRPr="009706E8" w:rsidRDefault="009706E8" w:rsidP="009706E8">
      <w:pPr>
        <w:suppressAutoHyphens w:val="0"/>
        <w:spacing w:after="160"/>
        <w:rPr>
          <w:lang w:val="en-GB" w:eastAsia="en-GB"/>
        </w:rPr>
      </w:pPr>
      <w:r w:rsidRPr="009706E8">
        <w:rPr>
          <w:shd w:val="clear" w:color="auto" w:fill="FFFFFF"/>
          <w:lang w:val="en-GB" w:eastAsia="en-GB"/>
        </w:rPr>
        <w:t xml:space="preserve">Kirchner, I., </w:t>
      </w:r>
      <w:proofErr w:type="spellStart"/>
      <w:r w:rsidRPr="009706E8">
        <w:rPr>
          <w:shd w:val="clear" w:color="auto" w:fill="FFFFFF"/>
          <w:lang w:val="en-GB" w:eastAsia="en-GB"/>
        </w:rPr>
        <w:t>Stenchikov</w:t>
      </w:r>
      <w:proofErr w:type="spellEnd"/>
      <w:r w:rsidRPr="009706E8">
        <w:rPr>
          <w:shd w:val="clear" w:color="auto" w:fill="FFFFFF"/>
          <w:lang w:val="en-GB" w:eastAsia="en-GB"/>
        </w:rPr>
        <w:t xml:space="preserve">, G. L., Graf, H., </w:t>
      </w:r>
      <w:proofErr w:type="spellStart"/>
      <w:r w:rsidRPr="009706E8">
        <w:rPr>
          <w:shd w:val="clear" w:color="auto" w:fill="FFFFFF"/>
          <w:lang w:val="en-GB" w:eastAsia="en-GB"/>
        </w:rPr>
        <w:t>Robock</w:t>
      </w:r>
      <w:proofErr w:type="spellEnd"/>
      <w:r w:rsidRPr="009706E8">
        <w:rPr>
          <w:shd w:val="clear" w:color="auto" w:fill="FFFFFF"/>
          <w:lang w:val="en-GB" w:eastAsia="en-GB"/>
        </w:rPr>
        <w:t xml:space="preserve">, A. &amp; </w:t>
      </w:r>
      <w:proofErr w:type="spellStart"/>
      <w:r w:rsidRPr="009706E8">
        <w:rPr>
          <w:shd w:val="clear" w:color="auto" w:fill="FFFFFF"/>
          <w:lang w:val="en-GB" w:eastAsia="en-GB"/>
        </w:rPr>
        <w:t>Antuña</w:t>
      </w:r>
      <w:proofErr w:type="spellEnd"/>
      <w:r w:rsidRPr="009706E8">
        <w:rPr>
          <w:shd w:val="clear" w:color="auto" w:fill="FFFFFF"/>
          <w:lang w:val="en-GB" w:eastAsia="en-GB"/>
        </w:rPr>
        <w:t>, J. C. (1999b) Climate model simulation of winter warming and summer cooling following the 1991 Mount Pinatubo volcanic eruption. </w:t>
      </w:r>
      <w:r w:rsidRPr="009706E8">
        <w:rPr>
          <w:i/>
          <w:iCs/>
          <w:shd w:val="clear" w:color="auto" w:fill="FFFFFF"/>
          <w:lang w:val="en-GB" w:eastAsia="en-GB"/>
        </w:rPr>
        <w:t>Journal of Geophysical Research: Atmospheres. </w:t>
      </w:r>
      <w:r w:rsidRPr="009706E8">
        <w:rPr>
          <w:shd w:val="clear" w:color="auto" w:fill="FFFFFF"/>
          <w:lang w:val="en-GB" w:eastAsia="en-GB"/>
        </w:rPr>
        <w:t>104 (D16), 19039-19055. Available from: </w:t>
      </w:r>
      <w:hyperlink r:id="rId52" w:history="1">
        <w:r w:rsidRPr="009706E8">
          <w:rPr>
            <w:u w:val="single"/>
            <w:shd w:val="clear" w:color="auto" w:fill="FFFFFF"/>
            <w:lang w:val="en-GB" w:eastAsia="en-GB"/>
          </w:rPr>
          <w:t>https://api.istex.fr/ark:/67375/WNG-C96CBQ7W-X/fulltext.pdf</w:t>
        </w:r>
      </w:hyperlink>
      <w:r w:rsidRPr="009706E8">
        <w:rPr>
          <w:shd w:val="clear" w:color="auto" w:fill="FFFFFF"/>
          <w:lang w:val="en-GB" w:eastAsia="en-GB"/>
        </w:rPr>
        <w:t xml:space="preserve">. Available from: </w:t>
      </w:r>
      <w:proofErr w:type="spellStart"/>
      <w:r w:rsidRPr="009706E8">
        <w:rPr>
          <w:shd w:val="clear" w:color="auto" w:fill="FFFFFF"/>
          <w:lang w:val="en-GB" w:eastAsia="en-GB"/>
        </w:rPr>
        <w:t>doi</w:t>
      </w:r>
      <w:proofErr w:type="spellEnd"/>
      <w:r w:rsidRPr="009706E8">
        <w:rPr>
          <w:shd w:val="clear" w:color="auto" w:fill="FFFFFF"/>
          <w:lang w:val="en-GB" w:eastAsia="en-GB"/>
        </w:rPr>
        <w:t>: 10.1029/1999JD900213.</w:t>
      </w:r>
    </w:p>
    <w:p w14:paraId="1499B24E" w14:textId="77777777" w:rsidR="009706E8" w:rsidRPr="009706E8" w:rsidRDefault="009706E8" w:rsidP="009706E8">
      <w:pPr>
        <w:suppressAutoHyphens w:val="0"/>
        <w:spacing w:after="160"/>
        <w:rPr>
          <w:lang w:val="en-GB" w:eastAsia="en-GB"/>
        </w:rPr>
      </w:pPr>
      <w:r w:rsidRPr="009706E8">
        <w:rPr>
          <w:shd w:val="clear" w:color="auto" w:fill="FFFFFF"/>
          <w:lang w:val="en-GB" w:eastAsia="en-GB"/>
        </w:rPr>
        <w:t>Koll, D. D. B. &amp; Cronin, T. W. (2018a) Earth’s outgoing longwave radiation linear due to H₂O greenhouse effect. </w:t>
      </w:r>
      <w:r w:rsidRPr="009706E8">
        <w:rPr>
          <w:i/>
          <w:iCs/>
          <w:shd w:val="clear" w:color="auto" w:fill="FFFFFF"/>
          <w:lang w:val="en-GB" w:eastAsia="en-GB"/>
        </w:rPr>
        <w:t>Proceedings of the National Academy of Sciences - PNAS. </w:t>
      </w:r>
      <w:r w:rsidRPr="009706E8">
        <w:rPr>
          <w:shd w:val="clear" w:color="auto" w:fill="FFFFFF"/>
          <w:lang w:val="en-GB" w:eastAsia="en-GB"/>
        </w:rPr>
        <w:t>115 (41), 10293-10298. Available from: </w:t>
      </w:r>
      <w:hyperlink r:id="rId53" w:history="1">
        <w:r w:rsidRPr="009706E8">
          <w:rPr>
            <w:u w:val="single"/>
            <w:shd w:val="clear" w:color="auto" w:fill="FFFFFF"/>
            <w:lang w:val="en-GB" w:eastAsia="en-GB"/>
          </w:rPr>
          <w:t>https://www.jstor.org/stable/26532172</w:t>
        </w:r>
      </w:hyperlink>
      <w:r w:rsidRPr="009706E8">
        <w:rPr>
          <w:shd w:val="clear" w:color="auto" w:fill="FFFFFF"/>
          <w:lang w:val="en-GB" w:eastAsia="en-GB"/>
        </w:rPr>
        <w:t xml:space="preserve">. Available from: </w:t>
      </w:r>
      <w:proofErr w:type="spellStart"/>
      <w:r w:rsidRPr="009706E8">
        <w:rPr>
          <w:shd w:val="clear" w:color="auto" w:fill="FFFFFF"/>
          <w:lang w:val="en-GB" w:eastAsia="en-GB"/>
        </w:rPr>
        <w:t>doi</w:t>
      </w:r>
      <w:proofErr w:type="spellEnd"/>
      <w:r w:rsidRPr="009706E8">
        <w:rPr>
          <w:shd w:val="clear" w:color="auto" w:fill="FFFFFF"/>
          <w:lang w:val="en-GB" w:eastAsia="en-GB"/>
        </w:rPr>
        <w:t>: 10.1073/pnas.1809868115.</w:t>
      </w:r>
    </w:p>
    <w:p w14:paraId="675A28A2" w14:textId="77777777" w:rsidR="009706E8" w:rsidRPr="009706E8" w:rsidRDefault="009706E8" w:rsidP="009706E8">
      <w:pPr>
        <w:suppressAutoHyphens w:val="0"/>
        <w:spacing w:after="160"/>
        <w:rPr>
          <w:lang w:val="en-GB" w:eastAsia="en-GB"/>
        </w:rPr>
      </w:pPr>
      <w:r w:rsidRPr="009706E8">
        <w:rPr>
          <w:shd w:val="clear" w:color="auto" w:fill="FFFFFF"/>
          <w:lang w:val="en-GB" w:eastAsia="en-GB"/>
        </w:rPr>
        <w:t>Koll, D. D. B. &amp; Cronin, T. W. (2018b) Earth’s outgoing longwave radiation linear due to H₂O greenhouse effect. </w:t>
      </w:r>
      <w:r w:rsidRPr="009706E8">
        <w:rPr>
          <w:i/>
          <w:iCs/>
          <w:shd w:val="clear" w:color="auto" w:fill="FFFFFF"/>
          <w:lang w:val="en-GB" w:eastAsia="en-GB"/>
        </w:rPr>
        <w:t>Proceedings of the National Academy of Sciences - PNAS. </w:t>
      </w:r>
      <w:r w:rsidRPr="009706E8">
        <w:rPr>
          <w:shd w:val="clear" w:color="auto" w:fill="FFFFFF"/>
          <w:lang w:val="en-GB" w:eastAsia="en-GB"/>
        </w:rPr>
        <w:t>115 (41), 10293-10298. Available from: </w:t>
      </w:r>
      <w:hyperlink r:id="rId54" w:history="1">
        <w:r w:rsidRPr="009706E8">
          <w:rPr>
            <w:u w:val="single"/>
            <w:shd w:val="clear" w:color="auto" w:fill="FFFFFF"/>
            <w:lang w:val="en-GB" w:eastAsia="en-GB"/>
          </w:rPr>
          <w:t>https://www.jstor.org/stable/26532172</w:t>
        </w:r>
      </w:hyperlink>
      <w:r w:rsidRPr="009706E8">
        <w:rPr>
          <w:shd w:val="clear" w:color="auto" w:fill="FFFFFF"/>
          <w:lang w:val="en-GB" w:eastAsia="en-GB"/>
        </w:rPr>
        <w:t xml:space="preserve">. Available from: </w:t>
      </w:r>
      <w:proofErr w:type="spellStart"/>
      <w:r w:rsidRPr="009706E8">
        <w:rPr>
          <w:shd w:val="clear" w:color="auto" w:fill="FFFFFF"/>
          <w:lang w:val="en-GB" w:eastAsia="en-GB"/>
        </w:rPr>
        <w:t>doi</w:t>
      </w:r>
      <w:proofErr w:type="spellEnd"/>
      <w:r w:rsidRPr="009706E8">
        <w:rPr>
          <w:shd w:val="clear" w:color="auto" w:fill="FFFFFF"/>
          <w:lang w:val="en-GB" w:eastAsia="en-GB"/>
        </w:rPr>
        <w:t>: 10.1073/pnas.1809868115.</w:t>
      </w:r>
    </w:p>
    <w:p w14:paraId="08D5C7F0" w14:textId="77777777" w:rsidR="009706E8" w:rsidRPr="009706E8" w:rsidRDefault="009706E8" w:rsidP="009706E8">
      <w:pPr>
        <w:suppressAutoHyphens w:val="0"/>
        <w:spacing w:after="160"/>
        <w:rPr>
          <w:lang w:val="en-GB" w:eastAsia="en-GB"/>
        </w:rPr>
      </w:pPr>
      <w:r w:rsidRPr="009706E8">
        <w:rPr>
          <w:shd w:val="clear" w:color="auto" w:fill="FFFFFF"/>
          <w:lang w:val="en-GB" w:eastAsia="en-GB"/>
        </w:rPr>
        <w:t>Kopp, G. (2018) 5.02 - Earth’s Incoming Energy: The Total Solar Irradiance. In: Anonymous </w:t>
      </w:r>
      <w:r w:rsidRPr="009706E8">
        <w:rPr>
          <w:i/>
          <w:iCs/>
          <w:shd w:val="clear" w:color="auto" w:fill="FFFFFF"/>
          <w:lang w:val="en-GB" w:eastAsia="en-GB"/>
        </w:rPr>
        <w:t>Comprehensive Remote Sensing</w:t>
      </w:r>
      <w:proofErr w:type="gramStart"/>
      <w:r w:rsidRPr="009706E8">
        <w:rPr>
          <w:i/>
          <w:iCs/>
          <w:shd w:val="clear" w:color="auto" w:fill="FFFFFF"/>
          <w:lang w:val="en-GB" w:eastAsia="en-GB"/>
        </w:rPr>
        <w:t>. </w:t>
      </w:r>
      <w:r w:rsidRPr="009706E8">
        <w:rPr>
          <w:shd w:val="clear" w:color="auto" w:fill="FFFFFF"/>
          <w:lang w:val="en-GB" w:eastAsia="en-GB"/>
        </w:rPr>
        <w:t>,</w:t>
      </w:r>
      <w:proofErr w:type="gramEnd"/>
      <w:r w:rsidRPr="009706E8">
        <w:rPr>
          <w:shd w:val="clear" w:color="auto" w:fill="FFFFFF"/>
          <w:lang w:val="en-GB" w:eastAsia="en-GB"/>
        </w:rPr>
        <w:t xml:space="preserve"> Elsevier Inc. pp. 32-66.</w:t>
      </w:r>
    </w:p>
    <w:p w14:paraId="0C640A0C" w14:textId="77777777" w:rsidR="009706E8" w:rsidRPr="009706E8" w:rsidRDefault="009706E8" w:rsidP="009706E8">
      <w:pPr>
        <w:suppressAutoHyphens w:val="0"/>
        <w:spacing w:after="160"/>
        <w:rPr>
          <w:lang w:val="en-GB" w:eastAsia="en-GB"/>
        </w:rPr>
      </w:pPr>
      <w:r w:rsidRPr="009706E8">
        <w:rPr>
          <w:shd w:val="clear" w:color="auto" w:fill="FFFFFF"/>
          <w:lang w:val="en-GB" w:eastAsia="en-GB"/>
        </w:rPr>
        <w:t xml:space="preserve">Kopp, G., </w:t>
      </w:r>
      <w:proofErr w:type="spellStart"/>
      <w:r w:rsidRPr="009706E8">
        <w:rPr>
          <w:shd w:val="clear" w:color="auto" w:fill="FFFFFF"/>
          <w:lang w:val="en-GB" w:eastAsia="en-GB"/>
        </w:rPr>
        <w:t>Krivova</w:t>
      </w:r>
      <w:proofErr w:type="spellEnd"/>
      <w:r w:rsidRPr="009706E8">
        <w:rPr>
          <w:shd w:val="clear" w:color="auto" w:fill="FFFFFF"/>
          <w:lang w:val="en-GB" w:eastAsia="en-GB"/>
        </w:rPr>
        <w:t>, N., Wu, C. &amp; Lean, J. (2016) The Impact of the Revised Sunspot Record on Solar Irradiance Reconstructions. </w:t>
      </w:r>
      <w:r w:rsidRPr="009706E8">
        <w:rPr>
          <w:i/>
          <w:iCs/>
          <w:shd w:val="clear" w:color="auto" w:fill="FFFFFF"/>
          <w:lang w:val="en-GB" w:eastAsia="en-GB"/>
        </w:rPr>
        <w:t>Solar Physics. </w:t>
      </w:r>
      <w:r w:rsidRPr="009706E8">
        <w:rPr>
          <w:shd w:val="clear" w:color="auto" w:fill="FFFFFF"/>
          <w:lang w:val="en-GB" w:eastAsia="en-GB"/>
        </w:rPr>
        <w:t>291 (9), 2951-2965. Available from: </w:t>
      </w:r>
      <w:hyperlink r:id="rId55" w:history="1">
        <w:r w:rsidRPr="009706E8">
          <w:rPr>
            <w:u w:val="single"/>
            <w:shd w:val="clear" w:color="auto" w:fill="FFFFFF"/>
            <w:lang w:val="en-GB" w:eastAsia="en-GB"/>
          </w:rPr>
          <w:t>https://search.proquest.com/docview/1841978974</w:t>
        </w:r>
      </w:hyperlink>
      <w:r w:rsidRPr="009706E8">
        <w:rPr>
          <w:shd w:val="clear" w:color="auto" w:fill="FFFFFF"/>
          <w:lang w:val="en-GB" w:eastAsia="en-GB"/>
        </w:rPr>
        <w:t xml:space="preserve">. Available from: </w:t>
      </w:r>
      <w:proofErr w:type="spellStart"/>
      <w:r w:rsidRPr="009706E8">
        <w:rPr>
          <w:shd w:val="clear" w:color="auto" w:fill="FFFFFF"/>
          <w:lang w:val="en-GB" w:eastAsia="en-GB"/>
        </w:rPr>
        <w:t>doi</w:t>
      </w:r>
      <w:proofErr w:type="spellEnd"/>
      <w:r w:rsidRPr="009706E8">
        <w:rPr>
          <w:shd w:val="clear" w:color="auto" w:fill="FFFFFF"/>
          <w:lang w:val="en-GB" w:eastAsia="en-GB"/>
        </w:rPr>
        <w:t>: 10.1007/s11207-016-0853-x.</w:t>
      </w:r>
    </w:p>
    <w:p w14:paraId="74E22940" w14:textId="77777777" w:rsidR="009706E8" w:rsidRPr="009706E8" w:rsidRDefault="009706E8" w:rsidP="009706E8">
      <w:pPr>
        <w:suppressAutoHyphens w:val="0"/>
        <w:spacing w:after="160"/>
        <w:rPr>
          <w:lang w:val="en-GB" w:eastAsia="en-GB"/>
        </w:rPr>
      </w:pPr>
      <w:r w:rsidRPr="009706E8">
        <w:rPr>
          <w:shd w:val="clear" w:color="auto" w:fill="FFFFFF"/>
          <w:lang w:val="en-GB" w:eastAsia="en-GB"/>
        </w:rPr>
        <w:t>Kopp, G. (2016) Magnitudes and timescales of total solar irradiance variability. </w:t>
      </w:r>
      <w:r w:rsidRPr="009706E8">
        <w:rPr>
          <w:i/>
          <w:iCs/>
          <w:shd w:val="clear" w:color="auto" w:fill="FFFFFF"/>
          <w:lang w:val="en-GB" w:eastAsia="en-GB"/>
        </w:rPr>
        <w:t>Journal of Space Weather and Space Climate. </w:t>
      </w:r>
      <w:r w:rsidRPr="009706E8">
        <w:rPr>
          <w:shd w:val="clear" w:color="auto" w:fill="FFFFFF"/>
          <w:lang w:val="en-GB" w:eastAsia="en-GB"/>
        </w:rPr>
        <w:t>6 A30. Available from: </w:t>
      </w:r>
      <w:hyperlink r:id="rId56" w:history="1">
        <w:r w:rsidRPr="009706E8">
          <w:rPr>
            <w:u w:val="single"/>
            <w:shd w:val="clear" w:color="auto" w:fill="FFFFFF"/>
            <w:lang w:val="en-GB" w:eastAsia="en-GB"/>
          </w:rPr>
          <w:t>https://api.istex.fr/ark:/67375/80W-9N0LZV2T-4/fulltext.pdf</w:t>
        </w:r>
      </w:hyperlink>
      <w:r w:rsidRPr="009706E8">
        <w:rPr>
          <w:shd w:val="clear" w:color="auto" w:fill="FFFFFF"/>
          <w:lang w:val="en-GB" w:eastAsia="en-GB"/>
        </w:rPr>
        <w:t xml:space="preserve">. Available from: </w:t>
      </w:r>
      <w:proofErr w:type="spellStart"/>
      <w:r w:rsidRPr="009706E8">
        <w:rPr>
          <w:shd w:val="clear" w:color="auto" w:fill="FFFFFF"/>
          <w:lang w:val="en-GB" w:eastAsia="en-GB"/>
        </w:rPr>
        <w:t>doi</w:t>
      </w:r>
      <w:proofErr w:type="spellEnd"/>
      <w:r w:rsidRPr="009706E8">
        <w:rPr>
          <w:shd w:val="clear" w:color="auto" w:fill="FFFFFF"/>
          <w:lang w:val="en-GB" w:eastAsia="en-GB"/>
        </w:rPr>
        <w:t>: 10.1051/</w:t>
      </w:r>
      <w:proofErr w:type="spellStart"/>
      <w:r w:rsidRPr="009706E8">
        <w:rPr>
          <w:shd w:val="clear" w:color="auto" w:fill="FFFFFF"/>
          <w:lang w:val="en-GB" w:eastAsia="en-GB"/>
        </w:rPr>
        <w:t>swsc</w:t>
      </w:r>
      <w:proofErr w:type="spellEnd"/>
      <w:r w:rsidRPr="009706E8">
        <w:rPr>
          <w:shd w:val="clear" w:color="auto" w:fill="FFFFFF"/>
          <w:lang w:val="en-GB" w:eastAsia="en-GB"/>
        </w:rPr>
        <w:t>/2016025.</w:t>
      </w:r>
    </w:p>
    <w:p w14:paraId="2355739D" w14:textId="77777777" w:rsidR="009706E8" w:rsidRPr="009706E8" w:rsidRDefault="009706E8" w:rsidP="009706E8">
      <w:pPr>
        <w:suppressAutoHyphens w:val="0"/>
        <w:spacing w:after="160"/>
        <w:rPr>
          <w:lang w:val="en-GB" w:eastAsia="en-GB"/>
        </w:rPr>
      </w:pPr>
      <w:r w:rsidRPr="009706E8">
        <w:rPr>
          <w:shd w:val="clear" w:color="auto" w:fill="FFFFFF"/>
          <w:lang w:val="en-GB" w:eastAsia="en-GB"/>
        </w:rPr>
        <w:lastRenderedPageBreak/>
        <w:t xml:space="preserve">Levchenko, V. A., </w:t>
      </w:r>
      <w:proofErr w:type="spellStart"/>
      <w:r w:rsidRPr="009706E8">
        <w:rPr>
          <w:shd w:val="clear" w:color="auto" w:fill="FFFFFF"/>
          <w:lang w:val="en-GB" w:eastAsia="en-GB"/>
        </w:rPr>
        <w:t>Francey</w:t>
      </w:r>
      <w:proofErr w:type="spellEnd"/>
      <w:r w:rsidRPr="009706E8">
        <w:rPr>
          <w:shd w:val="clear" w:color="auto" w:fill="FFFFFF"/>
          <w:lang w:val="en-GB" w:eastAsia="en-GB"/>
        </w:rPr>
        <w:t xml:space="preserve">, R. J., Etheridge, D. M., </w:t>
      </w:r>
      <w:proofErr w:type="spellStart"/>
      <w:r w:rsidRPr="009706E8">
        <w:rPr>
          <w:shd w:val="clear" w:color="auto" w:fill="FFFFFF"/>
          <w:lang w:val="en-GB" w:eastAsia="en-GB"/>
        </w:rPr>
        <w:t>Tuniz</w:t>
      </w:r>
      <w:proofErr w:type="spellEnd"/>
      <w:r w:rsidRPr="009706E8">
        <w:rPr>
          <w:shd w:val="clear" w:color="auto" w:fill="FFFFFF"/>
          <w:lang w:val="en-GB" w:eastAsia="en-GB"/>
        </w:rPr>
        <w:t xml:space="preserve">, C., Head, J., Morgan, V. I., Lawson, E. &amp; Jacobsen, G. (1996) The 14C "bomb spike" determines the age spread and age of CO2 in Law Dome </w:t>
      </w:r>
      <w:proofErr w:type="spellStart"/>
      <w:r w:rsidRPr="009706E8">
        <w:rPr>
          <w:shd w:val="clear" w:color="auto" w:fill="FFFFFF"/>
          <w:lang w:val="en-GB" w:eastAsia="en-GB"/>
        </w:rPr>
        <w:t>firn</w:t>
      </w:r>
      <w:proofErr w:type="spellEnd"/>
      <w:r w:rsidRPr="009706E8">
        <w:rPr>
          <w:shd w:val="clear" w:color="auto" w:fill="FFFFFF"/>
          <w:lang w:val="en-GB" w:eastAsia="en-GB"/>
        </w:rPr>
        <w:t xml:space="preserve"> and ice. </w:t>
      </w:r>
      <w:r w:rsidRPr="009706E8">
        <w:rPr>
          <w:i/>
          <w:iCs/>
          <w:shd w:val="clear" w:color="auto" w:fill="FFFFFF"/>
          <w:lang w:val="en-GB" w:eastAsia="en-GB"/>
        </w:rPr>
        <w:t>Geophysical Research Letters. </w:t>
      </w:r>
      <w:r w:rsidRPr="009706E8">
        <w:rPr>
          <w:shd w:val="clear" w:color="auto" w:fill="FFFFFF"/>
          <w:lang w:val="en-GB" w:eastAsia="en-GB"/>
        </w:rPr>
        <w:t>23 (23), 3345-3348. Available from: </w:t>
      </w:r>
      <w:hyperlink r:id="rId57" w:history="1">
        <w:r w:rsidRPr="009706E8">
          <w:rPr>
            <w:u w:val="single"/>
            <w:shd w:val="clear" w:color="auto" w:fill="FFFFFF"/>
            <w:lang w:val="en-GB" w:eastAsia="en-GB"/>
          </w:rPr>
          <w:t>https://api.istex.fr/ark:/67375/WNG-R1K7LTH0-R/fulltext.pdf</w:t>
        </w:r>
      </w:hyperlink>
      <w:r w:rsidRPr="009706E8">
        <w:rPr>
          <w:shd w:val="clear" w:color="auto" w:fill="FFFFFF"/>
          <w:lang w:val="en-GB" w:eastAsia="en-GB"/>
        </w:rPr>
        <w:t xml:space="preserve">. Available from: </w:t>
      </w:r>
      <w:proofErr w:type="spellStart"/>
      <w:r w:rsidRPr="009706E8">
        <w:rPr>
          <w:shd w:val="clear" w:color="auto" w:fill="FFFFFF"/>
          <w:lang w:val="en-GB" w:eastAsia="en-GB"/>
        </w:rPr>
        <w:t>doi</w:t>
      </w:r>
      <w:proofErr w:type="spellEnd"/>
      <w:r w:rsidRPr="009706E8">
        <w:rPr>
          <w:shd w:val="clear" w:color="auto" w:fill="FFFFFF"/>
          <w:lang w:val="en-GB" w:eastAsia="en-GB"/>
        </w:rPr>
        <w:t>: 10.1029/96GL03156.</w:t>
      </w:r>
    </w:p>
    <w:p w14:paraId="20410F26" w14:textId="77777777" w:rsidR="009706E8" w:rsidRPr="009706E8" w:rsidRDefault="009706E8" w:rsidP="009706E8">
      <w:pPr>
        <w:suppressAutoHyphens w:val="0"/>
        <w:spacing w:after="160"/>
        <w:rPr>
          <w:lang w:val="en-GB" w:eastAsia="en-GB"/>
        </w:rPr>
      </w:pPr>
      <w:r w:rsidRPr="009706E8">
        <w:rPr>
          <w:shd w:val="clear" w:color="auto" w:fill="FFFFFF"/>
          <w:lang w:val="en-GB" w:eastAsia="en-GB"/>
        </w:rPr>
        <w:t xml:space="preserve">Lohmann, U., </w:t>
      </w:r>
      <w:proofErr w:type="spellStart"/>
      <w:r w:rsidRPr="009706E8">
        <w:rPr>
          <w:shd w:val="clear" w:color="auto" w:fill="FFFFFF"/>
          <w:lang w:val="en-GB" w:eastAsia="en-GB"/>
        </w:rPr>
        <w:t>Rotstayn</w:t>
      </w:r>
      <w:proofErr w:type="spellEnd"/>
      <w:r w:rsidRPr="009706E8">
        <w:rPr>
          <w:shd w:val="clear" w:color="auto" w:fill="FFFFFF"/>
          <w:lang w:val="en-GB" w:eastAsia="en-GB"/>
        </w:rPr>
        <w:t xml:space="preserve">, L., </w:t>
      </w:r>
      <w:proofErr w:type="spellStart"/>
      <w:r w:rsidRPr="009706E8">
        <w:rPr>
          <w:shd w:val="clear" w:color="auto" w:fill="FFFFFF"/>
          <w:lang w:val="en-GB" w:eastAsia="en-GB"/>
        </w:rPr>
        <w:t>Storelvmo</w:t>
      </w:r>
      <w:proofErr w:type="spellEnd"/>
      <w:r w:rsidRPr="009706E8">
        <w:rPr>
          <w:shd w:val="clear" w:color="auto" w:fill="FFFFFF"/>
          <w:lang w:val="en-GB" w:eastAsia="en-GB"/>
        </w:rPr>
        <w:t xml:space="preserve">, T., Jones, A., Menon, S., </w:t>
      </w:r>
      <w:proofErr w:type="spellStart"/>
      <w:r w:rsidRPr="009706E8">
        <w:rPr>
          <w:shd w:val="clear" w:color="auto" w:fill="FFFFFF"/>
          <w:lang w:val="en-GB" w:eastAsia="en-GB"/>
        </w:rPr>
        <w:t>Quaas</w:t>
      </w:r>
      <w:proofErr w:type="spellEnd"/>
      <w:r w:rsidRPr="009706E8">
        <w:rPr>
          <w:shd w:val="clear" w:color="auto" w:fill="FFFFFF"/>
          <w:lang w:val="en-GB" w:eastAsia="en-GB"/>
        </w:rPr>
        <w:t>, J., Ekman, A. M. L., Koch, D. &amp; Ruedy, R. (2010) Total aerosol effect: radiative forcing or radiative flux perturbation? </w:t>
      </w:r>
      <w:r w:rsidRPr="009706E8">
        <w:rPr>
          <w:i/>
          <w:iCs/>
          <w:shd w:val="clear" w:color="auto" w:fill="FFFFFF"/>
          <w:lang w:val="en-GB" w:eastAsia="en-GB"/>
        </w:rPr>
        <w:t>Atmospheric Chemistry and Physics. </w:t>
      </w:r>
      <w:r w:rsidRPr="009706E8">
        <w:rPr>
          <w:shd w:val="clear" w:color="auto" w:fill="FFFFFF"/>
          <w:lang w:val="en-GB" w:eastAsia="en-GB"/>
        </w:rPr>
        <w:t>10 (7), 3235-3246. Available from: </w:t>
      </w:r>
      <w:hyperlink r:id="rId58" w:history="1">
        <w:r w:rsidRPr="009706E8">
          <w:rPr>
            <w:u w:val="single"/>
            <w:shd w:val="clear" w:color="auto" w:fill="FFFFFF"/>
            <w:lang w:val="en-GB" w:eastAsia="en-GB"/>
          </w:rPr>
          <w:t>http://urn.kb.se/resolve?urn=urn:nbn:se:su:diva-50284</w:t>
        </w:r>
      </w:hyperlink>
      <w:r w:rsidRPr="009706E8">
        <w:rPr>
          <w:shd w:val="clear" w:color="auto" w:fill="FFFFFF"/>
          <w:lang w:val="en-GB" w:eastAsia="en-GB"/>
        </w:rPr>
        <w:t xml:space="preserve">. Available from: </w:t>
      </w:r>
      <w:proofErr w:type="spellStart"/>
      <w:r w:rsidRPr="009706E8">
        <w:rPr>
          <w:shd w:val="clear" w:color="auto" w:fill="FFFFFF"/>
          <w:lang w:val="en-GB" w:eastAsia="en-GB"/>
        </w:rPr>
        <w:t>doi</w:t>
      </w:r>
      <w:proofErr w:type="spellEnd"/>
      <w:r w:rsidRPr="009706E8">
        <w:rPr>
          <w:shd w:val="clear" w:color="auto" w:fill="FFFFFF"/>
          <w:lang w:val="en-GB" w:eastAsia="en-GB"/>
        </w:rPr>
        <w:t>: 10.5194/acp-10-3235-2010.</w:t>
      </w:r>
    </w:p>
    <w:p w14:paraId="7AEEF8B9" w14:textId="77777777" w:rsidR="009706E8" w:rsidRPr="009706E8" w:rsidRDefault="009706E8" w:rsidP="009706E8">
      <w:pPr>
        <w:suppressAutoHyphens w:val="0"/>
        <w:spacing w:after="160"/>
        <w:rPr>
          <w:lang w:val="en-GB" w:eastAsia="en-GB"/>
        </w:rPr>
      </w:pPr>
      <w:r w:rsidRPr="009706E8">
        <w:rPr>
          <w:shd w:val="clear" w:color="auto" w:fill="FFFFFF"/>
          <w:lang w:val="en-GB" w:eastAsia="en-GB"/>
        </w:rPr>
        <w:t xml:space="preserve">Mabry, J. C., Lan, T., Boucher, C., Burnard, P. G., </w:t>
      </w:r>
      <w:proofErr w:type="spellStart"/>
      <w:r w:rsidRPr="009706E8">
        <w:rPr>
          <w:shd w:val="clear" w:color="auto" w:fill="FFFFFF"/>
          <w:lang w:val="en-GB" w:eastAsia="en-GB"/>
        </w:rPr>
        <w:t>Brennwald</w:t>
      </w:r>
      <w:proofErr w:type="spellEnd"/>
      <w:r w:rsidRPr="009706E8">
        <w:rPr>
          <w:shd w:val="clear" w:color="auto" w:fill="FFFFFF"/>
          <w:lang w:val="en-GB" w:eastAsia="en-GB"/>
        </w:rPr>
        <w:t xml:space="preserve">, M. S., </w:t>
      </w:r>
      <w:proofErr w:type="spellStart"/>
      <w:r w:rsidRPr="009706E8">
        <w:rPr>
          <w:shd w:val="clear" w:color="auto" w:fill="FFFFFF"/>
          <w:lang w:val="en-GB" w:eastAsia="en-GB"/>
        </w:rPr>
        <w:t>Langenfelds</w:t>
      </w:r>
      <w:proofErr w:type="spellEnd"/>
      <w:r w:rsidRPr="009706E8">
        <w:rPr>
          <w:shd w:val="clear" w:color="auto" w:fill="FFFFFF"/>
          <w:lang w:val="en-GB" w:eastAsia="en-GB"/>
        </w:rPr>
        <w:t>, R. &amp; Marty, B. (2015) No evidence for change of the atmospheric helium isotope composition since 1978 from re-analysis of the Cape Grim Air Archive. </w:t>
      </w:r>
      <w:r w:rsidRPr="009706E8">
        <w:rPr>
          <w:i/>
          <w:iCs/>
          <w:shd w:val="clear" w:color="auto" w:fill="FFFFFF"/>
          <w:lang w:val="en-GB" w:eastAsia="en-GB"/>
        </w:rPr>
        <w:t>Earth and Planetary Science Letters. </w:t>
      </w:r>
      <w:r w:rsidRPr="009706E8">
        <w:rPr>
          <w:shd w:val="clear" w:color="auto" w:fill="FFFFFF"/>
          <w:lang w:val="en-GB" w:eastAsia="en-GB"/>
        </w:rPr>
        <w:t>428 134-138. Available from: </w:t>
      </w:r>
      <w:hyperlink r:id="rId59" w:history="1">
        <w:r w:rsidRPr="009706E8">
          <w:rPr>
            <w:u w:val="single"/>
            <w:shd w:val="clear" w:color="auto" w:fill="FFFFFF"/>
            <w:lang w:val="en-GB" w:eastAsia="en-GB"/>
          </w:rPr>
          <w:t>http://dx.doi.org/10.1016/j.epsl.2015.07.035</w:t>
        </w:r>
      </w:hyperlink>
      <w:r w:rsidRPr="009706E8">
        <w:rPr>
          <w:shd w:val="clear" w:color="auto" w:fill="FFFFFF"/>
          <w:lang w:val="en-GB" w:eastAsia="en-GB"/>
        </w:rPr>
        <w:t xml:space="preserve">. Available from: </w:t>
      </w:r>
      <w:proofErr w:type="spellStart"/>
      <w:r w:rsidRPr="009706E8">
        <w:rPr>
          <w:shd w:val="clear" w:color="auto" w:fill="FFFFFF"/>
          <w:lang w:val="en-GB" w:eastAsia="en-GB"/>
        </w:rPr>
        <w:t>doi</w:t>
      </w:r>
      <w:proofErr w:type="spellEnd"/>
      <w:r w:rsidRPr="009706E8">
        <w:rPr>
          <w:shd w:val="clear" w:color="auto" w:fill="FFFFFF"/>
          <w:lang w:val="en-GB" w:eastAsia="en-GB"/>
        </w:rPr>
        <w:t>: 10.1016/j.epsl.2015.07.035.</w:t>
      </w:r>
    </w:p>
    <w:p w14:paraId="3CC8BBD5" w14:textId="77777777" w:rsidR="009706E8" w:rsidRPr="009706E8" w:rsidRDefault="009706E8" w:rsidP="009706E8">
      <w:pPr>
        <w:suppressAutoHyphens w:val="0"/>
        <w:spacing w:after="160"/>
        <w:rPr>
          <w:lang w:val="en-GB" w:eastAsia="en-GB"/>
        </w:rPr>
      </w:pPr>
      <w:proofErr w:type="spellStart"/>
      <w:r w:rsidRPr="009706E8">
        <w:rPr>
          <w:shd w:val="clear" w:color="auto" w:fill="FFFFFF"/>
          <w:lang w:val="en-GB" w:eastAsia="en-GB"/>
        </w:rPr>
        <w:t>Massling</w:t>
      </w:r>
      <w:proofErr w:type="spellEnd"/>
      <w:r w:rsidRPr="009706E8">
        <w:rPr>
          <w:shd w:val="clear" w:color="auto" w:fill="FFFFFF"/>
          <w:lang w:val="en-GB" w:eastAsia="en-GB"/>
        </w:rPr>
        <w:t xml:space="preserve">, A., Nielsen, I. E., Kristensen, D., Christensen, J. H., </w:t>
      </w:r>
      <w:proofErr w:type="spellStart"/>
      <w:r w:rsidRPr="009706E8">
        <w:rPr>
          <w:shd w:val="clear" w:color="auto" w:fill="FFFFFF"/>
          <w:lang w:val="en-GB" w:eastAsia="en-GB"/>
        </w:rPr>
        <w:t>Sørensen</w:t>
      </w:r>
      <w:proofErr w:type="spellEnd"/>
      <w:r w:rsidRPr="009706E8">
        <w:rPr>
          <w:shd w:val="clear" w:color="auto" w:fill="FFFFFF"/>
          <w:lang w:val="en-GB" w:eastAsia="en-GB"/>
        </w:rPr>
        <w:t xml:space="preserve">, L. L., Jensen, B., Nguyen, Q. T., </w:t>
      </w:r>
      <w:proofErr w:type="spellStart"/>
      <w:r w:rsidRPr="009706E8">
        <w:rPr>
          <w:shd w:val="clear" w:color="auto" w:fill="FFFFFF"/>
          <w:lang w:val="en-GB" w:eastAsia="en-GB"/>
        </w:rPr>
        <w:t>Nøjgaard</w:t>
      </w:r>
      <w:proofErr w:type="spellEnd"/>
      <w:r w:rsidRPr="009706E8">
        <w:rPr>
          <w:shd w:val="clear" w:color="auto" w:fill="FFFFFF"/>
          <w:lang w:val="en-GB" w:eastAsia="en-GB"/>
        </w:rPr>
        <w:t xml:space="preserve">, J. K., </w:t>
      </w:r>
      <w:proofErr w:type="spellStart"/>
      <w:r w:rsidRPr="009706E8">
        <w:rPr>
          <w:shd w:val="clear" w:color="auto" w:fill="FFFFFF"/>
          <w:lang w:val="en-GB" w:eastAsia="en-GB"/>
        </w:rPr>
        <w:t>Glasius</w:t>
      </w:r>
      <w:proofErr w:type="spellEnd"/>
      <w:r w:rsidRPr="009706E8">
        <w:rPr>
          <w:shd w:val="clear" w:color="auto" w:fill="FFFFFF"/>
          <w:lang w:val="en-GB" w:eastAsia="en-GB"/>
        </w:rPr>
        <w:t xml:space="preserve">, M. &amp; </w:t>
      </w:r>
      <w:proofErr w:type="spellStart"/>
      <w:r w:rsidRPr="009706E8">
        <w:rPr>
          <w:shd w:val="clear" w:color="auto" w:fill="FFFFFF"/>
          <w:lang w:val="en-GB" w:eastAsia="en-GB"/>
        </w:rPr>
        <w:t>Skov</w:t>
      </w:r>
      <w:proofErr w:type="spellEnd"/>
      <w:r w:rsidRPr="009706E8">
        <w:rPr>
          <w:shd w:val="clear" w:color="auto" w:fill="FFFFFF"/>
          <w:lang w:val="en-GB" w:eastAsia="en-GB"/>
        </w:rPr>
        <w:t xml:space="preserve">, H. (2015) Atmospheric black carbon and </w:t>
      </w:r>
      <w:proofErr w:type="spellStart"/>
      <w:r w:rsidRPr="009706E8">
        <w:rPr>
          <w:shd w:val="clear" w:color="auto" w:fill="FFFFFF"/>
          <w:lang w:val="en-GB" w:eastAsia="en-GB"/>
        </w:rPr>
        <w:t>sulfate</w:t>
      </w:r>
      <w:proofErr w:type="spellEnd"/>
      <w:r w:rsidRPr="009706E8">
        <w:rPr>
          <w:shd w:val="clear" w:color="auto" w:fill="FFFFFF"/>
          <w:lang w:val="en-GB" w:eastAsia="en-GB"/>
        </w:rPr>
        <w:t xml:space="preserve"> concentrations in Northeast Greenland. </w:t>
      </w:r>
      <w:r w:rsidRPr="009706E8">
        <w:rPr>
          <w:i/>
          <w:iCs/>
          <w:shd w:val="clear" w:color="auto" w:fill="FFFFFF"/>
          <w:lang w:val="en-GB" w:eastAsia="en-GB"/>
        </w:rPr>
        <w:t>Atmospheric Chemistry and Physics. </w:t>
      </w:r>
      <w:r w:rsidRPr="009706E8">
        <w:rPr>
          <w:shd w:val="clear" w:color="auto" w:fill="FFFFFF"/>
          <w:lang w:val="en-GB" w:eastAsia="en-GB"/>
        </w:rPr>
        <w:t>15 (16), 9681-9692. Available from: </w:t>
      </w:r>
      <w:hyperlink r:id="rId60" w:history="1">
        <w:r w:rsidRPr="009706E8">
          <w:rPr>
            <w:u w:val="single"/>
            <w:shd w:val="clear" w:color="auto" w:fill="FFFFFF"/>
            <w:lang w:val="en-GB" w:eastAsia="en-GB"/>
          </w:rPr>
          <w:t>https://search.proquest.com/docview/1727997084</w:t>
        </w:r>
      </w:hyperlink>
      <w:r w:rsidRPr="009706E8">
        <w:rPr>
          <w:shd w:val="clear" w:color="auto" w:fill="FFFFFF"/>
          <w:lang w:val="en-GB" w:eastAsia="en-GB"/>
        </w:rPr>
        <w:t xml:space="preserve">. Available from: </w:t>
      </w:r>
      <w:proofErr w:type="spellStart"/>
      <w:r w:rsidRPr="009706E8">
        <w:rPr>
          <w:shd w:val="clear" w:color="auto" w:fill="FFFFFF"/>
          <w:lang w:val="en-GB" w:eastAsia="en-GB"/>
        </w:rPr>
        <w:t>doi</w:t>
      </w:r>
      <w:proofErr w:type="spellEnd"/>
      <w:r w:rsidRPr="009706E8">
        <w:rPr>
          <w:shd w:val="clear" w:color="auto" w:fill="FFFFFF"/>
          <w:lang w:val="en-GB" w:eastAsia="en-GB"/>
        </w:rPr>
        <w:t>: 10.5194/acp-15-9681-2015.</w:t>
      </w:r>
    </w:p>
    <w:p w14:paraId="7BDAA022" w14:textId="77777777" w:rsidR="009706E8" w:rsidRPr="009706E8" w:rsidRDefault="009706E8" w:rsidP="009706E8">
      <w:pPr>
        <w:suppressAutoHyphens w:val="0"/>
        <w:spacing w:after="160"/>
        <w:rPr>
          <w:lang w:val="en-GB" w:eastAsia="en-GB"/>
        </w:rPr>
      </w:pPr>
      <w:r w:rsidRPr="009706E8">
        <w:rPr>
          <w:shd w:val="clear" w:color="auto" w:fill="FFFFFF"/>
          <w:lang w:val="en-GB" w:eastAsia="en-GB"/>
        </w:rPr>
        <w:t xml:space="preserve">Morgan, V. I., Thwaites, R. J., Gao, X. Q. &amp; </w:t>
      </w:r>
      <w:proofErr w:type="spellStart"/>
      <w:r w:rsidRPr="009706E8">
        <w:rPr>
          <w:shd w:val="clear" w:color="auto" w:fill="FFFFFF"/>
          <w:lang w:val="en-GB" w:eastAsia="en-GB"/>
        </w:rPr>
        <w:t>Hamley</w:t>
      </w:r>
      <w:proofErr w:type="spellEnd"/>
      <w:r w:rsidRPr="009706E8">
        <w:rPr>
          <w:shd w:val="clear" w:color="auto" w:fill="FFFFFF"/>
          <w:lang w:val="en-GB" w:eastAsia="en-GB"/>
        </w:rPr>
        <w:t>, T. C. (1986) An ice-core drilling site at Law Dome summit, Wilkes Land, Antarctica. </w:t>
      </w:r>
      <w:r w:rsidRPr="009706E8">
        <w:rPr>
          <w:i/>
          <w:iCs/>
          <w:shd w:val="clear" w:color="auto" w:fill="FFFFFF"/>
          <w:lang w:val="en-GB" w:eastAsia="en-GB"/>
        </w:rPr>
        <w:t>ANARE Research Notes. </w:t>
      </w:r>
      <w:r w:rsidRPr="009706E8">
        <w:rPr>
          <w:shd w:val="clear" w:color="auto" w:fill="FFFFFF"/>
          <w:lang w:val="en-GB" w:eastAsia="en-GB"/>
        </w:rPr>
        <w:t>(37)</w:t>
      </w:r>
      <w:proofErr w:type="gramStart"/>
      <w:r w:rsidRPr="009706E8">
        <w:rPr>
          <w:shd w:val="clear" w:color="auto" w:fill="FFFFFF"/>
          <w:lang w:val="en-GB" w:eastAsia="en-GB"/>
        </w:rPr>
        <w:t>, .</w:t>
      </w:r>
      <w:proofErr w:type="gramEnd"/>
    </w:p>
    <w:p w14:paraId="0D3E3CAE" w14:textId="77777777" w:rsidR="009706E8" w:rsidRPr="009706E8" w:rsidRDefault="009706E8" w:rsidP="009706E8">
      <w:pPr>
        <w:suppressAutoHyphens w:val="0"/>
        <w:spacing w:after="160"/>
        <w:rPr>
          <w:lang w:val="en-GB" w:eastAsia="en-GB"/>
        </w:rPr>
      </w:pPr>
      <w:r w:rsidRPr="009706E8">
        <w:rPr>
          <w:shd w:val="clear" w:color="auto" w:fill="FFFFFF"/>
          <w:lang w:val="en-GB" w:eastAsia="en-GB"/>
        </w:rPr>
        <w:t>MORGAN, V. I., WOOKEY, C. W., LI, J., VAN OMMEN, T. D., SKINNER, W. &amp; FITZPATRICK, M. F. (1997) Site information and initial results from deep ice drilling on Law Dome, Antarctica. </w:t>
      </w:r>
      <w:r w:rsidRPr="009706E8">
        <w:rPr>
          <w:i/>
          <w:iCs/>
          <w:shd w:val="clear" w:color="auto" w:fill="FFFFFF"/>
          <w:lang w:val="en-GB" w:eastAsia="en-GB"/>
        </w:rPr>
        <w:t>Journal of Glaciology. </w:t>
      </w:r>
      <w:r w:rsidRPr="009706E8">
        <w:rPr>
          <w:shd w:val="clear" w:color="auto" w:fill="FFFFFF"/>
          <w:lang w:val="en-GB" w:eastAsia="en-GB"/>
        </w:rPr>
        <w:t xml:space="preserve">43 (143), 3-10. Available from: </w:t>
      </w:r>
      <w:proofErr w:type="spellStart"/>
      <w:r w:rsidRPr="009706E8">
        <w:rPr>
          <w:shd w:val="clear" w:color="auto" w:fill="FFFFFF"/>
          <w:lang w:val="en-GB" w:eastAsia="en-GB"/>
        </w:rPr>
        <w:t>doi</w:t>
      </w:r>
      <w:proofErr w:type="spellEnd"/>
      <w:r w:rsidRPr="009706E8">
        <w:rPr>
          <w:shd w:val="clear" w:color="auto" w:fill="FFFFFF"/>
          <w:lang w:val="en-GB" w:eastAsia="en-GB"/>
        </w:rPr>
        <w:t>: 10.1017/S0022143000002768.</w:t>
      </w:r>
    </w:p>
    <w:p w14:paraId="27AA8A4C" w14:textId="77777777" w:rsidR="009706E8" w:rsidRPr="009706E8" w:rsidRDefault="009706E8" w:rsidP="009706E8">
      <w:pPr>
        <w:suppressAutoHyphens w:val="0"/>
        <w:spacing w:after="160"/>
        <w:rPr>
          <w:lang w:val="en-GB" w:eastAsia="en-GB"/>
        </w:rPr>
      </w:pPr>
      <w:r w:rsidRPr="009706E8">
        <w:rPr>
          <w:shd w:val="clear" w:color="auto" w:fill="FFFFFF"/>
          <w:lang w:val="en-GB" w:eastAsia="en-GB"/>
        </w:rPr>
        <w:t xml:space="preserve">Paul Valdes, Peter Hopcroft, Jessy </w:t>
      </w:r>
      <w:proofErr w:type="spellStart"/>
      <w:r w:rsidRPr="009706E8">
        <w:rPr>
          <w:shd w:val="clear" w:color="auto" w:fill="FFFFFF"/>
          <w:lang w:val="en-GB" w:eastAsia="en-GB"/>
        </w:rPr>
        <w:t>Kandlbauer</w:t>
      </w:r>
      <w:proofErr w:type="spellEnd"/>
      <w:r w:rsidRPr="009706E8">
        <w:rPr>
          <w:shd w:val="clear" w:color="auto" w:fill="FFFFFF"/>
          <w:lang w:val="en-GB" w:eastAsia="en-GB"/>
        </w:rPr>
        <w:t xml:space="preserve"> School of Geographical Sciences University of Bristol. </w:t>
      </w:r>
      <w:r w:rsidRPr="009706E8">
        <w:rPr>
          <w:i/>
          <w:iCs/>
          <w:shd w:val="clear" w:color="auto" w:fill="FFFFFF"/>
          <w:lang w:val="en-GB" w:eastAsia="en-GB"/>
        </w:rPr>
        <w:t>Modelling the climatic Influence of Volcanoes.</w:t>
      </w:r>
    </w:p>
    <w:p w14:paraId="54884A18" w14:textId="77777777" w:rsidR="009706E8" w:rsidRPr="009706E8" w:rsidRDefault="009706E8" w:rsidP="009706E8">
      <w:pPr>
        <w:suppressAutoHyphens w:val="0"/>
        <w:spacing w:after="160"/>
        <w:rPr>
          <w:lang w:val="en-GB" w:eastAsia="en-GB"/>
        </w:rPr>
      </w:pPr>
      <w:r w:rsidRPr="009706E8">
        <w:rPr>
          <w:shd w:val="clear" w:color="auto" w:fill="FFFFFF"/>
          <w:lang w:val="en-GB" w:eastAsia="en-GB"/>
        </w:rPr>
        <w:t xml:space="preserve">Rasch, P. J., </w:t>
      </w:r>
      <w:proofErr w:type="spellStart"/>
      <w:r w:rsidRPr="009706E8">
        <w:rPr>
          <w:shd w:val="clear" w:color="auto" w:fill="FFFFFF"/>
          <w:lang w:val="en-GB" w:eastAsia="en-GB"/>
        </w:rPr>
        <w:t>Tilmes</w:t>
      </w:r>
      <w:proofErr w:type="spellEnd"/>
      <w:r w:rsidRPr="009706E8">
        <w:rPr>
          <w:shd w:val="clear" w:color="auto" w:fill="FFFFFF"/>
          <w:lang w:val="en-GB" w:eastAsia="en-GB"/>
        </w:rPr>
        <w:t xml:space="preserve">, S., Turco, R. P., </w:t>
      </w:r>
      <w:proofErr w:type="spellStart"/>
      <w:r w:rsidRPr="009706E8">
        <w:rPr>
          <w:shd w:val="clear" w:color="auto" w:fill="FFFFFF"/>
          <w:lang w:val="en-GB" w:eastAsia="en-GB"/>
        </w:rPr>
        <w:t>Robock</w:t>
      </w:r>
      <w:proofErr w:type="spellEnd"/>
      <w:r w:rsidRPr="009706E8">
        <w:rPr>
          <w:shd w:val="clear" w:color="auto" w:fill="FFFFFF"/>
          <w:lang w:val="en-GB" w:eastAsia="en-GB"/>
        </w:rPr>
        <w:t xml:space="preserve">, A., Oman, L., Chen, C. (., </w:t>
      </w:r>
      <w:proofErr w:type="spellStart"/>
      <w:r w:rsidRPr="009706E8">
        <w:rPr>
          <w:shd w:val="clear" w:color="auto" w:fill="FFFFFF"/>
          <w:lang w:val="en-GB" w:eastAsia="en-GB"/>
        </w:rPr>
        <w:t>Stenchikov</w:t>
      </w:r>
      <w:proofErr w:type="spellEnd"/>
      <w:r w:rsidRPr="009706E8">
        <w:rPr>
          <w:shd w:val="clear" w:color="auto" w:fill="FFFFFF"/>
          <w:lang w:val="en-GB" w:eastAsia="en-GB"/>
        </w:rPr>
        <w:t>, G. L. &amp; Garcia, R. R. (2008) An overview of geoengineering of climate using stratospheric sulphate aerosols. </w:t>
      </w:r>
      <w:r w:rsidRPr="009706E8">
        <w:rPr>
          <w:i/>
          <w:iCs/>
          <w:shd w:val="clear" w:color="auto" w:fill="FFFFFF"/>
          <w:lang w:val="en-GB" w:eastAsia="en-GB"/>
        </w:rPr>
        <w:t>Philosophical Transactions of the Royal Society of London. Series A: Mathematical, Physical, and Engineering Sciences. </w:t>
      </w:r>
      <w:r w:rsidRPr="009706E8">
        <w:rPr>
          <w:shd w:val="clear" w:color="auto" w:fill="FFFFFF"/>
          <w:lang w:val="en-GB" w:eastAsia="en-GB"/>
        </w:rPr>
        <w:t>366 (1882), 4007-4037. Available from: </w:t>
      </w:r>
      <w:hyperlink r:id="rId61" w:history="1">
        <w:r w:rsidRPr="009706E8">
          <w:rPr>
            <w:u w:val="single"/>
            <w:shd w:val="clear" w:color="auto" w:fill="FFFFFF"/>
            <w:lang w:val="en-GB" w:eastAsia="en-GB"/>
          </w:rPr>
          <w:t>http://rsta.royalsocietypublishing.org/content/366/1882/4007.abstract</w:t>
        </w:r>
      </w:hyperlink>
      <w:r w:rsidRPr="009706E8">
        <w:rPr>
          <w:shd w:val="clear" w:color="auto" w:fill="FFFFFF"/>
          <w:lang w:val="en-GB" w:eastAsia="en-GB"/>
        </w:rPr>
        <w:t xml:space="preserve">. Available from: </w:t>
      </w:r>
      <w:proofErr w:type="spellStart"/>
      <w:r w:rsidRPr="009706E8">
        <w:rPr>
          <w:shd w:val="clear" w:color="auto" w:fill="FFFFFF"/>
          <w:lang w:val="en-GB" w:eastAsia="en-GB"/>
        </w:rPr>
        <w:t>doi</w:t>
      </w:r>
      <w:proofErr w:type="spellEnd"/>
      <w:r w:rsidRPr="009706E8">
        <w:rPr>
          <w:shd w:val="clear" w:color="auto" w:fill="FFFFFF"/>
          <w:lang w:val="en-GB" w:eastAsia="en-GB"/>
        </w:rPr>
        <w:t>: 10.1098/rsta.2008.0131.</w:t>
      </w:r>
    </w:p>
    <w:p w14:paraId="0B8F5550" w14:textId="77777777" w:rsidR="009706E8" w:rsidRPr="009706E8" w:rsidRDefault="009706E8" w:rsidP="009706E8">
      <w:pPr>
        <w:suppressAutoHyphens w:val="0"/>
        <w:spacing w:after="160"/>
        <w:rPr>
          <w:lang w:val="en-GB" w:eastAsia="en-GB"/>
        </w:rPr>
      </w:pPr>
      <w:proofErr w:type="spellStart"/>
      <w:r w:rsidRPr="009706E8">
        <w:rPr>
          <w:shd w:val="clear" w:color="auto" w:fill="FFFFFF"/>
          <w:lang w:val="en-GB" w:eastAsia="en-GB"/>
        </w:rPr>
        <w:t>Robock</w:t>
      </w:r>
      <w:proofErr w:type="spellEnd"/>
      <w:r w:rsidRPr="009706E8">
        <w:rPr>
          <w:shd w:val="clear" w:color="auto" w:fill="FFFFFF"/>
          <w:lang w:val="en-GB" w:eastAsia="en-GB"/>
        </w:rPr>
        <w:t>, A. (2004) Introduction: Mount Pinatubo as a Test of Climate Feedback Mechanisms. In: Anonymous </w:t>
      </w:r>
      <w:r w:rsidRPr="009706E8">
        <w:rPr>
          <w:i/>
          <w:iCs/>
          <w:shd w:val="clear" w:color="auto" w:fill="FFFFFF"/>
          <w:lang w:val="en-GB" w:eastAsia="en-GB"/>
        </w:rPr>
        <w:t>Volcanism and the Earth's Atmosphere. </w:t>
      </w:r>
      <w:r w:rsidRPr="009706E8">
        <w:rPr>
          <w:shd w:val="clear" w:color="auto" w:fill="FFFFFF"/>
          <w:lang w:val="en-GB" w:eastAsia="en-GB"/>
        </w:rPr>
        <w:t>Washington, D. C, American Geophysical Union. pp. 1-8.</w:t>
      </w:r>
    </w:p>
    <w:p w14:paraId="14C88255" w14:textId="77777777" w:rsidR="009706E8" w:rsidRPr="009706E8" w:rsidRDefault="009706E8" w:rsidP="009706E8">
      <w:pPr>
        <w:suppressAutoHyphens w:val="0"/>
        <w:spacing w:after="160"/>
        <w:rPr>
          <w:lang w:val="en-GB" w:eastAsia="en-GB"/>
        </w:rPr>
      </w:pPr>
      <w:proofErr w:type="spellStart"/>
      <w:r w:rsidRPr="009706E8">
        <w:rPr>
          <w:shd w:val="clear" w:color="auto" w:fill="FFFFFF"/>
          <w:lang w:val="en-GB" w:eastAsia="en-GB"/>
        </w:rPr>
        <w:t>Robock</w:t>
      </w:r>
      <w:proofErr w:type="spellEnd"/>
      <w:r w:rsidRPr="009706E8">
        <w:rPr>
          <w:shd w:val="clear" w:color="auto" w:fill="FFFFFF"/>
          <w:lang w:val="en-GB" w:eastAsia="en-GB"/>
        </w:rPr>
        <w:t>, A. (2000) Volcanic eruptions and climate. </w:t>
      </w:r>
      <w:r w:rsidRPr="009706E8">
        <w:rPr>
          <w:i/>
          <w:iCs/>
          <w:shd w:val="clear" w:color="auto" w:fill="FFFFFF"/>
          <w:lang w:val="en-GB" w:eastAsia="en-GB"/>
        </w:rPr>
        <w:t>Reviews of Geophysics. </w:t>
      </w:r>
      <w:r w:rsidRPr="009706E8">
        <w:rPr>
          <w:shd w:val="clear" w:color="auto" w:fill="FFFFFF"/>
          <w:lang w:val="en-GB" w:eastAsia="en-GB"/>
        </w:rPr>
        <w:t>38 (2), 191-219. Available from: </w:t>
      </w:r>
      <w:hyperlink r:id="rId62" w:history="1">
        <w:r w:rsidRPr="009706E8">
          <w:rPr>
            <w:u w:val="single"/>
            <w:shd w:val="clear" w:color="auto" w:fill="FFFFFF"/>
            <w:lang w:val="en-GB" w:eastAsia="en-GB"/>
          </w:rPr>
          <w:t>https://doi.org/10.1029/1998RG000054</w:t>
        </w:r>
      </w:hyperlink>
      <w:r w:rsidRPr="009706E8">
        <w:rPr>
          <w:shd w:val="clear" w:color="auto" w:fill="FFFFFF"/>
          <w:lang w:val="en-GB" w:eastAsia="en-GB"/>
        </w:rPr>
        <w:t xml:space="preserve">. Available from: </w:t>
      </w:r>
      <w:proofErr w:type="spellStart"/>
      <w:r w:rsidRPr="009706E8">
        <w:rPr>
          <w:shd w:val="clear" w:color="auto" w:fill="FFFFFF"/>
          <w:lang w:val="en-GB" w:eastAsia="en-GB"/>
        </w:rPr>
        <w:t>doi</w:t>
      </w:r>
      <w:proofErr w:type="spellEnd"/>
      <w:r w:rsidRPr="009706E8">
        <w:rPr>
          <w:shd w:val="clear" w:color="auto" w:fill="FFFFFF"/>
          <w:lang w:val="en-GB" w:eastAsia="en-GB"/>
        </w:rPr>
        <w:t>: </w:t>
      </w:r>
      <w:hyperlink r:id="rId63" w:history="1">
        <w:r w:rsidRPr="009706E8">
          <w:rPr>
            <w:u w:val="single"/>
            <w:shd w:val="clear" w:color="auto" w:fill="FFFFFF"/>
            <w:lang w:val="en-GB" w:eastAsia="en-GB"/>
          </w:rPr>
          <w:t>https://doi.org/10.1029/1998RG000054</w:t>
        </w:r>
      </w:hyperlink>
      <w:r w:rsidRPr="009706E8">
        <w:rPr>
          <w:shd w:val="clear" w:color="auto" w:fill="FFFFFF"/>
          <w:lang w:val="en-GB" w:eastAsia="en-GB"/>
        </w:rPr>
        <w:t>.</w:t>
      </w:r>
    </w:p>
    <w:p w14:paraId="6B3CA70E" w14:textId="77777777" w:rsidR="009706E8" w:rsidRPr="009706E8" w:rsidRDefault="009706E8" w:rsidP="009706E8">
      <w:pPr>
        <w:suppressAutoHyphens w:val="0"/>
        <w:spacing w:after="160"/>
        <w:rPr>
          <w:lang w:val="en-GB" w:eastAsia="en-GB"/>
        </w:rPr>
      </w:pPr>
      <w:proofErr w:type="spellStart"/>
      <w:r w:rsidRPr="009706E8">
        <w:rPr>
          <w:shd w:val="clear" w:color="auto" w:fill="FFFFFF"/>
          <w:lang w:val="en-GB" w:eastAsia="en-GB"/>
        </w:rPr>
        <w:t>Rubino</w:t>
      </w:r>
      <w:proofErr w:type="spellEnd"/>
      <w:r w:rsidRPr="009706E8">
        <w:rPr>
          <w:shd w:val="clear" w:color="auto" w:fill="FFFFFF"/>
          <w:lang w:val="en-GB" w:eastAsia="en-GB"/>
        </w:rPr>
        <w:t xml:space="preserve">, M., Etheridge, D. M., </w:t>
      </w:r>
      <w:proofErr w:type="spellStart"/>
      <w:r w:rsidRPr="009706E8">
        <w:rPr>
          <w:shd w:val="clear" w:color="auto" w:fill="FFFFFF"/>
          <w:lang w:val="en-GB" w:eastAsia="en-GB"/>
        </w:rPr>
        <w:t>Trudinger</w:t>
      </w:r>
      <w:proofErr w:type="spellEnd"/>
      <w:r w:rsidRPr="009706E8">
        <w:rPr>
          <w:shd w:val="clear" w:color="auto" w:fill="FFFFFF"/>
          <w:lang w:val="en-GB" w:eastAsia="en-GB"/>
        </w:rPr>
        <w:t xml:space="preserve">, C. M., Allison, C. E., Battle, M. O., </w:t>
      </w:r>
      <w:proofErr w:type="spellStart"/>
      <w:r w:rsidRPr="009706E8">
        <w:rPr>
          <w:shd w:val="clear" w:color="auto" w:fill="FFFFFF"/>
          <w:lang w:val="en-GB" w:eastAsia="en-GB"/>
        </w:rPr>
        <w:t>Langenfelds</w:t>
      </w:r>
      <w:proofErr w:type="spellEnd"/>
      <w:r w:rsidRPr="009706E8">
        <w:rPr>
          <w:shd w:val="clear" w:color="auto" w:fill="FFFFFF"/>
          <w:lang w:val="en-GB" w:eastAsia="en-GB"/>
        </w:rPr>
        <w:t xml:space="preserve">, R. L., Steele, L. P., Curran, M., Bender, M., White, J. W. C., </w:t>
      </w:r>
      <w:proofErr w:type="spellStart"/>
      <w:r w:rsidRPr="009706E8">
        <w:rPr>
          <w:shd w:val="clear" w:color="auto" w:fill="FFFFFF"/>
          <w:lang w:val="en-GB" w:eastAsia="en-GB"/>
        </w:rPr>
        <w:t>Jenk</w:t>
      </w:r>
      <w:proofErr w:type="spellEnd"/>
      <w:r w:rsidRPr="009706E8">
        <w:rPr>
          <w:shd w:val="clear" w:color="auto" w:fill="FFFFFF"/>
          <w:lang w:val="en-GB" w:eastAsia="en-GB"/>
        </w:rPr>
        <w:t xml:space="preserve">, T. M., </w:t>
      </w:r>
      <w:proofErr w:type="spellStart"/>
      <w:r w:rsidRPr="009706E8">
        <w:rPr>
          <w:shd w:val="clear" w:color="auto" w:fill="FFFFFF"/>
          <w:lang w:val="en-GB" w:eastAsia="en-GB"/>
        </w:rPr>
        <w:t>Blunier</w:t>
      </w:r>
      <w:proofErr w:type="spellEnd"/>
      <w:r w:rsidRPr="009706E8">
        <w:rPr>
          <w:shd w:val="clear" w:color="auto" w:fill="FFFFFF"/>
          <w:lang w:val="en-GB" w:eastAsia="en-GB"/>
        </w:rPr>
        <w:t xml:space="preserve">, T. &amp; </w:t>
      </w:r>
      <w:proofErr w:type="spellStart"/>
      <w:r w:rsidRPr="009706E8">
        <w:rPr>
          <w:shd w:val="clear" w:color="auto" w:fill="FFFFFF"/>
          <w:lang w:val="en-GB" w:eastAsia="en-GB"/>
        </w:rPr>
        <w:t>Francey</w:t>
      </w:r>
      <w:proofErr w:type="spellEnd"/>
      <w:r w:rsidRPr="009706E8">
        <w:rPr>
          <w:shd w:val="clear" w:color="auto" w:fill="FFFFFF"/>
          <w:lang w:val="en-GB" w:eastAsia="en-GB"/>
        </w:rPr>
        <w:t xml:space="preserve">, R. J. (2013) A revised </w:t>
      </w:r>
      <w:proofErr w:type="gramStart"/>
      <w:r w:rsidRPr="009706E8">
        <w:rPr>
          <w:shd w:val="clear" w:color="auto" w:fill="FFFFFF"/>
          <w:lang w:val="en-GB" w:eastAsia="en-GB"/>
        </w:rPr>
        <w:t>1000 year</w:t>
      </w:r>
      <w:proofErr w:type="gramEnd"/>
      <w:r w:rsidRPr="009706E8">
        <w:rPr>
          <w:shd w:val="clear" w:color="auto" w:fill="FFFFFF"/>
          <w:lang w:val="en-GB" w:eastAsia="en-GB"/>
        </w:rPr>
        <w:t xml:space="preserve"> atmospheric δ13C-CO2 record from Law Dome and South Pole, Antarctica. </w:t>
      </w:r>
      <w:r w:rsidRPr="009706E8">
        <w:rPr>
          <w:i/>
          <w:iCs/>
          <w:shd w:val="clear" w:color="auto" w:fill="FFFFFF"/>
          <w:lang w:val="en-GB" w:eastAsia="en-GB"/>
        </w:rPr>
        <w:t>Journal of Geophysical Research. Atmospheres. </w:t>
      </w:r>
      <w:r w:rsidRPr="009706E8">
        <w:rPr>
          <w:shd w:val="clear" w:color="auto" w:fill="FFFFFF"/>
          <w:lang w:val="en-GB" w:eastAsia="en-GB"/>
        </w:rPr>
        <w:t>118 (15), 8482-8499. Available from: </w:t>
      </w:r>
      <w:hyperlink r:id="rId64" w:history="1">
        <w:r w:rsidRPr="009706E8">
          <w:rPr>
            <w:u w:val="single"/>
            <w:shd w:val="clear" w:color="auto" w:fill="FFFFFF"/>
            <w:lang w:val="en-GB" w:eastAsia="en-GB"/>
          </w:rPr>
          <w:t>https://api.istex.fr/ark:/67375/WNG-F7KH2493-T/fulltext.pdf</w:t>
        </w:r>
      </w:hyperlink>
      <w:r w:rsidRPr="009706E8">
        <w:rPr>
          <w:shd w:val="clear" w:color="auto" w:fill="FFFFFF"/>
          <w:lang w:val="en-GB" w:eastAsia="en-GB"/>
        </w:rPr>
        <w:t xml:space="preserve">. Available from: </w:t>
      </w:r>
      <w:proofErr w:type="spellStart"/>
      <w:r w:rsidRPr="009706E8">
        <w:rPr>
          <w:shd w:val="clear" w:color="auto" w:fill="FFFFFF"/>
          <w:lang w:val="en-GB" w:eastAsia="en-GB"/>
        </w:rPr>
        <w:t>doi</w:t>
      </w:r>
      <w:proofErr w:type="spellEnd"/>
      <w:r w:rsidRPr="009706E8">
        <w:rPr>
          <w:shd w:val="clear" w:color="auto" w:fill="FFFFFF"/>
          <w:lang w:val="en-GB" w:eastAsia="en-GB"/>
        </w:rPr>
        <w:t>: 10.1002/jgrd.50668.</w:t>
      </w:r>
    </w:p>
    <w:p w14:paraId="10E1BC6D" w14:textId="77777777" w:rsidR="009706E8" w:rsidRPr="009706E8" w:rsidRDefault="009706E8" w:rsidP="009706E8">
      <w:pPr>
        <w:suppressAutoHyphens w:val="0"/>
        <w:spacing w:after="160"/>
        <w:rPr>
          <w:lang w:val="en-GB" w:eastAsia="en-GB"/>
        </w:rPr>
      </w:pPr>
      <w:proofErr w:type="spellStart"/>
      <w:r w:rsidRPr="009706E8">
        <w:rPr>
          <w:shd w:val="clear" w:color="auto" w:fill="FFFFFF"/>
          <w:lang w:val="en-GB" w:eastAsia="en-GB"/>
        </w:rPr>
        <w:t>Stenchikov</w:t>
      </w:r>
      <w:proofErr w:type="spellEnd"/>
      <w:r w:rsidRPr="009706E8">
        <w:rPr>
          <w:shd w:val="clear" w:color="auto" w:fill="FFFFFF"/>
          <w:lang w:val="en-GB" w:eastAsia="en-GB"/>
        </w:rPr>
        <w:t xml:space="preserve">, G. L., Kirchner, I., </w:t>
      </w:r>
      <w:proofErr w:type="spellStart"/>
      <w:r w:rsidRPr="009706E8">
        <w:rPr>
          <w:shd w:val="clear" w:color="auto" w:fill="FFFFFF"/>
          <w:lang w:val="en-GB" w:eastAsia="en-GB"/>
        </w:rPr>
        <w:t>Robock</w:t>
      </w:r>
      <w:proofErr w:type="spellEnd"/>
      <w:r w:rsidRPr="009706E8">
        <w:rPr>
          <w:shd w:val="clear" w:color="auto" w:fill="FFFFFF"/>
          <w:lang w:val="en-GB" w:eastAsia="en-GB"/>
        </w:rPr>
        <w:t xml:space="preserve">, A., Graf, H., </w:t>
      </w:r>
      <w:proofErr w:type="spellStart"/>
      <w:r w:rsidRPr="009706E8">
        <w:rPr>
          <w:shd w:val="clear" w:color="auto" w:fill="FFFFFF"/>
          <w:lang w:val="en-GB" w:eastAsia="en-GB"/>
        </w:rPr>
        <w:t>Antuña</w:t>
      </w:r>
      <w:proofErr w:type="spellEnd"/>
      <w:r w:rsidRPr="009706E8">
        <w:rPr>
          <w:shd w:val="clear" w:color="auto" w:fill="FFFFFF"/>
          <w:lang w:val="en-GB" w:eastAsia="en-GB"/>
        </w:rPr>
        <w:t>, J. C., Grainger, R. G., Lambert, A. &amp; Thomason, L. (1998) Radiative forcing from the 1991 Mount Pinatubo volcanic eruption. </w:t>
      </w:r>
      <w:r w:rsidRPr="009706E8">
        <w:rPr>
          <w:i/>
          <w:iCs/>
          <w:shd w:val="clear" w:color="auto" w:fill="FFFFFF"/>
          <w:lang w:val="en-GB" w:eastAsia="en-GB"/>
        </w:rPr>
        <w:t>Journal of Geophysical Research: Atmospheres. </w:t>
      </w:r>
      <w:r w:rsidRPr="009706E8">
        <w:rPr>
          <w:shd w:val="clear" w:color="auto" w:fill="FFFFFF"/>
          <w:lang w:val="en-GB" w:eastAsia="en-GB"/>
        </w:rPr>
        <w:t>103 (D12), 13837-13857. Available from: </w:t>
      </w:r>
      <w:hyperlink r:id="rId65" w:history="1">
        <w:r w:rsidRPr="009706E8">
          <w:rPr>
            <w:u w:val="single"/>
            <w:shd w:val="clear" w:color="auto" w:fill="FFFFFF"/>
            <w:lang w:val="en-GB" w:eastAsia="en-GB"/>
          </w:rPr>
          <w:t>https://api.istex.fr/ark:/67375/WNG-MTFQX3FS-Z/fulltext.pdf</w:t>
        </w:r>
      </w:hyperlink>
      <w:r w:rsidRPr="009706E8">
        <w:rPr>
          <w:shd w:val="clear" w:color="auto" w:fill="FFFFFF"/>
          <w:lang w:val="en-GB" w:eastAsia="en-GB"/>
        </w:rPr>
        <w:t xml:space="preserve">. Available from: </w:t>
      </w:r>
      <w:proofErr w:type="spellStart"/>
      <w:r w:rsidRPr="009706E8">
        <w:rPr>
          <w:shd w:val="clear" w:color="auto" w:fill="FFFFFF"/>
          <w:lang w:val="en-GB" w:eastAsia="en-GB"/>
        </w:rPr>
        <w:t>doi</w:t>
      </w:r>
      <w:proofErr w:type="spellEnd"/>
      <w:r w:rsidRPr="009706E8">
        <w:rPr>
          <w:shd w:val="clear" w:color="auto" w:fill="FFFFFF"/>
          <w:lang w:val="en-GB" w:eastAsia="en-GB"/>
        </w:rPr>
        <w:t>: 10.1029/98JD00693.</w:t>
      </w:r>
    </w:p>
    <w:p w14:paraId="3F064A49" w14:textId="77777777" w:rsidR="009706E8" w:rsidRPr="009706E8" w:rsidRDefault="009706E8" w:rsidP="009706E8">
      <w:pPr>
        <w:suppressAutoHyphens w:val="0"/>
        <w:spacing w:after="160"/>
        <w:rPr>
          <w:lang w:val="en-GB" w:eastAsia="en-GB"/>
        </w:rPr>
      </w:pPr>
      <w:r w:rsidRPr="009706E8">
        <w:rPr>
          <w:shd w:val="clear" w:color="auto" w:fill="FFFFFF"/>
          <w:lang w:val="en-GB" w:eastAsia="en-GB"/>
        </w:rPr>
        <w:t xml:space="preserve">Thomas, M., </w:t>
      </w:r>
      <w:proofErr w:type="spellStart"/>
      <w:r w:rsidRPr="009706E8">
        <w:rPr>
          <w:shd w:val="clear" w:color="auto" w:fill="FFFFFF"/>
          <w:lang w:val="en-GB" w:eastAsia="en-GB"/>
        </w:rPr>
        <w:t>Laube</w:t>
      </w:r>
      <w:proofErr w:type="spellEnd"/>
      <w:r w:rsidRPr="009706E8">
        <w:rPr>
          <w:shd w:val="clear" w:color="auto" w:fill="FFFFFF"/>
          <w:lang w:val="en-GB" w:eastAsia="en-GB"/>
        </w:rPr>
        <w:t xml:space="preserve">, J. C., Kaiser, J., </w:t>
      </w:r>
      <w:proofErr w:type="spellStart"/>
      <w:r w:rsidRPr="009706E8">
        <w:rPr>
          <w:shd w:val="clear" w:color="auto" w:fill="FFFFFF"/>
          <w:lang w:val="en-GB" w:eastAsia="en-GB"/>
        </w:rPr>
        <w:t>Allin</w:t>
      </w:r>
      <w:proofErr w:type="spellEnd"/>
      <w:r w:rsidRPr="009706E8">
        <w:rPr>
          <w:shd w:val="clear" w:color="auto" w:fill="FFFFFF"/>
          <w:lang w:val="en-GB" w:eastAsia="en-GB"/>
        </w:rPr>
        <w:t xml:space="preserve">, S., </w:t>
      </w:r>
      <w:proofErr w:type="spellStart"/>
      <w:r w:rsidRPr="009706E8">
        <w:rPr>
          <w:shd w:val="clear" w:color="auto" w:fill="FFFFFF"/>
          <w:lang w:val="en-GB" w:eastAsia="en-GB"/>
        </w:rPr>
        <w:t>Martinerie</w:t>
      </w:r>
      <w:proofErr w:type="spellEnd"/>
      <w:r w:rsidRPr="009706E8">
        <w:rPr>
          <w:shd w:val="clear" w:color="auto" w:fill="FFFFFF"/>
          <w:lang w:val="en-GB" w:eastAsia="en-GB"/>
        </w:rPr>
        <w:t xml:space="preserve">, P., Mulvaney, R., Ridley, A., </w:t>
      </w:r>
      <w:proofErr w:type="spellStart"/>
      <w:r w:rsidRPr="009706E8">
        <w:rPr>
          <w:shd w:val="clear" w:color="auto" w:fill="FFFFFF"/>
          <w:lang w:val="en-GB" w:eastAsia="en-GB"/>
        </w:rPr>
        <w:t>Röckmann</w:t>
      </w:r>
      <w:proofErr w:type="spellEnd"/>
      <w:r w:rsidRPr="009706E8">
        <w:rPr>
          <w:shd w:val="clear" w:color="auto" w:fill="FFFFFF"/>
          <w:lang w:val="en-GB" w:eastAsia="en-GB"/>
        </w:rPr>
        <w:t xml:space="preserve">, T., Sturges, W. T. &amp; </w:t>
      </w:r>
      <w:proofErr w:type="spellStart"/>
      <w:r w:rsidRPr="009706E8">
        <w:rPr>
          <w:shd w:val="clear" w:color="auto" w:fill="FFFFFF"/>
          <w:lang w:val="en-GB" w:eastAsia="en-GB"/>
        </w:rPr>
        <w:t>Witrant</w:t>
      </w:r>
      <w:proofErr w:type="spellEnd"/>
      <w:r w:rsidRPr="009706E8">
        <w:rPr>
          <w:shd w:val="clear" w:color="auto" w:fill="FFFFFF"/>
          <w:lang w:val="en-GB" w:eastAsia="en-GB"/>
        </w:rPr>
        <w:t xml:space="preserve">, E. (2021) Stratospheric carbon isotope fractionation and tropospheric histories of CFC-11, CFC-12, and CFC-113 </w:t>
      </w:r>
      <w:proofErr w:type="spellStart"/>
      <w:r w:rsidRPr="009706E8">
        <w:rPr>
          <w:shd w:val="clear" w:color="auto" w:fill="FFFFFF"/>
          <w:lang w:val="en-GB" w:eastAsia="en-GB"/>
        </w:rPr>
        <w:t>isotopologues</w:t>
      </w:r>
      <w:proofErr w:type="spellEnd"/>
      <w:r w:rsidRPr="009706E8">
        <w:rPr>
          <w:shd w:val="clear" w:color="auto" w:fill="FFFFFF"/>
          <w:lang w:val="en-GB" w:eastAsia="en-GB"/>
        </w:rPr>
        <w:t>. </w:t>
      </w:r>
      <w:r w:rsidRPr="009706E8">
        <w:rPr>
          <w:i/>
          <w:iCs/>
          <w:shd w:val="clear" w:color="auto" w:fill="FFFFFF"/>
          <w:lang w:val="en-GB" w:eastAsia="en-GB"/>
        </w:rPr>
        <w:t>Atmospheric Chemistry and Physics. </w:t>
      </w:r>
      <w:r w:rsidRPr="009706E8">
        <w:rPr>
          <w:shd w:val="clear" w:color="auto" w:fill="FFFFFF"/>
          <w:lang w:val="en-GB" w:eastAsia="en-GB"/>
        </w:rPr>
        <w:t>21 (9), 6857-6873. Available from: </w:t>
      </w:r>
      <w:hyperlink r:id="rId66" w:history="1">
        <w:r w:rsidRPr="009706E8">
          <w:rPr>
            <w:u w:val="single"/>
            <w:shd w:val="clear" w:color="auto" w:fill="FFFFFF"/>
            <w:lang w:val="en-GB" w:eastAsia="en-GB"/>
          </w:rPr>
          <w:t>https://search.proquest.com/docview/2522192326</w:t>
        </w:r>
      </w:hyperlink>
      <w:r w:rsidRPr="009706E8">
        <w:rPr>
          <w:shd w:val="clear" w:color="auto" w:fill="FFFFFF"/>
          <w:lang w:val="en-GB" w:eastAsia="en-GB"/>
        </w:rPr>
        <w:t xml:space="preserve">. Available from: </w:t>
      </w:r>
      <w:proofErr w:type="spellStart"/>
      <w:r w:rsidRPr="009706E8">
        <w:rPr>
          <w:shd w:val="clear" w:color="auto" w:fill="FFFFFF"/>
          <w:lang w:val="en-GB" w:eastAsia="en-GB"/>
        </w:rPr>
        <w:t>doi</w:t>
      </w:r>
      <w:proofErr w:type="spellEnd"/>
      <w:r w:rsidRPr="009706E8">
        <w:rPr>
          <w:shd w:val="clear" w:color="auto" w:fill="FFFFFF"/>
          <w:lang w:val="en-GB" w:eastAsia="en-GB"/>
        </w:rPr>
        <w:t>: 10.5194/acp-21-6857-2021.</w:t>
      </w:r>
    </w:p>
    <w:p w14:paraId="6F5C9E32" w14:textId="77777777" w:rsidR="009706E8" w:rsidRPr="009706E8" w:rsidRDefault="009706E8" w:rsidP="009706E8">
      <w:pPr>
        <w:suppressAutoHyphens w:val="0"/>
        <w:spacing w:after="160"/>
        <w:rPr>
          <w:lang w:val="en-GB" w:eastAsia="en-GB"/>
        </w:rPr>
      </w:pPr>
      <w:proofErr w:type="spellStart"/>
      <w:r w:rsidRPr="009706E8">
        <w:rPr>
          <w:shd w:val="clear" w:color="auto" w:fill="FFFFFF"/>
          <w:lang w:val="en-GB" w:eastAsia="en-GB"/>
        </w:rPr>
        <w:t>Thoning</w:t>
      </w:r>
      <w:proofErr w:type="spellEnd"/>
      <w:r w:rsidRPr="009706E8">
        <w:rPr>
          <w:shd w:val="clear" w:color="auto" w:fill="FFFFFF"/>
          <w:lang w:val="en-GB" w:eastAsia="en-GB"/>
        </w:rPr>
        <w:t xml:space="preserve">, K. W., Tans, P. P. &amp; </w:t>
      </w:r>
      <w:proofErr w:type="spellStart"/>
      <w:r w:rsidRPr="009706E8">
        <w:rPr>
          <w:shd w:val="clear" w:color="auto" w:fill="FFFFFF"/>
          <w:lang w:val="en-GB" w:eastAsia="en-GB"/>
        </w:rPr>
        <w:t>Komhyr</w:t>
      </w:r>
      <w:proofErr w:type="spellEnd"/>
      <w:r w:rsidRPr="009706E8">
        <w:rPr>
          <w:shd w:val="clear" w:color="auto" w:fill="FFFFFF"/>
          <w:lang w:val="en-GB" w:eastAsia="en-GB"/>
        </w:rPr>
        <w:t>, W. D. (1989) Atmospheric carbon dioxide at Mauna Loa Observatory: 2. Analysis of the NOAA GMCC data, 1974-1985. </w:t>
      </w:r>
      <w:r w:rsidRPr="009706E8">
        <w:rPr>
          <w:i/>
          <w:iCs/>
          <w:shd w:val="clear" w:color="auto" w:fill="FFFFFF"/>
          <w:lang w:val="en-GB" w:eastAsia="en-GB"/>
        </w:rPr>
        <w:t>Journal of Geophysical Research: Atmospheres. </w:t>
      </w:r>
      <w:r w:rsidRPr="009706E8">
        <w:rPr>
          <w:shd w:val="clear" w:color="auto" w:fill="FFFFFF"/>
          <w:lang w:val="en-GB" w:eastAsia="en-GB"/>
        </w:rPr>
        <w:t>94 (D6), 8549-8565. Available from: </w:t>
      </w:r>
      <w:hyperlink r:id="rId67" w:history="1">
        <w:r w:rsidRPr="009706E8">
          <w:rPr>
            <w:u w:val="single"/>
            <w:shd w:val="clear" w:color="auto" w:fill="FFFFFF"/>
            <w:lang w:val="en-GB" w:eastAsia="en-GB"/>
          </w:rPr>
          <w:t>https://api.istex.fr/ark:/67375/WNG-PB2TFM32-Z/fulltext.pdf</w:t>
        </w:r>
      </w:hyperlink>
      <w:r w:rsidRPr="009706E8">
        <w:rPr>
          <w:shd w:val="clear" w:color="auto" w:fill="FFFFFF"/>
          <w:lang w:val="en-GB" w:eastAsia="en-GB"/>
        </w:rPr>
        <w:t xml:space="preserve">. Available from: </w:t>
      </w:r>
      <w:proofErr w:type="spellStart"/>
      <w:r w:rsidRPr="009706E8">
        <w:rPr>
          <w:shd w:val="clear" w:color="auto" w:fill="FFFFFF"/>
          <w:lang w:val="en-GB" w:eastAsia="en-GB"/>
        </w:rPr>
        <w:t>doi</w:t>
      </w:r>
      <w:proofErr w:type="spellEnd"/>
      <w:r w:rsidRPr="009706E8">
        <w:rPr>
          <w:shd w:val="clear" w:color="auto" w:fill="FFFFFF"/>
          <w:lang w:val="en-GB" w:eastAsia="en-GB"/>
        </w:rPr>
        <w:t>: 10.1029/JD094iD06p08549.</w:t>
      </w:r>
    </w:p>
    <w:p w14:paraId="4F2DCF89" w14:textId="77777777" w:rsidR="009706E8" w:rsidRPr="009706E8" w:rsidRDefault="009706E8" w:rsidP="009706E8">
      <w:pPr>
        <w:suppressAutoHyphens w:val="0"/>
        <w:spacing w:after="160"/>
        <w:rPr>
          <w:lang w:val="en-GB" w:eastAsia="en-GB"/>
        </w:rPr>
      </w:pPr>
      <w:proofErr w:type="spellStart"/>
      <w:r w:rsidRPr="009706E8">
        <w:rPr>
          <w:shd w:val="clear" w:color="auto" w:fill="FFFFFF"/>
          <w:lang w:val="en-GB" w:eastAsia="en-GB"/>
        </w:rPr>
        <w:t>Trudinger</w:t>
      </w:r>
      <w:proofErr w:type="spellEnd"/>
      <w:r w:rsidRPr="009706E8">
        <w:rPr>
          <w:shd w:val="clear" w:color="auto" w:fill="FFFFFF"/>
          <w:lang w:val="en-GB" w:eastAsia="en-GB"/>
        </w:rPr>
        <w:t xml:space="preserve">, C. M., </w:t>
      </w:r>
      <w:proofErr w:type="spellStart"/>
      <w:r w:rsidRPr="009706E8">
        <w:rPr>
          <w:shd w:val="clear" w:color="auto" w:fill="FFFFFF"/>
          <w:lang w:val="en-GB" w:eastAsia="en-GB"/>
        </w:rPr>
        <w:t>Enting</w:t>
      </w:r>
      <w:proofErr w:type="spellEnd"/>
      <w:r w:rsidRPr="009706E8">
        <w:rPr>
          <w:shd w:val="clear" w:color="auto" w:fill="FFFFFF"/>
          <w:lang w:val="en-GB" w:eastAsia="en-GB"/>
        </w:rPr>
        <w:t xml:space="preserve">, I. G., Etheridge, D. M., </w:t>
      </w:r>
      <w:proofErr w:type="spellStart"/>
      <w:r w:rsidRPr="009706E8">
        <w:rPr>
          <w:shd w:val="clear" w:color="auto" w:fill="FFFFFF"/>
          <w:lang w:val="en-GB" w:eastAsia="en-GB"/>
        </w:rPr>
        <w:t>Francey</w:t>
      </w:r>
      <w:proofErr w:type="spellEnd"/>
      <w:r w:rsidRPr="009706E8">
        <w:rPr>
          <w:shd w:val="clear" w:color="auto" w:fill="FFFFFF"/>
          <w:lang w:val="en-GB" w:eastAsia="en-GB"/>
        </w:rPr>
        <w:t xml:space="preserve">, R. J., Levchenko, V. A., Steele, L. P., Raynaud, D. &amp; Arnaud, L. (1997) </w:t>
      </w:r>
      <w:proofErr w:type="spellStart"/>
      <w:r w:rsidRPr="009706E8">
        <w:rPr>
          <w:shd w:val="clear" w:color="auto" w:fill="FFFFFF"/>
          <w:lang w:val="en-GB" w:eastAsia="en-GB"/>
        </w:rPr>
        <w:t>Modeling</w:t>
      </w:r>
      <w:proofErr w:type="spellEnd"/>
      <w:r w:rsidRPr="009706E8">
        <w:rPr>
          <w:shd w:val="clear" w:color="auto" w:fill="FFFFFF"/>
          <w:lang w:val="en-GB" w:eastAsia="en-GB"/>
        </w:rPr>
        <w:t xml:space="preserve"> air movement and bubble trapping in </w:t>
      </w:r>
      <w:proofErr w:type="spellStart"/>
      <w:r w:rsidRPr="009706E8">
        <w:rPr>
          <w:shd w:val="clear" w:color="auto" w:fill="FFFFFF"/>
          <w:lang w:val="en-GB" w:eastAsia="en-GB"/>
        </w:rPr>
        <w:t>firn</w:t>
      </w:r>
      <w:proofErr w:type="spellEnd"/>
      <w:r w:rsidRPr="009706E8">
        <w:rPr>
          <w:shd w:val="clear" w:color="auto" w:fill="FFFFFF"/>
          <w:lang w:val="en-GB" w:eastAsia="en-GB"/>
        </w:rPr>
        <w:t>. </w:t>
      </w:r>
      <w:r w:rsidRPr="009706E8">
        <w:rPr>
          <w:i/>
          <w:iCs/>
          <w:shd w:val="clear" w:color="auto" w:fill="FFFFFF"/>
          <w:lang w:val="en-GB" w:eastAsia="en-GB"/>
        </w:rPr>
        <w:t>Journal of Geophysical Research: Atmospheres. </w:t>
      </w:r>
      <w:r w:rsidRPr="009706E8">
        <w:rPr>
          <w:shd w:val="clear" w:color="auto" w:fill="FFFFFF"/>
          <w:lang w:val="en-GB" w:eastAsia="en-GB"/>
        </w:rPr>
        <w:t>102 (D6), 6747-6763. Available from: </w:t>
      </w:r>
      <w:hyperlink r:id="rId68" w:history="1">
        <w:r w:rsidRPr="009706E8">
          <w:rPr>
            <w:u w:val="single"/>
            <w:shd w:val="clear" w:color="auto" w:fill="FFFFFF"/>
            <w:lang w:val="en-GB" w:eastAsia="en-GB"/>
          </w:rPr>
          <w:t>https://api.istex.fr/ark:/67375/WNG-76NJ6T49-F/fulltext.pdf</w:t>
        </w:r>
      </w:hyperlink>
      <w:r w:rsidRPr="009706E8">
        <w:rPr>
          <w:shd w:val="clear" w:color="auto" w:fill="FFFFFF"/>
          <w:lang w:val="en-GB" w:eastAsia="en-GB"/>
        </w:rPr>
        <w:t xml:space="preserve">. Available from: </w:t>
      </w:r>
      <w:proofErr w:type="spellStart"/>
      <w:r w:rsidRPr="009706E8">
        <w:rPr>
          <w:shd w:val="clear" w:color="auto" w:fill="FFFFFF"/>
          <w:lang w:val="en-GB" w:eastAsia="en-GB"/>
        </w:rPr>
        <w:t>doi</w:t>
      </w:r>
      <w:proofErr w:type="spellEnd"/>
      <w:r w:rsidRPr="009706E8">
        <w:rPr>
          <w:shd w:val="clear" w:color="auto" w:fill="FFFFFF"/>
          <w:lang w:val="en-GB" w:eastAsia="en-GB"/>
        </w:rPr>
        <w:t>: 10.1029/96JD03382.</w:t>
      </w:r>
    </w:p>
    <w:p w14:paraId="2B7F9FD9" w14:textId="77777777" w:rsidR="009706E8" w:rsidRPr="009706E8" w:rsidRDefault="009706E8" w:rsidP="009706E8">
      <w:pPr>
        <w:suppressAutoHyphens w:val="0"/>
        <w:spacing w:after="160"/>
        <w:rPr>
          <w:lang w:val="en-GB" w:eastAsia="en-GB"/>
        </w:rPr>
      </w:pPr>
      <w:proofErr w:type="spellStart"/>
      <w:r w:rsidRPr="009706E8">
        <w:rPr>
          <w:shd w:val="clear" w:color="auto" w:fill="FFFFFF"/>
          <w:lang w:val="en-GB" w:eastAsia="en-GB"/>
        </w:rPr>
        <w:t>Trudinger</w:t>
      </w:r>
      <w:proofErr w:type="spellEnd"/>
      <w:r w:rsidRPr="009706E8">
        <w:rPr>
          <w:shd w:val="clear" w:color="auto" w:fill="FFFFFF"/>
          <w:lang w:val="en-GB" w:eastAsia="en-GB"/>
        </w:rPr>
        <w:t xml:space="preserve">, C. M., </w:t>
      </w:r>
      <w:proofErr w:type="spellStart"/>
      <w:r w:rsidRPr="009706E8">
        <w:rPr>
          <w:shd w:val="clear" w:color="auto" w:fill="FFFFFF"/>
          <w:lang w:val="en-GB" w:eastAsia="en-GB"/>
        </w:rPr>
        <w:t>Enting</w:t>
      </w:r>
      <w:proofErr w:type="spellEnd"/>
      <w:r w:rsidRPr="009706E8">
        <w:rPr>
          <w:shd w:val="clear" w:color="auto" w:fill="FFFFFF"/>
          <w:lang w:val="en-GB" w:eastAsia="en-GB"/>
        </w:rPr>
        <w:t xml:space="preserve">, I. G., </w:t>
      </w:r>
      <w:proofErr w:type="spellStart"/>
      <w:r w:rsidRPr="009706E8">
        <w:rPr>
          <w:shd w:val="clear" w:color="auto" w:fill="FFFFFF"/>
          <w:lang w:val="en-GB" w:eastAsia="en-GB"/>
        </w:rPr>
        <w:t>Francey</w:t>
      </w:r>
      <w:proofErr w:type="spellEnd"/>
      <w:r w:rsidRPr="009706E8">
        <w:rPr>
          <w:shd w:val="clear" w:color="auto" w:fill="FFFFFF"/>
          <w:lang w:val="en-GB" w:eastAsia="en-GB"/>
        </w:rPr>
        <w:t>, R. J., Etheridge, D. M. &amp; Rayner, P. J. (1999) Long-term variability in the global carbon cycle inferred from a high-precision CO2 and δ13C ice-core record. </w:t>
      </w:r>
      <w:r w:rsidRPr="009706E8">
        <w:rPr>
          <w:i/>
          <w:iCs/>
          <w:shd w:val="clear" w:color="auto" w:fill="FFFFFF"/>
          <w:lang w:val="en-GB" w:eastAsia="en-GB"/>
        </w:rPr>
        <w:t>Tellus. Series B, Chemical and Physical Meteorology. </w:t>
      </w:r>
      <w:r w:rsidRPr="009706E8">
        <w:rPr>
          <w:shd w:val="clear" w:color="auto" w:fill="FFFFFF"/>
          <w:lang w:val="en-GB" w:eastAsia="en-GB"/>
        </w:rPr>
        <w:t>51 (2), 233-248. Available from: </w:t>
      </w:r>
      <w:hyperlink r:id="rId69" w:history="1">
        <w:r w:rsidRPr="009706E8">
          <w:rPr>
            <w:u w:val="single"/>
            <w:shd w:val="clear" w:color="auto" w:fill="FFFFFF"/>
            <w:lang w:val="en-GB" w:eastAsia="en-GB"/>
          </w:rPr>
          <w:t>http://www.tandfonline.com/doi/abs/10.3402/tellusb.v51i2.16276</w:t>
        </w:r>
      </w:hyperlink>
      <w:r w:rsidRPr="009706E8">
        <w:rPr>
          <w:shd w:val="clear" w:color="auto" w:fill="FFFFFF"/>
          <w:lang w:val="en-GB" w:eastAsia="en-GB"/>
        </w:rPr>
        <w:t xml:space="preserve">. Available from: </w:t>
      </w:r>
      <w:proofErr w:type="spellStart"/>
      <w:r w:rsidRPr="009706E8">
        <w:rPr>
          <w:shd w:val="clear" w:color="auto" w:fill="FFFFFF"/>
          <w:lang w:val="en-GB" w:eastAsia="en-GB"/>
        </w:rPr>
        <w:t>doi</w:t>
      </w:r>
      <w:proofErr w:type="spellEnd"/>
      <w:r w:rsidRPr="009706E8">
        <w:rPr>
          <w:shd w:val="clear" w:color="auto" w:fill="FFFFFF"/>
          <w:lang w:val="en-GB" w:eastAsia="en-GB"/>
        </w:rPr>
        <w:t>: 10.3402/</w:t>
      </w:r>
      <w:proofErr w:type="gramStart"/>
      <w:r w:rsidRPr="009706E8">
        <w:rPr>
          <w:shd w:val="clear" w:color="auto" w:fill="FFFFFF"/>
          <w:lang w:val="en-GB" w:eastAsia="en-GB"/>
        </w:rPr>
        <w:t>tellusb.v</w:t>
      </w:r>
      <w:proofErr w:type="gramEnd"/>
      <w:r w:rsidRPr="009706E8">
        <w:rPr>
          <w:shd w:val="clear" w:color="auto" w:fill="FFFFFF"/>
          <w:lang w:val="en-GB" w:eastAsia="en-GB"/>
        </w:rPr>
        <w:t>51i2.16276.</w:t>
      </w:r>
    </w:p>
    <w:p w14:paraId="5A2422F2" w14:textId="77777777" w:rsidR="009706E8" w:rsidRPr="009706E8" w:rsidRDefault="009706E8" w:rsidP="009706E8">
      <w:pPr>
        <w:suppressAutoHyphens w:val="0"/>
        <w:spacing w:after="160"/>
        <w:rPr>
          <w:lang w:val="en-GB" w:eastAsia="en-GB"/>
        </w:rPr>
      </w:pPr>
      <w:proofErr w:type="spellStart"/>
      <w:r w:rsidRPr="009706E8">
        <w:rPr>
          <w:shd w:val="clear" w:color="auto" w:fill="FFFFFF"/>
          <w:lang w:val="en-GB" w:eastAsia="en-GB"/>
        </w:rPr>
        <w:lastRenderedPageBreak/>
        <w:t>Vizcaíno</w:t>
      </w:r>
      <w:proofErr w:type="spellEnd"/>
      <w:r w:rsidRPr="009706E8">
        <w:rPr>
          <w:shd w:val="clear" w:color="auto" w:fill="FFFFFF"/>
          <w:lang w:val="en-GB" w:eastAsia="en-GB"/>
        </w:rPr>
        <w:t xml:space="preserve">, M., </w:t>
      </w:r>
      <w:proofErr w:type="spellStart"/>
      <w:r w:rsidRPr="009706E8">
        <w:rPr>
          <w:shd w:val="clear" w:color="auto" w:fill="FFFFFF"/>
          <w:lang w:val="en-GB" w:eastAsia="en-GB"/>
        </w:rPr>
        <w:t>Mikolajewicz</w:t>
      </w:r>
      <w:proofErr w:type="spellEnd"/>
      <w:r w:rsidRPr="009706E8">
        <w:rPr>
          <w:shd w:val="clear" w:color="auto" w:fill="FFFFFF"/>
          <w:lang w:val="en-GB" w:eastAsia="en-GB"/>
        </w:rPr>
        <w:t xml:space="preserve">, U., </w:t>
      </w:r>
      <w:proofErr w:type="spellStart"/>
      <w:r w:rsidRPr="009706E8">
        <w:rPr>
          <w:shd w:val="clear" w:color="auto" w:fill="FFFFFF"/>
          <w:lang w:val="en-GB" w:eastAsia="en-GB"/>
        </w:rPr>
        <w:t>Jungclaus</w:t>
      </w:r>
      <w:proofErr w:type="spellEnd"/>
      <w:r w:rsidRPr="009706E8">
        <w:rPr>
          <w:shd w:val="clear" w:color="auto" w:fill="FFFFFF"/>
          <w:lang w:val="en-GB" w:eastAsia="en-GB"/>
        </w:rPr>
        <w:t xml:space="preserve">, J. &amp; </w:t>
      </w:r>
      <w:proofErr w:type="spellStart"/>
      <w:r w:rsidRPr="009706E8">
        <w:rPr>
          <w:shd w:val="clear" w:color="auto" w:fill="FFFFFF"/>
          <w:lang w:val="en-GB" w:eastAsia="en-GB"/>
        </w:rPr>
        <w:t>Schurgers</w:t>
      </w:r>
      <w:proofErr w:type="spellEnd"/>
      <w:r w:rsidRPr="009706E8">
        <w:rPr>
          <w:shd w:val="clear" w:color="auto" w:fill="FFFFFF"/>
          <w:lang w:val="en-GB" w:eastAsia="en-GB"/>
        </w:rPr>
        <w:t>, G. (2010) Climate modification by future ice sheet changes and consequences for ice sheet mass balance. </w:t>
      </w:r>
      <w:r w:rsidRPr="009706E8">
        <w:rPr>
          <w:i/>
          <w:iCs/>
          <w:shd w:val="clear" w:color="auto" w:fill="FFFFFF"/>
          <w:lang w:val="en-GB" w:eastAsia="en-GB"/>
        </w:rPr>
        <w:t>Climate Dynamics. </w:t>
      </w:r>
      <w:r w:rsidRPr="009706E8">
        <w:rPr>
          <w:shd w:val="clear" w:color="auto" w:fill="FFFFFF"/>
          <w:lang w:val="en-GB" w:eastAsia="en-GB"/>
        </w:rPr>
        <w:t>34 (2), 301-324. Available from: </w:t>
      </w:r>
      <w:hyperlink r:id="rId70" w:history="1">
        <w:r w:rsidRPr="009706E8">
          <w:rPr>
            <w:u w:val="single"/>
            <w:shd w:val="clear" w:color="auto" w:fill="FFFFFF"/>
            <w:lang w:val="en-GB" w:eastAsia="en-GB"/>
          </w:rPr>
          <w:t>https://search.proquest.com/docview/205213421</w:t>
        </w:r>
      </w:hyperlink>
      <w:r w:rsidRPr="009706E8">
        <w:rPr>
          <w:shd w:val="clear" w:color="auto" w:fill="FFFFFF"/>
          <w:lang w:val="en-GB" w:eastAsia="en-GB"/>
        </w:rPr>
        <w:t xml:space="preserve">. Available from: </w:t>
      </w:r>
      <w:proofErr w:type="spellStart"/>
      <w:r w:rsidRPr="009706E8">
        <w:rPr>
          <w:shd w:val="clear" w:color="auto" w:fill="FFFFFF"/>
          <w:lang w:val="en-GB" w:eastAsia="en-GB"/>
        </w:rPr>
        <w:t>doi</w:t>
      </w:r>
      <w:proofErr w:type="spellEnd"/>
      <w:r w:rsidRPr="009706E8">
        <w:rPr>
          <w:shd w:val="clear" w:color="auto" w:fill="FFFFFF"/>
          <w:lang w:val="en-GB" w:eastAsia="en-GB"/>
        </w:rPr>
        <w:t>: 10.1007/s00382-009-0591-y.</w:t>
      </w:r>
    </w:p>
    <w:p w14:paraId="375D72F5" w14:textId="77777777" w:rsidR="009706E8" w:rsidRPr="009706E8" w:rsidRDefault="009706E8" w:rsidP="009706E8">
      <w:pPr>
        <w:suppressAutoHyphens w:val="0"/>
        <w:spacing w:after="160"/>
        <w:rPr>
          <w:lang w:val="en-GB" w:eastAsia="en-GB"/>
        </w:rPr>
      </w:pPr>
      <w:proofErr w:type="spellStart"/>
      <w:r w:rsidRPr="009706E8">
        <w:rPr>
          <w:shd w:val="clear" w:color="auto" w:fill="FFFFFF"/>
          <w:lang w:val="en-GB" w:eastAsia="en-GB"/>
        </w:rPr>
        <w:t>Zambri</w:t>
      </w:r>
      <w:proofErr w:type="spellEnd"/>
      <w:r w:rsidRPr="009706E8">
        <w:rPr>
          <w:shd w:val="clear" w:color="auto" w:fill="FFFFFF"/>
          <w:lang w:val="en-GB" w:eastAsia="en-GB"/>
        </w:rPr>
        <w:t xml:space="preserve">, B., </w:t>
      </w:r>
      <w:proofErr w:type="spellStart"/>
      <w:r w:rsidRPr="009706E8">
        <w:rPr>
          <w:shd w:val="clear" w:color="auto" w:fill="FFFFFF"/>
          <w:lang w:val="en-GB" w:eastAsia="en-GB"/>
        </w:rPr>
        <w:t>LeGrande</w:t>
      </w:r>
      <w:proofErr w:type="spellEnd"/>
      <w:r w:rsidRPr="009706E8">
        <w:rPr>
          <w:shd w:val="clear" w:color="auto" w:fill="FFFFFF"/>
          <w:lang w:val="en-GB" w:eastAsia="en-GB"/>
        </w:rPr>
        <w:t xml:space="preserve">, A. N., </w:t>
      </w:r>
      <w:proofErr w:type="spellStart"/>
      <w:r w:rsidRPr="009706E8">
        <w:rPr>
          <w:shd w:val="clear" w:color="auto" w:fill="FFFFFF"/>
          <w:lang w:val="en-GB" w:eastAsia="en-GB"/>
        </w:rPr>
        <w:t>Robock</w:t>
      </w:r>
      <w:proofErr w:type="spellEnd"/>
      <w:r w:rsidRPr="009706E8">
        <w:rPr>
          <w:shd w:val="clear" w:color="auto" w:fill="FFFFFF"/>
          <w:lang w:val="en-GB" w:eastAsia="en-GB"/>
        </w:rPr>
        <w:t xml:space="preserve">, A. &amp; </w:t>
      </w:r>
      <w:proofErr w:type="spellStart"/>
      <w:r w:rsidRPr="009706E8">
        <w:rPr>
          <w:shd w:val="clear" w:color="auto" w:fill="FFFFFF"/>
          <w:lang w:val="en-GB" w:eastAsia="en-GB"/>
        </w:rPr>
        <w:t>Slawinska</w:t>
      </w:r>
      <w:proofErr w:type="spellEnd"/>
      <w:r w:rsidRPr="009706E8">
        <w:rPr>
          <w:shd w:val="clear" w:color="auto" w:fill="FFFFFF"/>
          <w:lang w:val="en-GB" w:eastAsia="en-GB"/>
        </w:rPr>
        <w:t>, J. (2017) Northern Hemisphere winter warming and summer monsoon reduction after volcanic eruptions over the last millennium. </w:t>
      </w:r>
      <w:r w:rsidRPr="009706E8">
        <w:rPr>
          <w:i/>
          <w:iCs/>
          <w:shd w:val="clear" w:color="auto" w:fill="FFFFFF"/>
          <w:lang w:val="en-GB" w:eastAsia="en-GB"/>
        </w:rPr>
        <w:t>Journal of Geophysical Research: Atmospheres. </w:t>
      </w:r>
      <w:r w:rsidRPr="009706E8">
        <w:rPr>
          <w:shd w:val="clear" w:color="auto" w:fill="FFFFFF"/>
          <w:lang w:val="en-GB" w:eastAsia="en-GB"/>
        </w:rPr>
        <w:t>122 (15), 7971-7989. Available from: </w:t>
      </w:r>
      <w:hyperlink r:id="rId71" w:history="1">
        <w:r w:rsidRPr="009706E8">
          <w:rPr>
            <w:u w:val="single"/>
            <w:shd w:val="clear" w:color="auto" w:fill="FFFFFF"/>
            <w:lang w:val="en-GB" w:eastAsia="en-GB"/>
          </w:rPr>
          <w:t>https://doi.org/10.1002/2017JD026728</w:t>
        </w:r>
      </w:hyperlink>
      <w:r w:rsidRPr="009706E8">
        <w:rPr>
          <w:shd w:val="clear" w:color="auto" w:fill="FFFFFF"/>
          <w:lang w:val="en-GB" w:eastAsia="en-GB"/>
        </w:rPr>
        <w:t xml:space="preserve">. Available from: </w:t>
      </w:r>
      <w:proofErr w:type="spellStart"/>
      <w:r w:rsidRPr="009706E8">
        <w:rPr>
          <w:shd w:val="clear" w:color="auto" w:fill="FFFFFF"/>
          <w:lang w:val="en-GB" w:eastAsia="en-GB"/>
        </w:rPr>
        <w:t>doi</w:t>
      </w:r>
      <w:proofErr w:type="spellEnd"/>
      <w:r w:rsidRPr="009706E8">
        <w:rPr>
          <w:shd w:val="clear" w:color="auto" w:fill="FFFFFF"/>
          <w:lang w:val="en-GB" w:eastAsia="en-GB"/>
        </w:rPr>
        <w:t>: </w:t>
      </w:r>
      <w:hyperlink r:id="rId72" w:history="1">
        <w:r w:rsidRPr="009706E8">
          <w:rPr>
            <w:u w:val="single"/>
            <w:shd w:val="clear" w:color="auto" w:fill="FFFFFF"/>
            <w:lang w:val="en-GB" w:eastAsia="en-GB"/>
          </w:rPr>
          <w:t>https://doi.org/10.1002/2017JD026728</w:t>
        </w:r>
      </w:hyperlink>
      <w:r w:rsidRPr="009706E8">
        <w:rPr>
          <w:shd w:val="clear" w:color="auto" w:fill="FFFFFF"/>
          <w:lang w:val="en-GB" w:eastAsia="en-GB"/>
        </w:rPr>
        <w:t>.</w:t>
      </w:r>
    </w:p>
    <w:p w14:paraId="19DC867C" w14:textId="56EF699E" w:rsidR="0064525F" w:rsidRPr="00EE3D06" w:rsidRDefault="0064525F">
      <w:pPr>
        <w:widowControl w:val="0"/>
        <w:spacing w:line="235" w:lineRule="auto"/>
        <w:ind w:right="358"/>
        <w:rPr>
          <w:b/>
          <w:bCs/>
          <w:lang w:val="en-GB"/>
        </w:rPr>
      </w:pPr>
    </w:p>
    <w:sectPr w:rsidR="0064525F" w:rsidRPr="00EE3D06">
      <w:headerReference w:type="default" r:id="rId73"/>
      <w:pgSz w:w="11906" w:h="16838"/>
      <w:pgMar w:top="1008" w:right="936" w:bottom="1008" w:left="936" w:header="432" w:footer="0" w:gutter="0"/>
      <w:cols w:space="720"/>
      <w:formProt w:val="0"/>
      <w:docGrid w:linePitch="272"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41871" w14:textId="77777777" w:rsidR="008F2998" w:rsidRDefault="008F2998">
      <w:r>
        <w:separator/>
      </w:r>
    </w:p>
  </w:endnote>
  <w:endnote w:type="continuationSeparator" w:id="0">
    <w:p w14:paraId="0D6BD589" w14:textId="77777777" w:rsidR="008F2998" w:rsidRDefault="008F29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Tahoma">
    <w:panose1 w:val="020B0604030504040204"/>
    <w:charset w:val="00"/>
    <w:family w:val="swiss"/>
    <w:pitch w:val="variable"/>
    <w:sig w:usb0="21002A87" w:usb1="00000000" w:usb2="00000000" w:usb3="00000000" w:csb0="000101FF" w:csb1="00000000"/>
  </w:font>
  <w:font w:name="Verdana">
    <w:panose1 w:val="020B0604030504040204"/>
    <w:charset w:val="00"/>
    <w:family w:val="swiss"/>
    <w:pitch w:val="variable"/>
    <w:sig w:usb0="20000287" w:usb1="00000000" w:usb2="00000000" w:usb3="00000000" w:csb0="0000019F" w:csb1="00000000"/>
  </w:font>
  <w:font w:name="Formata-Regular">
    <w:charset w:val="01"/>
    <w:family w:val="roman"/>
    <w:pitch w:val="variable"/>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charset w:val="01"/>
    <w:family w:val="roman"/>
    <w:pitch w:val="variable"/>
  </w:font>
  <w:font w:name="Noto Sans JP">
    <w:panose1 w:val="00000000000000000000"/>
    <w:charset w:val="00"/>
    <w:family w:val="roman"/>
    <w:notTrueType/>
    <w:pitch w:val="default"/>
  </w:font>
  <w:font w:name="Droid Sans Devanagari">
    <w:panose1 w:val="00000000000000000000"/>
    <w:charset w:val="00"/>
    <w:family w:val="roman"/>
    <w:notTrueType/>
    <w:pitch w:val="default"/>
  </w:font>
  <w:font w:name="Baskerville">
    <w:charset w:val="01"/>
    <w:family w:val="roman"/>
    <w:pitch w:val="variable"/>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312C5" w14:textId="77777777" w:rsidR="008F2998" w:rsidRDefault="008F2998">
      <w:r>
        <w:separator/>
      </w:r>
    </w:p>
  </w:footnote>
  <w:footnote w:type="continuationSeparator" w:id="0">
    <w:p w14:paraId="0E649972" w14:textId="77777777" w:rsidR="008F2998" w:rsidRDefault="008F29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AB61A" w14:textId="65A69D55" w:rsidR="0064525F" w:rsidRDefault="00AE53E7">
    <w:pPr>
      <w:pStyle w:val="ListParagraph"/>
      <w:tabs>
        <w:tab w:val="right" w:pos="9900"/>
      </w:tabs>
      <w:ind w:left="0" w:right="360"/>
    </w:pPr>
    <w:r>
      <w:tab/>
    </w:r>
    <w:r>
      <w:fldChar w:fldCharType="begin"/>
    </w:r>
    <w:r>
      <w:instrText>PAGE</w:instrText>
    </w:r>
    <w:r>
      <w:fldChar w:fldCharType="separate"/>
    </w:r>
    <w:r>
      <w:t>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1435"/>
    <w:multiLevelType w:val="hybridMultilevel"/>
    <w:tmpl w:val="B1EC2C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5D1C4C"/>
    <w:multiLevelType w:val="multilevel"/>
    <w:tmpl w:val="AA82E69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D5F0E78"/>
    <w:multiLevelType w:val="multilevel"/>
    <w:tmpl w:val="A20C4C04"/>
    <w:lvl w:ilvl="0">
      <w:start w:val="1"/>
      <w:numFmt w:val="upperRoman"/>
      <w:pStyle w:val="Heading1"/>
      <w:lvlText w:val="%1."/>
      <w:lvlJc w:val="left"/>
      <w:pPr>
        <w:tabs>
          <w:tab w:val="num" w:pos="0"/>
        </w:tabs>
        <w:ind w:left="0" w:firstLine="0"/>
      </w:pPr>
    </w:lvl>
    <w:lvl w:ilvl="1">
      <w:start w:val="1"/>
      <w:numFmt w:val="upperLetter"/>
      <w:pStyle w:val="Heading2"/>
      <w:lvlText w:val="%2."/>
      <w:lvlJc w:val="left"/>
      <w:pPr>
        <w:tabs>
          <w:tab w:val="num" w:pos="0"/>
        </w:tabs>
        <w:ind w:left="0" w:firstLine="0"/>
      </w:pPr>
      <w:rPr>
        <w:b w:val="0"/>
      </w:rPr>
    </w:lvl>
    <w:lvl w:ilvl="2">
      <w:start w:val="1"/>
      <w:numFmt w:val="decimal"/>
      <w:pStyle w:val="Heading3"/>
      <w:lvlText w:val="%3)"/>
      <w:lvlJc w:val="left"/>
      <w:pPr>
        <w:tabs>
          <w:tab w:val="num" w:pos="0"/>
        </w:tabs>
        <w:ind w:left="0" w:firstLine="0"/>
      </w:pPr>
      <w:rPr>
        <w:i/>
      </w:rPr>
    </w:lvl>
    <w:lvl w:ilvl="3">
      <w:start w:val="1"/>
      <w:numFmt w:val="lowerLetter"/>
      <w:pStyle w:val="Heading4"/>
      <w:lvlText w:val="%4)"/>
      <w:lvlJc w:val="left"/>
      <w:pPr>
        <w:tabs>
          <w:tab w:val="num" w:pos="0"/>
        </w:tabs>
        <w:ind w:left="1152" w:hanging="720"/>
      </w:pPr>
    </w:lvl>
    <w:lvl w:ilvl="4">
      <w:start w:val="1"/>
      <w:numFmt w:val="decimal"/>
      <w:pStyle w:val="Heading5"/>
      <w:lvlText w:val="(%5)"/>
      <w:lvlJc w:val="left"/>
      <w:pPr>
        <w:tabs>
          <w:tab w:val="num" w:pos="0"/>
        </w:tabs>
        <w:ind w:left="1872" w:hanging="720"/>
      </w:pPr>
    </w:lvl>
    <w:lvl w:ilvl="5">
      <w:start w:val="1"/>
      <w:numFmt w:val="lowerLetter"/>
      <w:pStyle w:val="Heading6"/>
      <w:lvlText w:val="(%6)"/>
      <w:lvlJc w:val="left"/>
      <w:pPr>
        <w:tabs>
          <w:tab w:val="num" w:pos="0"/>
        </w:tabs>
        <w:ind w:left="2592" w:hanging="720"/>
      </w:pPr>
    </w:lvl>
    <w:lvl w:ilvl="6">
      <w:start w:val="1"/>
      <w:numFmt w:val="lowerRoman"/>
      <w:pStyle w:val="Heading7"/>
      <w:lvlText w:val="(%7)"/>
      <w:lvlJc w:val="left"/>
      <w:pPr>
        <w:tabs>
          <w:tab w:val="num" w:pos="0"/>
        </w:tabs>
        <w:ind w:left="3312" w:hanging="720"/>
      </w:pPr>
    </w:lvl>
    <w:lvl w:ilvl="7">
      <w:start w:val="1"/>
      <w:numFmt w:val="lowerLetter"/>
      <w:pStyle w:val="Heading8"/>
      <w:lvlText w:val="(%8)"/>
      <w:lvlJc w:val="left"/>
      <w:pPr>
        <w:tabs>
          <w:tab w:val="num" w:pos="0"/>
        </w:tabs>
        <w:ind w:left="4032" w:hanging="720"/>
      </w:pPr>
    </w:lvl>
    <w:lvl w:ilvl="8">
      <w:start w:val="1"/>
      <w:numFmt w:val="lowerRoman"/>
      <w:pStyle w:val="Heading9"/>
      <w:lvlText w:val="(%9)"/>
      <w:lvlJc w:val="left"/>
      <w:pPr>
        <w:tabs>
          <w:tab w:val="num" w:pos="0"/>
        </w:tabs>
        <w:ind w:left="4752" w:hanging="720"/>
      </w:pPr>
    </w:lvl>
  </w:abstractNum>
  <w:abstractNum w:abstractNumId="3" w15:restartNumberingAfterBreak="0">
    <w:nsid w:val="298B6E2A"/>
    <w:multiLevelType w:val="multilevel"/>
    <w:tmpl w:val="25EC444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577162F"/>
    <w:multiLevelType w:val="multilevel"/>
    <w:tmpl w:val="613247A0"/>
    <w:lvl w:ilvl="0">
      <w:start w:val="1"/>
      <w:numFmt w:val="decimal"/>
      <w:pStyle w:val="References"/>
      <w:lvlText w:val="[%1]"/>
      <w:lvlJc w:val="left"/>
      <w:pPr>
        <w:tabs>
          <w:tab w:val="num" w:pos="1170"/>
        </w:tabs>
        <w:ind w:left="1170" w:hanging="360"/>
      </w:pPr>
      <w:rPr>
        <w:i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6D3306D3"/>
    <w:multiLevelType w:val="multilevel"/>
    <w:tmpl w:val="09E864D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719A6A1B"/>
    <w:multiLevelType w:val="multilevel"/>
    <w:tmpl w:val="BBC653B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4"/>
  </w:num>
  <w:num w:numId="3">
    <w:abstractNumId w:val="1"/>
  </w:num>
  <w:num w:numId="4">
    <w:abstractNumId w:val="3"/>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202"/>
  <w:autoHyphenation/>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525F"/>
    <w:rsid w:val="00002892"/>
    <w:rsid w:val="00071BBB"/>
    <w:rsid w:val="00095520"/>
    <w:rsid w:val="001104EC"/>
    <w:rsid w:val="00111D76"/>
    <w:rsid w:val="00112886"/>
    <w:rsid w:val="00187C0F"/>
    <w:rsid w:val="001A4C14"/>
    <w:rsid w:val="001C4934"/>
    <w:rsid w:val="001D6C85"/>
    <w:rsid w:val="001F1639"/>
    <w:rsid w:val="001F394E"/>
    <w:rsid w:val="0023242D"/>
    <w:rsid w:val="00251DAF"/>
    <w:rsid w:val="0027322C"/>
    <w:rsid w:val="002771D5"/>
    <w:rsid w:val="002930B9"/>
    <w:rsid w:val="002C105F"/>
    <w:rsid w:val="002C1D42"/>
    <w:rsid w:val="002D5598"/>
    <w:rsid w:val="002E4401"/>
    <w:rsid w:val="002E7ADF"/>
    <w:rsid w:val="002F37A5"/>
    <w:rsid w:val="002F5734"/>
    <w:rsid w:val="0031753C"/>
    <w:rsid w:val="00317F43"/>
    <w:rsid w:val="00356175"/>
    <w:rsid w:val="00384043"/>
    <w:rsid w:val="003A293A"/>
    <w:rsid w:val="003A7866"/>
    <w:rsid w:val="003C46EC"/>
    <w:rsid w:val="003C6B4F"/>
    <w:rsid w:val="003F136A"/>
    <w:rsid w:val="00400DA8"/>
    <w:rsid w:val="004047B2"/>
    <w:rsid w:val="00415F1C"/>
    <w:rsid w:val="004734B2"/>
    <w:rsid w:val="00482678"/>
    <w:rsid w:val="004D3F42"/>
    <w:rsid w:val="004F0C99"/>
    <w:rsid w:val="00500B4E"/>
    <w:rsid w:val="005029AF"/>
    <w:rsid w:val="00503678"/>
    <w:rsid w:val="005201F8"/>
    <w:rsid w:val="00521C42"/>
    <w:rsid w:val="00574A87"/>
    <w:rsid w:val="005819B6"/>
    <w:rsid w:val="005E6D08"/>
    <w:rsid w:val="005F5333"/>
    <w:rsid w:val="006037A4"/>
    <w:rsid w:val="00610BF3"/>
    <w:rsid w:val="00614B37"/>
    <w:rsid w:val="006410C2"/>
    <w:rsid w:val="0064525F"/>
    <w:rsid w:val="0065483C"/>
    <w:rsid w:val="00676333"/>
    <w:rsid w:val="006A2470"/>
    <w:rsid w:val="006C5B92"/>
    <w:rsid w:val="006C65F0"/>
    <w:rsid w:val="006D5FE6"/>
    <w:rsid w:val="006F0D17"/>
    <w:rsid w:val="006F2863"/>
    <w:rsid w:val="00702AEA"/>
    <w:rsid w:val="00744C4D"/>
    <w:rsid w:val="00746242"/>
    <w:rsid w:val="007535D0"/>
    <w:rsid w:val="0077401D"/>
    <w:rsid w:val="007C1046"/>
    <w:rsid w:val="007D2698"/>
    <w:rsid w:val="00827A56"/>
    <w:rsid w:val="008411CE"/>
    <w:rsid w:val="00883798"/>
    <w:rsid w:val="008E0388"/>
    <w:rsid w:val="008F2998"/>
    <w:rsid w:val="008F7560"/>
    <w:rsid w:val="00906108"/>
    <w:rsid w:val="00953B48"/>
    <w:rsid w:val="009706E8"/>
    <w:rsid w:val="0097448D"/>
    <w:rsid w:val="0098554B"/>
    <w:rsid w:val="009C1B48"/>
    <w:rsid w:val="009C2E14"/>
    <w:rsid w:val="009C6207"/>
    <w:rsid w:val="009D3646"/>
    <w:rsid w:val="00A004BD"/>
    <w:rsid w:val="00A52115"/>
    <w:rsid w:val="00A72CF6"/>
    <w:rsid w:val="00AC2988"/>
    <w:rsid w:val="00AC7048"/>
    <w:rsid w:val="00AE53E7"/>
    <w:rsid w:val="00B044C2"/>
    <w:rsid w:val="00B33D99"/>
    <w:rsid w:val="00B35109"/>
    <w:rsid w:val="00B51C5C"/>
    <w:rsid w:val="00C20E1B"/>
    <w:rsid w:val="00C723BE"/>
    <w:rsid w:val="00C95D0E"/>
    <w:rsid w:val="00CC3706"/>
    <w:rsid w:val="00CC4C4D"/>
    <w:rsid w:val="00CD50E9"/>
    <w:rsid w:val="00CF3604"/>
    <w:rsid w:val="00D076E9"/>
    <w:rsid w:val="00D53DAD"/>
    <w:rsid w:val="00D553CF"/>
    <w:rsid w:val="00D71132"/>
    <w:rsid w:val="00DE7437"/>
    <w:rsid w:val="00E413D9"/>
    <w:rsid w:val="00E52896"/>
    <w:rsid w:val="00E53254"/>
    <w:rsid w:val="00E534B2"/>
    <w:rsid w:val="00E6612F"/>
    <w:rsid w:val="00E721F9"/>
    <w:rsid w:val="00E82791"/>
    <w:rsid w:val="00E86019"/>
    <w:rsid w:val="00E94530"/>
    <w:rsid w:val="00EC3D86"/>
    <w:rsid w:val="00EE3D06"/>
    <w:rsid w:val="00EE7F8F"/>
    <w:rsid w:val="00EF0E4B"/>
    <w:rsid w:val="00EF1D8E"/>
    <w:rsid w:val="00EF76C9"/>
    <w:rsid w:val="00F17D39"/>
    <w:rsid w:val="00F44C4B"/>
    <w:rsid w:val="00F54E30"/>
    <w:rsid w:val="00F557F9"/>
    <w:rsid w:val="00F69060"/>
    <w:rsid w:val="00F856FE"/>
    <w:rsid w:val="00FE4275"/>
    <w:rsid w:val="00FF293D"/>
    <w:rsid w:val="00FF3587"/>
    <w:rsid w:val="00FF4386"/>
    <w:rsid w:val="019D1A0A"/>
    <w:rsid w:val="0244E196"/>
    <w:rsid w:val="0265B760"/>
    <w:rsid w:val="0291541C"/>
    <w:rsid w:val="0302B115"/>
    <w:rsid w:val="031AAA82"/>
    <w:rsid w:val="031CA2C0"/>
    <w:rsid w:val="032D561B"/>
    <w:rsid w:val="03CE6DB9"/>
    <w:rsid w:val="041AEC8C"/>
    <w:rsid w:val="04337D71"/>
    <w:rsid w:val="04CFACDD"/>
    <w:rsid w:val="0507BF13"/>
    <w:rsid w:val="050E4040"/>
    <w:rsid w:val="05418F06"/>
    <w:rsid w:val="0542C5A6"/>
    <w:rsid w:val="0548ECC4"/>
    <w:rsid w:val="05634DAE"/>
    <w:rsid w:val="058F4479"/>
    <w:rsid w:val="060CBCDD"/>
    <w:rsid w:val="06193257"/>
    <w:rsid w:val="066EA46C"/>
    <w:rsid w:val="067A826E"/>
    <w:rsid w:val="0686D0AA"/>
    <w:rsid w:val="06DAA490"/>
    <w:rsid w:val="06E521CC"/>
    <w:rsid w:val="071F9B7F"/>
    <w:rsid w:val="07C57ED9"/>
    <w:rsid w:val="08B25065"/>
    <w:rsid w:val="08E5CF14"/>
    <w:rsid w:val="0912CC96"/>
    <w:rsid w:val="092BCCBA"/>
    <w:rsid w:val="0933EC16"/>
    <w:rsid w:val="09423290"/>
    <w:rsid w:val="094D4649"/>
    <w:rsid w:val="0978E305"/>
    <w:rsid w:val="0982E85D"/>
    <w:rsid w:val="09BF3ABA"/>
    <w:rsid w:val="09CE4B7D"/>
    <w:rsid w:val="09EA3FFE"/>
    <w:rsid w:val="0A082DB8"/>
    <w:rsid w:val="0A2F36ED"/>
    <w:rsid w:val="0A5B2DB8"/>
    <w:rsid w:val="0A9219C0"/>
    <w:rsid w:val="0ABF1918"/>
    <w:rsid w:val="0AFA1FAB"/>
    <w:rsid w:val="0B092235"/>
    <w:rsid w:val="0B25BC67"/>
    <w:rsid w:val="0B34995E"/>
    <w:rsid w:val="0B73692F"/>
    <w:rsid w:val="0B856AA3"/>
    <w:rsid w:val="0C53F90D"/>
    <w:rsid w:val="0C6A5DE8"/>
    <w:rsid w:val="0C783523"/>
    <w:rsid w:val="0C820ABE"/>
    <w:rsid w:val="0CAF54D7"/>
    <w:rsid w:val="0CC1BE9E"/>
    <w:rsid w:val="0CCF3ACF"/>
    <w:rsid w:val="0CF4E33E"/>
    <w:rsid w:val="0D8BB5D5"/>
    <w:rsid w:val="0DFFD555"/>
    <w:rsid w:val="0E50AA46"/>
    <w:rsid w:val="0EA1AB66"/>
    <w:rsid w:val="0EAEA159"/>
    <w:rsid w:val="0ECEBA22"/>
    <w:rsid w:val="0F2E11FB"/>
    <w:rsid w:val="0F57136E"/>
    <w:rsid w:val="0F8B0257"/>
    <w:rsid w:val="0FB7FFD9"/>
    <w:rsid w:val="10900021"/>
    <w:rsid w:val="10968646"/>
    <w:rsid w:val="11BAD830"/>
    <w:rsid w:val="11D43263"/>
    <w:rsid w:val="12202456"/>
    <w:rsid w:val="1243555A"/>
    <w:rsid w:val="128B1DC3"/>
    <w:rsid w:val="128DA0CF"/>
    <w:rsid w:val="12A61625"/>
    <w:rsid w:val="12AA1234"/>
    <w:rsid w:val="12CBBE94"/>
    <w:rsid w:val="12F294F8"/>
    <w:rsid w:val="1310B583"/>
    <w:rsid w:val="13A98058"/>
    <w:rsid w:val="13EFD80D"/>
    <w:rsid w:val="1438FDDC"/>
    <w:rsid w:val="14609E89"/>
    <w:rsid w:val="146D5071"/>
    <w:rsid w:val="14B24760"/>
    <w:rsid w:val="1570BAA4"/>
    <w:rsid w:val="158AAC4F"/>
    <w:rsid w:val="15C259DE"/>
    <w:rsid w:val="1627A604"/>
    <w:rsid w:val="16539CCF"/>
    <w:rsid w:val="16CF819C"/>
    <w:rsid w:val="17059A99"/>
    <w:rsid w:val="174501E2"/>
    <w:rsid w:val="174B4294"/>
    <w:rsid w:val="176860F6"/>
    <w:rsid w:val="1770112D"/>
    <w:rsid w:val="178F4576"/>
    <w:rsid w:val="179D04A8"/>
    <w:rsid w:val="17B63158"/>
    <w:rsid w:val="17DDFF88"/>
    <w:rsid w:val="17EB83AB"/>
    <w:rsid w:val="18A6F008"/>
    <w:rsid w:val="1941590C"/>
    <w:rsid w:val="195AB33F"/>
    <w:rsid w:val="19663732"/>
    <w:rsid w:val="1966E125"/>
    <w:rsid w:val="19922DFD"/>
    <w:rsid w:val="19B1226E"/>
    <w:rsid w:val="19BF2B7F"/>
    <w:rsid w:val="19E460A2"/>
    <w:rsid w:val="19EF1E59"/>
    <w:rsid w:val="19F2501F"/>
    <w:rsid w:val="1A9BBF4E"/>
    <w:rsid w:val="1B4C8390"/>
    <w:rsid w:val="1B59FFC1"/>
    <w:rsid w:val="1B83716E"/>
    <w:rsid w:val="1B878A67"/>
    <w:rsid w:val="1BD77825"/>
    <w:rsid w:val="1BEB7583"/>
    <w:rsid w:val="1C0647C6"/>
    <w:rsid w:val="1C3DE8A3"/>
    <w:rsid w:val="1C571E3E"/>
    <w:rsid w:val="1D2D5578"/>
    <w:rsid w:val="1D39CAF2"/>
    <w:rsid w:val="1D79A17A"/>
    <w:rsid w:val="1D93614F"/>
    <w:rsid w:val="1DB14F09"/>
    <w:rsid w:val="1DED2982"/>
    <w:rsid w:val="1E6B936D"/>
    <w:rsid w:val="1EAB9CC6"/>
    <w:rsid w:val="1EC39633"/>
    <w:rsid w:val="1F662E81"/>
    <w:rsid w:val="20007362"/>
    <w:rsid w:val="201416B1"/>
    <w:rsid w:val="209F6555"/>
    <w:rsid w:val="20BBDE8A"/>
    <w:rsid w:val="20C50DC4"/>
    <w:rsid w:val="20E0D06F"/>
    <w:rsid w:val="20EBB157"/>
    <w:rsid w:val="214119CF"/>
    <w:rsid w:val="21B5A88E"/>
    <w:rsid w:val="21BA9624"/>
    <w:rsid w:val="21E22E2D"/>
    <w:rsid w:val="22670448"/>
    <w:rsid w:val="23182E2C"/>
    <w:rsid w:val="2330FB7F"/>
    <w:rsid w:val="234C80C1"/>
    <w:rsid w:val="237CA66C"/>
    <w:rsid w:val="2388516F"/>
    <w:rsid w:val="23B7201F"/>
    <w:rsid w:val="23BC7CF4"/>
    <w:rsid w:val="23E873BF"/>
    <w:rsid w:val="2409933F"/>
    <w:rsid w:val="244DF2B6"/>
    <w:rsid w:val="245A6830"/>
    <w:rsid w:val="24A25E14"/>
    <w:rsid w:val="24E55CC5"/>
    <w:rsid w:val="2539C823"/>
    <w:rsid w:val="25B66CA1"/>
    <w:rsid w:val="25E13F14"/>
    <w:rsid w:val="269BB649"/>
    <w:rsid w:val="26F97A8B"/>
    <w:rsid w:val="27A4E1F8"/>
    <w:rsid w:val="27CFE73C"/>
    <w:rsid w:val="27D66869"/>
    <w:rsid w:val="2822E73C"/>
    <w:rsid w:val="288A5E71"/>
    <w:rsid w:val="288E5A80"/>
    <w:rsid w:val="28B5C85C"/>
    <w:rsid w:val="2A5E0E37"/>
    <w:rsid w:val="2A8F9F40"/>
    <w:rsid w:val="2AAD2853"/>
    <w:rsid w:val="2AD43188"/>
    <w:rsid w:val="2B6413B3"/>
    <w:rsid w:val="2B679F88"/>
    <w:rsid w:val="2B6B9B97"/>
    <w:rsid w:val="2B84E7EB"/>
    <w:rsid w:val="2BA66F59"/>
    <w:rsid w:val="2BF3F4E3"/>
    <w:rsid w:val="2BF9154A"/>
    <w:rsid w:val="2C3E0C39"/>
    <w:rsid w:val="2C6AD6EA"/>
    <w:rsid w:val="2C6ED2F9"/>
    <w:rsid w:val="2CCAF90C"/>
    <w:rsid w:val="2CF1CF70"/>
    <w:rsid w:val="2D0F5883"/>
    <w:rsid w:val="2D994661"/>
    <w:rsid w:val="2D9B0BCE"/>
    <w:rsid w:val="2DA4327C"/>
    <w:rsid w:val="2E1F055F"/>
    <w:rsid w:val="2E7D2F43"/>
    <w:rsid w:val="2EA4CFF0"/>
    <w:rsid w:val="2EC3EB9F"/>
    <w:rsid w:val="2EF8A3D6"/>
    <w:rsid w:val="2F5B23D8"/>
    <w:rsid w:val="2F900DE5"/>
    <w:rsid w:val="2FE1E98D"/>
    <w:rsid w:val="2FEB0603"/>
    <w:rsid w:val="2FF25B16"/>
    <w:rsid w:val="301F5898"/>
    <w:rsid w:val="30648258"/>
    <w:rsid w:val="307FA1F8"/>
    <w:rsid w:val="30BE4A8B"/>
    <w:rsid w:val="3130CBDC"/>
    <w:rsid w:val="3176C982"/>
    <w:rsid w:val="3194B73C"/>
    <w:rsid w:val="31BDB8AF"/>
    <w:rsid w:val="32132127"/>
    <w:rsid w:val="3221FE1E"/>
    <w:rsid w:val="3235FF0C"/>
    <w:rsid w:val="32490753"/>
    <w:rsid w:val="32822040"/>
    <w:rsid w:val="32922D22"/>
    <w:rsid w:val="32EB216F"/>
    <w:rsid w:val="330A9D94"/>
    <w:rsid w:val="33130BD4"/>
    <w:rsid w:val="3343560B"/>
    <w:rsid w:val="335298A4"/>
    <w:rsid w:val="33C8A93B"/>
    <w:rsid w:val="33E40E66"/>
    <w:rsid w:val="3446F30F"/>
    <w:rsid w:val="34827D83"/>
    <w:rsid w:val="34990188"/>
    <w:rsid w:val="349AC6F5"/>
    <w:rsid w:val="35323104"/>
    <w:rsid w:val="3594DD2D"/>
    <w:rsid w:val="360A314C"/>
    <w:rsid w:val="36348C90"/>
    <w:rsid w:val="3644AAFF"/>
    <w:rsid w:val="3668285F"/>
    <w:rsid w:val="36D42883"/>
    <w:rsid w:val="36ECB968"/>
    <w:rsid w:val="37400F86"/>
    <w:rsid w:val="3741EE14"/>
    <w:rsid w:val="3742519C"/>
    <w:rsid w:val="37481532"/>
    <w:rsid w:val="37659E45"/>
    <w:rsid w:val="377F8FF0"/>
    <w:rsid w:val="37819FE4"/>
    <w:rsid w:val="3785843D"/>
    <w:rsid w:val="378B13E3"/>
    <w:rsid w:val="37C4540E"/>
    <w:rsid w:val="37E4DC16"/>
    <w:rsid w:val="381501C1"/>
    <w:rsid w:val="38185AC5"/>
    <w:rsid w:val="381AF60E"/>
    <w:rsid w:val="38690878"/>
    <w:rsid w:val="387DD9BC"/>
    <w:rsid w:val="388A4F36"/>
    <w:rsid w:val="38947263"/>
    <w:rsid w:val="38C36823"/>
    <w:rsid w:val="38C8C4F8"/>
    <w:rsid w:val="38CAF007"/>
    <w:rsid w:val="39146FE5"/>
    <w:rsid w:val="393C4D00"/>
    <w:rsid w:val="398996ED"/>
    <w:rsid w:val="39BEB2FA"/>
    <w:rsid w:val="39C8331C"/>
    <w:rsid w:val="3A11261A"/>
    <w:rsid w:val="3A382F4F"/>
    <w:rsid w:val="3A64261A"/>
    <w:rsid w:val="3B5B1AD3"/>
    <w:rsid w:val="3B9AB4ED"/>
    <w:rsid w:val="3BC02A8B"/>
    <w:rsid w:val="3BC18B51"/>
    <w:rsid w:val="3BC58760"/>
    <w:rsid w:val="3BCB7BAD"/>
    <w:rsid w:val="3BE0D9D1"/>
    <w:rsid w:val="3C120633"/>
    <w:rsid w:val="3C25D0C0"/>
    <w:rsid w:val="3C39740F"/>
    <w:rsid w:val="3C7C72C0"/>
    <w:rsid w:val="3CFC937C"/>
    <w:rsid w:val="3D605BA2"/>
    <w:rsid w:val="3D9F4984"/>
    <w:rsid w:val="3DEDD555"/>
    <w:rsid w:val="3E1AD2D7"/>
    <w:rsid w:val="3EA48DE4"/>
    <w:rsid w:val="3ECCF7FA"/>
    <w:rsid w:val="3EF13F88"/>
    <w:rsid w:val="3F298E2C"/>
    <w:rsid w:val="3F80A47E"/>
    <w:rsid w:val="3F8A0A5D"/>
    <w:rsid w:val="3FD6565F"/>
    <w:rsid w:val="400353E1"/>
    <w:rsid w:val="4040F5BD"/>
    <w:rsid w:val="405EB0A6"/>
    <w:rsid w:val="40741A5D"/>
    <w:rsid w:val="41445FF0"/>
    <w:rsid w:val="416B3654"/>
    <w:rsid w:val="417ED9A3"/>
    <w:rsid w:val="418C55D4"/>
    <w:rsid w:val="419E5AF4"/>
    <w:rsid w:val="41D14CC3"/>
    <w:rsid w:val="41E159A5"/>
    <w:rsid w:val="4203DB5B"/>
    <w:rsid w:val="4217A478"/>
    <w:rsid w:val="422221B4"/>
    <w:rsid w:val="42554654"/>
    <w:rsid w:val="42D4B6F6"/>
    <w:rsid w:val="43258BE7"/>
    <w:rsid w:val="43897747"/>
    <w:rsid w:val="43B701A9"/>
    <w:rsid w:val="43C0C6C6"/>
    <w:rsid w:val="4443EE7C"/>
    <w:rsid w:val="4470EBFE"/>
    <w:rsid w:val="4488E56B"/>
    <w:rsid w:val="4599CBCF"/>
    <w:rsid w:val="45E02384"/>
    <w:rsid w:val="467D1D39"/>
    <w:rsid w:val="46A7806D"/>
    <w:rsid w:val="46A91404"/>
    <w:rsid w:val="46CEBC73"/>
    <w:rsid w:val="47212F93"/>
    <w:rsid w:val="47E4FFAC"/>
    <w:rsid w:val="487226A9"/>
    <w:rsid w:val="48BD649B"/>
    <w:rsid w:val="4933224A"/>
    <w:rsid w:val="494D9F78"/>
    <w:rsid w:val="4967611E"/>
    <w:rsid w:val="497FD3EE"/>
    <w:rsid w:val="499FD51F"/>
    <w:rsid w:val="49C0CECE"/>
    <w:rsid w:val="49CC1FF0"/>
    <w:rsid w:val="4A08C4B2"/>
    <w:rsid w:val="4A4DBBA1"/>
    <w:rsid w:val="4A719310"/>
    <w:rsid w:val="4A9708AE"/>
    <w:rsid w:val="4A980F65"/>
    <w:rsid w:val="4AA880EE"/>
    <w:rsid w:val="4B0308D2"/>
    <w:rsid w:val="4B13A484"/>
    <w:rsid w:val="4B3331D1"/>
    <w:rsid w:val="4B75C6C2"/>
    <w:rsid w:val="4B7BF847"/>
    <w:rsid w:val="4BD51F65"/>
    <w:rsid w:val="4C6A5E65"/>
    <w:rsid w:val="4CAB8C16"/>
    <w:rsid w:val="4CB4B70F"/>
    <w:rsid w:val="4D43F404"/>
    <w:rsid w:val="4D4456EB"/>
    <w:rsid w:val="4D9AC61A"/>
    <w:rsid w:val="4DCE11F8"/>
    <w:rsid w:val="4DDF8A38"/>
    <w:rsid w:val="4DF51B2D"/>
    <w:rsid w:val="4DF6BF90"/>
    <w:rsid w:val="4E6B3E7E"/>
    <w:rsid w:val="4E7132CB"/>
    <w:rsid w:val="4E72AB14"/>
    <w:rsid w:val="4EC3FFFA"/>
    <w:rsid w:val="4ECC8E95"/>
    <w:rsid w:val="4EDD32EF"/>
    <w:rsid w:val="4F27EB5A"/>
    <w:rsid w:val="4F90727B"/>
    <w:rsid w:val="50331042"/>
    <w:rsid w:val="5041ED39"/>
    <w:rsid w:val="5085DD71"/>
    <w:rsid w:val="50F5E1F1"/>
    <w:rsid w:val="5145249B"/>
    <w:rsid w:val="514B4BB9"/>
    <w:rsid w:val="51631255"/>
    <w:rsid w:val="51714E37"/>
    <w:rsid w:val="5171CD75"/>
    <w:rsid w:val="51744D2C"/>
    <w:rsid w:val="51CB493B"/>
    <w:rsid w:val="521BC41D"/>
    <w:rsid w:val="52207EE2"/>
    <w:rsid w:val="5282349B"/>
    <w:rsid w:val="52B4046B"/>
    <w:rsid w:val="52BFA3A6"/>
    <w:rsid w:val="536A198C"/>
    <w:rsid w:val="53D7DF1D"/>
    <w:rsid w:val="542859FF"/>
    <w:rsid w:val="547C60B6"/>
    <w:rsid w:val="54825503"/>
    <w:rsid w:val="54CED3D6"/>
    <w:rsid w:val="550C9D22"/>
    <w:rsid w:val="552BC432"/>
    <w:rsid w:val="5538A0CC"/>
    <w:rsid w:val="553CCC38"/>
    <w:rsid w:val="555A554B"/>
    <w:rsid w:val="5630C1FC"/>
    <w:rsid w:val="5632BA3A"/>
    <w:rsid w:val="56791554"/>
    <w:rsid w:val="56852D5A"/>
    <w:rsid w:val="56D5756B"/>
    <w:rsid w:val="570D22FA"/>
    <w:rsid w:val="579613BE"/>
    <w:rsid w:val="57C5200E"/>
    <w:rsid w:val="57EB178F"/>
    <w:rsid w:val="5812856B"/>
    <w:rsid w:val="584C67A6"/>
    <w:rsid w:val="58DB431A"/>
    <w:rsid w:val="592F49D1"/>
    <w:rsid w:val="596DBF93"/>
    <w:rsid w:val="59C63CD0"/>
    <w:rsid w:val="5A442C44"/>
    <w:rsid w:val="5A478548"/>
    <w:rsid w:val="5A495F85"/>
    <w:rsid w:val="5A5E0FA7"/>
    <w:rsid w:val="5A7354D5"/>
    <w:rsid w:val="5A9D2091"/>
    <w:rsid w:val="5AFEA379"/>
    <w:rsid w:val="5B148733"/>
    <w:rsid w:val="5B618822"/>
    <w:rsid w:val="5B62E8E8"/>
    <w:rsid w:val="5B889157"/>
    <w:rsid w:val="5BB95817"/>
    <w:rsid w:val="5C1D060E"/>
    <w:rsid w:val="5C34CCAA"/>
    <w:rsid w:val="5C584A0A"/>
    <w:rsid w:val="5C8CCF70"/>
    <w:rsid w:val="5CA854B2"/>
    <w:rsid w:val="5CF7C8DD"/>
    <w:rsid w:val="5D6829B7"/>
    <w:rsid w:val="5DA9C6A7"/>
    <w:rsid w:val="5DEA8EB6"/>
    <w:rsid w:val="5DFE3205"/>
    <w:rsid w:val="5E4130B6"/>
    <w:rsid w:val="5E4328F4"/>
    <w:rsid w:val="5EA3E28E"/>
    <w:rsid w:val="5EAD30DA"/>
    <w:rsid w:val="5F124092"/>
    <w:rsid w:val="5F179D67"/>
    <w:rsid w:val="5F7573DD"/>
    <w:rsid w:val="5FC8947A"/>
    <w:rsid w:val="5FCE88C7"/>
    <w:rsid w:val="60137FB6"/>
    <w:rsid w:val="6070D3BE"/>
    <w:rsid w:val="609BD902"/>
    <w:rsid w:val="60AE42C9"/>
    <w:rsid w:val="60C8D684"/>
    <w:rsid w:val="6120373A"/>
    <w:rsid w:val="61334311"/>
    <w:rsid w:val="613ACD88"/>
    <w:rsid w:val="61ABB8AF"/>
    <w:rsid w:val="621137A6"/>
    <w:rsid w:val="623B6FBA"/>
    <w:rsid w:val="63139B22"/>
    <w:rsid w:val="6334BAA2"/>
    <w:rsid w:val="637ADF86"/>
    <w:rsid w:val="63888E88"/>
    <w:rsid w:val="63ACF970"/>
    <w:rsid w:val="6435F9C6"/>
    <w:rsid w:val="64517F08"/>
    <w:rsid w:val="64E07993"/>
    <w:rsid w:val="64FA0CC4"/>
    <w:rsid w:val="650E2BE4"/>
    <w:rsid w:val="654FC8D4"/>
    <w:rsid w:val="6593B90C"/>
    <w:rsid w:val="65ACDF23"/>
    <w:rsid w:val="65AEB16E"/>
    <w:rsid w:val="66311768"/>
    <w:rsid w:val="66389F4C"/>
    <w:rsid w:val="664AA46C"/>
    <w:rsid w:val="666D24B2"/>
    <w:rsid w:val="66B01DE8"/>
    <w:rsid w:val="66BF94E4"/>
    <w:rsid w:val="670917B0"/>
    <w:rsid w:val="67280C21"/>
    <w:rsid w:val="67C5F75D"/>
    <w:rsid w:val="67E28356"/>
    <w:rsid w:val="6885CB67"/>
    <w:rsid w:val="689D37F4"/>
    <w:rsid w:val="691D6847"/>
    <w:rsid w:val="692CAF48"/>
    <w:rsid w:val="699CA618"/>
    <w:rsid w:val="69D453A7"/>
    <w:rsid w:val="6A6CEBAB"/>
    <w:rsid w:val="6A80C1CB"/>
    <w:rsid w:val="6A822291"/>
    <w:rsid w:val="6A861EA0"/>
    <w:rsid w:val="6B2E2772"/>
    <w:rsid w:val="6B51075E"/>
    <w:rsid w:val="6B641335"/>
    <w:rsid w:val="6BF52016"/>
    <w:rsid w:val="6C3A7FE6"/>
    <w:rsid w:val="6C6600C7"/>
    <w:rsid w:val="6CAC7457"/>
    <w:rsid w:val="6CB235D3"/>
    <w:rsid w:val="6CD1E9F5"/>
    <w:rsid w:val="6D87CA45"/>
    <w:rsid w:val="6DEF05A7"/>
    <w:rsid w:val="6E3F8DE4"/>
    <w:rsid w:val="6E5B45F7"/>
    <w:rsid w:val="6E68C228"/>
    <w:rsid w:val="6E86AFE2"/>
    <w:rsid w:val="6ED103A6"/>
    <w:rsid w:val="6EDE4D06"/>
    <w:rsid w:val="6EE4CB7B"/>
    <w:rsid w:val="6EFE0128"/>
    <w:rsid w:val="6F0C9E99"/>
    <w:rsid w:val="6F27356C"/>
    <w:rsid w:val="6F32868E"/>
    <w:rsid w:val="6F3F2ED9"/>
    <w:rsid w:val="702BCD94"/>
    <w:rsid w:val="7034EA0A"/>
    <w:rsid w:val="705BF33F"/>
    <w:rsid w:val="706BA517"/>
    <w:rsid w:val="70AE338E"/>
    <w:rsid w:val="70AE665F"/>
    <w:rsid w:val="70C17236"/>
    <w:rsid w:val="70EBA299"/>
    <w:rsid w:val="7115DD94"/>
    <w:rsid w:val="71205AD0"/>
    <w:rsid w:val="71515461"/>
    <w:rsid w:val="71535236"/>
    <w:rsid w:val="71537F70"/>
    <w:rsid w:val="71A394B0"/>
    <w:rsid w:val="720BCB96"/>
    <w:rsid w:val="721EA49C"/>
    <w:rsid w:val="722F48F6"/>
    <w:rsid w:val="72431383"/>
    <w:rsid w:val="724BA21E"/>
    <w:rsid w:val="725B0CF0"/>
    <w:rsid w:val="727BC7C9"/>
    <w:rsid w:val="72A3C246"/>
    <w:rsid w:val="72D6F1BD"/>
    <w:rsid w:val="72F5114D"/>
    <w:rsid w:val="7324070D"/>
    <w:rsid w:val="73940340"/>
    <w:rsid w:val="741FE95C"/>
    <w:rsid w:val="74257902"/>
    <w:rsid w:val="7470643E"/>
    <w:rsid w:val="7484946D"/>
    <w:rsid w:val="74C3643E"/>
    <w:rsid w:val="74F688DE"/>
    <w:rsid w:val="7542D4E0"/>
    <w:rsid w:val="758F20E2"/>
    <w:rsid w:val="75931CF1"/>
    <w:rsid w:val="75D44AA2"/>
    <w:rsid w:val="76A8985D"/>
    <w:rsid w:val="77146E5D"/>
    <w:rsid w:val="774943A4"/>
    <w:rsid w:val="7780F133"/>
    <w:rsid w:val="77895125"/>
    <w:rsid w:val="78800548"/>
    <w:rsid w:val="78992CAA"/>
    <w:rsid w:val="78EDE676"/>
    <w:rsid w:val="78FC405F"/>
    <w:rsid w:val="79249809"/>
    <w:rsid w:val="799CC9AE"/>
    <w:rsid w:val="79A3B8A7"/>
    <w:rsid w:val="79C9945F"/>
    <w:rsid w:val="79CDC33F"/>
    <w:rsid w:val="79FAC0C1"/>
    <w:rsid w:val="7A1A4212"/>
    <w:rsid w:val="7A9B137A"/>
    <w:rsid w:val="7ACB3925"/>
    <w:rsid w:val="7B737869"/>
    <w:rsid w:val="7C16666B"/>
    <w:rsid w:val="7CDD8EB2"/>
    <w:rsid w:val="7D335DA2"/>
    <w:rsid w:val="7D4B570F"/>
    <w:rsid w:val="7D92463C"/>
    <w:rsid w:val="7D9DCA2F"/>
    <w:rsid w:val="7DBF43BE"/>
    <w:rsid w:val="7DC33FCD"/>
    <w:rsid w:val="7DC56ADC"/>
    <w:rsid w:val="7DD544ED"/>
    <w:rsid w:val="7DE61A22"/>
    <w:rsid w:val="7E639286"/>
    <w:rsid w:val="7E7BBEC4"/>
    <w:rsid w:val="7E99AC7E"/>
    <w:rsid w:val="7EBC86D3"/>
    <w:rsid w:val="7EEBECCD"/>
    <w:rsid w:val="7EF3A782"/>
    <w:rsid w:val="7F5423B3"/>
    <w:rsid w:val="7FF6DEE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02A2A"/>
  <w15:docId w15:val="{85FD0959-ECA4-4A1E-AAA1-43EDFCAAC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mberType">
    <w:name w:val="MemberType"/>
    <w:qFormat/>
    <w:rPr>
      <w:rFonts w:ascii="Times New Roman" w:hAnsi="Times New Roman" w:cs="Times New Roman"/>
      <w:i/>
      <w:iCs/>
      <w:sz w:val="22"/>
      <w:szCs w:val="22"/>
    </w:rPr>
  </w:style>
  <w:style w:type="character" w:customStyle="1" w:styleId="FootnoteCharacters">
    <w:name w:val="Footnote Characters"/>
    <w:semiHidden/>
    <w:qFormat/>
    <w:rPr>
      <w:vertAlign w:val="superscript"/>
    </w:rPr>
  </w:style>
  <w:style w:type="character" w:customStyle="1" w:styleId="FootnoteAnchor">
    <w:name w:val="Footnote Anchor"/>
    <w:rPr>
      <w:vertAlign w:val="superscript"/>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A5">
    <w:name w:val="A5"/>
    <w:qFormat/>
    <w:rsid w:val="00426966"/>
    <w:rPr>
      <w:color w:val="00529F"/>
      <w:sz w:val="20"/>
      <w:szCs w:val="20"/>
    </w:rPr>
  </w:style>
  <w:style w:type="character" w:customStyle="1" w:styleId="BalloonTextChar">
    <w:name w:val="Balloon Text Char"/>
    <w:link w:val="BalloonText"/>
    <w:qFormat/>
    <w:rsid w:val="00F33D49"/>
    <w:rPr>
      <w:rFonts w:ascii="Tahoma" w:hAnsi="Tahoma" w:cs="Tahoma"/>
      <w:sz w:val="16"/>
      <w:szCs w:val="16"/>
    </w:rPr>
  </w:style>
  <w:style w:type="character" w:customStyle="1" w:styleId="MediumGrid11">
    <w:name w:val="Medium Grid 11"/>
    <w:uiPriority w:val="99"/>
    <w:semiHidden/>
    <w:qFormat/>
    <w:rsid w:val="009A1F6E"/>
    <w:rPr>
      <w:color w:val="808080"/>
    </w:rPr>
  </w:style>
  <w:style w:type="character" w:customStyle="1" w:styleId="BodyText1">
    <w:name w:val="Body Text1"/>
    <w:uiPriority w:val="99"/>
    <w:qFormat/>
    <w:rsid w:val="00C82D86"/>
    <w:rPr>
      <w:rFonts w:ascii="Verdana" w:hAnsi="Verdana" w:cs="Verdana"/>
      <w:color w:val="000000"/>
      <w:sz w:val="22"/>
      <w:szCs w:val="22"/>
    </w:rPr>
  </w:style>
  <w:style w:type="character" w:customStyle="1" w:styleId="bodytype">
    <w:name w:val="body type"/>
    <w:uiPriority w:val="99"/>
    <w:qFormat/>
    <w:rsid w:val="00C82D86"/>
    <w:rPr>
      <w:rFonts w:ascii="Formata-Regular" w:hAnsi="Formata-Regular" w:cs="Formata-Regular"/>
      <w:color w:val="000000"/>
      <w:sz w:val="22"/>
      <w:szCs w:val="22"/>
    </w:rPr>
  </w:style>
  <w:style w:type="character" w:customStyle="1" w:styleId="Heading1Char">
    <w:name w:val="Heading 1 Char"/>
    <w:link w:val="Heading1"/>
    <w:uiPriority w:val="9"/>
    <w:qFormat/>
    <w:rsid w:val="003F52AD"/>
    <w:rPr>
      <w:smallCaps/>
      <w:kern w:val="2"/>
    </w:rPr>
  </w:style>
  <w:style w:type="character" w:customStyle="1" w:styleId="ReferenceHeadChar">
    <w:name w:val="Reference Head Char"/>
    <w:link w:val="ReferenceHead"/>
    <w:qFormat/>
    <w:rsid w:val="003F52AD"/>
    <w:rPr>
      <w:smallCaps/>
      <w:kern w:val="2"/>
    </w:rPr>
  </w:style>
  <w:style w:type="character" w:customStyle="1" w:styleId="Style1Char">
    <w:name w:val="Style1 Char"/>
    <w:link w:val="Style1"/>
    <w:qFormat/>
    <w:rsid w:val="003F52AD"/>
    <w:rPr>
      <w:smallCaps/>
      <w:kern w:val="2"/>
    </w:rPr>
  </w:style>
  <w:style w:type="character" w:customStyle="1" w:styleId="BodyText2">
    <w:name w:val="Body Text2"/>
    <w:uiPriority w:val="99"/>
    <w:qFormat/>
    <w:rsid w:val="001B36B1"/>
    <w:rPr>
      <w:rFonts w:ascii="Verdana" w:hAnsi="Verdana" w:cs="Verdana"/>
      <w:color w:val="000000"/>
      <w:sz w:val="22"/>
      <w:szCs w:val="22"/>
    </w:rPr>
  </w:style>
  <w:style w:type="character" w:customStyle="1" w:styleId="Heading2Char">
    <w:name w:val="Heading 2 Char"/>
    <w:link w:val="Heading2"/>
    <w:uiPriority w:val="9"/>
    <w:qFormat/>
    <w:rsid w:val="001B36B1"/>
    <w:rPr>
      <w:i/>
      <w:iCs/>
    </w:rPr>
  </w:style>
  <w:style w:type="character" w:customStyle="1" w:styleId="TextL-MAGChar">
    <w:name w:val="Text L-MAG Char"/>
    <w:qFormat/>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qFormat/>
    <w:rsid w:val="00D90C10"/>
  </w:style>
  <w:style w:type="character" w:customStyle="1" w:styleId="FootnoteTextChar">
    <w:name w:val="Footnote Text Char"/>
    <w:link w:val="FootnoteText"/>
    <w:semiHidden/>
    <w:qFormat/>
    <w:rsid w:val="00C075EF"/>
    <w:rPr>
      <w:sz w:val="16"/>
      <w:szCs w:val="16"/>
    </w:rPr>
  </w:style>
  <w:style w:type="character" w:customStyle="1" w:styleId="BodyTextIndentChar">
    <w:name w:val="Body Text Indent Char"/>
    <w:link w:val="BodyTextIndent"/>
    <w:qFormat/>
    <w:rsid w:val="003F26BD"/>
    <w:rPr>
      <w:szCs w:val="24"/>
    </w:rPr>
  </w:style>
  <w:style w:type="character" w:customStyle="1" w:styleId="m5113501246024331607m-6864882937387638336gmail-il">
    <w:name w:val="m_5113501246024331607m_-6864882937387638336gmail-il"/>
    <w:basedOn w:val="DefaultParagraphFont"/>
    <w:qFormat/>
    <w:rsid w:val="0076355A"/>
  </w:style>
  <w:style w:type="character" w:customStyle="1" w:styleId="apple-converted-space">
    <w:name w:val="apple-converted-space"/>
    <w:basedOn w:val="DefaultParagraphFont"/>
    <w:qFormat/>
    <w:rsid w:val="00F932B6"/>
  </w:style>
  <w:style w:type="character" w:styleId="PlaceholderText">
    <w:name w:val="Placeholder Text"/>
    <w:basedOn w:val="DefaultParagraphFont"/>
    <w:semiHidden/>
    <w:qFormat/>
    <w:rsid w:val="00FA1CD0"/>
    <w:rPr>
      <w:color w:val="808080"/>
    </w:rPr>
  </w:style>
  <w:style w:type="character" w:styleId="CommentReference">
    <w:name w:val="annotation reference"/>
    <w:basedOn w:val="DefaultParagraphFont"/>
    <w:qFormat/>
    <w:rsid w:val="00C32132"/>
    <w:rPr>
      <w:sz w:val="18"/>
      <w:szCs w:val="18"/>
    </w:rPr>
  </w:style>
  <w:style w:type="character" w:customStyle="1" w:styleId="CommentTextChar">
    <w:name w:val="Comment Text Char"/>
    <w:basedOn w:val="DefaultParagraphFont"/>
    <w:link w:val="CommentText"/>
    <w:qFormat/>
    <w:rsid w:val="00C32132"/>
    <w:rPr>
      <w:sz w:val="24"/>
      <w:szCs w:val="24"/>
    </w:rPr>
  </w:style>
  <w:style w:type="character" w:customStyle="1" w:styleId="CommentSubjectChar">
    <w:name w:val="Comment Subject Char"/>
    <w:basedOn w:val="CommentTextChar"/>
    <w:link w:val="CommentSubject"/>
    <w:qFormat/>
    <w:rsid w:val="00C32132"/>
    <w:rPr>
      <w:b/>
      <w:bCs/>
      <w:sz w:val="24"/>
      <w:szCs w:val="24"/>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JP" w:hAnsi="Liberation Sans" w:cs="Droid Sans Devanagari"/>
      <w:sz w:val="28"/>
      <w:szCs w:val="28"/>
    </w:rPr>
  </w:style>
  <w:style w:type="paragraph" w:styleId="BodyText">
    <w:name w:val="Body Text"/>
    <w:basedOn w:val="Normal"/>
    <w:pPr>
      <w:spacing w:after="140" w:line="276" w:lineRule="auto"/>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customStyle="1" w:styleId="Index">
    <w:name w:val="Index"/>
    <w:basedOn w:val="Normal"/>
    <w:qFormat/>
    <w:pPr>
      <w:suppressLineNumbers/>
    </w:pPr>
    <w:rPr>
      <w:rFonts w:cs="Droid Sans Devanagari"/>
    </w:rPr>
  </w:style>
  <w:style w:type="paragraph" w:customStyle="1" w:styleId="Abstract">
    <w:name w:val="Abstract"/>
    <w:basedOn w:val="Normal"/>
    <w:next w:val="Normal"/>
    <w:qFormat/>
    <w:pPr>
      <w:spacing w:before="20"/>
      <w:ind w:firstLine="202"/>
      <w:jc w:val="both"/>
    </w:pPr>
    <w:rPr>
      <w:b/>
      <w:bCs/>
      <w:sz w:val="18"/>
      <w:szCs w:val="18"/>
    </w:rPr>
  </w:style>
  <w:style w:type="paragraph" w:customStyle="1" w:styleId="Authors">
    <w:name w:val="Authors"/>
    <w:basedOn w:val="Normal"/>
    <w:next w:val="Normal"/>
    <w:qFormat/>
    <w:pPr>
      <w:spacing w:after="320"/>
      <w:jc w:val="center"/>
    </w:pPr>
    <w:rPr>
      <w:sz w:val="22"/>
      <w:szCs w:val="22"/>
    </w:rPr>
  </w:style>
  <w:style w:type="paragraph" w:styleId="Title">
    <w:name w:val="Title"/>
    <w:basedOn w:val="Normal"/>
    <w:next w:val="Normal"/>
    <w:qFormat/>
    <w:pPr>
      <w:jc w:val="center"/>
    </w:pPr>
    <w:rPr>
      <w:kern w:val="2"/>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qFormat/>
    <w:pPr>
      <w:numPr>
        <w:numId w:val="2"/>
      </w:numPr>
      <w:jc w:val="both"/>
    </w:pPr>
    <w:rPr>
      <w:sz w:val="16"/>
      <w:szCs w:val="16"/>
    </w:rPr>
  </w:style>
  <w:style w:type="paragraph" w:customStyle="1" w:styleId="IndexTerms">
    <w:name w:val="IndexTerms"/>
    <w:basedOn w:val="Normal"/>
    <w:next w:val="Normal"/>
    <w:qFormat/>
    <w:pPr>
      <w:ind w:firstLine="202"/>
      <w:jc w:val="both"/>
    </w:pPr>
    <w:rPr>
      <w:b/>
      <w:bCs/>
      <w:sz w:val="18"/>
      <w:szCs w:val="18"/>
    </w:rPr>
  </w:style>
  <w:style w:type="paragraph" w:customStyle="1" w:styleId="HeaderandFooter">
    <w:name w:val="Header and Footer"/>
    <w:basedOn w:val="Normal"/>
    <w:qFormat/>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qFormat/>
    <w:pPr>
      <w:widowControl w:val="0"/>
      <w:spacing w:line="252" w:lineRule="auto"/>
      <w:ind w:firstLine="202"/>
      <w:jc w:val="both"/>
    </w:pPr>
  </w:style>
  <w:style w:type="paragraph" w:customStyle="1" w:styleId="FigureCaption">
    <w:name w:val="Figure Caption"/>
    <w:basedOn w:val="Normal"/>
    <w:qFormat/>
    <w:pPr>
      <w:jc w:val="both"/>
    </w:pPr>
    <w:rPr>
      <w:sz w:val="16"/>
      <w:szCs w:val="16"/>
    </w:rPr>
  </w:style>
  <w:style w:type="paragraph" w:customStyle="1" w:styleId="TableTitle">
    <w:name w:val="Table Title"/>
    <w:basedOn w:val="Normal"/>
    <w:qFormat/>
    <w:pPr>
      <w:jc w:val="center"/>
    </w:pPr>
    <w:rPr>
      <w:smallCaps/>
      <w:sz w:val="16"/>
      <w:szCs w:val="16"/>
    </w:rPr>
  </w:style>
  <w:style w:type="paragraph" w:customStyle="1" w:styleId="ReferenceHead">
    <w:name w:val="Reference Head"/>
    <w:basedOn w:val="Heading1"/>
    <w:link w:val="ReferenceHeadChar"/>
    <w:qFormat/>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qFormat/>
    <w:pPr>
      <w:widowControl w:val="0"/>
      <w:tabs>
        <w:tab w:val="right" w:pos="5040"/>
      </w:tabs>
      <w:spacing w:line="252" w:lineRule="auto"/>
      <w:jc w:val="both"/>
    </w:p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qFormat/>
    <w:rsid w:val="00DC5FC7"/>
    <w:pPr>
      <w:shd w:val="clear" w:color="auto" w:fill="000080"/>
    </w:pPr>
    <w:rPr>
      <w:rFonts w:ascii="Tahoma" w:hAnsi="Tahoma" w:cs="Tahoma"/>
    </w:rPr>
  </w:style>
  <w:style w:type="paragraph" w:customStyle="1" w:styleId="Pa0">
    <w:name w:val="Pa0"/>
    <w:basedOn w:val="Normal"/>
    <w:next w:val="Normal"/>
    <w:qFormat/>
    <w:rsid w:val="00426966"/>
    <w:pPr>
      <w:widowControl w:val="0"/>
      <w:spacing w:line="241" w:lineRule="atLeast"/>
    </w:pPr>
    <w:rPr>
      <w:rFonts w:ascii="Baskerville" w:hAnsi="Baskerville"/>
      <w:sz w:val="24"/>
      <w:szCs w:val="24"/>
    </w:rPr>
  </w:style>
  <w:style w:type="paragraph" w:styleId="BalloonText">
    <w:name w:val="Balloon Text"/>
    <w:basedOn w:val="Normal"/>
    <w:link w:val="BalloonTextChar"/>
    <w:qFormat/>
    <w:rsid w:val="00F33D49"/>
    <w:rPr>
      <w:rFonts w:ascii="Tahoma" w:hAnsi="Tahoma" w:cs="Tahoma"/>
      <w:sz w:val="16"/>
      <w:szCs w:val="16"/>
    </w:rPr>
  </w:style>
  <w:style w:type="paragraph" w:customStyle="1" w:styleId="ParagraphStyle1">
    <w:name w:val="Paragraph Style 1"/>
    <w:basedOn w:val="Normal"/>
    <w:uiPriority w:val="99"/>
    <w:qFormat/>
    <w:rsid w:val="00C82D86"/>
    <w:pPr>
      <w:widowControl w:val="0"/>
      <w:tabs>
        <w:tab w:val="left" w:pos="480"/>
      </w:tabs>
      <w:spacing w:before="100" w:line="280" w:lineRule="atLeast"/>
      <w:textAlignment w:val="center"/>
    </w:pPr>
    <w:rPr>
      <w:rFonts w:ascii="Formata-Regular" w:eastAsia="MS Mincho" w:hAnsi="Formata-Regular" w:cs="Formata-Regular"/>
      <w:color w:val="000000"/>
      <w:sz w:val="22"/>
      <w:szCs w:val="22"/>
      <w:lang w:eastAsia="ja-JP"/>
    </w:rPr>
  </w:style>
  <w:style w:type="paragraph" w:customStyle="1" w:styleId="Style1">
    <w:name w:val="Style1"/>
    <w:basedOn w:val="ReferenceHead"/>
    <w:link w:val="Style1Char"/>
    <w:qFormat/>
    <w:rsid w:val="003F52AD"/>
  </w:style>
  <w:style w:type="paragraph" w:customStyle="1" w:styleId="ColorfulShading-Accent11">
    <w:name w:val="Colorful Shading - Accent 11"/>
    <w:uiPriority w:val="99"/>
    <w:semiHidden/>
    <w:qFormat/>
    <w:rsid w:val="001B36B1"/>
  </w:style>
  <w:style w:type="paragraph" w:customStyle="1" w:styleId="TextL-MAG">
    <w:name w:val="Text L-MAG"/>
    <w:basedOn w:val="Normal"/>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paragraph" w:customStyle="1" w:styleId="ColorfulList-Accent11">
    <w:name w:val="Colorful List - Accent 11"/>
    <w:basedOn w:val="Normal"/>
    <w:uiPriority w:val="34"/>
    <w:qFormat/>
    <w:rsid w:val="0076355A"/>
    <w:pPr>
      <w:ind w:left="720"/>
      <w:contextualSpacing/>
    </w:pPr>
  </w:style>
  <w:style w:type="paragraph" w:styleId="ListParagraph">
    <w:name w:val="List Paragraph"/>
    <w:basedOn w:val="Normal"/>
    <w:uiPriority w:val="72"/>
    <w:qFormat/>
    <w:rsid w:val="00402C82"/>
    <w:pPr>
      <w:ind w:left="720"/>
      <w:contextualSpacing/>
    </w:pPr>
  </w:style>
  <w:style w:type="paragraph" w:styleId="CommentText">
    <w:name w:val="annotation text"/>
    <w:basedOn w:val="Normal"/>
    <w:link w:val="CommentTextChar"/>
    <w:qFormat/>
    <w:rsid w:val="00C32132"/>
    <w:rPr>
      <w:sz w:val="24"/>
      <w:szCs w:val="24"/>
    </w:rPr>
  </w:style>
  <w:style w:type="paragraph" w:styleId="CommentSubject">
    <w:name w:val="annotation subject"/>
    <w:basedOn w:val="CommentText"/>
    <w:next w:val="CommentText"/>
    <w:link w:val="CommentSubjectChar"/>
    <w:qFormat/>
    <w:rsid w:val="00C32132"/>
    <w:rPr>
      <w:b/>
      <w:bCs/>
      <w:sz w:val="20"/>
      <w:szCs w:val="20"/>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561456">
      <w:bodyDiv w:val="1"/>
      <w:marLeft w:val="0"/>
      <w:marRight w:val="0"/>
      <w:marTop w:val="0"/>
      <w:marBottom w:val="0"/>
      <w:divBdr>
        <w:top w:val="none" w:sz="0" w:space="0" w:color="auto"/>
        <w:left w:val="none" w:sz="0" w:space="0" w:color="auto"/>
        <w:bottom w:val="none" w:sz="0" w:space="0" w:color="auto"/>
        <w:right w:val="none" w:sz="0" w:space="0" w:color="auto"/>
      </w:divBdr>
      <w:divsChild>
        <w:div w:id="460878965">
          <w:marLeft w:val="0"/>
          <w:marRight w:val="0"/>
          <w:marTop w:val="0"/>
          <w:marBottom w:val="0"/>
          <w:divBdr>
            <w:top w:val="none" w:sz="0" w:space="0" w:color="auto"/>
            <w:left w:val="none" w:sz="0" w:space="0" w:color="auto"/>
            <w:bottom w:val="none" w:sz="0" w:space="0" w:color="auto"/>
            <w:right w:val="none" w:sz="0" w:space="0" w:color="auto"/>
          </w:divBdr>
          <w:divsChild>
            <w:div w:id="949433598">
              <w:marLeft w:val="0"/>
              <w:marRight w:val="0"/>
              <w:marTop w:val="0"/>
              <w:marBottom w:val="0"/>
              <w:divBdr>
                <w:top w:val="none" w:sz="0" w:space="0" w:color="auto"/>
                <w:left w:val="none" w:sz="0" w:space="0" w:color="auto"/>
                <w:bottom w:val="none" w:sz="0" w:space="0" w:color="auto"/>
                <w:right w:val="none" w:sz="0" w:space="0" w:color="auto"/>
              </w:divBdr>
              <w:divsChild>
                <w:div w:id="131630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382933">
      <w:bodyDiv w:val="1"/>
      <w:marLeft w:val="0"/>
      <w:marRight w:val="0"/>
      <w:marTop w:val="0"/>
      <w:marBottom w:val="0"/>
      <w:divBdr>
        <w:top w:val="none" w:sz="0" w:space="0" w:color="auto"/>
        <w:left w:val="none" w:sz="0" w:space="0" w:color="auto"/>
        <w:bottom w:val="none" w:sz="0" w:space="0" w:color="auto"/>
        <w:right w:val="none" w:sz="0" w:space="0" w:color="auto"/>
      </w:divBdr>
      <w:divsChild>
        <w:div w:id="1279533347">
          <w:marLeft w:val="0"/>
          <w:marRight w:val="0"/>
          <w:marTop w:val="0"/>
          <w:marBottom w:val="0"/>
          <w:divBdr>
            <w:top w:val="none" w:sz="0" w:space="0" w:color="auto"/>
            <w:left w:val="none" w:sz="0" w:space="0" w:color="auto"/>
            <w:bottom w:val="none" w:sz="0" w:space="0" w:color="auto"/>
            <w:right w:val="none" w:sz="0" w:space="0" w:color="auto"/>
          </w:divBdr>
          <w:divsChild>
            <w:div w:id="437330995">
              <w:marLeft w:val="0"/>
              <w:marRight w:val="0"/>
              <w:marTop w:val="0"/>
              <w:marBottom w:val="0"/>
              <w:divBdr>
                <w:top w:val="none" w:sz="0" w:space="0" w:color="auto"/>
                <w:left w:val="none" w:sz="0" w:space="0" w:color="auto"/>
                <w:bottom w:val="none" w:sz="0" w:space="0" w:color="auto"/>
                <w:right w:val="none" w:sz="0" w:space="0" w:color="auto"/>
              </w:divBdr>
              <w:divsChild>
                <w:div w:id="164674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gml.noaa.gov/webdata/ccgg/trends/co2/co2_annmean_mlo.txt" TargetMode="External"/><Relationship Id="rId21" Type="http://schemas.openxmlformats.org/officeDocument/2006/relationships/hyperlink" Target="https://data.giss.nasa.gov/modelforce/ozone/" TargetMode="External"/><Relationship Id="rId42" Type="http://schemas.openxmlformats.org/officeDocument/2006/relationships/hyperlink" Target="https://api.istex.fr/ark:/67375/WNG-LZ98SKDM-K/fulltext.pdf" TargetMode="External"/><Relationship Id="rId47" Type="http://schemas.openxmlformats.org/officeDocument/2006/relationships/hyperlink" Target="https://ourworldindata.org/ozone-layer" TargetMode="External"/><Relationship Id="rId63" Type="http://schemas.openxmlformats.org/officeDocument/2006/relationships/hyperlink" Target="https://doi.org/10.1029/1998RG000054" TargetMode="External"/><Relationship Id="rId68" Type="http://schemas.openxmlformats.org/officeDocument/2006/relationships/hyperlink" Target="https://api.istex.fr/ark:/67375/WNG-76NJ6T49-F/fulltext.pdf" TargetMode="External"/><Relationship Id="rId2" Type="http://schemas.openxmlformats.org/officeDocument/2006/relationships/customXml" Target="../customXml/item2.xml"/><Relationship Id="rId16" Type="http://schemas.openxmlformats.org/officeDocument/2006/relationships/hyperlink" Target="https://agage2.eas.gatech.edu/data_archive/ale/monthly/" TargetMode="External"/><Relationship Id="rId29" Type="http://schemas.openxmlformats.org/officeDocument/2006/relationships/hyperlink" Target="https://www.epa.gov/climate-indicators/climate-change-indicators-atmospheric-concentrations-greenhouse-gases" TargetMode="External"/><Relationship Id="rId11" Type="http://schemas.openxmlformats.org/officeDocument/2006/relationships/hyperlink" Target="https://www.eea.europa.eu/data-and-maps/daviz/atmospheric-concentration-of-carbon-dioxide-5" TargetMode="External"/><Relationship Id="rId24" Type="http://schemas.openxmlformats.org/officeDocument/2006/relationships/hyperlink" Target="https://gml.noaa.gov/webdata/ccgg/trends/ch4/ch4_annmean_gl.txt" TargetMode="External"/><Relationship Id="rId32" Type="http://schemas.openxmlformats.org/officeDocument/2006/relationships/hyperlink" Target="https://www.sealevel.info/co2_and_ch4.html" TargetMode="External"/><Relationship Id="rId37" Type="http://schemas.openxmlformats.org/officeDocument/2006/relationships/hyperlink" Target="https://doi.org/10.1029/2009JD012550" TargetMode="External"/><Relationship Id="rId40" Type="http://schemas.openxmlformats.org/officeDocument/2006/relationships/hyperlink" Target="https://onlinelibrary.wiley.com/doi/abs/10.1002/2016GL071866" TargetMode="External"/><Relationship Id="rId45" Type="http://schemas.openxmlformats.org/officeDocument/2006/relationships/hyperlink" Target="https://doi.org/10.1016/0004-6981(86)90139-3" TargetMode="External"/><Relationship Id="rId53" Type="http://schemas.openxmlformats.org/officeDocument/2006/relationships/hyperlink" Target="https://www.jstor.org/stable/26532172" TargetMode="External"/><Relationship Id="rId58" Type="http://schemas.openxmlformats.org/officeDocument/2006/relationships/hyperlink" Target="http://urn.kb.se/resolve?urn=urn:nbn:se:su:diva-50284" TargetMode="External"/><Relationship Id="rId66" Type="http://schemas.openxmlformats.org/officeDocument/2006/relationships/hyperlink" Target="https://search.proquest.com/docview/2522192326" TargetMode="External"/><Relationship Id="rId74"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hyperlink" Target="http://rsta.royalsocietypublishing.org/content/366/1882/4007.abstract" TargetMode="External"/><Relationship Id="rId19" Type="http://schemas.openxmlformats.org/officeDocument/2006/relationships/hyperlink" Target="https://climate.nasa.gov/vital-signs/global-temperature/" TargetMode="External"/><Relationship Id="rId14" Type="http://schemas.openxmlformats.org/officeDocument/2006/relationships/hyperlink" Target="http://berkeleyearth.org/data/" TargetMode="External"/><Relationship Id="rId22" Type="http://schemas.openxmlformats.org/officeDocument/2006/relationships/hyperlink" Target="https://earthdata.nasa.gov/learn/sensing-our-planet/volcanoes-and-climate-change" TargetMode="External"/><Relationship Id="rId27" Type="http://schemas.openxmlformats.org/officeDocument/2006/relationships/hyperlink" Target="https://spot.colorado.edu/~koppg/TSI/" TargetMode="External"/><Relationship Id="rId30" Type="http://schemas.openxmlformats.org/officeDocument/2006/relationships/hyperlink" Target="https://www.epa.gov/climate-indicators/climate-change-indicators-atmospheric-concentrations-greenhouse-gases" TargetMode="External"/><Relationship Id="rId35" Type="http://schemas.openxmlformats.org/officeDocument/2006/relationships/hyperlink" Target="http://dx.doi.org/10.1021/es60080a004" TargetMode="External"/><Relationship Id="rId43" Type="http://schemas.openxmlformats.org/officeDocument/2006/relationships/hyperlink" Target="https://dx.doi.org/10.3189/S0260305500004110" TargetMode="External"/><Relationship Id="rId48" Type="http://schemas.openxmlformats.org/officeDocument/2006/relationships/hyperlink" Target="https://www.jstor.org/stable/3148214" TargetMode="External"/><Relationship Id="rId56" Type="http://schemas.openxmlformats.org/officeDocument/2006/relationships/hyperlink" Target="https://api.istex.fr/ark:/67375/80W-9N0LZV2T-4/fulltext.pdf" TargetMode="External"/><Relationship Id="rId64" Type="http://schemas.openxmlformats.org/officeDocument/2006/relationships/hyperlink" Target="https://api.istex.fr/ark:/67375/WNG-F7KH2493-T/fulltext.pdf" TargetMode="External"/><Relationship Id="rId69" Type="http://schemas.openxmlformats.org/officeDocument/2006/relationships/hyperlink" Target="http://www.tandfonline.com/doi/abs/10.3402/tellusb.v51i2.16276" TargetMode="External"/><Relationship Id="rId8" Type="http://schemas.openxmlformats.org/officeDocument/2006/relationships/webSettings" Target="webSettings.xml"/><Relationship Id="rId51" Type="http://schemas.openxmlformats.org/officeDocument/2006/relationships/hyperlink" Target="https://api.istex.fr/ark:/67375/WNG-C96CBQ7W-X/fulltext.pdf" TargetMode="External"/><Relationship Id="rId72" Type="http://schemas.openxmlformats.org/officeDocument/2006/relationships/hyperlink" Target="https://doi.org/10.1002/2017JD026728" TargetMode="External"/><Relationship Id="rId3" Type="http://schemas.openxmlformats.org/officeDocument/2006/relationships/customXml" Target="../customXml/item3.xml"/><Relationship Id="rId12" Type="http://schemas.openxmlformats.org/officeDocument/2006/relationships/hyperlink" Target="http://agage2.eas.gatech.edu/data_archive/data_figures/monthly/pdf/CFC-12_mm.pdf" TargetMode="External"/><Relationship Id="rId17" Type="http://schemas.openxmlformats.org/officeDocument/2006/relationships/hyperlink" Target="https://agage2.eas.gatech.edu/data_archive/ale/monthly/" TargetMode="External"/><Relationship Id="rId25" Type="http://schemas.openxmlformats.org/officeDocument/2006/relationships/hyperlink" Target="https://gml.noaa.gov/webdata/ccgg/trends/ch4/ch4_annmean_gl.txt" TargetMode="External"/><Relationship Id="rId33" Type="http://schemas.openxmlformats.org/officeDocument/2006/relationships/hyperlink" Target="https://www.theguardian.com/sustainable-business/2017/jul/10/100-fossil-fuel-companies-investors-responsible-71-global-emissions-cdp-study-climate-change" TargetMode="External"/><Relationship Id="rId38" Type="http://schemas.openxmlformats.org/officeDocument/2006/relationships/hyperlink" Target="https://api.istex.fr/ark:/67375/WNG-9TFDV9DJ-4/fulltext.pdf" TargetMode="External"/><Relationship Id="rId46" Type="http://schemas.openxmlformats.org/officeDocument/2006/relationships/hyperlink" Target="https://ourworldindata.org/ozone-layer" TargetMode="External"/><Relationship Id="rId59" Type="http://schemas.openxmlformats.org/officeDocument/2006/relationships/hyperlink" Target="http://dx.doi.org/10.1016/j.epsl.2015.07.035" TargetMode="External"/><Relationship Id="rId67" Type="http://schemas.openxmlformats.org/officeDocument/2006/relationships/hyperlink" Target="https://api.istex.fr/ark:/67375/WNG-PB2TFM32-Z/fulltext.pdf" TargetMode="External"/><Relationship Id="rId20" Type="http://schemas.openxmlformats.org/officeDocument/2006/relationships/hyperlink" Target="https://data.giss.nasa.gov/modelforce/" TargetMode="External"/><Relationship Id="rId41" Type="http://schemas.openxmlformats.org/officeDocument/2006/relationships/hyperlink" Target="http://www.tandfonline.com/doi/abs/10.3402/tellusb.v44i4.15456" TargetMode="External"/><Relationship Id="rId54" Type="http://schemas.openxmlformats.org/officeDocument/2006/relationships/hyperlink" Target="https://www.jstor.org/stable/26532172" TargetMode="External"/><Relationship Id="rId62" Type="http://schemas.openxmlformats.org/officeDocument/2006/relationships/hyperlink" Target="https://doi.org/10.1029/1998RG000054" TargetMode="External"/><Relationship Id="rId70" Type="http://schemas.openxmlformats.org/officeDocument/2006/relationships/hyperlink" Target="https://search.proquest.com/docview/205213421"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berkeleyearth.org/data/" TargetMode="External"/><Relationship Id="rId23" Type="http://schemas.openxmlformats.org/officeDocument/2006/relationships/hyperlink" Target="https://earthdata.nasa.gov/learn/sensing-our-planet/volcanoes-and-climate-change" TargetMode="External"/><Relationship Id="rId28" Type="http://schemas.openxmlformats.org/officeDocument/2006/relationships/hyperlink" Target="https://spot.colorado.edu/~koppg/TSI/" TargetMode="External"/><Relationship Id="rId36" Type="http://schemas.openxmlformats.org/officeDocument/2006/relationships/hyperlink" Target="https://doi.org/10.1029/2009JD012550" TargetMode="External"/><Relationship Id="rId49" Type="http://schemas.openxmlformats.org/officeDocument/2006/relationships/hyperlink" Target="http://www.tandfonline.com/doi/abs/10.3402/tellusa.v28i6.11322" TargetMode="External"/><Relationship Id="rId57" Type="http://schemas.openxmlformats.org/officeDocument/2006/relationships/hyperlink" Target="https://api.istex.fr/ark:/67375/WNG-R1K7LTH0-R/fulltext.pdf" TargetMode="External"/><Relationship Id="rId10" Type="http://schemas.openxmlformats.org/officeDocument/2006/relationships/endnotes" Target="endnotes.xml"/><Relationship Id="rId31" Type="http://schemas.openxmlformats.org/officeDocument/2006/relationships/hyperlink" Target="https://www.ipcc.ch/report/emissions-scenarios/" TargetMode="External"/><Relationship Id="rId44" Type="http://schemas.openxmlformats.org/officeDocument/2006/relationships/hyperlink" Target="https://www.sciencedirect.com/science/article/pii/0004698186901393" TargetMode="External"/><Relationship Id="rId52" Type="http://schemas.openxmlformats.org/officeDocument/2006/relationships/hyperlink" Target="https://api.istex.fr/ark:/67375/WNG-C96CBQ7W-X/fulltext.pdf" TargetMode="External"/><Relationship Id="rId60" Type="http://schemas.openxmlformats.org/officeDocument/2006/relationships/hyperlink" Target="https://search.proquest.com/docview/1727997084" TargetMode="External"/><Relationship Id="rId65" Type="http://schemas.openxmlformats.org/officeDocument/2006/relationships/hyperlink" Target="https://api.istex.fr/ark:/67375/WNG-MTFQX3FS-Z/fulltext.pdf" TargetMode="External"/><Relationship Id="rId73"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agage2.eas.gatech.edu/data_archive/data_figures/monthly/pdf/CFC-12_mm.pdf" TargetMode="External"/><Relationship Id="rId18" Type="http://schemas.openxmlformats.org/officeDocument/2006/relationships/hyperlink" Target="https://climate.nasa.gov/vital-signs/carbon-dioxide/" TargetMode="External"/><Relationship Id="rId39" Type="http://schemas.openxmlformats.org/officeDocument/2006/relationships/hyperlink" Target="https://www.e-education.psu.edu/earth103/node/1005" TargetMode="External"/><Relationship Id="rId34" Type="http://schemas.openxmlformats.org/officeDocument/2006/relationships/hyperlink" Target="https://climate.nasa.gov/climate_resources/189/graphic-temperature-vs-solar-activity/" TargetMode="External"/><Relationship Id="rId50" Type="http://schemas.openxmlformats.org/officeDocument/2006/relationships/hyperlink" Target="https://api.istex.fr/ark:/67375/WNG-LM5FG27W-6/fulltext.pdf" TargetMode="External"/><Relationship Id="rId55" Type="http://schemas.openxmlformats.org/officeDocument/2006/relationships/hyperlink" Target="https://search.proquest.com/docview/1841978974" TargetMode="External"/><Relationship Id="rId7" Type="http://schemas.openxmlformats.org/officeDocument/2006/relationships/settings" Target="settings.xml"/><Relationship Id="rId71" Type="http://schemas.openxmlformats.org/officeDocument/2006/relationships/hyperlink" Target="https://doi.org/10.1002/2017JD0267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45B0409DC72645A522E8DDAE045911" ma:contentTypeVersion="11" ma:contentTypeDescription="Create a new document." ma:contentTypeScope="" ma:versionID="49ac2a06f55917f1a3b4c40997248d07">
  <xsd:schema xmlns:xsd="http://www.w3.org/2001/XMLSchema" xmlns:xs="http://www.w3.org/2001/XMLSchema" xmlns:p="http://schemas.microsoft.com/office/2006/metadata/properties" xmlns:ns3="a3b8fa77-57b7-4ffb-bcdd-67450aca9b7e" xmlns:ns4="b7375015-7294-4f88-b1e6-3780e52ab758" targetNamespace="http://schemas.microsoft.com/office/2006/metadata/properties" ma:root="true" ma:fieldsID="76f813b9f3f069d35c00c97d34e605db" ns3:_="" ns4:_="">
    <xsd:import namespace="a3b8fa77-57b7-4ffb-bcdd-67450aca9b7e"/>
    <xsd:import namespace="b7375015-7294-4f88-b1e6-3780e52ab75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b8fa77-57b7-4ffb-bcdd-67450aca9b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375015-7294-4f88-b1e6-3780e52ab75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7927D4-C38E-4350-AB44-33A8FE0C44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b8fa77-57b7-4ffb-bcdd-67450aca9b7e"/>
    <ds:schemaRef ds:uri="b7375015-7294-4f88-b1e6-3780e52ab7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D60897-3381-4E5E-AE1B-3E75D52B71D3}">
  <ds:schemaRefs>
    <ds:schemaRef ds:uri="http://schemas.microsoft.com/sharepoint/v3/contenttype/forms"/>
  </ds:schemaRefs>
</ds:datastoreItem>
</file>

<file path=customXml/itemProps3.xml><?xml version="1.0" encoding="utf-8"?>
<ds:datastoreItem xmlns:ds="http://schemas.openxmlformats.org/officeDocument/2006/customXml" ds:itemID="{7EFC4F6F-A6F9-43BE-A802-229F8101F542}">
  <ds:schemaRefs>
    <ds:schemaRef ds:uri="http://schemas.openxmlformats.org/package/2006/metadata/core-properties"/>
    <ds:schemaRef ds:uri="http://schemas.microsoft.com/office/2006/documentManagement/types"/>
    <ds:schemaRef ds:uri="b7375015-7294-4f88-b1e6-3780e52ab758"/>
    <ds:schemaRef ds:uri="http://purl.org/dc/elements/1.1/"/>
    <ds:schemaRef ds:uri="http://schemas.microsoft.com/office/2006/metadata/properties"/>
    <ds:schemaRef ds:uri="http://www.w3.org/XML/1998/namespace"/>
    <ds:schemaRef ds:uri="http://purl.org/dc/dcmitype/"/>
    <ds:schemaRef ds:uri="http://purl.org/dc/terms/"/>
    <ds:schemaRef ds:uri="http://schemas.microsoft.com/office/infopath/2007/PartnerControls"/>
    <ds:schemaRef ds:uri="a3b8fa77-57b7-4ffb-bcdd-67450aca9b7e"/>
  </ds:schemaRefs>
</ds:datastoreItem>
</file>

<file path=customXml/itemProps4.xml><?xml version="1.0" encoding="utf-8"?>
<ds:datastoreItem xmlns:ds="http://schemas.openxmlformats.org/officeDocument/2006/customXml" ds:itemID="{5401C3DB-0C3C-BB42-A40B-002FDD767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6132</Words>
  <Characters>34955</Characters>
  <Application>Microsoft Office Word</Application>
  <DocSecurity>0</DocSecurity>
  <Lines>291</Lines>
  <Paragraphs>82</Paragraphs>
  <ScaleCrop>false</ScaleCrop>
  <Company/>
  <LinksUpToDate>false</LinksUpToDate>
  <CharactersWithSpaces>41005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Coveney, Trystan</dc:creator>
  <cp:keywords/>
  <dc:description/>
  <cp:lastModifiedBy>Livia Janke</cp:lastModifiedBy>
  <cp:revision>2</cp:revision>
  <cp:lastPrinted>2021-06-21T23:47:00Z</cp:lastPrinted>
  <dcterms:created xsi:type="dcterms:W3CDTF">2021-06-21T23:48:00Z</dcterms:created>
  <dcterms:modified xsi:type="dcterms:W3CDTF">2021-06-21T23:48:00Z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0x0101004545B0409DC72645A522E8DDAE045911</vt:lpwstr>
  </property>
</Properties>
</file>