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1"/>
        <w:ind w:left="-540"/>
      </w:pPr>
    </w:p>
    <w:p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E30305">
            <w:pPr>
              <w:pStyle w:val="Normal1"/>
              <w:widowControl w:val="0"/>
              <w:spacing w:line="240" w:lineRule="auto"/>
            </w:pPr>
            <w:r>
              <w:t xml:space="preserve">My app </w:t>
            </w:r>
            <w:proofErr w:type="spellStart"/>
            <w:r>
              <w:t>SlimCalc</w:t>
            </w:r>
            <w:proofErr w:type="spellEnd"/>
            <w:r>
              <w:t xml:space="preserve"> has an option of Vibrate on Touch thus it requires Vibrate permission.</w:t>
            </w: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635ADA">
      <w:pPr>
        <w:pStyle w:val="Normal1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1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8D" w:rsidRDefault="00EA0D8D">
            <w:pPr>
              <w:pStyle w:val="Normal1"/>
              <w:spacing w:line="240" w:lineRule="auto"/>
            </w:pPr>
            <w:bookmarkStart w:id="13" w:name="_GoBack"/>
            <w:bookmarkEnd w:id="13"/>
          </w:p>
        </w:tc>
      </w:tr>
    </w:tbl>
    <w:p w:rsidR="00635ADA" w:rsidRDefault="00635ADA">
      <w:pPr>
        <w:pStyle w:val="Normal1"/>
      </w:pPr>
    </w:p>
    <w:sectPr w:rsidR="00635ADA" w:rsidSect="007D5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635ADA"/>
    <w:rsid w:val="001115B2"/>
    <w:rsid w:val="00213CA9"/>
    <w:rsid w:val="005C147F"/>
    <w:rsid w:val="00635ADA"/>
    <w:rsid w:val="007D5A68"/>
    <w:rsid w:val="00BB0D0B"/>
    <w:rsid w:val="00DE3530"/>
    <w:rsid w:val="00E30305"/>
    <w:rsid w:val="00EA0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68"/>
  </w:style>
  <w:style w:type="paragraph" w:styleId="Heading1">
    <w:name w:val="heading 1"/>
    <w:basedOn w:val="Normal1"/>
    <w:next w:val="Normal1"/>
    <w:rsid w:val="007D5A6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7D5A6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7D5A6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7D5A6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7D5A6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7D5A6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D5A68"/>
  </w:style>
  <w:style w:type="paragraph" w:styleId="Title">
    <w:name w:val="Title"/>
    <w:basedOn w:val="Normal1"/>
    <w:next w:val="Normal1"/>
    <w:rsid w:val="007D5A6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7D5A6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D5A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Livin</cp:lastModifiedBy>
  <cp:revision>7</cp:revision>
  <dcterms:created xsi:type="dcterms:W3CDTF">2015-03-31T18:40:00Z</dcterms:created>
  <dcterms:modified xsi:type="dcterms:W3CDTF">2015-04-08T15:47:00Z</dcterms:modified>
</cp:coreProperties>
</file>