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3672"/>
        <w:gridCol w:w="3672"/>
        <w:gridCol w:w="3672"/>
        <w:gridCol w:w="3672"/>
      </w:tblGrid>
      <w:tr w:rsidR="0077040D" w:rsidRPr="00607189" w14:paraId="70B2761F" w14:textId="77777777" w:rsidTr="0077040D">
        <w:tc>
          <w:tcPr>
            <w:tcW w:w="14688" w:type="dxa"/>
            <w:gridSpan w:val="4"/>
          </w:tcPr>
          <w:p w14:paraId="43EA5D97" w14:textId="5110EFE5" w:rsidR="0077040D" w:rsidRPr="00607189" w:rsidRDefault="00A71B89" w:rsidP="00684C89">
            <w:r w:rsidRPr="00607189">
              <w:rPr>
                <w:noProof/>
              </w:rPr>
              <w:drawing>
                <wp:anchor distT="0" distB="0" distL="114300" distR="114300" simplePos="0" relativeHeight="251658240" behindDoc="0" locked="0" layoutInCell="1" allowOverlap="1" wp14:anchorId="1BD96FEC" wp14:editId="11D01616">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11532EA" w14:textId="2B62616C" w:rsidR="0077040D" w:rsidRPr="00607189" w:rsidRDefault="00A904D4" w:rsidP="00684C89">
            <w:pPr>
              <w:rPr>
                <w:b/>
                <w:sz w:val="28"/>
                <w:szCs w:val="28"/>
              </w:rPr>
            </w:pPr>
            <w:r w:rsidRPr="00607189">
              <w:t xml:space="preserve">   </w:t>
            </w:r>
            <w:r w:rsidRPr="00607189">
              <w:rPr>
                <w:b/>
                <w:sz w:val="28"/>
                <w:szCs w:val="28"/>
              </w:rPr>
              <w:t>Subject:</w:t>
            </w:r>
            <w:r w:rsidR="00684C89" w:rsidRPr="00607189">
              <w:rPr>
                <w:b/>
                <w:sz w:val="28"/>
                <w:szCs w:val="28"/>
              </w:rPr>
              <w:t xml:space="preserve"> </w:t>
            </w:r>
            <w:r w:rsidR="00CE0625" w:rsidRPr="00607189">
              <w:rPr>
                <w:b/>
                <w:sz w:val="28"/>
                <w:szCs w:val="28"/>
              </w:rPr>
              <w:t>Arts Education</w:t>
            </w:r>
            <w:r w:rsidR="00607189" w:rsidRPr="00607189">
              <w:rPr>
                <w:b/>
                <w:sz w:val="28"/>
                <w:szCs w:val="28"/>
              </w:rPr>
              <w:t xml:space="preserve"> </w:t>
            </w:r>
            <w:r w:rsidR="003332C1">
              <w:rPr>
                <w:b/>
                <w:sz w:val="28"/>
                <w:szCs w:val="28"/>
              </w:rPr>
              <w:t>3</w:t>
            </w:r>
            <w:r w:rsidR="00C15843">
              <w:rPr>
                <w:b/>
                <w:sz w:val="28"/>
                <w:szCs w:val="28"/>
              </w:rPr>
              <w:t xml:space="preserve"> </w:t>
            </w:r>
            <w:r w:rsidR="00BB5D9A">
              <w:rPr>
                <w:b/>
                <w:sz w:val="28"/>
                <w:szCs w:val="28"/>
              </w:rPr>
              <w:t>–</w:t>
            </w:r>
            <w:r w:rsidR="00C15843">
              <w:rPr>
                <w:b/>
                <w:sz w:val="28"/>
                <w:szCs w:val="28"/>
              </w:rPr>
              <w:t xml:space="preserve"> </w:t>
            </w:r>
            <w:r w:rsidR="00B17F0B">
              <w:rPr>
                <w:b/>
                <w:sz w:val="28"/>
                <w:szCs w:val="28"/>
              </w:rPr>
              <w:t xml:space="preserve">Dance, Drama, Music and </w:t>
            </w:r>
            <w:r w:rsidR="007268A6">
              <w:rPr>
                <w:b/>
                <w:sz w:val="28"/>
                <w:szCs w:val="28"/>
              </w:rPr>
              <w:t>Visual Art</w:t>
            </w:r>
          </w:p>
          <w:p w14:paraId="58CF2AC7" w14:textId="77777777" w:rsidR="000257E7" w:rsidRPr="000257E7" w:rsidRDefault="00A904D4" w:rsidP="000257E7">
            <w:pPr>
              <w:pStyle w:val="Default"/>
              <w:rPr>
                <w:color w:val="221E1F"/>
                <w:sz w:val="22"/>
                <w:szCs w:val="22"/>
              </w:rPr>
            </w:pPr>
            <w:r w:rsidRPr="000743F2">
              <w:rPr>
                <w:rFonts w:asciiTheme="minorHAnsi" w:hAnsiTheme="minorHAnsi"/>
                <w:b/>
                <w:sz w:val="28"/>
                <w:szCs w:val="28"/>
              </w:rPr>
              <w:t>Outcome</w:t>
            </w:r>
            <w:r w:rsidR="00607189" w:rsidRPr="000743F2">
              <w:rPr>
                <w:rFonts w:asciiTheme="minorHAnsi" w:hAnsiTheme="minorHAnsi"/>
                <w:b/>
                <w:sz w:val="28"/>
                <w:szCs w:val="28"/>
              </w:rPr>
              <w:t xml:space="preserve"> </w:t>
            </w:r>
            <w:r w:rsidR="000257E7">
              <w:rPr>
                <w:rFonts w:asciiTheme="minorHAnsi" w:hAnsiTheme="minorHAnsi"/>
                <w:b/>
                <w:bCs/>
                <w:color w:val="221E1F"/>
                <w:sz w:val="28"/>
                <w:szCs w:val="28"/>
              </w:rPr>
              <w:t>CH 3.1</w:t>
            </w:r>
            <w:r w:rsidR="008A2593">
              <w:rPr>
                <w:rFonts w:asciiTheme="minorHAnsi" w:hAnsiTheme="minorHAnsi"/>
                <w:b/>
                <w:bCs/>
                <w:color w:val="221E1F"/>
                <w:sz w:val="28"/>
                <w:szCs w:val="28"/>
              </w:rPr>
              <w:t xml:space="preserve"> </w:t>
            </w:r>
            <w:r w:rsidR="000257E7" w:rsidRPr="000257E7">
              <w:rPr>
                <w:rFonts w:asciiTheme="minorHAnsi" w:hAnsiTheme="minorHAnsi"/>
                <w:b/>
                <w:bCs/>
                <w:color w:val="221E1F"/>
              </w:rPr>
              <w:t>Compare how arts expressions from various groups and communities may be a reflection of their unique environment (e.g., North and South Saskatchewan, urban and rural).</w:t>
            </w:r>
          </w:p>
          <w:p w14:paraId="754EF24D" w14:textId="319268E7" w:rsidR="00A904D4" w:rsidRPr="00945C2F" w:rsidRDefault="00A904D4" w:rsidP="00945C2F">
            <w:pPr>
              <w:pStyle w:val="Default"/>
              <w:rPr>
                <w:rFonts w:asciiTheme="minorHAnsi" w:hAnsiTheme="minorHAnsi"/>
                <w:color w:val="221E1F"/>
              </w:rPr>
            </w:pPr>
          </w:p>
        </w:tc>
      </w:tr>
      <w:tr w:rsidR="0077040D" w:rsidRPr="00607189" w14:paraId="07C881CF" w14:textId="77777777" w:rsidTr="0077040D">
        <w:tc>
          <w:tcPr>
            <w:tcW w:w="3672" w:type="dxa"/>
          </w:tcPr>
          <w:p w14:paraId="1AACD343" w14:textId="77777777" w:rsidR="0077040D" w:rsidRPr="00607189" w:rsidRDefault="0077040D" w:rsidP="0077040D">
            <w:pPr>
              <w:jc w:val="center"/>
              <w:rPr>
                <w:b/>
                <w:noProof/>
                <w:sz w:val="28"/>
                <w:szCs w:val="28"/>
              </w:rPr>
            </w:pPr>
            <w:r w:rsidRPr="00607189">
              <w:rPr>
                <w:b/>
                <w:noProof/>
                <w:sz w:val="28"/>
                <w:szCs w:val="28"/>
              </w:rPr>
              <w:t>Beginning – 1</w:t>
            </w:r>
          </w:p>
          <w:p w14:paraId="096A70BC" w14:textId="733179CB" w:rsidR="008C0CF3" w:rsidRPr="00607189" w:rsidRDefault="008C0CF3" w:rsidP="0077040D">
            <w:pPr>
              <w:jc w:val="center"/>
              <w:rPr>
                <w:b/>
                <w:noProof/>
                <w:sz w:val="22"/>
                <w:szCs w:val="22"/>
              </w:rPr>
            </w:pPr>
            <w:r w:rsidRPr="00607189">
              <w:rPr>
                <w:b/>
                <w:noProof/>
                <w:sz w:val="22"/>
                <w:szCs w:val="22"/>
              </w:rPr>
              <w:t>I need help.</w:t>
            </w:r>
          </w:p>
        </w:tc>
        <w:tc>
          <w:tcPr>
            <w:tcW w:w="3672" w:type="dxa"/>
          </w:tcPr>
          <w:p w14:paraId="4C1A5363" w14:textId="77777777" w:rsidR="0077040D" w:rsidRPr="00607189" w:rsidRDefault="0077040D" w:rsidP="0077040D">
            <w:pPr>
              <w:jc w:val="center"/>
              <w:rPr>
                <w:b/>
                <w:noProof/>
                <w:sz w:val="28"/>
                <w:szCs w:val="28"/>
              </w:rPr>
            </w:pPr>
            <w:r w:rsidRPr="00607189">
              <w:rPr>
                <w:b/>
                <w:noProof/>
                <w:sz w:val="28"/>
                <w:szCs w:val="28"/>
              </w:rPr>
              <w:t>Approaching – 2</w:t>
            </w:r>
          </w:p>
          <w:p w14:paraId="53739E4F" w14:textId="7B2B9F3C" w:rsidR="008C0CF3" w:rsidRPr="00607189" w:rsidRDefault="006F1D9E" w:rsidP="0077040D">
            <w:pPr>
              <w:jc w:val="center"/>
              <w:rPr>
                <w:b/>
                <w:noProof/>
                <w:sz w:val="22"/>
                <w:szCs w:val="22"/>
              </w:rPr>
            </w:pPr>
            <w:r>
              <w:rPr>
                <w:b/>
                <w:noProof/>
                <w:sz w:val="22"/>
                <w:szCs w:val="22"/>
              </w:rPr>
              <w:t>I have a basic understanding.</w:t>
            </w:r>
          </w:p>
        </w:tc>
        <w:tc>
          <w:tcPr>
            <w:tcW w:w="3672" w:type="dxa"/>
          </w:tcPr>
          <w:p w14:paraId="2CA7F433" w14:textId="77777777" w:rsidR="0077040D" w:rsidRPr="00607189" w:rsidRDefault="0077040D" w:rsidP="0077040D">
            <w:pPr>
              <w:jc w:val="center"/>
              <w:rPr>
                <w:b/>
                <w:noProof/>
                <w:sz w:val="28"/>
                <w:szCs w:val="28"/>
              </w:rPr>
            </w:pPr>
            <w:r w:rsidRPr="00607189">
              <w:rPr>
                <w:b/>
                <w:noProof/>
                <w:sz w:val="28"/>
                <w:szCs w:val="28"/>
              </w:rPr>
              <w:t>Proficiency – 3</w:t>
            </w:r>
          </w:p>
          <w:p w14:paraId="158D1784" w14:textId="4250176D" w:rsidR="008C0CF3" w:rsidRPr="00607189" w:rsidRDefault="008C0CF3" w:rsidP="0077040D">
            <w:pPr>
              <w:jc w:val="center"/>
              <w:rPr>
                <w:b/>
                <w:noProof/>
                <w:sz w:val="22"/>
                <w:szCs w:val="22"/>
              </w:rPr>
            </w:pPr>
            <w:r w:rsidRPr="00607189">
              <w:rPr>
                <w:b/>
                <w:noProof/>
                <w:sz w:val="22"/>
                <w:szCs w:val="22"/>
              </w:rPr>
              <w:t>My work consistently meets expectations.</w:t>
            </w:r>
          </w:p>
        </w:tc>
        <w:tc>
          <w:tcPr>
            <w:tcW w:w="3672" w:type="dxa"/>
          </w:tcPr>
          <w:p w14:paraId="159F94B4" w14:textId="77777777" w:rsidR="0077040D" w:rsidRPr="00607189" w:rsidRDefault="0077040D" w:rsidP="0077040D">
            <w:pPr>
              <w:jc w:val="center"/>
              <w:rPr>
                <w:b/>
                <w:noProof/>
                <w:sz w:val="28"/>
                <w:szCs w:val="28"/>
              </w:rPr>
            </w:pPr>
            <w:r w:rsidRPr="00607189">
              <w:rPr>
                <w:b/>
                <w:noProof/>
                <w:sz w:val="28"/>
                <w:szCs w:val="28"/>
              </w:rPr>
              <w:t>Mastery – 4</w:t>
            </w:r>
          </w:p>
          <w:p w14:paraId="60CBDC1F" w14:textId="3F3E9BE2" w:rsidR="008C0CF3" w:rsidRPr="00607189" w:rsidRDefault="006F1D9E" w:rsidP="0077040D">
            <w:pPr>
              <w:jc w:val="center"/>
              <w:rPr>
                <w:b/>
                <w:noProof/>
                <w:sz w:val="22"/>
                <w:szCs w:val="22"/>
              </w:rPr>
            </w:pPr>
            <w:r>
              <w:rPr>
                <w:b/>
                <w:noProof/>
                <w:sz w:val="22"/>
                <w:szCs w:val="22"/>
              </w:rPr>
              <w:t>I have a deeper understanding.</w:t>
            </w:r>
          </w:p>
        </w:tc>
      </w:tr>
      <w:tr w:rsidR="0077040D" w:rsidRPr="00607189" w14:paraId="03C89553" w14:textId="77777777" w:rsidTr="0077040D">
        <w:tc>
          <w:tcPr>
            <w:tcW w:w="3672" w:type="dxa"/>
          </w:tcPr>
          <w:p w14:paraId="4DBE9CD7" w14:textId="3249B81C" w:rsidR="009441AD" w:rsidRPr="00607189" w:rsidRDefault="008C5D80" w:rsidP="00450812">
            <w:pPr>
              <w:rPr>
                <w:noProof/>
              </w:rPr>
            </w:pPr>
            <w:r>
              <w:rPr>
                <w:noProof/>
              </w:rPr>
              <w:t xml:space="preserve">With assistance, I can identify different kinds of art expressions.  </w:t>
            </w:r>
          </w:p>
        </w:tc>
        <w:tc>
          <w:tcPr>
            <w:tcW w:w="3672" w:type="dxa"/>
          </w:tcPr>
          <w:p w14:paraId="2493B4CE" w14:textId="22E7EF7C" w:rsidR="00D74492" w:rsidRPr="00607189" w:rsidRDefault="008C5D80" w:rsidP="0006366A">
            <w:pPr>
              <w:pStyle w:val="ListParagraph"/>
              <w:ind w:left="0"/>
              <w:rPr>
                <w:noProof/>
              </w:rPr>
            </w:pPr>
            <w:r>
              <w:rPr>
                <w:noProof/>
              </w:rPr>
              <w:t>I can investigate different kinds of arts expressions</w:t>
            </w:r>
            <w:r w:rsidR="0006366A">
              <w:rPr>
                <w:noProof/>
              </w:rPr>
              <w:t xml:space="preserve"> in my community</w:t>
            </w:r>
            <w:r>
              <w:rPr>
                <w:noProof/>
              </w:rPr>
              <w:t>.</w:t>
            </w:r>
          </w:p>
        </w:tc>
        <w:tc>
          <w:tcPr>
            <w:tcW w:w="3672" w:type="dxa"/>
          </w:tcPr>
          <w:p w14:paraId="518C0E5D" w14:textId="3FEA0871" w:rsidR="00F04125" w:rsidRPr="00607189" w:rsidRDefault="008D3950" w:rsidP="00450812">
            <w:pPr>
              <w:pStyle w:val="ListParagraph"/>
              <w:ind w:left="0"/>
              <w:rPr>
                <w:noProof/>
              </w:rPr>
            </w:pPr>
            <w:r w:rsidRPr="00607189">
              <w:rPr>
                <w:noProof/>
              </w:rPr>
              <w:t xml:space="preserve">I am able to </w:t>
            </w:r>
            <w:r w:rsidR="008C5D80">
              <w:rPr>
                <w:noProof/>
              </w:rPr>
              <w:t>describe how an arts expression tells something about the community and culture in which it was created.</w:t>
            </w:r>
          </w:p>
        </w:tc>
        <w:tc>
          <w:tcPr>
            <w:tcW w:w="3672" w:type="dxa"/>
          </w:tcPr>
          <w:p w14:paraId="113044B5" w14:textId="1052B1F1" w:rsidR="00A904D4" w:rsidRPr="00607189" w:rsidRDefault="00E6371F" w:rsidP="00450812">
            <w:pPr>
              <w:rPr>
                <w:noProof/>
              </w:rPr>
            </w:pPr>
            <w:r w:rsidRPr="00607189">
              <w:rPr>
                <w:noProof/>
              </w:rPr>
              <w:t xml:space="preserve">I </w:t>
            </w:r>
            <w:r w:rsidR="008D3950" w:rsidRPr="00607189">
              <w:rPr>
                <w:noProof/>
              </w:rPr>
              <w:t xml:space="preserve">show </w:t>
            </w:r>
            <w:r w:rsidR="008C5D80">
              <w:rPr>
                <w:noProof/>
              </w:rPr>
              <w:t>how people of various cultures in their own surrounding communities participate in the arts and can discuss why they do so.</w:t>
            </w:r>
          </w:p>
        </w:tc>
      </w:tr>
    </w:tbl>
    <w:p w14:paraId="6DEE0A31" w14:textId="77777777" w:rsidR="00CE0625" w:rsidRPr="00607189" w:rsidRDefault="00CE0625" w:rsidP="0077040D"/>
    <w:p w14:paraId="2C4FF00D" w14:textId="68D73E02" w:rsidR="00450812" w:rsidRDefault="00CE0625" w:rsidP="0077040D">
      <w:r w:rsidRPr="00607189">
        <w:rPr>
          <w:b/>
        </w:rPr>
        <w:t>Indicators</w:t>
      </w:r>
      <w:r w:rsidRPr="00607189">
        <w:t xml:space="preserve"> – please select and assess as appropriate to your unit, </w:t>
      </w:r>
      <w:r w:rsidRPr="00607189">
        <w:rPr>
          <w:b/>
        </w:rPr>
        <w:t xml:space="preserve">bold </w:t>
      </w:r>
      <w:r w:rsidR="008C0CF3" w:rsidRPr="00607189">
        <w:rPr>
          <w:b/>
        </w:rPr>
        <w:t>text</w:t>
      </w:r>
      <w:r w:rsidR="008C0CF3" w:rsidRPr="00607189">
        <w:t xml:space="preserve"> </w:t>
      </w:r>
      <w:r w:rsidRPr="00607189">
        <w:t>indicates possible key indicators.</w:t>
      </w:r>
    </w:p>
    <w:p w14:paraId="2B71C958" w14:textId="77777777" w:rsidR="00D57853" w:rsidRPr="00125E93" w:rsidRDefault="00D57853" w:rsidP="00125E93"/>
    <w:p w14:paraId="219A015D" w14:textId="28719396" w:rsidR="00774D82" w:rsidRPr="008C5D80" w:rsidRDefault="00774D82" w:rsidP="00774D82">
      <w:pPr>
        <w:pStyle w:val="ListParagraph"/>
        <w:widowControl w:val="0"/>
        <w:numPr>
          <w:ilvl w:val="0"/>
          <w:numId w:val="32"/>
        </w:numPr>
        <w:autoSpaceDE w:val="0"/>
        <w:autoSpaceDN w:val="0"/>
        <w:adjustRightInd w:val="0"/>
        <w:spacing w:after="100" w:line="221" w:lineRule="atLeast"/>
        <w:rPr>
          <w:rFonts w:cs="Myriad Pro"/>
          <w:b/>
          <w:color w:val="221E1F"/>
        </w:rPr>
      </w:pPr>
      <w:r w:rsidRPr="008C5D80">
        <w:rPr>
          <w:rFonts w:cs="Myriad Pro"/>
          <w:b/>
          <w:color w:val="221E1F"/>
        </w:rPr>
        <w:t xml:space="preserve">Investigate many different kinds of arts expressions. </w:t>
      </w:r>
    </w:p>
    <w:p w14:paraId="2C331D8F" w14:textId="5E1094E4" w:rsidR="00774D82" w:rsidRPr="00774D82" w:rsidRDefault="00774D82" w:rsidP="00774D82">
      <w:pPr>
        <w:pStyle w:val="ListParagraph"/>
        <w:widowControl w:val="0"/>
        <w:numPr>
          <w:ilvl w:val="0"/>
          <w:numId w:val="32"/>
        </w:numPr>
        <w:autoSpaceDE w:val="0"/>
        <w:autoSpaceDN w:val="0"/>
        <w:adjustRightInd w:val="0"/>
        <w:spacing w:after="100" w:line="221" w:lineRule="atLeast"/>
        <w:rPr>
          <w:rFonts w:cs="Myriad Pro"/>
          <w:color w:val="221E1F"/>
        </w:rPr>
      </w:pPr>
      <w:r w:rsidRPr="0006366A">
        <w:rPr>
          <w:rFonts w:cs="Myriad Pro"/>
          <w:b/>
          <w:color w:val="221E1F"/>
        </w:rPr>
        <w:t>Share information about an artist working in own community through individual research or collaborative inquiry</w:t>
      </w:r>
      <w:r w:rsidRPr="00774D82">
        <w:rPr>
          <w:rFonts w:cs="Myriad Pro"/>
          <w:color w:val="221E1F"/>
        </w:rPr>
        <w:t xml:space="preserve">. </w:t>
      </w:r>
    </w:p>
    <w:p w14:paraId="4001C972" w14:textId="06F2A142" w:rsidR="00774D82" w:rsidRPr="00774D82" w:rsidRDefault="00774D82" w:rsidP="00774D82">
      <w:pPr>
        <w:pStyle w:val="ListParagraph"/>
        <w:widowControl w:val="0"/>
        <w:numPr>
          <w:ilvl w:val="0"/>
          <w:numId w:val="32"/>
        </w:numPr>
        <w:autoSpaceDE w:val="0"/>
        <w:autoSpaceDN w:val="0"/>
        <w:adjustRightInd w:val="0"/>
        <w:spacing w:after="100" w:line="221" w:lineRule="atLeast"/>
        <w:rPr>
          <w:rFonts w:cs="Myriad Pro"/>
          <w:color w:val="221E1F"/>
        </w:rPr>
      </w:pPr>
      <w:r w:rsidRPr="00774D82">
        <w:rPr>
          <w:rFonts w:cs="Myriad Pro"/>
          <w:color w:val="221E1F"/>
        </w:rPr>
        <w:t xml:space="preserve">Conduct research and guided Internet searches for information about Saskatchewan artists. </w:t>
      </w:r>
    </w:p>
    <w:p w14:paraId="1F99F3BB" w14:textId="1DFD5A01" w:rsidR="00774D82" w:rsidRPr="008C5D80" w:rsidRDefault="00774D82" w:rsidP="00774D82">
      <w:pPr>
        <w:pStyle w:val="ListParagraph"/>
        <w:widowControl w:val="0"/>
        <w:numPr>
          <w:ilvl w:val="0"/>
          <w:numId w:val="32"/>
        </w:numPr>
        <w:autoSpaceDE w:val="0"/>
        <w:autoSpaceDN w:val="0"/>
        <w:adjustRightInd w:val="0"/>
        <w:spacing w:after="100" w:line="221" w:lineRule="atLeast"/>
        <w:rPr>
          <w:rFonts w:cs="Myriad Pro"/>
          <w:b/>
          <w:color w:val="221E1F"/>
        </w:rPr>
      </w:pPr>
      <w:r w:rsidRPr="008C5D80">
        <w:rPr>
          <w:rFonts w:cs="Myriad Pro"/>
          <w:b/>
          <w:color w:val="221E1F"/>
        </w:rPr>
        <w:t>Describe how an arts expression tells something about the community and culture in which it was created.</w:t>
      </w:r>
    </w:p>
    <w:p w14:paraId="4C9B6BAD" w14:textId="3D46054F" w:rsidR="00774D82" w:rsidRPr="00774D82" w:rsidRDefault="00774D82" w:rsidP="00774D82">
      <w:pPr>
        <w:pStyle w:val="ListParagraph"/>
        <w:widowControl w:val="0"/>
        <w:numPr>
          <w:ilvl w:val="0"/>
          <w:numId w:val="32"/>
        </w:numPr>
        <w:autoSpaceDE w:val="0"/>
        <w:autoSpaceDN w:val="0"/>
        <w:adjustRightInd w:val="0"/>
        <w:spacing w:after="100" w:line="221" w:lineRule="atLeast"/>
        <w:rPr>
          <w:rFonts w:cs="Myriad Pro"/>
          <w:color w:val="221E1F"/>
        </w:rPr>
      </w:pPr>
      <w:r w:rsidRPr="00774D82">
        <w:rPr>
          <w:rFonts w:cs="Myriad Pro"/>
          <w:color w:val="221E1F"/>
        </w:rPr>
        <w:t xml:space="preserve">Describe ways that people of various cultures in own and surrounding communities participate in the arts and discuss why they do so. </w:t>
      </w:r>
    </w:p>
    <w:p w14:paraId="2113BDE7" w14:textId="77777777" w:rsidR="00774D82" w:rsidRDefault="00774D82" w:rsidP="00774D82">
      <w:pPr>
        <w:widowControl w:val="0"/>
        <w:autoSpaceDE w:val="0"/>
        <w:autoSpaceDN w:val="0"/>
        <w:adjustRightInd w:val="0"/>
        <w:spacing w:after="100" w:line="221" w:lineRule="atLeast"/>
        <w:rPr>
          <w:sz w:val="22"/>
          <w:szCs w:val="22"/>
        </w:rPr>
      </w:pPr>
    </w:p>
    <w:p w14:paraId="23CF9D03" w14:textId="762C61E9" w:rsidR="00E6371F" w:rsidRDefault="00CE0625" w:rsidP="00774D82">
      <w:pPr>
        <w:widowControl w:val="0"/>
        <w:autoSpaceDE w:val="0"/>
        <w:autoSpaceDN w:val="0"/>
        <w:adjustRightInd w:val="0"/>
        <w:spacing w:after="100" w:line="221" w:lineRule="atLeast"/>
        <w:rPr>
          <w:sz w:val="22"/>
          <w:szCs w:val="22"/>
        </w:rPr>
      </w:pPr>
      <w:r w:rsidRPr="00125E93">
        <w:rPr>
          <w:sz w:val="22"/>
          <w:szCs w:val="22"/>
        </w:rPr>
        <w:t xml:space="preserve">Refer to the </w:t>
      </w:r>
      <w:hyperlink r:id="rId10" w:history="1">
        <w:r w:rsidRPr="00295F8A">
          <w:rPr>
            <w:rStyle w:val="Hyperlink"/>
            <w:sz w:val="22"/>
            <w:szCs w:val="22"/>
          </w:rPr>
          <w:t>Saskatchewan Curriculum Guide</w:t>
        </w:r>
      </w:hyperlink>
      <w:r w:rsidRPr="00125E93">
        <w:rPr>
          <w:sz w:val="22"/>
          <w:szCs w:val="22"/>
        </w:rPr>
        <w:t xml:space="preserve"> </w:t>
      </w:r>
    </w:p>
    <w:p w14:paraId="4B430BF3" w14:textId="662E5805" w:rsidR="003D11FA" w:rsidRDefault="003D11FA">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3D11FA" w:rsidRPr="00607189" w14:paraId="048D281C" w14:textId="77777777" w:rsidTr="0077040D">
        <w:tc>
          <w:tcPr>
            <w:tcW w:w="14688" w:type="dxa"/>
            <w:gridSpan w:val="4"/>
          </w:tcPr>
          <w:p w14:paraId="2FF300CB" w14:textId="77777777" w:rsidR="003D11FA" w:rsidRPr="00607189" w:rsidRDefault="003D11FA" w:rsidP="00684C89">
            <w:r w:rsidRPr="00607189">
              <w:rPr>
                <w:noProof/>
              </w:rPr>
              <w:lastRenderedPageBreak/>
              <w:drawing>
                <wp:anchor distT="0" distB="0" distL="114300" distR="114300" simplePos="0" relativeHeight="251660288" behindDoc="0" locked="0" layoutInCell="1" allowOverlap="1" wp14:anchorId="1AAC0D6E" wp14:editId="558BE2B5">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8724BA8" w14:textId="77777777" w:rsidR="003D11FA" w:rsidRPr="00607189" w:rsidRDefault="003D11FA" w:rsidP="00684C89">
            <w:pPr>
              <w:rPr>
                <w:b/>
                <w:sz w:val="28"/>
                <w:szCs w:val="28"/>
              </w:rPr>
            </w:pPr>
            <w:r w:rsidRPr="00607189">
              <w:t xml:space="preserve">   </w:t>
            </w:r>
            <w:r w:rsidRPr="00607189">
              <w:rPr>
                <w:b/>
                <w:sz w:val="28"/>
                <w:szCs w:val="28"/>
              </w:rPr>
              <w:t xml:space="preserve">Subject: Arts Education </w:t>
            </w:r>
            <w:r>
              <w:rPr>
                <w:b/>
                <w:sz w:val="28"/>
                <w:szCs w:val="28"/>
              </w:rPr>
              <w:t>3 – Dance, Drama, Music and Visual Art</w:t>
            </w:r>
          </w:p>
          <w:p w14:paraId="73CD32B0" w14:textId="77777777" w:rsidR="003D11FA" w:rsidRPr="00E4508D" w:rsidRDefault="003D11FA" w:rsidP="00E4508D">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CH 3.2 </w:t>
            </w:r>
            <w:r w:rsidRPr="00E4508D">
              <w:rPr>
                <w:rFonts w:asciiTheme="minorHAnsi" w:hAnsiTheme="minorHAnsi"/>
                <w:b/>
                <w:bCs/>
                <w:color w:val="221E1F"/>
              </w:rPr>
              <w:t>Demonstrate an awareness of traditional and evolving arts expressions of Saskatchewan First Nations and Métis artists in own communities or regions.</w:t>
            </w:r>
          </w:p>
          <w:p w14:paraId="221E6ECB" w14:textId="77777777" w:rsidR="003D11FA" w:rsidRPr="00945C2F" w:rsidRDefault="003D11FA" w:rsidP="00945C2F">
            <w:pPr>
              <w:pStyle w:val="Default"/>
              <w:rPr>
                <w:rFonts w:asciiTheme="minorHAnsi" w:hAnsiTheme="minorHAnsi"/>
                <w:color w:val="221E1F"/>
              </w:rPr>
            </w:pPr>
          </w:p>
        </w:tc>
      </w:tr>
      <w:tr w:rsidR="003D11FA" w:rsidRPr="00607189" w14:paraId="7D2BD14F" w14:textId="77777777" w:rsidTr="0077040D">
        <w:tc>
          <w:tcPr>
            <w:tcW w:w="3672" w:type="dxa"/>
          </w:tcPr>
          <w:p w14:paraId="36485CCA" w14:textId="77777777" w:rsidR="003D11FA" w:rsidRPr="00607189" w:rsidRDefault="003D11FA" w:rsidP="0077040D">
            <w:pPr>
              <w:jc w:val="center"/>
              <w:rPr>
                <w:b/>
                <w:noProof/>
                <w:sz w:val="28"/>
                <w:szCs w:val="28"/>
              </w:rPr>
            </w:pPr>
            <w:r w:rsidRPr="00607189">
              <w:rPr>
                <w:b/>
                <w:noProof/>
                <w:sz w:val="28"/>
                <w:szCs w:val="28"/>
              </w:rPr>
              <w:t>Beginning – 1</w:t>
            </w:r>
          </w:p>
          <w:p w14:paraId="111C8814" w14:textId="77777777" w:rsidR="003D11FA" w:rsidRPr="00607189" w:rsidRDefault="003D11FA" w:rsidP="0077040D">
            <w:pPr>
              <w:jc w:val="center"/>
              <w:rPr>
                <w:b/>
                <w:noProof/>
                <w:sz w:val="22"/>
                <w:szCs w:val="22"/>
              </w:rPr>
            </w:pPr>
            <w:r w:rsidRPr="00607189">
              <w:rPr>
                <w:b/>
                <w:noProof/>
                <w:sz w:val="22"/>
                <w:szCs w:val="22"/>
              </w:rPr>
              <w:t>I need help.</w:t>
            </w:r>
          </w:p>
        </w:tc>
        <w:tc>
          <w:tcPr>
            <w:tcW w:w="3672" w:type="dxa"/>
          </w:tcPr>
          <w:p w14:paraId="0E9D20D0" w14:textId="77777777" w:rsidR="003D11FA" w:rsidRPr="00607189" w:rsidRDefault="003D11FA" w:rsidP="0077040D">
            <w:pPr>
              <w:jc w:val="center"/>
              <w:rPr>
                <w:b/>
                <w:noProof/>
                <w:sz w:val="28"/>
                <w:szCs w:val="28"/>
              </w:rPr>
            </w:pPr>
            <w:r w:rsidRPr="00607189">
              <w:rPr>
                <w:b/>
                <w:noProof/>
                <w:sz w:val="28"/>
                <w:szCs w:val="28"/>
              </w:rPr>
              <w:t>Approaching – 2</w:t>
            </w:r>
          </w:p>
          <w:p w14:paraId="3D009238" w14:textId="77777777" w:rsidR="003D11FA" w:rsidRPr="00607189" w:rsidRDefault="003D11FA" w:rsidP="0077040D">
            <w:pPr>
              <w:jc w:val="center"/>
              <w:rPr>
                <w:b/>
                <w:noProof/>
                <w:sz w:val="22"/>
                <w:szCs w:val="22"/>
              </w:rPr>
            </w:pPr>
            <w:r>
              <w:rPr>
                <w:b/>
                <w:noProof/>
                <w:sz w:val="22"/>
                <w:szCs w:val="22"/>
              </w:rPr>
              <w:t>I have a basic understanding.</w:t>
            </w:r>
          </w:p>
        </w:tc>
        <w:tc>
          <w:tcPr>
            <w:tcW w:w="3672" w:type="dxa"/>
          </w:tcPr>
          <w:p w14:paraId="59F65332" w14:textId="77777777" w:rsidR="003D11FA" w:rsidRPr="00607189" w:rsidRDefault="003D11FA" w:rsidP="0077040D">
            <w:pPr>
              <w:jc w:val="center"/>
              <w:rPr>
                <w:b/>
                <w:noProof/>
                <w:sz w:val="28"/>
                <w:szCs w:val="28"/>
              </w:rPr>
            </w:pPr>
            <w:r w:rsidRPr="00607189">
              <w:rPr>
                <w:b/>
                <w:noProof/>
                <w:sz w:val="28"/>
                <w:szCs w:val="28"/>
              </w:rPr>
              <w:t>Proficiency – 3</w:t>
            </w:r>
          </w:p>
          <w:p w14:paraId="59E291BC" w14:textId="77777777" w:rsidR="003D11FA" w:rsidRPr="00607189" w:rsidRDefault="003D11FA" w:rsidP="0077040D">
            <w:pPr>
              <w:jc w:val="center"/>
              <w:rPr>
                <w:b/>
                <w:noProof/>
                <w:sz w:val="22"/>
                <w:szCs w:val="22"/>
              </w:rPr>
            </w:pPr>
            <w:r w:rsidRPr="00607189">
              <w:rPr>
                <w:b/>
                <w:noProof/>
                <w:sz w:val="22"/>
                <w:szCs w:val="22"/>
              </w:rPr>
              <w:t>My work consistently meets expectations.</w:t>
            </w:r>
          </w:p>
        </w:tc>
        <w:tc>
          <w:tcPr>
            <w:tcW w:w="3672" w:type="dxa"/>
          </w:tcPr>
          <w:p w14:paraId="63FDBAB4" w14:textId="77777777" w:rsidR="003D11FA" w:rsidRPr="00607189" w:rsidRDefault="003D11FA" w:rsidP="0077040D">
            <w:pPr>
              <w:jc w:val="center"/>
              <w:rPr>
                <w:b/>
                <w:noProof/>
                <w:sz w:val="28"/>
                <w:szCs w:val="28"/>
              </w:rPr>
            </w:pPr>
            <w:r w:rsidRPr="00607189">
              <w:rPr>
                <w:b/>
                <w:noProof/>
                <w:sz w:val="28"/>
                <w:szCs w:val="28"/>
              </w:rPr>
              <w:t>Mastery – 4</w:t>
            </w:r>
          </w:p>
          <w:p w14:paraId="17F06A54" w14:textId="77777777" w:rsidR="003D11FA" w:rsidRPr="00607189" w:rsidRDefault="003D11FA" w:rsidP="0077040D">
            <w:pPr>
              <w:jc w:val="center"/>
              <w:rPr>
                <w:b/>
                <w:noProof/>
                <w:sz w:val="22"/>
                <w:szCs w:val="22"/>
              </w:rPr>
            </w:pPr>
            <w:r>
              <w:rPr>
                <w:b/>
                <w:noProof/>
                <w:sz w:val="22"/>
                <w:szCs w:val="22"/>
              </w:rPr>
              <w:t>I have a deeper understanding.</w:t>
            </w:r>
          </w:p>
        </w:tc>
      </w:tr>
      <w:tr w:rsidR="003D11FA" w:rsidRPr="00607189" w14:paraId="5780ED94" w14:textId="77777777" w:rsidTr="0077040D">
        <w:tc>
          <w:tcPr>
            <w:tcW w:w="3672" w:type="dxa"/>
          </w:tcPr>
          <w:p w14:paraId="1509B7C4" w14:textId="77777777" w:rsidR="003D11FA" w:rsidRDefault="003D11FA" w:rsidP="00450812">
            <w:pPr>
              <w:rPr>
                <w:noProof/>
              </w:rPr>
            </w:pPr>
            <w:r>
              <w:rPr>
                <w:noProof/>
              </w:rPr>
              <w:t xml:space="preserve">With assistance, I can identify FNM artists and their role in my community.  </w:t>
            </w:r>
          </w:p>
          <w:p w14:paraId="30DB9B9E" w14:textId="77777777" w:rsidR="003D11FA" w:rsidRDefault="003D11FA" w:rsidP="00450812">
            <w:pPr>
              <w:rPr>
                <w:noProof/>
              </w:rPr>
            </w:pPr>
          </w:p>
          <w:p w14:paraId="73EDC5D3" w14:textId="77777777" w:rsidR="003D11FA" w:rsidRPr="00607189" w:rsidRDefault="003D11FA" w:rsidP="00450812">
            <w:pPr>
              <w:rPr>
                <w:noProof/>
              </w:rPr>
            </w:pPr>
          </w:p>
        </w:tc>
        <w:tc>
          <w:tcPr>
            <w:tcW w:w="3672" w:type="dxa"/>
          </w:tcPr>
          <w:p w14:paraId="03CB3029" w14:textId="77777777" w:rsidR="003D11FA" w:rsidRPr="00607189" w:rsidRDefault="003D11FA" w:rsidP="00450812">
            <w:pPr>
              <w:pStyle w:val="ListParagraph"/>
              <w:ind w:left="0"/>
              <w:rPr>
                <w:noProof/>
              </w:rPr>
            </w:pPr>
            <w:r>
              <w:rPr>
                <w:noProof/>
              </w:rPr>
              <w:t xml:space="preserve">I am able to recognize and describe key features of FNM artist in their communities.  </w:t>
            </w:r>
            <w:r w:rsidRPr="00607189">
              <w:rPr>
                <w:noProof/>
              </w:rPr>
              <w:t xml:space="preserve"> </w:t>
            </w:r>
          </w:p>
        </w:tc>
        <w:tc>
          <w:tcPr>
            <w:tcW w:w="3672" w:type="dxa"/>
          </w:tcPr>
          <w:p w14:paraId="250335CA" w14:textId="77777777" w:rsidR="003D11FA" w:rsidRPr="00607189" w:rsidRDefault="003D11FA" w:rsidP="00450812">
            <w:pPr>
              <w:pStyle w:val="ListParagraph"/>
              <w:ind w:left="0"/>
              <w:rPr>
                <w:noProof/>
              </w:rPr>
            </w:pPr>
            <w:r w:rsidRPr="00607189">
              <w:rPr>
                <w:noProof/>
              </w:rPr>
              <w:t xml:space="preserve">I am able to </w:t>
            </w:r>
            <w:r>
              <w:rPr>
                <w:noProof/>
              </w:rPr>
              <w:t xml:space="preserve">recognize and describe distinctions between artists in various communities.  </w:t>
            </w:r>
          </w:p>
        </w:tc>
        <w:tc>
          <w:tcPr>
            <w:tcW w:w="3672" w:type="dxa"/>
          </w:tcPr>
          <w:p w14:paraId="07335643" w14:textId="77777777" w:rsidR="003D11FA" w:rsidRPr="00607189" w:rsidRDefault="003D11FA" w:rsidP="006C64EE">
            <w:pPr>
              <w:rPr>
                <w:noProof/>
              </w:rPr>
            </w:pPr>
            <w:r w:rsidRPr="00607189">
              <w:rPr>
                <w:noProof/>
              </w:rPr>
              <w:t xml:space="preserve">I </w:t>
            </w:r>
            <w:r>
              <w:rPr>
                <w:noProof/>
              </w:rPr>
              <w:t>can compare and contrast the relationship of FNM artists to the land, people and enviroment.</w:t>
            </w:r>
          </w:p>
        </w:tc>
      </w:tr>
    </w:tbl>
    <w:p w14:paraId="08272B2C" w14:textId="77777777" w:rsidR="003D11FA" w:rsidRPr="00607189" w:rsidRDefault="003D11FA" w:rsidP="0077040D"/>
    <w:p w14:paraId="61AFF9BE" w14:textId="77777777" w:rsidR="003D11FA" w:rsidRDefault="003D11FA"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370CE828" w14:textId="77777777" w:rsidR="003D11FA" w:rsidRPr="00125E93" w:rsidRDefault="003D11FA" w:rsidP="00125E93"/>
    <w:p w14:paraId="05332339" w14:textId="77777777" w:rsidR="003D11FA" w:rsidRPr="006C64EE" w:rsidRDefault="003D11FA" w:rsidP="00C36FFB">
      <w:pPr>
        <w:pStyle w:val="ListParagraph"/>
        <w:widowControl w:val="0"/>
        <w:numPr>
          <w:ilvl w:val="0"/>
          <w:numId w:val="34"/>
        </w:numPr>
        <w:autoSpaceDE w:val="0"/>
        <w:autoSpaceDN w:val="0"/>
        <w:adjustRightInd w:val="0"/>
        <w:spacing w:after="100" w:line="221" w:lineRule="atLeast"/>
        <w:rPr>
          <w:rFonts w:cs="Myriad Pro"/>
          <w:b/>
          <w:color w:val="221E1F"/>
        </w:rPr>
      </w:pPr>
      <w:r w:rsidRPr="006C64EE">
        <w:rPr>
          <w:rFonts w:cs="Myriad Pro"/>
          <w:b/>
          <w:color w:val="221E1F"/>
        </w:rPr>
        <w:t xml:space="preserve">Share information about the arts expressions of Saskatchewan First Nations and Métis artists gained through individual research or collaborative inquiry. </w:t>
      </w:r>
    </w:p>
    <w:p w14:paraId="15DAE946" w14:textId="77777777" w:rsidR="003D11FA" w:rsidRPr="006C64EE" w:rsidRDefault="003D11FA" w:rsidP="00C36FFB">
      <w:pPr>
        <w:pStyle w:val="ListParagraph"/>
        <w:widowControl w:val="0"/>
        <w:numPr>
          <w:ilvl w:val="0"/>
          <w:numId w:val="34"/>
        </w:numPr>
        <w:autoSpaceDE w:val="0"/>
        <w:autoSpaceDN w:val="0"/>
        <w:adjustRightInd w:val="0"/>
        <w:spacing w:after="100" w:line="221" w:lineRule="atLeast"/>
        <w:rPr>
          <w:rFonts w:cs="Myriad Pro"/>
          <w:b/>
          <w:color w:val="221E1F"/>
        </w:rPr>
      </w:pPr>
      <w:r w:rsidRPr="006C64EE">
        <w:rPr>
          <w:rFonts w:cs="Myriad Pro"/>
          <w:b/>
          <w:color w:val="221E1F"/>
        </w:rPr>
        <w:t xml:space="preserve">Describe, using own words, key features of arts expressions by Saskatchewan First Nations and Métis artists in own community and beyond. </w:t>
      </w:r>
    </w:p>
    <w:p w14:paraId="0A33D250" w14:textId="77777777" w:rsidR="003D11FA" w:rsidRPr="00C36FFB" w:rsidRDefault="003D11FA" w:rsidP="00C36FFB">
      <w:pPr>
        <w:pStyle w:val="ListParagraph"/>
        <w:widowControl w:val="0"/>
        <w:numPr>
          <w:ilvl w:val="0"/>
          <w:numId w:val="34"/>
        </w:numPr>
        <w:autoSpaceDE w:val="0"/>
        <w:autoSpaceDN w:val="0"/>
        <w:adjustRightInd w:val="0"/>
        <w:spacing w:after="100" w:line="221" w:lineRule="atLeast"/>
        <w:rPr>
          <w:rFonts w:cs="Myriad Pro"/>
          <w:color w:val="221E1F"/>
        </w:rPr>
      </w:pPr>
      <w:r w:rsidRPr="00C36FFB">
        <w:rPr>
          <w:rFonts w:cs="Myriad Pro"/>
          <w:color w:val="221E1F"/>
        </w:rPr>
        <w:t>Perform songs, music, and dances o</w:t>
      </w:r>
      <w:r>
        <w:rPr>
          <w:rFonts w:cs="Myriad Pro"/>
          <w:color w:val="221E1F"/>
        </w:rPr>
        <w:t>f various styles as appropriate.</w:t>
      </w:r>
    </w:p>
    <w:p w14:paraId="0117FD2A" w14:textId="77777777" w:rsidR="003D11FA" w:rsidRPr="006C64EE" w:rsidRDefault="003D11FA" w:rsidP="00C36FFB">
      <w:pPr>
        <w:pStyle w:val="ListParagraph"/>
        <w:widowControl w:val="0"/>
        <w:numPr>
          <w:ilvl w:val="0"/>
          <w:numId w:val="34"/>
        </w:numPr>
        <w:autoSpaceDE w:val="0"/>
        <w:autoSpaceDN w:val="0"/>
        <w:adjustRightInd w:val="0"/>
        <w:spacing w:after="100" w:line="221" w:lineRule="atLeast"/>
        <w:rPr>
          <w:rFonts w:cs="Myriad Pro"/>
          <w:b/>
          <w:color w:val="221E1F"/>
        </w:rPr>
      </w:pPr>
      <w:r w:rsidRPr="006C64EE">
        <w:rPr>
          <w:rFonts w:cs="Myriad Pro"/>
          <w:b/>
          <w:color w:val="221E1F"/>
        </w:rPr>
        <w:t>Recognize and describe distinctions between various arts styles.</w:t>
      </w:r>
    </w:p>
    <w:p w14:paraId="1057ED48" w14:textId="77777777" w:rsidR="003D11FA" w:rsidRPr="00C36FFB" w:rsidRDefault="003D11FA" w:rsidP="00C36FFB">
      <w:pPr>
        <w:pStyle w:val="ListParagraph"/>
        <w:widowControl w:val="0"/>
        <w:numPr>
          <w:ilvl w:val="0"/>
          <w:numId w:val="34"/>
        </w:numPr>
        <w:autoSpaceDE w:val="0"/>
        <w:autoSpaceDN w:val="0"/>
        <w:adjustRightInd w:val="0"/>
        <w:spacing w:after="100" w:line="221" w:lineRule="atLeast"/>
        <w:rPr>
          <w:rFonts w:cs="Myriad Pro"/>
          <w:color w:val="221E1F"/>
        </w:rPr>
      </w:pPr>
      <w:r w:rsidRPr="00C36FFB">
        <w:rPr>
          <w:rFonts w:cs="Myriad Pro"/>
          <w:color w:val="221E1F"/>
        </w:rPr>
        <w:t xml:space="preserve">Observe, listen to, and inquire about First Nations and Métis arts and protocols related to arts expressions. </w:t>
      </w:r>
    </w:p>
    <w:p w14:paraId="18369F67" w14:textId="77777777" w:rsidR="003D11FA" w:rsidRPr="0094493E" w:rsidRDefault="003D11FA" w:rsidP="00C36FFB">
      <w:pPr>
        <w:pStyle w:val="ListParagraph"/>
        <w:widowControl w:val="0"/>
        <w:numPr>
          <w:ilvl w:val="0"/>
          <w:numId w:val="34"/>
        </w:numPr>
        <w:autoSpaceDE w:val="0"/>
        <w:autoSpaceDN w:val="0"/>
        <w:adjustRightInd w:val="0"/>
        <w:spacing w:after="100" w:line="221" w:lineRule="atLeast"/>
        <w:rPr>
          <w:rStyle w:val="Hyperlink"/>
        </w:rPr>
      </w:pPr>
      <w:r w:rsidRPr="00851914">
        <w:rPr>
          <w:rFonts w:cs="Myriad Pro"/>
          <w:color w:val="221E1F"/>
        </w:rPr>
        <w:t>Investigate arts expressions of First Nations and Métis artists whose work speaks to the relationship between people, the land, and environment.</w:t>
      </w:r>
      <w:r>
        <w:rPr>
          <w:sz w:val="22"/>
          <w:szCs w:val="22"/>
        </w:rPr>
        <w:fldChar w:fldCharType="begin"/>
      </w:r>
      <w:r>
        <w:rPr>
          <w:sz w:val="22"/>
          <w:szCs w:val="22"/>
        </w:rPr>
        <w:instrText xml:space="preserve"> HYPERLINK "https://www.edonline.sk.ca/webapps/moe-curriculum-BBLEARN/index.jsp?view=indicators&amp;lang=en&amp;subj=arts_education&amp;level=3&amp;outcome=3.2" </w:instrText>
      </w:r>
      <w:r>
        <w:rPr>
          <w:sz w:val="22"/>
          <w:szCs w:val="22"/>
        </w:rPr>
        <w:fldChar w:fldCharType="separate"/>
      </w:r>
    </w:p>
    <w:p w14:paraId="028DF2E6" w14:textId="77777777" w:rsidR="003D11FA" w:rsidRPr="00125E93" w:rsidRDefault="003D11FA" w:rsidP="00774D82">
      <w:pPr>
        <w:widowControl w:val="0"/>
        <w:autoSpaceDE w:val="0"/>
        <w:autoSpaceDN w:val="0"/>
        <w:adjustRightInd w:val="0"/>
        <w:spacing w:after="100" w:line="221" w:lineRule="atLeast"/>
        <w:rPr>
          <w:sz w:val="22"/>
          <w:szCs w:val="22"/>
        </w:rPr>
      </w:pPr>
      <w:r w:rsidRPr="0094493E">
        <w:rPr>
          <w:rStyle w:val="Hyperlink"/>
          <w:sz w:val="22"/>
          <w:szCs w:val="22"/>
        </w:rPr>
        <w:t>Refer to the Saskatchewan Curriculum Guide</w:t>
      </w:r>
      <w:r>
        <w:rPr>
          <w:sz w:val="22"/>
          <w:szCs w:val="22"/>
        </w:rPr>
        <w:fldChar w:fldCharType="end"/>
      </w:r>
      <w:r w:rsidRPr="00125E93">
        <w:rPr>
          <w:sz w:val="22"/>
          <w:szCs w:val="22"/>
        </w:rPr>
        <w:t xml:space="preserve"> </w:t>
      </w:r>
    </w:p>
    <w:p w14:paraId="1AF3A37E" w14:textId="76409082" w:rsidR="003D11FA" w:rsidRDefault="003D11FA">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3D11FA" w:rsidRPr="00607189" w14:paraId="5CBBACA0" w14:textId="77777777" w:rsidTr="0077040D">
        <w:tc>
          <w:tcPr>
            <w:tcW w:w="14688" w:type="dxa"/>
            <w:gridSpan w:val="4"/>
          </w:tcPr>
          <w:p w14:paraId="625A14BF" w14:textId="77777777" w:rsidR="003D11FA" w:rsidRPr="00607189" w:rsidRDefault="003D11FA" w:rsidP="00684C89">
            <w:r w:rsidRPr="00607189">
              <w:rPr>
                <w:noProof/>
              </w:rPr>
              <w:drawing>
                <wp:anchor distT="0" distB="0" distL="114300" distR="114300" simplePos="0" relativeHeight="251662336" behindDoc="0" locked="0" layoutInCell="1" allowOverlap="1" wp14:anchorId="06647F32" wp14:editId="58705683">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34DAD85A" w14:textId="77777777" w:rsidR="003D11FA" w:rsidRPr="00607189" w:rsidRDefault="003D11FA" w:rsidP="00684C89">
            <w:pPr>
              <w:rPr>
                <w:b/>
                <w:sz w:val="28"/>
                <w:szCs w:val="28"/>
              </w:rPr>
            </w:pPr>
            <w:r w:rsidRPr="00607189">
              <w:t xml:space="preserve">   </w:t>
            </w:r>
            <w:r w:rsidRPr="00607189">
              <w:rPr>
                <w:b/>
                <w:sz w:val="28"/>
                <w:szCs w:val="28"/>
              </w:rPr>
              <w:t xml:space="preserve">Subject: Arts Education </w:t>
            </w:r>
            <w:r>
              <w:rPr>
                <w:b/>
                <w:sz w:val="28"/>
                <w:szCs w:val="28"/>
              </w:rPr>
              <w:t>3 – Dance, Drama, Music and Visual Art</w:t>
            </w:r>
          </w:p>
          <w:p w14:paraId="4AAABCED" w14:textId="77777777" w:rsidR="003D11FA" w:rsidRPr="00B17F0B" w:rsidRDefault="003D11FA" w:rsidP="00B17F0B">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CR 3.1 </w:t>
            </w:r>
            <w:r w:rsidRPr="00B17F0B">
              <w:rPr>
                <w:rFonts w:asciiTheme="minorHAnsi" w:hAnsiTheme="minorHAnsi"/>
                <w:b/>
                <w:bCs/>
                <w:color w:val="221E1F"/>
              </w:rPr>
              <w:t>Describe ideas and problem-solving processes used in own arts expressions.</w:t>
            </w:r>
          </w:p>
          <w:p w14:paraId="131EADD6" w14:textId="77777777" w:rsidR="003D11FA" w:rsidRPr="00CD3349" w:rsidRDefault="003D11FA" w:rsidP="00CD3349">
            <w:pPr>
              <w:pStyle w:val="Default"/>
              <w:rPr>
                <w:color w:val="221E1F"/>
                <w:sz w:val="22"/>
                <w:szCs w:val="22"/>
              </w:rPr>
            </w:pPr>
          </w:p>
          <w:p w14:paraId="1AFFA723" w14:textId="77777777" w:rsidR="003D11FA" w:rsidRPr="00945C2F" w:rsidRDefault="003D11FA" w:rsidP="00945C2F">
            <w:pPr>
              <w:pStyle w:val="Default"/>
              <w:rPr>
                <w:rFonts w:asciiTheme="minorHAnsi" w:hAnsiTheme="minorHAnsi"/>
                <w:color w:val="221E1F"/>
              </w:rPr>
            </w:pPr>
          </w:p>
        </w:tc>
      </w:tr>
      <w:tr w:rsidR="003D11FA" w:rsidRPr="00607189" w14:paraId="44CE7747" w14:textId="77777777" w:rsidTr="0077040D">
        <w:tc>
          <w:tcPr>
            <w:tcW w:w="3672" w:type="dxa"/>
          </w:tcPr>
          <w:p w14:paraId="26DA57D5" w14:textId="77777777" w:rsidR="003D11FA" w:rsidRPr="00607189" w:rsidRDefault="003D11FA" w:rsidP="0077040D">
            <w:pPr>
              <w:jc w:val="center"/>
              <w:rPr>
                <w:b/>
                <w:noProof/>
                <w:sz w:val="28"/>
                <w:szCs w:val="28"/>
              </w:rPr>
            </w:pPr>
            <w:r w:rsidRPr="00607189">
              <w:rPr>
                <w:b/>
                <w:noProof/>
                <w:sz w:val="28"/>
                <w:szCs w:val="28"/>
              </w:rPr>
              <w:t>Beginning – 1</w:t>
            </w:r>
          </w:p>
          <w:p w14:paraId="21685AD3" w14:textId="77777777" w:rsidR="003D11FA" w:rsidRPr="00607189" w:rsidRDefault="003D11FA" w:rsidP="0077040D">
            <w:pPr>
              <w:jc w:val="center"/>
              <w:rPr>
                <w:b/>
                <w:noProof/>
                <w:sz w:val="22"/>
                <w:szCs w:val="22"/>
              </w:rPr>
            </w:pPr>
            <w:r w:rsidRPr="00607189">
              <w:rPr>
                <w:b/>
                <w:noProof/>
                <w:sz w:val="22"/>
                <w:szCs w:val="22"/>
              </w:rPr>
              <w:t>I need help.</w:t>
            </w:r>
          </w:p>
        </w:tc>
        <w:tc>
          <w:tcPr>
            <w:tcW w:w="3672" w:type="dxa"/>
          </w:tcPr>
          <w:p w14:paraId="3B711F54" w14:textId="77777777" w:rsidR="003D11FA" w:rsidRPr="00607189" w:rsidRDefault="003D11FA" w:rsidP="0077040D">
            <w:pPr>
              <w:jc w:val="center"/>
              <w:rPr>
                <w:b/>
                <w:noProof/>
                <w:sz w:val="28"/>
                <w:szCs w:val="28"/>
              </w:rPr>
            </w:pPr>
            <w:r w:rsidRPr="00607189">
              <w:rPr>
                <w:b/>
                <w:noProof/>
                <w:sz w:val="28"/>
                <w:szCs w:val="28"/>
              </w:rPr>
              <w:t>Approaching – 2</w:t>
            </w:r>
          </w:p>
          <w:p w14:paraId="7DCBA8B6" w14:textId="77777777" w:rsidR="003D11FA" w:rsidRPr="00607189" w:rsidRDefault="003D11FA" w:rsidP="0077040D">
            <w:pPr>
              <w:jc w:val="center"/>
              <w:rPr>
                <w:b/>
                <w:noProof/>
                <w:sz w:val="22"/>
                <w:szCs w:val="22"/>
              </w:rPr>
            </w:pPr>
            <w:r>
              <w:rPr>
                <w:b/>
                <w:noProof/>
                <w:sz w:val="22"/>
                <w:szCs w:val="22"/>
              </w:rPr>
              <w:t>I have a basic understanding.</w:t>
            </w:r>
          </w:p>
        </w:tc>
        <w:tc>
          <w:tcPr>
            <w:tcW w:w="3672" w:type="dxa"/>
          </w:tcPr>
          <w:p w14:paraId="09144E19" w14:textId="77777777" w:rsidR="003D11FA" w:rsidRPr="00607189" w:rsidRDefault="003D11FA" w:rsidP="0077040D">
            <w:pPr>
              <w:jc w:val="center"/>
              <w:rPr>
                <w:b/>
                <w:noProof/>
                <w:sz w:val="28"/>
                <w:szCs w:val="28"/>
              </w:rPr>
            </w:pPr>
            <w:r w:rsidRPr="00607189">
              <w:rPr>
                <w:b/>
                <w:noProof/>
                <w:sz w:val="28"/>
                <w:szCs w:val="28"/>
              </w:rPr>
              <w:t>Proficiency – 3</w:t>
            </w:r>
          </w:p>
          <w:p w14:paraId="6B04D1D9" w14:textId="77777777" w:rsidR="003D11FA" w:rsidRPr="00607189" w:rsidRDefault="003D11FA" w:rsidP="0077040D">
            <w:pPr>
              <w:jc w:val="center"/>
              <w:rPr>
                <w:b/>
                <w:noProof/>
                <w:sz w:val="22"/>
                <w:szCs w:val="22"/>
              </w:rPr>
            </w:pPr>
            <w:r w:rsidRPr="00607189">
              <w:rPr>
                <w:b/>
                <w:noProof/>
                <w:sz w:val="22"/>
                <w:szCs w:val="22"/>
              </w:rPr>
              <w:t>My work consistently meets expectations.</w:t>
            </w:r>
          </w:p>
        </w:tc>
        <w:tc>
          <w:tcPr>
            <w:tcW w:w="3672" w:type="dxa"/>
          </w:tcPr>
          <w:p w14:paraId="32F35796" w14:textId="77777777" w:rsidR="003D11FA" w:rsidRPr="00607189" w:rsidRDefault="003D11FA" w:rsidP="0077040D">
            <w:pPr>
              <w:jc w:val="center"/>
              <w:rPr>
                <w:b/>
                <w:noProof/>
                <w:sz w:val="28"/>
                <w:szCs w:val="28"/>
              </w:rPr>
            </w:pPr>
            <w:r w:rsidRPr="00607189">
              <w:rPr>
                <w:b/>
                <w:noProof/>
                <w:sz w:val="28"/>
                <w:szCs w:val="28"/>
              </w:rPr>
              <w:t>Mastery – 4</w:t>
            </w:r>
          </w:p>
          <w:p w14:paraId="3C73E2BE" w14:textId="77777777" w:rsidR="003D11FA" w:rsidRPr="00607189" w:rsidRDefault="003D11FA" w:rsidP="0077040D">
            <w:pPr>
              <w:jc w:val="center"/>
              <w:rPr>
                <w:b/>
                <w:noProof/>
                <w:sz w:val="22"/>
                <w:szCs w:val="22"/>
              </w:rPr>
            </w:pPr>
            <w:r>
              <w:rPr>
                <w:b/>
                <w:noProof/>
                <w:sz w:val="22"/>
                <w:szCs w:val="22"/>
              </w:rPr>
              <w:t>I have a deeper understanding.</w:t>
            </w:r>
          </w:p>
        </w:tc>
      </w:tr>
      <w:tr w:rsidR="003D11FA" w:rsidRPr="00607189" w14:paraId="477A32D9" w14:textId="77777777" w:rsidTr="0077040D">
        <w:tc>
          <w:tcPr>
            <w:tcW w:w="3672" w:type="dxa"/>
          </w:tcPr>
          <w:p w14:paraId="3FC2B9FB" w14:textId="77777777" w:rsidR="003D11FA" w:rsidRDefault="003D11FA" w:rsidP="00450812">
            <w:pPr>
              <w:rPr>
                <w:noProof/>
              </w:rPr>
            </w:pPr>
            <w:r>
              <w:rPr>
                <w:noProof/>
              </w:rPr>
              <w:t>With assistance, I describe arts expressions.</w:t>
            </w:r>
          </w:p>
          <w:p w14:paraId="2C65AE32" w14:textId="77777777" w:rsidR="003D11FA" w:rsidRPr="00607189" w:rsidRDefault="003D11FA" w:rsidP="00450812">
            <w:pPr>
              <w:rPr>
                <w:noProof/>
              </w:rPr>
            </w:pPr>
          </w:p>
        </w:tc>
        <w:tc>
          <w:tcPr>
            <w:tcW w:w="3672" w:type="dxa"/>
          </w:tcPr>
          <w:p w14:paraId="53D8901A" w14:textId="77777777" w:rsidR="003D11FA" w:rsidRDefault="003D11FA" w:rsidP="00450812">
            <w:pPr>
              <w:pStyle w:val="ListParagraph"/>
              <w:ind w:left="0"/>
              <w:rPr>
                <w:noProof/>
              </w:rPr>
            </w:pPr>
            <w:r>
              <w:rPr>
                <w:noProof/>
              </w:rPr>
              <w:t>I can identify how my art makes me feel.</w:t>
            </w:r>
          </w:p>
          <w:p w14:paraId="361D0A6A" w14:textId="77777777" w:rsidR="003D11FA" w:rsidRPr="00B61A12" w:rsidRDefault="003D11FA" w:rsidP="00B61A12">
            <w:pPr>
              <w:jc w:val="center"/>
            </w:pPr>
          </w:p>
        </w:tc>
        <w:tc>
          <w:tcPr>
            <w:tcW w:w="3672" w:type="dxa"/>
          </w:tcPr>
          <w:p w14:paraId="13255D9A" w14:textId="77777777" w:rsidR="003D11FA" w:rsidRPr="00607189" w:rsidRDefault="003D11FA" w:rsidP="00B61A12">
            <w:pPr>
              <w:pStyle w:val="ListParagraph"/>
              <w:ind w:left="0"/>
              <w:rPr>
                <w:noProof/>
              </w:rPr>
            </w:pPr>
            <w:r w:rsidRPr="00607189">
              <w:rPr>
                <w:noProof/>
              </w:rPr>
              <w:t xml:space="preserve">I </w:t>
            </w:r>
            <w:r>
              <w:rPr>
                <w:noProof/>
              </w:rPr>
              <w:t>can identify and describe how arts expressions of myself and others make me think and feel.</w:t>
            </w:r>
          </w:p>
        </w:tc>
        <w:tc>
          <w:tcPr>
            <w:tcW w:w="3672" w:type="dxa"/>
          </w:tcPr>
          <w:p w14:paraId="1B848F4D" w14:textId="77777777" w:rsidR="003D11FA" w:rsidRPr="00607189" w:rsidRDefault="003D11FA" w:rsidP="00450812">
            <w:pPr>
              <w:rPr>
                <w:noProof/>
              </w:rPr>
            </w:pPr>
            <w:r w:rsidRPr="00607189">
              <w:rPr>
                <w:noProof/>
              </w:rPr>
              <w:t xml:space="preserve">I </w:t>
            </w:r>
            <w:r>
              <w:rPr>
                <w:noProof/>
              </w:rPr>
              <w:t>can use inquiry to solve problems that arise from group discussion.</w:t>
            </w:r>
          </w:p>
        </w:tc>
      </w:tr>
    </w:tbl>
    <w:p w14:paraId="35FD7950" w14:textId="77777777" w:rsidR="003D11FA" w:rsidRPr="00607189" w:rsidRDefault="003D11FA" w:rsidP="0077040D"/>
    <w:p w14:paraId="5823BAAB" w14:textId="77777777" w:rsidR="003D11FA" w:rsidRDefault="003D11FA"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6DBD0C55" w14:textId="77777777" w:rsidR="003D11FA" w:rsidRPr="00125E93" w:rsidRDefault="003D11FA" w:rsidP="00125E93"/>
    <w:p w14:paraId="088F0D65" w14:textId="77777777" w:rsidR="003D11FA" w:rsidRPr="00B61A12" w:rsidRDefault="003D11FA" w:rsidP="00125E93">
      <w:pPr>
        <w:pStyle w:val="ListParagraph"/>
        <w:widowControl w:val="0"/>
        <w:numPr>
          <w:ilvl w:val="0"/>
          <w:numId w:val="28"/>
        </w:numPr>
        <w:autoSpaceDE w:val="0"/>
        <w:autoSpaceDN w:val="0"/>
        <w:adjustRightInd w:val="0"/>
        <w:spacing w:after="100" w:line="221" w:lineRule="atLeast"/>
        <w:rPr>
          <w:rFonts w:cs="Myriad Pro"/>
          <w:b/>
          <w:color w:val="221E1F"/>
        </w:rPr>
      </w:pPr>
      <w:r w:rsidRPr="00B61A12">
        <w:rPr>
          <w:rFonts w:cs="Myriad Pro"/>
          <w:b/>
          <w:color w:val="221E1F"/>
        </w:rPr>
        <w:t xml:space="preserve">Identify and describe how arts expressions make them think and feel. </w:t>
      </w:r>
    </w:p>
    <w:p w14:paraId="7301A08C" w14:textId="77777777" w:rsidR="003D11FA" w:rsidRPr="00125E93" w:rsidRDefault="003D11FA" w:rsidP="00125E93">
      <w:pPr>
        <w:pStyle w:val="ListParagraph"/>
        <w:widowControl w:val="0"/>
        <w:numPr>
          <w:ilvl w:val="0"/>
          <w:numId w:val="28"/>
        </w:numPr>
        <w:autoSpaceDE w:val="0"/>
        <w:autoSpaceDN w:val="0"/>
        <w:adjustRightInd w:val="0"/>
        <w:spacing w:after="100" w:line="221" w:lineRule="atLeast"/>
        <w:rPr>
          <w:rFonts w:cs="Myriad Pro"/>
          <w:color w:val="221E1F"/>
        </w:rPr>
      </w:pPr>
      <w:r w:rsidRPr="00125E93">
        <w:rPr>
          <w:rFonts w:cs="Myriad Pro"/>
          <w:color w:val="221E1F"/>
        </w:rPr>
        <w:t xml:space="preserve">Discuss ideas for own arts expressions incorporating personal interests and experience. </w:t>
      </w:r>
    </w:p>
    <w:p w14:paraId="2079184B" w14:textId="77777777" w:rsidR="003D11FA" w:rsidRPr="00B61A12" w:rsidRDefault="003D11FA" w:rsidP="00D57853">
      <w:pPr>
        <w:pStyle w:val="ListParagraph"/>
        <w:widowControl w:val="0"/>
        <w:numPr>
          <w:ilvl w:val="0"/>
          <w:numId w:val="28"/>
        </w:numPr>
        <w:autoSpaceDE w:val="0"/>
        <w:autoSpaceDN w:val="0"/>
        <w:adjustRightInd w:val="0"/>
        <w:spacing w:after="100" w:line="221" w:lineRule="atLeast"/>
        <w:rPr>
          <w:b/>
          <w:sz w:val="22"/>
          <w:szCs w:val="22"/>
        </w:rPr>
      </w:pPr>
      <w:r w:rsidRPr="00B61A12">
        <w:rPr>
          <w:rFonts w:cs="Myriad Pro"/>
          <w:b/>
          <w:color w:val="221E1F"/>
        </w:rPr>
        <w:t>Discuss own and group inquiry and creative problem-solving processes.</w:t>
      </w:r>
    </w:p>
    <w:p w14:paraId="60A5AB6B" w14:textId="77777777" w:rsidR="003D11FA" w:rsidRPr="00125E93" w:rsidRDefault="003D11FA" w:rsidP="00125E93">
      <w:pPr>
        <w:pStyle w:val="ListParagraph"/>
        <w:widowControl w:val="0"/>
        <w:autoSpaceDE w:val="0"/>
        <w:autoSpaceDN w:val="0"/>
        <w:adjustRightInd w:val="0"/>
        <w:spacing w:after="100" w:line="221" w:lineRule="atLeast"/>
        <w:ind w:left="360"/>
        <w:rPr>
          <w:sz w:val="22"/>
          <w:szCs w:val="22"/>
        </w:rPr>
      </w:pPr>
    </w:p>
    <w:p w14:paraId="4EAE0E39" w14:textId="77777777" w:rsidR="003D11FA" w:rsidRPr="00125E93" w:rsidRDefault="003D11FA" w:rsidP="00125E93">
      <w:pPr>
        <w:widowControl w:val="0"/>
        <w:autoSpaceDE w:val="0"/>
        <w:autoSpaceDN w:val="0"/>
        <w:adjustRightInd w:val="0"/>
        <w:spacing w:after="100" w:line="221" w:lineRule="atLeast"/>
        <w:rPr>
          <w:sz w:val="22"/>
          <w:szCs w:val="22"/>
        </w:rPr>
      </w:pPr>
      <w:r w:rsidRPr="00125E93">
        <w:rPr>
          <w:sz w:val="22"/>
          <w:szCs w:val="22"/>
        </w:rPr>
        <w:t xml:space="preserve">Refer to the </w:t>
      </w:r>
      <w:hyperlink r:id="rId11" w:history="1">
        <w:r w:rsidRPr="00B61A12">
          <w:rPr>
            <w:rStyle w:val="Hyperlink"/>
            <w:sz w:val="22"/>
            <w:szCs w:val="22"/>
          </w:rPr>
          <w:t>Saskatchewan Curriculum Guide</w:t>
        </w:r>
      </w:hyperlink>
      <w:r w:rsidRPr="00125E93">
        <w:rPr>
          <w:sz w:val="22"/>
          <w:szCs w:val="22"/>
        </w:rPr>
        <w:t xml:space="preserve"> </w:t>
      </w:r>
    </w:p>
    <w:p w14:paraId="25F4BAA6" w14:textId="53C06CE8" w:rsidR="003D11FA" w:rsidRDefault="003D11FA">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3D11FA" w:rsidRPr="00607189" w14:paraId="655C424D" w14:textId="77777777" w:rsidTr="0077040D">
        <w:tc>
          <w:tcPr>
            <w:tcW w:w="14688" w:type="dxa"/>
            <w:gridSpan w:val="4"/>
          </w:tcPr>
          <w:p w14:paraId="19235778" w14:textId="77777777" w:rsidR="003D11FA" w:rsidRPr="00607189" w:rsidRDefault="003D11FA" w:rsidP="00684C89">
            <w:r w:rsidRPr="00607189">
              <w:rPr>
                <w:noProof/>
              </w:rPr>
              <w:drawing>
                <wp:anchor distT="0" distB="0" distL="114300" distR="114300" simplePos="0" relativeHeight="251664384" behindDoc="0" locked="0" layoutInCell="1" allowOverlap="1" wp14:anchorId="0E63FD4C" wp14:editId="2CF90961">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BDF51A2" w14:textId="77777777" w:rsidR="003D11FA" w:rsidRPr="00607189" w:rsidRDefault="003D11FA" w:rsidP="00684C89">
            <w:pPr>
              <w:rPr>
                <w:b/>
                <w:sz w:val="28"/>
                <w:szCs w:val="28"/>
              </w:rPr>
            </w:pPr>
            <w:r w:rsidRPr="00607189">
              <w:t xml:space="preserve">   </w:t>
            </w:r>
            <w:r w:rsidRPr="00607189">
              <w:rPr>
                <w:b/>
                <w:sz w:val="28"/>
                <w:szCs w:val="28"/>
              </w:rPr>
              <w:t xml:space="preserve">Subject: Arts Education </w:t>
            </w:r>
            <w:r>
              <w:rPr>
                <w:b/>
                <w:sz w:val="28"/>
                <w:szCs w:val="28"/>
              </w:rPr>
              <w:t>3 – Dance, Drama, Music and Visual Art</w:t>
            </w:r>
          </w:p>
          <w:p w14:paraId="414BB926" w14:textId="77777777" w:rsidR="003D11FA" w:rsidRPr="007B7795" w:rsidRDefault="003D11FA" w:rsidP="007B7795">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CR 3.2 </w:t>
            </w:r>
            <w:r w:rsidRPr="007B7795">
              <w:rPr>
                <w:rFonts w:asciiTheme="minorHAnsi" w:hAnsiTheme="minorHAnsi"/>
                <w:b/>
                <w:bCs/>
                <w:color w:val="221E1F"/>
              </w:rPr>
              <w:t xml:space="preserve">Respond to arts expressions that use the environment (natural, constructed, imagined) as inspiration. </w:t>
            </w:r>
          </w:p>
          <w:p w14:paraId="110AC60B" w14:textId="77777777" w:rsidR="003D11FA" w:rsidRPr="00945C2F" w:rsidRDefault="003D11FA" w:rsidP="00945C2F">
            <w:pPr>
              <w:pStyle w:val="Default"/>
              <w:rPr>
                <w:rFonts w:asciiTheme="minorHAnsi" w:hAnsiTheme="minorHAnsi"/>
                <w:color w:val="221E1F"/>
              </w:rPr>
            </w:pPr>
          </w:p>
        </w:tc>
      </w:tr>
      <w:tr w:rsidR="003D11FA" w:rsidRPr="00607189" w14:paraId="6A54D5D3" w14:textId="77777777" w:rsidTr="0077040D">
        <w:tc>
          <w:tcPr>
            <w:tcW w:w="3672" w:type="dxa"/>
          </w:tcPr>
          <w:p w14:paraId="1F68678E" w14:textId="77777777" w:rsidR="003D11FA" w:rsidRPr="00607189" w:rsidRDefault="003D11FA" w:rsidP="0077040D">
            <w:pPr>
              <w:jc w:val="center"/>
              <w:rPr>
                <w:b/>
                <w:noProof/>
                <w:sz w:val="28"/>
                <w:szCs w:val="28"/>
              </w:rPr>
            </w:pPr>
            <w:r w:rsidRPr="00607189">
              <w:rPr>
                <w:b/>
                <w:noProof/>
                <w:sz w:val="28"/>
                <w:szCs w:val="28"/>
              </w:rPr>
              <w:t>Beginning – 1</w:t>
            </w:r>
          </w:p>
          <w:p w14:paraId="0359756D" w14:textId="77777777" w:rsidR="003D11FA" w:rsidRPr="00607189" w:rsidRDefault="003D11FA" w:rsidP="0077040D">
            <w:pPr>
              <w:jc w:val="center"/>
              <w:rPr>
                <w:b/>
                <w:noProof/>
                <w:sz w:val="22"/>
                <w:szCs w:val="22"/>
              </w:rPr>
            </w:pPr>
            <w:r w:rsidRPr="00607189">
              <w:rPr>
                <w:b/>
                <w:noProof/>
                <w:sz w:val="22"/>
                <w:szCs w:val="22"/>
              </w:rPr>
              <w:t>I need help.</w:t>
            </w:r>
          </w:p>
        </w:tc>
        <w:tc>
          <w:tcPr>
            <w:tcW w:w="3672" w:type="dxa"/>
          </w:tcPr>
          <w:p w14:paraId="19FA8AFA" w14:textId="77777777" w:rsidR="003D11FA" w:rsidRPr="00607189" w:rsidRDefault="003D11FA" w:rsidP="0077040D">
            <w:pPr>
              <w:jc w:val="center"/>
              <w:rPr>
                <w:b/>
                <w:noProof/>
                <w:sz w:val="28"/>
                <w:szCs w:val="28"/>
              </w:rPr>
            </w:pPr>
            <w:r w:rsidRPr="00607189">
              <w:rPr>
                <w:b/>
                <w:noProof/>
                <w:sz w:val="28"/>
                <w:szCs w:val="28"/>
              </w:rPr>
              <w:t>Approaching – 2</w:t>
            </w:r>
          </w:p>
          <w:p w14:paraId="3BB24B06" w14:textId="77777777" w:rsidR="003D11FA" w:rsidRPr="00607189" w:rsidRDefault="003D11FA" w:rsidP="0077040D">
            <w:pPr>
              <w:jc w:val="center"/>
              <w:rPr>
                <w:b/>
                <w:noProof/>
                <w:sz w:val="22"/>
                <w:szCs w:val="22"/>
              </w:rPr>
            </w:pPr>
            <w:r>
              <w:rPr>
                <w:b/>
                <w:noProof/>
                <w:sz w:val="22"/>
                <w:szCs w:val="22"/>
              </w:rPr>
              <w:t>I have a basic understanding.</w:t>
            </w:r>
          </w:p>
        </w:tc>
        <w:tc>
          <w:tcPr>
            <w:tcW w:w="3672" w:type="dxa"/>
          </w:tcPr>
          <w:p w14:paraId="41F4F37B" w14:textId="77777777" w:rsidR="003D11FA" w:rsidRPr="00607189" w:rsidRDefault="003D11FA" w:rsidP="0077040D">
            <w:pPr>
              <w:jc w:val="center"/>
              <w:rPr>
                <w:b/>
                <w:noProof/>
                <w:sz w:val="28"/>
                <w:szCs w:val="28"/>
              </w:rPr>
            </w:pPr>
            <w:r w:rsidRPr="00607189">
              <w:rPr>
                <w:b/>
                <w:noProof/>
                <w:sz w:val="28"/>
                <w:szCs w:val="28"/>
              </w:rPr>
              <w:t>Proficiency – 3</w:t>
            </w:r>
          </w:p>
          <w:p w14:paraId="6D2D8867" w14:textId="77777777" w:rsidR="003D11FA" w:rsidRPr="00607189" w:rsidRDefault="003D11FA" w:rsidP="0077040D">
            <w:pPr>
              <w:jc w:val="center"/>
              <w:rPr>
                <w:b/>
                <w:noProof/>
                <w:sz w:val="22"/>
                <w:szCs w:val="22"/>
              </w:rPr>
            </w:pPr>
            <w:r w:rsidRPr="00607189">
              <w:rPr>
                <w:b/>
                <w:noProof/>
                <w:sz w:val="22"/>
                <w:szCs w:val="22"/>
              </w:rPr>
              <w:t>My work consistently meets expectations.</w:t>
            </w:r>
          </w:p>
        </w:tc>
        <w:tc>
          <w:tcPr>
            <w:tcW w:w="3672" w:type="dxa"/>
          </w:tcPr>
          <w:p w14:paraId="06D6C5A4" w14:textId="77777777" w:rsidR="003D11FA" w:rsidRPr="00607189" w:rsidRDefault="003D11FA" w:rsidP="0077040D">
            <w:pPr>
              <w:jc w:val="center"/>
              <w:rPr>
                <w:b/>
                <w:noProof/>
                <w:sz w:val="28"/>
                <w:szCs w:val="28"/>
              </w:rPr>
            </w:pPr>
            <w:r w:rsidRPr="00607189">
              <w:rPr>
                <w:b/>
                <w:noProof/>
                <w:sz w:val="28"/>
                <w:szCs w:val="28"/>
              </w:rPr>
              <w:t>Mastery – 4</w:t>
            </w:r>
          </w:p>
          <w:p w14:paraId="7868DF8B" w14:textId="77777777" w:rsidR="003D11FA" w:rsidRPr="00607189" w:rsidRDefault="003D11FA" w:rsidP="0077040D">
            <w:pPr>
              <w:jc w:val="center"/>
              <w:rPr>
                <w:b/>
                <w:noProof/>
                <w:sz w:val="22"/>
                <w:szCs w:val="22"/>
              </w:rPr>
            </w:pPr>
            <w:r>
              <w:rPr>
                <w:b/>
                <w:noProof/>
                <w:sz w:val="22"/>
                <w:szCs w:val="22"/>
              </w:rPr>
              <w:t>I have a deeper understanding.</w:t>
            </w:r>
          </w:p>
        </w:tc>
      </w:tr>
      <w:tr w:rsidR="003D11FA" w:rsidRPr="00607189" w14:paraId="6797B952" w14:textId="77777777" w:rsidTr="0077040D">
        <w:tc>
          <w:tcPr>
            <w:tcW w:w="3672" w:type="dxa"/>
          </w:tcPr>
          <w:p w14:paraId="539BE315" w14:textId="77777777" w:rsidR="003D11FA" w:rsidRDefault="003D11FA" w:rsidP="00450812">
            <w:pPr>
              <w:rPr>
                <w:noProof/>
              </w:rPr>
            </w:pPr>
            <w:r>
              <w:rPr>
                <w:noProof/>
              </w:rPr>
              <w:t>With assistance, I can respond to arts expressions in one way.</w:t>
            </w:r>
          </w:p>
          <w:p w14:paraId="1E6377E5" w14:textId="77777777" w:rsidR="003D11FA" w:rsidRDefault="003D11FA" w:rsidP="00450812">
            <w:pPr>
              <w:rPr>
                <w:noProof/>
              </w:rPr>
            </w:pPr>
          </w:p>
          <w:p w14:paraId="68FB48CE" w14:textId="77777777" w:rsidR="003D11FA" w:rsidRPr="00607189" w:rsidRDefault="003D11FA" w:rsidP="00450812">
            <w:pPr>
              <w:rPr>
                <w:noProof/>
              </w:rPr>
            </w:pPr>
          </w:p>
        </w:tc>
        <w:tc>
          <w:tcPr>
            <w:tcW w:w="3672" w:type="dxa"/>
          </w:tcPr>
          <w:p w14:paraId="0B250505" w14:textId="77777777" w:rsidR="003D11FA" w:rsidRPr="00607189" w:rsidRDefault="003D11FA" w:rsidP="00450812">
            <w:pPr>
              <w:pStyle w:val="ListParagraph"/>
              <w:ind w:left="0"/>
              <w:rPr>
                <w:noProof/>
              </w:rPr>
            </w:pPr>
            <w:r>
              <w:rPr>
                <w:noProof/>
              </w:rPr>
              <w:t xml:space="preserve">I can respond to arts expressions in more than one way.  </w:t>
            </w:r>
          </w:p>
        </w:tc>
        <w:tc>
          <w:tcPr>
            <w:tcW w:w="3672" w:type="dxa"/>
          </w:tcPr>
          <w:p w14:paraId="263E3FCC" w14:textId="77777777" w:rsidR="003D11FA" w:rsidRPr="00607189" w:rsidRDefault="003D11FA" w:rsidP="00450812">
            <w:pPr>
              <w:pStyle w:val="ListParagraph"/>
              <w:ind w:left="0"/>
              <w:rPr>
                <w:noProof/>
              </w:rPr>
            </w:pPr>
            <w:r>
              <w:rPr>
                <w:noProof/>
              </w:rPr>
              <w:t>I can respond to arts expressions, through various ways, that use the enviroment as inspiration.</w:t>
            </w:r>
          </w:p>
        </w:tc>
        <w:tc>
          <w:tcPr>
            <w:tcW w:w="3672" w:type="dxa"/>
          </w:tcPr>
          <w:p w14:paraId="3D224AAE" w14:textId="77777777" w:rsidR="003D11FA" w:rsidRPr="00607189" w:rsidRDefault="003D11FA" w:rsidP="00450812">
            <w:pPr>
              <w:rPr>
                <w:noProof/>
              </w:rPr>
            </w:pPr>
            <w:r w:rsidRPr="00607189">
              <w:rPr>
                <w:noProof/>
              </w:rPr>
              <w:t xml:space="preserve">I </w:t>
            </w:r>
            <w:r>
              <w:rPr>
                <w:noProof/>
              </w:rPr>
              <w:t xml:space="preserve">can insightfully respond to arts expressions in various ways by myself and in a gorup.  </w:t>
            </w:r>
          </w:p>
        </w:tc>
      </w:tr>
    </w:tbl>
    <w:p w14:paraId="42AD5CE6" w14:textId="77777777" w:rsidR="003D11FA" w:rsidRPr="00607189" w:rsidRDefault="003D11FA" w:rsidP="0077040D"/>
    <w:p w14:paraId="0FD1C2CB" w14:textId="77777777" w:rsidR="003D11FA" w:rsidRDefault="003D11FA"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7D2A940C" w14:textId="77777777" w:rsidR="003D11FA" w:rsidRPr="00125E93" w:rsidRDefault="003D11FA" w:rsidP="00125E93"/>
    <w:p w14:paraId="657E9A4D" w14:textId="77777777" w:rsidR="003D11FA" w:rsidRPr="0076042C" w:rsidRDefault="003D11FA" w:rsidP="007707D9">
      <w:pPr>
        <w:pStyle w:val="ListParagraph"/>
        <w:widowControl w:val="0"/>
        <w:numPr>
          <w:ilvl w:val="0"/>
          <w:numId w:val="30"/>
        </w:numPr>
        <w:autoSpaceDE w:val="0"/>
        <w:autoSpaceDN w:val="0"/>
        <w:adjustRightInd w:val="0"/>
        <w:spacing w:after="100" w:line="221" w:lineRule="atLeast"/>
        <w:rPr>
          <w:rFonts w:cs="Myriad Pro"/>
          <w:b/>
          <w:color w:val="221E1F"/>
        </w:rPr>
      </w:pPr>
      <w:r w:rsidRPr="0076042C">
        <w:rPr>
          <w:rFonts w:cs="Myriad Pro"/>
          <w:b/>
          <w:color w:val="221E1F"/>
        </w:rPr>
        <w:t>Demonstrate ways that arts expressions can represent ideas and convey meaning verbally and non-verbally.</w:t>
      </w:r>
    </w:p>
    <w:p w14:paraId="44F2653F" w14:textId="77777777" w:rsidR="003D11FA" w:rsidRPr="0076042C" w:rsidRDefault="003D11FA" w:rsidP="007707D9">
      <w:pPr>
        <w:pStyle w:val="ListParagraph"/>
        <w:widowControl w:val="0"/>
        <w:numPr>
          <w:ilvl w:val="0"/>
          <w:numId w:val="30"/>
        </w:numPr>
        <w:autoSpaceDE w:val="0"/>
        <w:autoSpaceDN w:val="0"/>
        <w:adjustRightInd w:val="0"/>
        <w:spacing w:after="100" w:line="221" w:lineRule="atLeast"/>
        <w:rPr>
          <w:rFonts w:cs="Myriad Pro"/>
          <w:b/>
          <w:color w:val="221E1F"/>
        </w:rPr>
      </w:pPr>
      <w:r w:rsidRPr="0076042C">
        <w:rPr>
          <w:rFonts w:cs="Myriad Pro"/>
          <w:b/>
          <w:color w:val="221E1F"/>
        </w:rPr>
        <w:t xml:space="preserve">Use own words to demonstrate awareness of arts languages and creative processes. </w:t>
      </w:r>
    </w:p>
    <w:p w14:paraId="22230398" w14:textId="77777777" w:rsidR="003D11FA" w:rsidRPr="007707D9" w:rsidRDefault="003D11FA" w:rsidP="007707D9">
      <w:pPr>
        <w:pStyle w:val="ListParagraph"/>
        <w:widowControl w:val="0"/>
        <w:numPr>
          <w:ilvl w:val="0"/>
          <w:numId w:val="30"/>
        </w:numPr>
        <w:autoSpaceDE w:val="0"/>
        <w:autoSpaceDN w:val="0"/>
        <w:adjustRightInd w:val="0"/>
        <w:spacing w:after="100" w:line="221" w:lineRule="atLeast"/>
        <w:rPr>
          <w:rFonts w:cs="Myriad Pro"/>
          <w:color w:val="221E1F"/>
        </w:rPr>
      </w:pPr>
      <w:r w:rsidRPr="007707D9">
        <w:rPr>
          <w:rFonts w:cs="Myriad Pro"/>
          <w:color w:val="221E1F"/>
        </w:rPr>
        <w:t xml:space="preserve">Discuss with peers varying interpretations of the same arts expression, recognizing that not everyone responds the same way. </w:t>
      </w:r>
    </w:p>
    <w:p w14:paraId="344DB2AA" w14:textId="77777777" w:rsidR="003D11FA" w:rsidRPr="007707D9" w:rsidRDefault="003D11FA" w:rsidP="007707D9">
      <w:pPr>
        <w:pStyle w:val="ListParagraph"/>
        <w:widowControl w:val="0"/>
        <w:numPr>
          <w:ilvl w:val="0"/>
          <w:numId w:val="30"/>
        </w:numPr>
        <w:autoSpaceDE w:val="0"/>
        <w:autoSpaceDN w:val="0"/>
        <w:adjustRightInd w:val="0"/>
        <w:spacing w:after="100" w:line="221" w:lineRule="atLeast"/>
        <w:rPr>
          <w:rFonts w:cs="Myriad Pro"/>
          <w:color w:val="221E1F"/>
        </w:rPr>
      </w:pPr>
      <w:r w:rsidRPr="007707D9">
        <w:rPr>
          <w:rFonts w:cs="Myriad Pro"/>
          <w:color w:val="221E1F"/>
        </w:rPr>
        <w:t xml:space="preserve">Create an arts expression in response to, or in the same style as, a professional artist and identify connections to the original work. </w:t>
      </w:r>
    </w:p>
    <w:p w14:paraId="23CBF26F" w14:textId="77777777" w:rsidR="003D11FA" w:rsidRPr="0076042C" w:rsidRDefault="003D11FA" w:rsidP="007707D9">
      <w:pPr>
        <w:pStyle w:val="ListParagraph"/>
        <w:widowControl w:val="0"/>
        <w:numPr>
          <w:ilvl w:val="0"/>
          <w:numId w:val="30"/>
        </w:numPr>
        <w:autoSpaceDE w:val="0"/>
        <w:autoSpaceDN w:val="0"/>
        <w:adjustRightInd w:val="0"/>
        <w:spacing w:after="100" w:line="221" w:lineRule="atLeast"/>
        <w:rPr>
          <w:b/>
        </w:rPr>
      </w:pPr>
      <w:r w:rsidRPr="0076042C">
        <w:rPr>
          <w:rFonts w:cs="Myriad Pro"/>
          <w:b/>
          <w:color w:val="221E1F"/>
        </w:rPr>
        <w:t>Respond to arts expressions in various ways such as verbally, through movement, music, or drawing.</w:t>
      </w:r>
    </w:p>
    <w:p w14:paraId="62205B86" w14:textId="77777777" w:rsidR="003D11FA" w:rsidRPr="00125E93" w:rsidRDefault="003D11FA" w:rsidP="00125E93">
      <w:pPr>
        <w:widowControl w:val="0"/>
        <w:autoSpaceDE w:val="0"/>
        <w:autoSpaceDN w:val="0"/>
        <w:adjustRightInd w:val="0"/>
        <w:spacing w:after="100" w:line="221" w:lineRule="atLeast"/>
        <w:rPr>
          <w:sz w:val="22"/>
          <w:szCs w:val="22"/>
        </w:rPr>
      </w:pPr>
      <w:r w:rsidRPr="00125E93">
        <w:rPr>
          <w:sz w:val="22"/>
          <w:szCs w:val="22"/>
        </w:rPr>
        <w:t xml:space="preserve">Refer to the </w:t>
      </w:r>
      <w:hyperlink r:id="rId12" w:history="1">
        <w:r w:rsidRPr="0076042C">
          <w:rPr>
            <w:rStyle w:val="Hyperlink"/>
            <w:sz w:val="22"/>
            <w:szCs w:val="22"/>
          </w:rPr>
          <w:t>Saskatchewan Curriculum Guide</w:t>
        </w:r>
      </w:hyperlink>
      <w:r w:rsidRPr="00125E93">
        <w:rPr>
          <w:sz w:val="22"/>
          <w:szCs w:val="22"/>
        </w:rPr>
        <w:t xml:space="preserve"> </w:t>
      </w:r>
    </w:p>
    <w:p w14:paraId="181ED7E0" w14:textId="62EB2696" w:rsidR="003D11FA" w:rsidRDefault="003D11FA">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3D11FA" w:rsidRPr="00607189" w14:paraId="110DEE0F" w14:textId="77777777" w:rsidTr="0077040D">
        <w:tc>
          <w:tcPr>
            <w:tcW w:w="14688" w:type="dxa"/>
            <w:gridSpan w:val="4"/>
          </w:tcPr>
          <w:p w14:paraId="3F9525C5" w14:textId="77777777" w:rsidR="003D11FA" w:rsidRPr="00607189" w:rsidRDefault="003D11FA" w:rsidP="00684C89">
            <w:r w:rsidRPr="00607189">
              <w:rPr>
                <w:noProof/>
              </w:rPr>
              <w:drawing>
                <wp:anchor distT="0" distB="0" distL="114300" distR="114300" simplePos="0" relativeHeight="251666432" behindDoc="0" locked="0" layoutInCell="1" allowOverlap="1" wp14:anchorId="0ED7683F" wp14:editId="78C6FFC4">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7D6D679" w14:textId="77777777" w:rsidR="003D11FA" w:rsidRPr="00607189" w:rsidRDefault="003D11FA" w:rsidP="00684C89">
            <w:pPr>
              <w:rPr>
                <w:b/>
                <w:sz w:val="28"/>
                <w:szCs w:val="28"/>
              </w:rPr>
            </w:pPr>
            <w:r w:rsidRPr="00607189">
              <w:t xml:space="preserve">   </w:t>
            </w:r>
            <w:r w:rsidRPr="00607189">
              <w:rPr>
                <w:b/>
                <w:sz w:val="28"/>
                <w:szCs w:val="28"/>
              </w:rPr>
              <w:t xml:space="preserve">Subject: Arts Education </w:t>
            </w:r>
            <w:r>
              <w:rPr>
                <w:b/>
                <w:sz w:val="28"/>
                <w:szCs w:val="28"/>
              </w:rPr>
              <w:t>3 – Dance</w:t>
            </w:r>
          </w:p>
          <w:p w14:paraId="67EECCFA" w14:textId="77777777" w:rsidR="003D11FA" w:rsidRPr="003332C1" w:rsidRDefault="003D11FA" w:rsidP="003332C1">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3.1 </w:t>
            </w:r>
            <w:r w:rsidRPr="003332C1">
              <w:rPr>
                <w:rFonts w:asciiTheme="minorHAnsi" w:hAnsiTheme="minorHAnsi"/>
                <w:b/>
                <w:bCs/>
                <w:color w:val="221E1F"/>
              </w:rPr>
              <w:t>Generate a variety of alternatives and solutions in movement explorations (improvisation) using the environment (e.g., natural, constructed, imagined) as stimuli.</w:t>
            </w:r>
            <w:r w:rsidRPr="003332C1">
              <w:rPr>
                <w:b/>
                <w:bCs/>
                <w:color w:val="221E1F"/>
                <w:sz w:val="22"/>
                <w:szCs w:val="22"/>
              </w:rPr>
              <w:t xml:space="preserve"> </w:t>
            </w:r>
          </w:p>
          <w:p w14:paraId="4F3A77AC" w14:textId="77777777" w:rsidR="003D11FA" w:rsidRPr="00945C2F" w:rsidRDefault="003D11FA" w:rsidP="00945C2F">
            <w:pPr>
              <w:pStyle w:val="Default"/>
              <w:rPr>
                <w:rFonts w:asciiTheme="minorHAnsi" w:hAnsiTheme="minorHAnsi"/>
                <w:color w:val="221E1F"/>
              </w:rPr>
            </w:pPr>
          </w:p>
        </w:tc>
      </w:tr>
      <w:tr w:rsidR="003D11FA" w:rsidRPr="00607189" w14:paraId="2692630F" w14:textId="77777777" w:rsidTr="0077040D">
        <w:tc>
          <w:tcPr>
            <w:tcW w:w="3672" w:type="dxa"/>
          </w:tcPr>
          <w:p w14:paraId="5E72707E" w14:textId="77777777" w:rsidR="003D11FA" w:rsidRPr="00607189" w:rsidRDefault="003D11FA" w:rsidP="0077040D">
            <w:pPr>
              <w:jc w:val="center"/>
              <w:rPr>
                <w:b/>
                <w:noProof/>
                <w:sz w:val="28"/>
                <w:szCs w:val="28"/>
              </w:rPr>
            </w:pPr>
            <w:r w:rsidRPr="00607189">
              <w:rPr>
                <w:b/>
                <w:noProof/>
                <w:sz w:val="28"/>
                <w:szCs w:val="28"/>
              </w:rPr>
              <w:t>Beginning – 1</w:t>
            </w:r>
          </w:p>
          <w:p w14:paraId="675270B5" w14:textId="77777777" w:rsidR="003D11FA" w:rsidRPr="00607189" w:rsidRDefault="003D11FA" w:rsidP="0077040D">
            <w:pPr>
              <w:jc w:val="center"/>
              <w:rPr>
                <w:b/>
                <w:noProof/>
                <w:sz w:val="22"/>
                <w:szCs w:val="22"/>
              </w:rPr>
            </w:pPr>
            <w:r w:rsidRPr="00607189">
              <w:rPr>
                <w:b/>
                <w:noProof/>
                <w:sz w:val="22"/>
                <w:szCs w:val="22"/>
              </w:rPr>
              <w:t>I need help.</w:t>
            </w:r>
          </w:p>
        </w:tc>
        <w:tc>
          <w:tcPr>
            <w:tcW w:w="3672" w:type="dxa"/>
          </w:tcPr>
          <w:p w14:paraId="60BAAEE9" w14:textId="77777777" w:rsidR="003D11FA" w:rsidRPr="00607189" w:rsidRDefault="003D11FA" w:rsidP="0077040D">
            <w:pPr>
              <w:jc w:val="center"/>
              <w:rPr>
                <w:b/>
                <w:noProof/>
                <w:sz w:val="28"/>
                <w:szCs w:val="28"/>
              </w:rPr>
            </w:pPr>
            <w:r w:rsidRPr="00607189">
              <w:rPr>
                <w:b/>
                <w:noProof/>
                <w:sz w:val="28"/>
                <w:szCs w:val="28"/>
              </w:rPr>
              <w:t>Approaching – 2</w:t>
            </w:r>
          </w:p>
          <w:p w14:paraId="74D514B5" w14:textId="77777777" w:rsidR="003D11FA" w:rsidRPr="00607189" w:rsidRDefault="003D11FA" w:rsidP="0077040D">
            <w:pPr>
              <w:jc w:val="center"/>
              <w:rPr>
                <w:b/>
                <w:noProof/>
                <w:sz w:val="22"/>
                <w:szCs w:val="22"/>
              </w:rPr>
            </w:pPr>
            <w:r>
              <w:rPr>
                <w:b/>
                <w:noProof/>
                <w:sz w:val="22"/>
                <w:szCs w:val="22"/>
              </w:rPr>
              <w:t>I have a basic understanding.</w:t>
            </w:r>
          </w:p>
        </w:tc>
        <w:tc>
          <w:tcPr>
            <w:tcW w:w="3672" w:type="dxa"/>
          </w:tcPr>
          <w:p w14:paraId="2D884B75" w14:textId="77777777" w:rsidR="003D11FA" w:rsidRPr="00607189" w:rsidRDefault="003D11FA" w:rsidP="0077040D">
            <w:pPr>
              <w:jc w:val="center"/>
              <w:rPr>
                <w:b/>
                <w:noProof/>
                <w:sz w:val="28"/>
                <w:szCs w:val="28"/>
              </w:rPr>
            </w:pPr>
            <w:r w:rsidRPr="00607189">
              <w:rPr>
                <w:b/>
                <w:noProof/>
                <w:sz w:val="28"/>
                <w:szCs w:val="28"/>
              </w:rPr>
              <w:t>Proficiency – 3</w:t>
            </w:r>
          </w:p>
          <w:p w14:paraId="60C389F7" w14:textId="77777777" w:rsidR="003D11FA" w:rsidRPr="00607189" w:rsidRDefault="003D11FA" w:rsidP="0077040D">
            <w:pPr>
              <w:jc w:val="center"/>
              <w:rPr>
                <w:b/>
                <w:noProof/>
                <w:sz w:val="22"/>
                <w:szCs w:val="22"/>
              </w:rPr>
            </w:pPr>
            <w:r w:rsidRPr="00607189">
              <w:rPr>
                <w:b/>
                <w:noProof/>
                <w:sz w:val="22"/>
                <w:szCs w:val="22"/>
              </w:rPr>
              <w:t>My work consistently meets expectations.</w:t>
            </w:r>
          </w:p>
        </w:tc>
        <w:tc>
          <w:tcPr>
            <w:tcW w:w="3672" w:type="dxa"/>
          </w:tcPr>
          <w:p w14:paraId="4890A6FD" w14:textId="77777777" w:rsidR="003D11FA" w:rsidRPr="00607189" w:rsidRDefault="003D11FA" w:rsidP="0077040D">
            <w:pPr>
              <w:jc w:val="center"/>
              <w:rPr>
                <w:b/>
                <w:noProof/>
                <w:sz w:val="28"/>
                <w:szCs w:val="28"/>
              </w:rPr>
            </w:pPr>
            <w:r w:rsidRPr="00607189">
              <w:rPr>
                <w:b/>
                <w:noProof/>
                <w:sz w:val="28"/>
                <w:szCs w:val="28"/>
              </w:rPr>
              <w:t>Mastery – 4</w:t>
            </w:r>
          </w:p>
          <w:p w14:paraId="70632514" w14:textId="77777777" w:rsidR="003D11FA" w:rsidRPr="00607189" w:rsidRDefault="003D11FA" w:rsidP="0077040D">
            <w:pPr>
              <w:jc w:val="center"/>
              <w:rPr>
                <w:b/>
                <w:noProof/>
                <w:sz w:val="22"/>
                <w:szCs w:val="22"/>
              </w:rPr>
            </w:pPr>
            <w:r>
              <w:rPr>
                <w:b/>
                <w:noProof/>
                <w:sz w:val="22"/>
                <w:szCs w:val="22"/>
              </w:rPr>
              <w:t>I have a deeper understanding.</w:t>
            </w:r>
          </w:p>
        </w:tc>
      </w:tr>
      <w:tr w:rsidR="003D11FA" w:rsidRPr="00607189" w14:paraId="2CB565E3" w14:textId="77777777" w:rsidTr="0077040D">
        <w:tc>
          <w:tcPr>
            <w:tcW w:w="3672" w:type="dxa"/>
          </w:tcPr>
          <w:p w14:paraId="58EEF46A" w14:textId="77777777" w:rsidR="003D11FA" w:rsidRDefault="003D11FA" w:rsidP="00450812">
            <w:pPr>
              <w:rPr>
                <w:noProof/>
              </w:rPr>
            </w:pPr>
            <w:r>
              <w:rPr>
                <w:noProof/>
              </w:rPr>
              <w:t xml:space="preserve">With assistance, I can contribute ideas that respond to stimuli.  </w:t>
            </w:r>
          </w:p>
          <w:p w14:paraId="622368AA" w14:textId="77777777" w:rsidR="003D11FA" w:rsidRDefault="003D11FA" w:rsidP="00450812">
            <w:pPr>
              <w:rPr>
                <w:noProof/>
              </w:rPr>
            </w:pPr>
          </w:p>
          <w:p w14:paraId="037319A7" w14:textId="77777777" w:rsidR="003D11FA" w:rsidRPr="00607189" w:rsidRDefault="003D11FA" w:rsidP="00450812">
            <w:pPr>
              <w:rPr>
                <w:noProof/>
              </w:rPr>
            </w:pPr>
          </w:p>
        </w:tc>
        <w:tc>
          <w:tcPr>
            <w:tcW w:w="3672" w:type="dxa"/>
          </w:tcPr>
          <w:p w14:paraId="71ABD19D" w14:textId="77777777" w:rsidR="003D11FA" w:rsidRPr="00607189" w:rsidRDefault="003D11FA" w:rsidP="00450812">
            <w:pPr>
              <w:pStyle w:val="ListParagraph"/>
              <w:ind w:left="0"/>
              <w:rPr>
                <w:noProof/>
              </w:rPr>
            </w:pPr>
            <w:r w:rsidRPr="00607189">
              <w:rPr>
                <w:noProof/>
              </w:rPr>
              <w:t xml:space="preserve">I am </w:t>
            </w:r>
            <w:r>
              <w:rPr>
                <w:noProof/>
              </w:rPr>
              <w:t>able to generate ideas for dance phrases that relate to given stimuli.</w:t>
            </w:r>
          </w:p>
        </w:tc>
        <w:tc>
          <w:tcPr>
            <w:tcW w:w="3672" w:type="dxa"/>
          </w:tcPr>
          <w:p w14:paraId="67956BD8" w14:textId="77777777" w:rsidR="003D11FA" w:rsidRPr="00607189" w:rsidRDefault="003D11FA" w:rsidP="00450812">
            <w:pPr>
              <w:pStyle w:val="ListParagraph"/>
              <w:ind w:left="0"/>
              <w:rPr>
                <w:noProof/>
              </w:rPr>
            </w:pPr>
            <w:r>
              <w:rPr>
                <w:noProof/>
              </w:rPr>
              <w:t xml:space="preserve">I can generate a range of alternatives for representing movement ideas from stimuli.   </w:t>
            </w:r>
          </w:p>
        </w:tc>
        <w:tc>
          <w:tcPr>
            <w:tcW w:w="3672" w:type="dxa"/>
          </w:tcPr>
          <w:p w14:paraId="6A572864" w14:textId="77777777" w:rsidR="003D11FA" w:rsidRPr="00607189" w:rsidRDefault="003D11FA" w:rsidP="00450812">
            <w:pPr>
              <w:rPr>
                <w:noProof/>
              </w:rPr>
            </w:pPr>
            <w:r w:rsidRPr="00607189">
              <w:rPr>
                <w:noProof/>
              </w:rPr>
              <w:t xml:space="preserve">I </w:t>
            </w:r>
            <w:r>
              <w:rPr>
                <w:noProof/>
              </w:rPr>
              <w:t xml:space="preserve">combine movements into dance dance phrases and reflect on others dance phrases.  </w:t>
            </w:r>
          </w:p>
        </w:tc>
      </w:tr>
    </w:tbl>
    <w:p w14:paraId="46127BF9" w14:textId="77777777" w:rsidR="003D11FA" w:rsidRPr="00607189" w:rsidRDefault="003D11FA" w:rsidP="0077040D"/>
    <w:p w14:paraId="4E2AD660" w14:textId="77777777" w:rsidR="003D11FA" w:rsidRDefault="003D11FA"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5C6EEF53" w14:textId="77777777" w:rsidR="003D11FA" w:rsidRPr="00607189" w:rsidRDefault="003D11FA" w:rsidP="0077040D"/>
    <w:p w14:paraId="26E023D0" w14:textId="77777777" w:rsidR="003D11FA" w:rsidRPr="00C00AB1" w:rsidRDefault="003D11FA" w:rsidP="00DB44FF">
      <w:pPr>
        <w:pStyle w:val="ListParagraph"/>
        <w:widowControl w:val="0"/>
        <w:numPr>
          <w:ilvl w:val="0"/>
          <w:numId w:val="12"/>
        </w:numPr>
        <w:autoSpaceDE w:val="0"/>
        <w:autoSpaceDN w:val="0"/>
        <w:adjustRightInd w:val="0"/>
        <w:spacing w:after="100" w:line="221" w:lineRule="atLeast"/>
        <w:rPr>
          <w:rFonts w:cs="Myriad Pro"/>
          <w:b/>
          <w:color w:val="221E1F"/>
        </w:rPr>
      </w:pPr>
      <w:r w:rsidRPr="00C00AB1">
        <w:rPr>
          <w:rFonts w:cs="Myriad Pro"/>
          <w:b/>
          <w:color w:val="221E1F"/>
        </w:rPr>
        <w:t>Generate ideas for stimuli as starting points for dance compositions.</w:t>
      </w:r>
    </w:p>
    <w:p w14:paraId="7FCAA22C" w14:textId="77777777" w:rsidR="003D11FA" w:rsidRPr="00DB44FF" w:rsidRDefault="003D11FA" w:rsidP="00DB44FF">
      <w:pPr>
        <w:pStyle w:val="ListParagraph"/>
        <w:widowControl w:val="0"/>
        <w:numPr>
          <w:ilvl w:val="0"/>
          <w:numId w:val="12"/>
        </w:numPr>
        <w:autoSpaceDE w:val="0"/>
        <w:autoSpaceDN w:val="0"/>
        <w:adjustRightInd w:val="0"/>
        <w:spacing w:after="100" w:line="221" w:lineRule="atLeast"/>
        <w:rPr>
          <w:rFonts w:cs="Myriad Pro"/>
          <w:color w:val="221E1F"/>
        </w:rPr>
      </w:pPr>
      <w:r w:rsidRPr="00DB44FF">
        <w:rPr>
          <w:rFonts w:cs="Myriad Pro"/>
          <w:color w:val="221E1F"/>
        </w:rPr>
        <w:t>Ask questions about the stimuli to con</w:t>
      </w:r>
      <w:r>
        <w:rPr>
          <w:rFonts w:cs="Myriad Pro"/>
          <w:color w:val="221E1F"/>
        </w:rPr>
        <w:t>tribute to dance-making inquiry.</w:t>
      </w:r>
    </w:p>
    <w:p w14:paraId="1BBC7A5B" w14:textId="77777777" w:rsidR="003D11FA" w:rsidRPr="00C00AB1" w:rsidRDefault="003D11FA" w:rsidP="00DB44FF">
      <w:pPr>
        <w:pStyle w:val="ListParagraph"/>
        <w:widowControl w:val="0"/>
        <w:numPr>
          <w:ilvl w:val="0"/>
          <w:numId w:val="12"/>
        </w:numPr>
        <w:autoSpaceDE w:val="0"/>
        <w:autoSpaceDN w:val="0"/>
        <w:adjustRightInd w:val="0"/>
        <w:spacing w:after="100" w:line="221" w:lineRule="atLeast"/>
        <w:rPr>
          <w:rFonts w:cs="Myriad Pro"/>
          <w:b/>
          <w:color w:val="221E1F"/>
        </w:rPr>
      </w:pPr>
      <w:r w:rsidRPr="00C00AB1">
        <w:rPr>
          <w:rFonts w:cs="Myriad Pro"/>
          <w:b/>
          <w:color w:val="221E1F"/>
        </w:rPr>
        <w:t xml:space="preserve">Create a wide variety of movements to a given stimuli. </w:t>
      </w:r>
    </w:p>
    <w:p w14:paraId="28AEBF04" w14:textId="77777777" w:rsidR="003D11FA" w:rsidRPr="00C00AB1" w:rsidRDefault="003D11FA" w:rsidP="00DB44FF">
      <w:pPr>
        <w:pStyle w:val="ListParagraph"/>
        <w:widowControl w:val="0"/>
        <w:numPr>
          <w:ilvl w:val="0"/>
          <w:numId w:val="12"/>
        </w:numPr>
        <w:autoSpaceDE w:val="0"/>
        <w:autoSpaceDN w:val="0"/>
        <w:adjustRightInd w:val="0"/>
        <w:spacing w:after="100" w:line="221" w:lineRule="atLeast"/>
        <w:rPr>
          <w:rFonts w:cs="Myriad Pro"/>
          <w:b/>
          <w:color w:val="221E1F"/>
        </w:rPr>
      </w:pPr>
      <w:r w:rsidRPr="00C00AB1">
        <w:rPr>
          <w:rFonts w:cs="Myriad Pro"/>
          <w:b/>
          <w:color w:val="221E1F"/>
        </w:rPr>
        <w:t xml:space="preserve">Generate a range of alternatives for representing movement ideas and solving movement problems. </w:t>
      </w:r>
    </w:p>
    <w:p w14:paraId="52E2BAA5" w14:textId="77777777" w:rsidR="003D11FA" w:rsidRPr="00DB44FF" w:rsidRDefault="003D11FA" w:rsidP="00DB44FF">
      <w:pPr>
        <w:pStyle w:val="ListParagraph"/>
        <w:widowControl w:val="0"/>
        <w:numPr>
          <w:ilvl w:val="0"/>
          <w:numId w:val="12"/>
        </w:numPr>
        <w:autoSpaceDE w:val="0"/>
        <w:autoSpaceDN w:val="0"/>
        <w:adjustRightInd w:val="0"/>
        <w:spacing w:after="100" w:line="221" w:lineRule="atLeast"/>
        <w:rPr>
          <w:rFonts w:cs="Myriad Pro"/>
          <w:color w:val="221E1F"/>
        </w:rPr>
      </w:pPr>
      <w:r w:rsidRPr="00DB44FF">
        <w:rPr>
          <w:rFonts w:cs="Myriad Pro"/>
          <w:color w:val="221E1F"/>
        </w:rPr>
        <w:t xml:space="preserve">Reflect on which movements worked best and adjust own work accordingly. </w:t>
      </w:r>
    </w:p>
    <w:p w14:paraId="5F1F1CA3" w14:textId="77777777" w:rsidR="003D11FA" w:rsidRPr="00DB44FF" w:rsidRDefault="003D11FA" w:rsidP="00DB44FF">
      <w:pPr>
        <w:pStyle w:val="ListParagraph"/>
        <w:widowControl w:val="0"/>
        <w:numPr>
          <w:ilvl w:val="0"/>
          <w:numId w:val="12"/>
        </w:numPr>
        <w:autoSpaceDE w:val="0"/>
        <w:autoSpaceDN w:val="0"/>
        <w:adjustRightInd w:val="0"/>
        <w:spacing w:after="100" w:line="221" w:lineRule="atLeast"/>
      </w:pPr>
      <w:r w:rsidRPr="00DB44FF">
        <w:rPr>
          <w:rFonts w:cs="Myriad Pro"/>
          <w:color w:val="221E1F"/>
        </w:rPr>
        <w:t>Combine movements into dance phrases that have a beginning position, a middle, and end position.</w:t>
      </w:r>
    </w:p>
    <w:p w14:paraId="479A8B1B" w14:textId="77777777" w:rsidR="003D11FA" w:rsidRPr="008B6A23" w:rsidRDefault="003D11FA" w:rsidP="008B6A23">
      <w:pPr>
        <w:widowControl w:val="0"/>
        <w:autoSpaceDE w:val="0"/>
        <w:autoSpaceDN w:val="0"/>
        <w:adjustRightInd w:val="0"/>
        <w:spacing w:after="100" w:line="221" w:lineRule="atLeast"/>
        <w:rPr>
          <w:sz w:val="22"/>
          <w:szCs w:val="22"/>
        </w:rPr>
      </w:pPr>
      <w:r w:rsidRPr="008B6A23">
        <w:rPr>
          <w:sz w:val="22"/>
          <w:szCs w:val="22"/>
        </w:rPr>
        <w:t xml:space="preserve">Refer to the </w:t>
      </w:r>
      <w:hyperlink r:id="rId13" w:history="1">
        <w:r w:rsidRPr="00C00AB1">
          <w:rPr>
            <w:rStyle w:val="Hyperlink"/>
            <w:sz w:val="22"/>
            <w:szCs w:val="22"/>
          </w:rPr>
          <w:t>Saskatchewan Curriculum Guide</w:t>
        </w:r>
      </w:hyperlink>
      <w:r w:rsidRPr="008B6A23">
        <w:rPr>
          <w:sz w:val="22"/>
          <w:szCs w:val="22"/>
        </w:rPr>
        <w:t xml:space="preserve"> </w:t>
      </w:r>
    </w:p>
    <w:p w14:paraId="7234452C" w14:textId="4224ECA6" w:rsidR="003D11FA" w:rsidRDefault="003D11FA">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3D11FA" w:rsidRPr="00607189" w14:paraId="787A04F6" w14:textId="77777777" w:rsidTr="0077040D">
        <w:tc>
          <w:tcPr>
            <w:tcW w:w="14688" w:type="dxa"/>
            <w:gridSpan w:val="4"/>
          </w:tcPr>
          <w:p w14:paraId="6FC5E172" w14:textId="77777777" w:rsidR="003D11FA" w:rsidRPr="00607189" w:rsidRDefault="003D11FA" w:rsidP="00684C89">
            <w:r w:rsidRPr="00607189">
              <w:rPr>
                <w:noProof/>
              </w:rPr>
              <w:drawing>
                <wp:anchor distT="0" distB="0" distL="114300" distR="114300" simplePos="0" relativeHeight="251668480" behindDoc="0" locked="0" layoutInCell="1" allowOverlap="1" wp14:anchorId="1F5C10E4" wp14:editId="2A00C77B">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566CFD9" w14:textId="77777777" w:rsidR="003D11FA" w:rsidRPr="00607189" w:rsidRDefault="003D11FA" w:rsidP="00684C89">
            <w:pPr>
              <w:rPr>
                <w:b/>
                <w:sz w:val="28"/>
                <w:szCs w:val="28"/>
              </w:rPr>
            </w:pPr>
            <w:r w:rsidRPr="00607189">
              <w:t xml:space="preserve">   </w:t>
            </w:r>
            <w:r w:rsidRPr="00607189">
              <w:rPr>
                <w:b/>
                <w:sz w:val="28"/>
                <w:szCs w:val="28"/>
              </w:rPr>
              <w:t xml:space="preserve">Subject: Arts Education </w:t>
            </w:r>
            <w:r>
              <w:rPr>
                <w:b/>
                <w:sz w:val="28"/>
                <w:szCs w:val="28"/>
              </w:rPr>
              <w:t>3 – Dance</w:t>
            </w:r>
          </w:p>
          <w:p w14:paraId="24406E02" w14:textId="77777777" w:rsidR="003D11FA" w:rsidRPr="003E68E1" w:rsidRDefault="003D11FA" w:rsidP="003E68E1">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3.2 </w:t>
            </w:r>
            <w:r w:rsidRPr="003E68E1">
              <w:rPr>
                <w:rFonts w:asciiTheme="minorHAnsi" w:hAnsiTheme="minorHAnsi"/>
                <w:b/>
                <w:bCs/>
                <w:color w:val="221E1F"/>
              </w:rPr>
              <w:t>Create dance phrases and sequences that demonstrate understanding of the</w:t>
            </w:r>
            <w:r>
              <w:rPr>
                <w:rFonts w:asciiTheme="minorHAnsi" w:hAnsiTheme="minorHAnsi"/>
                <w:b/>
                <w:bCs/>
                <w:color w:val="221E1F"/>
              </w:rPr>
              <w:t xml:space="preserve"> elements of dance including: actions (five basic jumps), body (zones and areas), </w:t>
            </w:r>
            <w:r w:rsidRPr="003E68E1">
              <w:rPr>
                <w:rFonts w:asciiTheme="minorHAnsi" w:hAnsiTheme="minorHAnsi"/>
                <w:b/>
                <w:bCs/>
                <w:color w:val="221E1F"/>
              </w:rPr>
              <w:t>dynamics (extremes of spe</w:t>
            </w:r>
            <w:r>
              <w:rPr>
                <w:rFonts w:asciiTheme="minorHAnsi" w:hAnsiTheme="minorHAnsi"/>
                <w:b/>
                <w:bCs/>
                <w:color w:val="221E1F"/>
              </w:rPr>
              <w:t xml:space="preserve">ed, duration, varying forces), </w:t>
            </w:r>
            <w:proofErr w:type="gramStart"/>
            <w:r w:rsidRPr="003E68E1">
              <w:rPr>
                <w:rFonts w:asciiTheme="minorHAnsi" w:hAnsiTheme="minorHAnsi"/>
                <w:b/>
                <w:bCs/>
                <w:color w:val="221E1F"/>
              </w:rPr>
              <w:t>rel</w:t>
            </w:r>
            <w:r>
              <w:rPr>
                <w:rFonts w:asciiTheme="minorHAnsi" w:hAnsiTheme="minorHAnsi"/>
                <w:b/>
                <w:bCs/>
                <w:color w:val="221E1F"/>
              </w:rPr>
              <w:t xml:space="preserve">ationships (range), </w:t>
            </w:r>
            <w:r w:rsidRPr="003E68E1">
              <w:rPr>
                <w:rFonts w:asciiTheme="minorHAnsi" w:hAnsiTheme="minorHAnsi"/>
                <w:b/>
                <w:bCs/>
                <w:color w:val="221E1F"/>
              </w:rPr>
              <w:t>space</w:t>
            </w:r>
            <w:proofErr w:type="gramEnd"/>
            <w:r w:rsidRPr="003E68E1">
              <w:rPr>
                <w:rFonts w:asciiTheme="minorHAnsi" w:hAnsiTheme="minorHAnsi"/>
                <w:b/>
                <w:bCs/>
                <w:color w:val="221E1F"/>
              </w:rPr>
              <w:t xml:space="preserve"> (create and recall combinations of pathways and directions).</w:t>
            </w:r>
          </w:p>
          <w:p w14:paraId="56C902B7" w14:textId="77777777" w:rsidR="003D11FA" w:rsidRPr="00945C2F" w:rsidRDefault="003D11FA" w:rsidP="00945C2F">
            <w:pPr>
              <w:pStyle w:val="Default"/>
              <w:rPr>
                <w:rFonts w:asciiTheme="minorHAnsi" w:hAnsiTheme="minorHAnsi"/>
                <w:color w:val="221E1F"/>
              </w:rPr>
            </w:pPr>
          </w:p>
        </w:tc>
      </w:tr>
      <w:tr w:rsidR="003D11FA" w:rsidRPr="00607189" w14:paraId="1F377259" w14:textId="77777777" w:rsidTr="0077040D">
        <w:tc>
          <w:tcPr>
            <w:tcW w:w="3672" w:type="dxa"/>
          </w:tcPr>
          <w:p w14:paraId="7C1D5370" w14:textId="77777777" w:rsidR="003D11FA" w:rsidRPr="00607189" w:rsidRDefault="003D11FA" w:rsidP="0077040D">
            <w:pPr>
              <w:jc w:val="center"/>
              <w:rPr>
                <w:b/>
                <w:noProof/>
                <w:sz w:val="28"/>
                <w:szCs w:val="28"/>
              </w:rPr>
            </w:pPr>
            <w:r w:rsidRPr="00607189">
              <w:rPr>
                <w:b/>
                <w:noProof/>
                <w:sz w:val="28"/>
                <w:szCs w:val="28"/>
              </w:rPr>
              <w:t>Beginning – 1</w:t>
            </w:r>
          </w:p>
          <w:p w14:paraId="0C16FC7B" w14:textId="77777777" w:rsidR="003D11FA" w:rsidRPr="00607189" w:rsidRDefault="003D11FA" w:rsidP="0077040D">
            <w:pPr>
              <w:jc w:val="center"/>
              <w:rPr>
                <w:b/>
                <w:noProof/>
                <w:sz w:val="22"/>
                <w:szCs w:val="22"/>
              </w:rPr>
            </w:pPr>
            <w:r w:rsidRPr="00607189">
              <w:rPr>
                <w:b/>
                <w:noProof/>
                <w:sz w:val="22"/>
                <w:szCs w:val="22"/>
              </w:rPr>
              <w:t>I need help.</w:t>
            </w:r>
          </w:p>
        </w:tc>
        <w:tc>
          <w:tcPr>
            <w:tcW w:w="3672" w:type="dxa"/>
          </w:tcPr>
          <w:p w14:paraId="68E0B9D9" w14:textId="77777777" w:rsidR="003D11FA" w:rsidRPr="00607189" w:rsidRDefault="003D11FA" w:rsidP="0077040D">
            <w:pPr>
              <w:jc w:val="center"/>
              <w:rPr>
                <w:b/>
                <w:noProof/>
                <w:sz w:val="28"/>
                <w:szCs w:val="28"/>
              </w:rPr>
            </w:pPr>
            <w:r w:rsidRPr="00607189">
              <w:rPr>
                <w:b/>
                <w:noProof/>
                <w:sz w:val="28"/>
                <w:szCs w:val="28"/>
              </w:rPr>
              <w:t>Approaching – 2</w:t>
            </w:r>
          </w:p>
          <w:p w14:paraId="10469865" w14:textId="77777777" w:rsidR="003D11FA" w:rsidRPr="00607189" w:rsidRDefault="003D11FA" w:rsidP="0077040D">
            <w:pPr>
              <w:jc w:val="center"/>
              <w:rPr>
                <w:b/>
                <w:noProof/>
                <w:sz w:val="22"/>
                <w:szCs w:val="22"/>
              </w:rPr>
            </w:pPr>
            <w:r>
              <w:rPr>
                <w:b/>
                <w:noProof/>
                <w:sz w:val="22"/>
                <w:szCs w:val="22"/>
              </w:rPr>
              <w:t>I have a basic understanding.</w:t>
            </w:r>
          </w:p>
        </w:tc>
        <w:tc>
          <w:tcPr>
            <w:tcW w:w="3672" w:type="dxa"/>
          </w:tcPr>
          <w:p w14:paraId="7F511701" w14:textId="77777777" w:rsidR="003D11FA" w:rsidRPr="00607189" w:rsidRDefault="003D11FA" w:rsidP="0077040D">
            <w:pPr>
              <w:jc w:val="center"/>
              <w:rPr>
                <w:b/>
                <w:noProof/>
                <w:sz w:val="28"/>
                <w:szCs w:val="28"/>
              </w:rPr>
            </w:pPr>
            <w:r w:rsidRPr="00607189">
              <w:rPr>
                <w:b/>
                <w:noProof/>
                <w:sz w:val="28"/>
                <w:szCs w:val="28"/>
              </w:rPr>
              <w:t>Proficiency – 3</w:t>
            </w:r>
          </w:p>
          <w:p w14:paraId="64EC8A08" w14:textId="77777777" w:rsidR="003D11FA" w:rsidRPr="00607189" w:rsidRDefault="003D11FA" w:rsidP="0077040D">
            <w:pPr>
              <w:jc w:val="center"/>
              <w:rPr>
                <w:b/>
                <w:noProof/>
                <w:sz w:val="22"/>
                <w:szCs w:val="22"/>
              </w:rPr>
            </w:pPr>
            <w:r w:rsidRPr="00607189">
              <w:rPr>
                <w:b/>
                <w:noProof/>
                <w:sz w:val="22"/>
                <w:szCs w:val="22"/>
              </w:rPr>
              <w:t>My work consistently meets expectations.</w:t>
            </w:r>
          </w:p>
        </w:tc>
        <w:tc>
          <w:tcPr>
            <w:tcW w:w="3672" w:type="dxa"/>
          </w:tcPr>
          <w:p w14:paraId="61783ABB" w14:textId="77777777" w:rsidR="003D11FA" w:rsidRPr="00607189" w:rsidRDefault="003D11FA" w:rsidP="0077040D">
            <w:pPr>
              <w:jc w:val="center"/>
              <w:rPr>
                <w:b/>
                <w:noProof/>
                <w:sz w:val="28"/>
                <w:szCs w:val="28"/>
              </w:rPr>
            </w:pPr>
            <w:r w:rsidRPr="00607189">
              <w:rPr>
                <w:b/>
                <w:noProof/>
                <w:sz w:val="28"/>
                <w:szCs w:val="28"/>
              </w:rPr>
              <w:t>Mastery – 4</w:t>
            </w:r>
          </w:p>
          <w:p w14:paraId="5C72125D" w14:textId="77777777" w:rsidR="003D11FA" w:rsidRPr="00607189" w:rsidRDefault="003D11FA" w:rsidP="0077040D">
            <w:pPr>
              <w:jc w:val="center"/>
              <w:rPr>
                <w:b/>
                <w:noProof/>
                <w:sz w:val="22"/>
                <w:szCs w:val="22"/>
              </w:rPr>
            </w:pPr>
            <w:r>
              <w:rPr>
                <w:b/>
                <w:noProof/>
                <w:sz w:val="22"/>
                <w:szCs w:val="22"/>
              </w:rPr>
              <w:t>I have a deeper understanding.</w:t>
            </w:r>
          </w:p>
        </w:tc>
      </w:tr>
      <w:tr w:rsidR="003D11FA" w:rsidRPr="00607189" w14:paraId="3D87F233" w14:textId="77777777" w:rsidTr="0077040D">
        <w:tc>
          <w:tcPr>
            <w:tcW w:w="3672" w:type="dxa"/>
          </w:tcPr>
          <w:p w14:paraId="2D2A7DC6" w14:textId="77777777" w:rsidR="003D11FA" w:rsidRDefault="003D11FA" w:rsidP="00450812">
            <w:pPr>
              <w:rPr>
                <w:noProof/>
              </w:rPr>
            </w:pPr>
            <w:r>
              <w:rPr>
                <w:noProof/>
              </w:rPr>
              <w:t xml:space="preserve">With assistance,  I can demonstrate minimal dance elements.  </w:t>
            </w:r>
          </w:p>
          <w:p w14:paraId="5227ECAC" w14:textId="77777777" w:rsidR="003D11FA" w:rsidRPr="00607189" w:rsidRDefault="003D11FA" w:rsidP="00450812">
            <w:pPr>
              <w:rPr>
                <w:noProof/>
              </w:rPr>
            </w:pPr>
          </w:p>
        </w:tc>
        <w:tc>
          <w:tcPr>
            <w:tcW w:w="3672" w:type="dxa"/>
          </w:tcPr>
          <w:p w14:paraId="60AF50DC" w14:textId="77777777" w:rsidR="003D11FA" w:rsidRPr="00607189" w:rsidRDefault="003D11FA" w:rsidP="00450812">
            <w:pPr>
              <w:pStyle w:val="ListParagraph"/>
              <w:ind w:left="0"/>
              <w:rPr>
                <w:noProof/>
              </w:rPr>
            </w:pPr>
            <w:r>
              <w:rPr>
                <w:noProof/>
              </w:rPr>
              <w:t>I can demonstrate an understanding of some elements of dance.</w:t>
            </w:r>
          </w:p>
        </w:tc>
        <w:tc>
          <w:tcPr>
            <w:tcW w:w="3672" w:type="dxa"/>
          </w:tcPr>
          <w:p w14:paraId="40BDE19C" w14:textId="77777777" w:rsidR="003D11FA" w:rsidRPr="00607189" w:rsidRDefault="003D11FA" w:rsidP="00450812">
            <w:pPr>
              <w:pStyle w:val="ListParagraph"/>
              <w:ind w:left="0"/>
              <w:rPr>
                <w:noProof/>
              </w:rPr>
            </w:pPr>
            <w:r>
              <w:rPr>
                <w:noProof/>
              </w:rPr>
              <w:t xml:space="preserve">I am able demonstrate dance phrases that show an understanding of dance elements including actions, body, dynamics, relationships, space.  </w:t>
            </w:r>
          </w:p>
        </w:tc>
        <w:tc>
          <w:tcPr>
            <w:tcW w:w="3672" w:type="dxa"/>
          </w:tcPr>
          <w:p w14:paraId="4F8507C5" w14:textId="77777777" w:rsidR="003D11FA" w:rsidRPr="00607189" w:rsidRDefault="003D11FA" w:rsidP="00450812">
            <w:pPr>
              <w:rPr>
                <w:noProof/>
              </w:rPr>
            </w:pPr>
            <w:r w:rsidRPr="00607189">
              <w:rPr>
                <w:noProof/>
              </w:rPr>
              <w:t xml:space="preserve">I </w:t>
            </w:r>
            <w:r>
              <w:rPr>
                <w:noProof/>
              </w:rPr>
              <w:t xml:space="preserve">can generate my own movements in order to demonstrate an understanding of dance elements.  </w:t>
            </w:r>
          </w:p>
        </w:tc>
      </w:tr>
    </w:tbl>
    <w:p w14:paraId="23635C01" w14:textId="77777777" w:rsidR="003D11FA" w:rsidRPr="00607189" w:rsidRDefault="003D11FA" w:rsidP="0077040D"/>
    <w:p w14:paraId="35CD6529" w14:textId="77777777" w:rsidR="003D11FA" w:rsidRDefault="003D11FA"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23AEA4B9" w14:textId="77777777" w:rsidR="003D11FA" w:rsidRPr="00607189" w:rsidRDefault="003D11FA" w:rsidP="0077040D"/>
    <w:p w14:paraId="7DF203FA" w14:textId="77777777" w:rsidR="003D11FA" w:rsidRPr="002A752A" w:rsidRDefault="003D11FA" w:rsidP="002A752A">
      <w:pPr>
        <w:pStyle w:val="ListParagraph"/>
        <w:widowControl w:val="0"/>
        <w:numPr>
          <w:ilvl w:val="0"/>
          <w:numId w:val="14"/>
        </w:numPr>
        <w:autoSpaceDE w:val="0"/>
        <w:autoSpaceDN w:val="0"/>
        <w:adjustRightInd w:val="0"/>
        <w:spacing w:after="100" w:line="221" w:lineRule="atLeast"/>
        <w:rPr>
          <w:rFonts w:cs="Myriad Pro"/>
          <w:color w:val="221E1F"/>
        </w:rPr>
      </w:pPr>
      <w:r w:rsidRPr="002A752A">
        <w:rPr>
          <w:rFonts w:cs="Myriad Pro"/>
          <w:color w:val="221E1F"/>
        </w:rPr>
        <w:t xml:space="preserve">Generate movements in order to represent own movement ideas. </w:t>
      </w:r>
    </w:p>
    <w:p w14:paraId="488F858E" w14:textId="77777777" w:rsidR="003D11FA" w:rsidRPr="00BF0BF7" w:rsidRDefault="003D11FA" w:rsidP="002A752A">
      <w:pPr>
        <w:pStyle w:val="ListParagraph"/>
        <w:widowControl w:val="0"/>
        <w:numPr>
          <w:ilvl w:val="0"/>
          <w:numId w:val="14"/>
        </w:numPr>
        <w:autoSpaceDE w:val="0"/>
        <w:autoSpaceDN w:val="0"/>
        <w:adjustRightInd w:val="0"/>
        <w:spacing w:after="100" w:line="221" w:lineRule="atLeast"/>
        <w:rPr>
          <w:rFonts w:cs="Myriad Pro"/>
          <w:b/>
          <w:color w:val="221E1F"/>
        </w:rPr>
      </w:pPr>
      <w:r w:rsidRPr="00BF0BF7">
        <w:rPr>
          <w:rFonts w:cs="Myriad Pro"/>
          <w:b/>
          <w:color w:val="221E1F"/>
        </w:rPr>
        <w:t xml:space="preserve">Apply knowledge of body zones including right side, left side, front, back, upper half, and lower half to own movements. </w:t>
      </w:r>
    </w:p>
    <w:p w14:paraId="45037C9D" w14:textId="77777777" w:rsidR="003D11FA" w:rsidRPr="00BF0BF7" w:rsidRDefault="003D11FA" w:rsidP="002A752A">
      <w:pPr>
        <w:pStyle w:val="ListParagraph"/>
        <w:widowControl w:val="0"/>
        <w:numPr>
          <w:ilvl w:val="0"/>
          <w:numId w:val="14"/>
        </w:numPr>
        <w:autoSpaceDE w:val="0"/>
        <w:autoSpaceDN w:val="0"/>
        <w:adjustRightInd w:val="0"/>
        <w:spacing w:after="100" w:line="221" w:lineRule="atLeast"/>
        <w:rPr>
          <w:rFonts w:cs="Myriad Pro"/>
          <w:b/>
          <w:color w:val="221E1F"/>
        </w:rPr>
      </w:pPr>
      <w:r w:rsidRPr="00BF0BF7">
        <w:rPr>
          <w:rFonts w:cs="Myriad Pro"/>
          <w:b/>
          <w:color w:val="221E1F"/>
        </w:rPr>
        <w:t xml:space="preserve">Apply a wide variety of actions including the five basic jumps of leap, hop, jump (from two feet to land on two feet), </w:t>
      </w:r>
      <w:proofErr w:type="spellStart"/>
      <w:r w:rsidRPr="00BF0BF7">
        <w:rPr>
          <w:rFonts w:cs="Myriad Pro"/>
          <w:b/>
          <w:color w:val="221E1F"/>
        </w:rPr>
        <w:t>sissone</w:t>
      </w:r>
      <w:proofErr w:type="spellEnd"/>
      <w:r w:rsidRPr="00BF0BF7">
        <w:rPr>
          <w:rFonts w:cs="Myriad Pro"/>
          <w:b/>
          <w:color w:val="221E1F"/>
        </w:rPr>
        <w:t xml:space="preserve"> (from two feet to land on one foot), and assemble (from one foot to land on two feet). </w:t>
      </w:r>
    </w:p>
    <w:p w14:paraId="31D07FAF" w14:textId="77777777" w:rsidR="003D11FA" w:rsidRPr="00BF0BF7" w:rsidRDefault="003D11FA" w:rsidP="002A752A">
      <w:pPr>
        <w:pStyle w:val="ListParagraph"/>
        <w:widowControl w:val="0"/>
        <w:numPr>
          <w:ilvl w:val="0"/>
          <w:numId w:val="14"/>
        </w:numPr>
        <w:autoSpaceDE w:val="0"/>
        <w:autoSpaceDN w:val="0"/>
        <w:adjustRightInd w:val="0"/>
        <w:spacing w:after="100" w:line="221" w:lineRule="atLeast"/>
        <w:rPr>
          <w:rFonts w:cs="Myriad Pro"/>
          <w:b/>
          <w:color w:val="221E1F"/>
        </w:rPr>
      </w:pPr>
      <w:r w:rsidRPr="00BF0BF7">
        <w:rPr>
          <w:rFonts w:cs="Myriad Pro"/>
          <w:b/>
          <w:color w:val="221E1F"/>
        </w:rPr>
        <w:t xml:space="preserve">Apply a variety of dynamics including moving with the extremes of speed (fast and slow), duration (short and long), and varying forces (strong and light). </w:t>
      </w:r>
    </w:p>
    <w:p w14:paraId="26BF1E97" w14:textId="77777777" w:rsidR="003D11FA" w:rsidRPr="002A752A" w:rsidRDefault="003D11FA" w:rsidP="002A752A">
      <w:pPr>
        <w:pStyle w:val="ListParagraph"/>
        <w:widowControl w:val="0"/>
        <w:numPr>
          <w:ilvl w:val="0"/>
          <w:numId w:val="14"/>
        </w:numPr>
        <w:autoSpaceDE w:val="0"/>
        <w:autoSpaceDN w:val="0"/>
        <w:adjustRightInd w:val="0"/>
        <w:spacing w:after="100" w:line="221" w:lineRule="atLeast"/>
        <w:rPr>
          <w:rFonts w:cs="Myriad Pro"/>
          <w:color w:val="221E1F"/>
        </w:rPr>
      </w:pPr>
      <w:r w:rsidRPr="002A752A">
        <w:rPr>
          <w:rFonts w:cs="Myriad Pro"/>
          <w:color w:val="221E1F"/>
        </w:rPr>
        <w:t xml:space="preserve">Demonstrate that energy is on a continuum of a little to a lot and apply to own movement explorations and dances. </w:t>
      </w:r>
    </w:p>
    <w:p w14:paraId="0D053B4F" w14:textId="77777777" w:rsidR="003D11FA" w:rsidRPr="002A752A" w:rsidRDefault="003D11FA" w:rsidP="002A752A">
      <w:pPr>
        <w:pStyle w:val="ListParagraph"/>
        <w:widowControl w:val="0"/>
        <w:numPr>
          <w:ilvl w:val="0"/>
          <w:numId w:val="14"/>
        </w:numPr>
        <w:autoSpaceDE w:val="0"/>
        <w:autoSpaceDN w:val="0"/>
        <w:adjustRightInd w:val="0"/>
        <w:spacing w:after="100" w:line="221" w:lineRule="atLeast"/>
        <w:rPr>
          <w:rFonts w:cs="Myriad Pro"/>
          <w:color w:val="221E1F"/>
        </w:rPr>
      </w:pPr>
      <w:r w:rsidRPr="002A752A">
        <w:rPr>
          <w:rFonts w:cs="Myriad Pro"/>
          <w:color w:val="221E1F"/>
        </w:rPr>
        <w:t xml:space="preserve">Demonstrate ways of grouping speed and duration to form rhythmic patterns. </w:t>
      </w:r>
    </w:p>
    <w:p w14:paraId="1CC0FEDF" w14:textId="77777777" w:rsidR="003D11FA" w:rsidRPr="00BF0BF7" w:rsidRDefault="003D11FA" w:rsidP="002A752A">
      <w:pPr>
        <w:pStyle w:val="ListParagraph"/>
        <w:widowControl w:val="0"/>
        <w:numPr>
          <w:ilvl w:val="0"/>
          <w:numId w:val="14"/>
        </w:numPr>
        <w:autoSpaceDE w:val="0"/>
        <w:autoSpaceDN w:val="0"/>
        <w:adjustRightInd w:val="0"/>
        <w:spacing w:after="100" w:line="221" w:lineRule="atLeast"/>
        <w:rPr>
          <w:rFonts w:cs="Myriad Pro"/>
          <w:b/>
          <w:color w:val="221E1F"/>
        </w:rPr>
      </w:pPr>
      <w:r w:rsidRPr="00BF0BF7">
        <w:rPr>
          <w:rFonts w:cs="Myriad Pro"/>
          <w:b/>
          <w:color w:val="221E1F"/>
        </w:rPr>
        <w:t>Apply a range of relationships to dance compositions.</w:t>
      </w:r>
    </w:p>
    <w:p w14:paraId="32FE7B31" w14:textId="77777777" w:rsidR="003D11FA" w:rsidRPr="00BF0BF7" w:rsidRDefault="003D11FA" w:rsidP="002A752A">
      <w:pPr>
        <w:pStyle w:val="ListParagraph"/>
        <w:widowControl w:val="0"/>
        <w:numPr>
          <w:ilvl w:val="0"/>
          <w:numId w:val="14"/>
        </w:numPr>
        <w:autoSpaceDE w:val="0"/>
        <w:autoSpaceDN w:val="0"/>
        <w:adjustRightInd w:val="0"/>
        <w:spacing w:after="100" w:line="221" w:lineRule="atLeast"/>
        <w:rPr>
          <w:rFonts w:cs="Myriad Pro"/>
          <w:b/>
          <w:color w:val="221E1F"/>
        </w:rPr>
      </w:pPr>
      <w:r w:rsidRPr="00BF0BF7">
        <w:rPr>
          <w:rFonts w:cs="Myriad Pro"/>
          <w:b/>
          <w:color w:val="221E1F"/>
        </w:rPr>
        <w:t xml:space="preserve">Create and recall a variety of combinations of straight and curved pathways on the floor, and illustrate differences. </w:t>
      </w:r>
    </w:p>
    <w:p w14:paraId="67C8D9E5" w14:textId="77777777" w:rsidR="003D11FA" w:rsidRPr="008B6A23" w:rsidRDefault="003D11FA" w:rsidP="002A752A">
      <w:pPr>
        <w:widowControl w:val="0"/>
        <w:autoSpaceDE w:val="0"/>
        <w:autoSpaceDN w:val="0"/>
        <w:adjustRightInd w:val="0"/>
        <w:spacing w:after="100" w:line="221" w:lineRule="atLeast"/>
        <w:rPr>
          <w:sz w:val="22"/>
          <w:szCs w:val="22"/>
        </w:rPr>
      </w:pPr>
      <w:r w:rsidRPr="008B6A23">
        <w:rPr>
          <w:sz w:val="22"/>
          <w:szCs w:val="22"/>
        </w:rPr>
        <w:t xml:space="preserve">Refer to the </w:t>
      </w:r>
      <w:hyperlink r:id="rId14" w:history="1">
        <w:r w:rsidRPr="00BF0BF7">
          <w:rPr>
            <w:rStyle w:val="Hyperlink"/>
            <w:sz w:val="22"/>
            <w:szCs w:val="22"/>
          </w:rPr>
          <w:t>Saskatchewan Curriculum Guide</w:t>
        </w:r>
      </w:hyperlink>
      <w:r w:rsidRPr="008B6A23">
        <w:rPr>
          <w:sz w:val="22"/>
          <w:szCs w:val="22"/>
        </w:rPr>
        <w:t xml:space="preserve"> </w:t>
      </w:r>
    </w:p>
    <w:p w14:paraId="1D9785CE" w14:textId="1FA9F962" w:rsidR="003D11FA" w:rsidRDefault="003D11FA">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3D11FA" w:rsidRPr="00607189" w14:paraId="073989F7" w14:textId="77777777" w:rsidTr="0077040D">
        <w:tc>
          <w:tcPr>
            <w:tcW w:w="14688" w:type="dxa"/>
            <w:gridSpan w:val="4"/>
          </w:tcPr>
          <w:p w14:paraId="0D2CE76B" w14:textId="77777777" w:rsidR="003D11FA" w:rsidRPr="00607189" w:rsidRDefault="003D11FA" w:rsidP="00684C89">
            <w:r w:rsidRPr="00607189">
              <w:rPr>
                <w:noProof/>
              </w:rPr>
              <w:drawing>
                <wp:anchor distT="0" distB="0" distL="114300" distR="114300" simplePos="0" relativeHeight="251670528" behindDoc="0" locked="0" layoutInCell="1" allowOverlap="1" wp14:anchorId="73A72576" wp14:editId="6E550937">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0EB6A7F3" w14:textId="77777777" w:rsidR="003D11FA" w:rsidRPr="00607189" w:rsidRDefault="003D11FA" w:rsidP="00684C89">
            <w:pPr>
              <w:rPr>
                <w:b/>
                <w:sz w:val="28"/>
                <w:szCs w:val="28"/>
              </w:rPr>
            </w:pPr>
            <w:r w:rsidRPr="00607189">
              <w:t xml:space="preserve">   </w:t>
            </w:r>
            <w:r w:rsidRPr="00607189">
              <w:rPr>
                <w:b/>
                <w:sz w:val="28"/>
                <w:szCs w:val="28"/>
              </w:rPr>
              <w:t xml:space="preserve">Subject: Arts Education </w:t>
            </w:r>
            <w:r>
              <w:rPr>
                <w:b/>
                <w:sz w:val="28"/>
                <w:szCs w:val="28"/>
              </w:rPr>
              <w:t>3 – Drama</w:t>
            </w:r>
          </w:p>
          <w:p w14:paraId="1055D1F9" w14:textId="77777777" w:rsidR="003D11FA" w:rsidRPr="00BA5E40" w:rsidRDefault="003D11FA" w:rsidP="00BA5E40">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3.3 </w:t>
            </w:r>
            <w:r w:rsidRPr="00BA5E40">
              <w:rPr>
                <w:rFonts w:asciiTheme="minorHAnsi" w:hAnsiTheme="minorHAnsi"/>
                <w:b/>
                <w:bCs/>
                <w:color w:val="221E1F"/>
              </w:rPr>
              <w:t>Sustain roles in dramatic situations and accept/respond to others in role, using the environment (e.g., natural, constructed, imagined) as inspiration.</w:t>
            </w:r>
            <w:r w:rsidRPr="00BA5E40">
              <w:rPr>
                <w:b/>
                <w:bCs/>
                <w:color w:val="221E1F"/>
                <w:sz w:val="22"/>
                <w:szCs w:val="22"/>
              </w:rPr>
              <w:t xml:space="preserve"> </w:t>
            </w:r>
          </w:p>
          <w:p w14:paraId="4764F5E1" w14:textId="77777777" w:rsidR="003D11FA" w:rsidRPr="00945C2F" w:rsidRDefault="003D11FA" w:rsidP="00945C2F">
            <w:pPr>
              <w:pStyle w:val="Default"/>
              <w:rPr>
                <w:rFonts w:asciiTheme="minorHAnsi" w:hAnsiTheme="minorHAnsi"/>
                <w:color w:val="221E1F"/>
              </w:rPr>
            </w:pPr>
          </w:p>
        </w:tc>
      </w:tr>
      <w:tr w:rsidR="003D11FA" w:rsidRPr="00607189" w14:paraId="77E4CC36" w14:textId="77777777" w:rsidTr="0077040D">
        <w:tc>
          <w:tcPr>
            <w:tcW w:w="3672" w:type="dxa"/>
          </w:tcPr>
          <w:p w14:paraId="456E784F" w14:textId="77777777" w:rsidR="003D11FA" w:rsidRPr="00607189" w:rsidRDefault="003D11FA" w:rsidP="0077040D">
            <w:pPr>
              <w:jc w:val="center"/>
              <w:rPr>
                <w:b/>
                <w:noProof/>
                <w:sz w:val="28"/>
                <w:szCs w:val="28"/>
              </w:rPr>
            </w:pPr>
            <w:r w:rsidRPr="00607189">
              <w:rPr>
                <w:b/>
                <w:noProof/>
                <w:sz w:val="28"/>
                <w:szCs w:val="28"/>
              </w:rPr>
              <w:t>Beginning – 1</w:t>
            </w:r>
          </w:p>
          <w:p w14:paraId="3A0A55A7" w14:textId="77777777" w:rsidR="003D11FA" w:rsidRPr="00607189" w:rsidRDefault="003D11FA" w:rsidP="0077040D">
            <w:pPr>
              <w:jc w:val="center"/>
              <w:rPr>
                <w:b/>
                <w:noProof/>
                <w:sz w:val="22"/>
                <w:szCs w:val="22"/>
              </w:rPr>
            </w:pPr>
            <w:r w:rsidRPr="00607189">
              <w:rPr>
                <w:b/>
                <w:noProof/>
                <w:sz w:val="22"/>
                <w:szCs w:val="22"/>
              </w:rPr>
              <w:t>I need help.</w:t>
            </w:r>
          </w:p>
        </w:tc>
        <w:tc>
          <w:tcPr>
            <w:tcW w:w="3672" w:type="dxa"/>
          </w:tcPr>
          <w:p w14:paraId="3984B12C" w14:textId="77777777" w:rsidR="003D11FA" w:rsidRPr="00607189" w:rsidRDefault="003D11FA" w:rsidP="0077040D">
            <w:pPr>
              <w:jc w:val="center"/>
              <w:rPr>
                <w:b/>
                <w:noProof/>
                <w:sz w:val="28"/>
                <w:szCs w:val="28"/>
              </w:rPr>
            </w:pPr>
            <w:r w:rsidRPr="00607189">
              <w:rPr>
                <w:b/>
                <w:noProof/>
                <w:sz w:val="28"/>
                <w:szCs w:val="28"/>
              </w:rPr>
              <w:t>Approaching – 2</w:t>
            </w:r>
          </w:p>
          <w:p w14:paraId="328DC618" w14:textId="77777777" w:rsidR="003D11FA" w:rsidRPr="00607189" w:rsidRDefault="003D11FA" w:rsidP="0077040D">
            <w:pPr>
              <w:jc w:val="center"/>
              <w:rPr>
                <w:b/>
                <w:noProof/>
                <w:sz w:val="22"/>
                <w:szCs w:val="22"/>
              </w:rPr>
            </w:pPr>
            <w:r>
              <w:rPr>
                <w:b/>
                <w:noProof/>
                <w:sz w:val="22"/>
                <w:szCs w:val="22"/>
              </w:rPr>
              <w:t>I have a basic understanding.</w:t>
            </w:r>
          </w:p>
        </w:tc>
        <w:tc>
          <w:tcPr>
            <w:tcW w:w="3672" w:type="dxa"/>
          </w:tcPr>
          <w:p w14:paraId="03F549C9" w14:textId="77777777" w:rsidR="003D11FA" w:rsidRPr="00607189" w:rsidRDefault="003D11FA" w:rsidP="0077040D">
            <w:pPr>
              <w:jc w:val="center"/>
              <w:rPr>
                <w:b/>
                <w:noProof/>
                <w:sz w:val="28"/>
                <w:szCs w:val="28"/>
              </w:rPr>
            </w:pPr>
            <w:r w:rsidRPr="00607189">
              <w:rPr>
                <w:b/>
                <w:noProof/>
                <w:sz w:val="28"/>
                <w:szCs w:val="28"/>
              </w:rPr>
              <w:t>Proficiency – 3</w:t>
            </w:r>
          </w:p>
          <w:p w14:paraId="741C46EF" w14:textId="77777777" w:rsidR="003D11FA" w:rsidRPr="00607189" w:rsidRDefault="003D11FA" w:rsidP="0077040D">
            <w:pPr>
              <w:jc w:val="center"/>
              <w:rPr>
                <w:b/>
                <w:noProof/>
                <w:sz w:val="22"/>
                <w:szCs w:val="22"/>
              </w:rPr>
            </w:pPr>
            <w:r w:rsidRPr="00607189">
              <w:rPr>
                <w:b/>
                <w:noProof/>
                <w:sz w:val="22"/>
                <w:szCs w:val="22"/>
              </w:rPr>
              <w:t>My work consistently meets expectations.</w:t>
            </w:r>
          </w:p>
        </w:tc>
        <w:tc>
          <w:tcPr>
            <w:tcW w:w="3672" w:type="dxa"/>
          </w:tcPr>
          <w:p w14:paraId="7BDA3163" w14:textId="77777777" w:rsidR="003D11FA" w:rsidRPr="00607189" w:rsidRDefault="003D11FA" w:rsidP="0077040D">
            <w:pPr>
              <w:jc w:val="center"/>
              <w:rPr>
                <w:b/>
                <w:noProof/>
                <w:sz w:val="28"/>
                <w:szCs w:val="28"/>
              </w:rPr>
            </w:pPr>
            <w:r w:rsidRPr="00607189">
              <w:rPr>
                <w:b/>
                <w:noProof/>
                <w:sz w:val="28"/>
                <w:szCs w:val="28"/>
              </w:rPr>
              <w:t>Mastery – 4</w:t>
            </w:r>
          </w:p>
          <w:p w14:paraId="7CA598D3" w14:textId="77777777" w:rsidR="003D11FA" w:rsidRPr="00607189" w:rsidRDefault="003D11FA" w:rsidP="0077040D">
            <w:pPr>
              <w:jc w:val="center"/>
              <w:rPr>
                <w:b/>
                <w:noProof/>
                <w:sz w:val="22"/>
                <w:szCs w:val="22"/>
              </w:rPr>
            </w:pPr>
            <w:r>
              <w:rPr>
                <w:b/>
                <w:noProof/>
                <w:sz w:val="22"/>
                <w:szCs w:val="22"/>
              </w:rPr>
              <w:t>I have a deeper understanding.</w:t>
            </w:r>
          </w:p>
        </w:tc>
      </w:tr>
      <w:tr w:rsidR="003D11FA" w:rsidRPr="00607189" w14:paraId="6F4C7A6C" w14:textId="77777777" w:rsidTr="0077040D">
        <w:tc>
          <w:tcPr>
            <w:tcW w:w="3672" w:type="dxa"/>
          </w:tcPr>
          <w:p w14:paraId="1F7B33AC" w14:textId="77777777" w:rsidR="003D11FA" w:rsidRDefault="003D11FA" w:rsidP="00450812">
            <w:pPr>
              <w:rPr>
                <w:noProof/>
              </w:rPr>
            </w:pPr>
            <w:r>
              <w:rPr>
                <w:noProof/>
              </w:rPr>
              <w:t xml:space="preserve">With assistance, I can demonstrate a role within a dramatice situation. </w:t>
            </w:r>
          </w:p>
          <w:p w14:paraId="547A114B" w14:textId="77777777" w:rsidR="003D11FA" w:rsidRDefault="003D11FA" w:rsidP="00450812">
            <w:pPr>
              <w:rPr>
                <w:noProof/>
              </w:rPr>
            </w:pPr>
          </w:p>
          <w:p w14:paraId="69F652D8" w14:textId="77777777" w:rsidR="003D11FA" w:rsidRPr="00607189" w:rsidRDefault="003D11FA" w:rsidP="00450812">
            <w:pPr>
              <w:rPr>
                <w:noProof/>
              </w:rPr>
            </w:pPr>
          </w:p>
        </w:tc>
        <w:tc>
          <w:tcPr>
            <w:tcW w:w="3672" w:type="dxa"/>
          </w:tcPr>
          <w:p w14:paraId="29D51830" w14:textId="77777777" w:rsidR="003D11FA" w:rsidRPr="00607189" w:rsidRDefault="003D11FA" w:rsidP="00450812">
            <w:pPr>
              <w:pStyle w:val="ListParagraph"/>
              <w:ind w:left="0"/>
              <w:rPr>
                <w:noProof/>
              </w:rPr>
            </w:pPr>
            <w:r>
              <w:rPr>
                <w:noProof/>
              </w:rPr>
              <w:t>I can demonstrate commitment to character in a dramatic role.</w:t>
            </w:r>
          </w:p>
        </w:tc>
        <w:tc>
          <w:tcPr>
            <w:tcW w:w="3672" w:type="dxa"/>
          </w:tcPr>
          <w:p w14:paraId="6F0DBC9B" w14:textId="77777777" w:rsidR="003D11FA" w:rsidRPr="00607189" w:rsidRDefault="003D11FA" w:rsidP="00450812">
            <w:pPr>
              <w:pStyle w:val="ListParagraph"/>
              <w:ind w:left="0"/>
              <w:rPr>
                <w:noProof/>
              </w:rPr>
            </w:pPr>
            <w:r w:rsidRPr="00607189">
              <w:rPr>
                <w:noProof/>
              </w:rPr>
              <w:t xml:space="preserve">I am able to </w:t>
            </w:r>
            <w:r>
              <w:rPr>
                <w:noProof/>
              </w:rPr>
              <w:t xml:space="preserve">demonstrate the ability to maintain a role throughout a dramatic episode. </w:t>
            </w:r>
          </w:p>
        </w:tc>
        <w:tc>
          <w:tcPr>
            <w:tcW w:w="3672" w:type="dxa"/>
          </w:tcPr>
          <w:p w14:paraId="7D0977F9" w14:textId="77777777" w:rsidR="003D11FA" w:rsidRPr="00607189" w:rsidRDefault="003D11FA" w:rsidP="00450812">
            <w:pPr>
              <w:rPr>
                <w:noProof/>
              </w:rPr>
            </w:pPr>
            <w:r>
              <w:rPr>
                <w:noProof/>
              </w:rPr>
              <w:t xml:space="preserve">I can demonstrate a dramatic episode and respond to other sdramatic episodes. </w:t>
            </w:r>
          </w:p>
        </w:tc>
      </w:tr>
    </w:tbl>
    <w:p w14:paraId="640181E2" w14:textId="77777777" w:rsidR="003D11FA" w:rsidRPr="00607189" w:rsidRDefault="003D11FA" w:rsidP="0077040D"/>
    <w:p w14:paraId="28E0B6A9" w14:textId="77777777" w:rsidR="003D11FA" w:rsidRDefault="003D11FA"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4FCC3906" w14:textId="77777777" w:rsidR="003D11FA" w:rsidRPr="00607189" w:rsidRDefault="003D11FA" w:rsidP="0077040D"/>
    <w:p w14:paraId="68B48DE5" w14:textId="77777777" w:rsidR="003D11FA" w:rsidRPr="009C3375" w:rsidRDefault="003D11FA" w:rsidP="00377630">
      <w:pPr>
        <w:pStyle w:val="ListParagraph"/>
        <w:widowControl w:val="0"/>
        <w:numPr>
          <w:ilvl w:val="0"/>
          <w:numId w:val="16"/>
        </w:numPr>
        <w:autoSpaceDE w:val="0"/>
        <w:autoSpaceDN w:val="0"/>
        <w:adjustRightInd w:val="0"/>
        <w:spacing w:after="100" w:line="221" w:lineRule="atLeast"/>
        <w:rPr>
          <w:rFonts w:cs="Myriad Pro"/>
          <w:b/>
          <w:color w:val="221E1F"/>
        </w:rPr>
      </w:pPr>
      <w:r w:rsidRPr="009C3375">
        <w:rPr>
          <w:rFonts w:cs="Myriad Pro"/>
          <w:b/>
          <w:color w:val="221E1F"/>
        </w:rPr>
        <w:t>Demonstrate commitment to roles and the fiction represented in the dramatic situation.</w:t>
      </w:r>
    </w:p>
    <w:p w14:paraId="71B4678D" w14:textId="77777777" w:rsidR="003D11FA" w:rsidRPr="009C3375" w:rsidRDefault="003D11FA" w:rsidP="00377630">
      <w:pPr>
        <w:pStyle w:val="ListParagraph"/>
        <w:widowControl w:val="0"/>
        <w:numPr>
          <w:ilvl w:val="0"/>
          <w:numId w:val="16"/>
        </w:numPr>
        <w:autoSpaceDE w:val="0"/>
        <w:autoSpaceDN w:val="0"/>
        <w:adjustRightInd w:val="0"/>
        <w:spacing w:after="100" w:line="221" w:lineRule="atLeast"/>
        <w:rPr>
          <w:rFonts w:cs="Myriad Pro"/>
          <w:b/>
          <w:color w:val="221E1F"/>
        </w:rPr>
      </w:pPr>
      <w:r w:rsidRPr="009C3375">
        <w:rPr>
          <w:rFonts w:cs="Myriad Pro"/>
          <w:b/>
          <w:color w:val="221E1F"/>
        </w:rPr>
        <w:t xml:space="preserve">Demonstrate ability to maintain a role throughout one or more dramatic episodes. </w:t>
      </w:r>
    </w:p>
    <w:p w14:paraId="30F57280" w14:textId="77777777" w:rsidR="003D11FA" w:rsidRPr="009C3375" w:rsidRDefault="003D11FA" w:rsidP="00377630">
      <w:pPr>
        <w:pStyle w:val="ListParagraph"/>
        <w:widowControl w:val="0"/>
        <w:numPr>
          <w:ilvl w:val="0"/>
          <w:numId w:val="16"/>
        </w:numPr>
        <w:autoSpaceDE w:val="0"/>
        <w:autoSpaceDN w:val="0"/>
        <w:adjustRightInd w:val="0"/>
        <w:spacing w:after="100" w:line="221" w:lineRule="atLeast"/>
        <w:rPr>
          <w:rFonts w:cs="Myriad Pro"/>
          <w:b/>
          <w:color w:val="221E1F"/>
        </w:rPr>
      </w:pPr>
      <w:r w:rsidRPr="009C3375">
        <w:rPr>
          <w:rFonts w:cs="Myriad Pro"/>
          <w:b/>
          <w:color w:val="221E1F"/>
        </w:rPr>
        <w:t xml:space="preserve">Respond appropriately and imaginatively to others in role to further the dramatic work. </w:t>
      </w:r>
    </w:p>
    <w:p w14:paraId="53367017" w14:textId="77777777" w:rsidR="003D11FA" w:rsidRPr="00377630" w:rsidRDefault="003D11FA" w:rsidP="00377630">
      <w:pPr>
        <w:pStyle w:val="ListParagraph"/>
        <w:widowControl w:val="0"/>
        <w:numPr>
          <w:ilvl w:val="0"/>
          <w:numId w:val="16"/>
        </w:numPr>
        <w:autoSpaceDE w:val="0"/>
        <w:autoSpaceDN w:val="0"/>
        <w:adjustRightInd w:val="0"/>
        <w:spacing w:after="100" w:line="221" w:lineRule="atLeast"/>
        <w:rPr>
          <w:rFonts w:cs="Myriad Pro"/>
          <w:color w:val="221E1F"/>
        </w:rPr>
      </w:pPr>
      <w:r w:rsidRPr="00377630">
        <w:rPr>
          <w:rFonts w:cs="Myriad Pro"/>
          <w:color w:val="221E1F"/>
        </w:rPr>
        <w:t xml:space="preserve">Use language purposefully when speaking and writing in role. </w:t>
      </w:r>
    </w:p>
    <w:p w14:paraId="6A770928" w14:textId="77777777" w:rsidR="003D11FA" w:rsidRPr="008B6A23" w:rsidRDefault="003D11FA" w:rsidP="00377630">
      <w:pPr>
        <w:widowControl w:val="0"/>
        <w:autoSpaceDE w:val="0"/>
        <w:autoSpaceDN w:val="0"/>
        <w:adjustRightInd w:val="0"/>
        <w:spacing w:after="100" w:line="221" w:lineRule="atLeast"/>
        <w:rPr>
          <w:sz w:val="22"/>
          <w:szCs w:val="22"/>
        </w:rPr>
      </w:pPr>
      <w:r w:rsidRPr="008B6A23">
        <w:rPr>
          <w:sz w:val="22"/>
          <w:szCs w:val="22"/>
        </w:rPr>
        <w:t xml:space="preserve">Refer to the </w:t>
      </w:r>
      <w:hyperlink r:id="rId15" w:history="1">
        <w:r w:rsidRPr="009C3375">
          <w:rPr>
            <w:rStyle w:val="Hyperlink"/>
            <w:sz w:val="22"/>
            <w:szCs w:val="22"/>
          </w:rPr>
          <w:t>Saskatchewan Curriculum Guide</w:t>
        </w:r>
      </w:hyperlink>
      <w:r w:rsidRPr="008B6A23">
        <w:rPr>
          <w:sz w:val="22"/>
          <w:szCs w:val="22"/>
        </w:rPr>
        <w:t xml:space="preserve"> </w:t>
      </w:r>
    </w:p>
    <w:p w14:paraId="56D0D754" w14:textId="34E79C2C" w:rsidR="003D11FA" w:rsidRDefault="003D11FA">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3D11FA" w:rsidRPr="00607189" w14:paraId="32B4C066" w14:textId="77777777" w:rsidTr="0077040D">
        <w:tc>
          <w:tcPr>
            <w:tcW w:w="14688" w:type="dxa"/>
            <w:gridSpan w:val="4"/>
          </w:tcPr>
          <w:p w14:paraId="4ECD5C1E" w14:textId="77777777" w:rsidR="003D11FA" w:rsidRPr="00607189" w:rsidRDefault="003D11FA" w:rsidP="00684C89">
            <w:r w:rsidRPr="00607189">
              <w:rPr>
                <w:noProof/>
              </w:rPr>
              <w:drawing>
                <wp:anchor distT="0" distB="0" distL="114300" distR="114300" simplePos="0" relativeHeight="251672576" behindDoc="0" locked="0" layoutInCell="1" allowOverlap="1" wp14:anchorId="59FB22B4" wp14:editId="126F3D1E">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3753DD64" w14:textId="77777777" w:rsidR="003D11FA" w:rsidRPr="00607189" w:rsidRDefault="003D11FA" w:rsidP="00684C89">
            <w:pPr>
              <w:rPr>
                <w:b/>
                <w:sz w:val="28"/>
                <w:szCs w:val="28"/>
              </w:rPr>
            </w:pPr>
            <w:r w:rsidRPr="00607189">
              <w:t xml:space="preserve">   </w:t>
            </w:r>
            <w:r w:rsidRPr="00607189">
              <w:rPr>
                <w:b/>
                <w:sz w:val="28"/>
                <w:szCs w:val="28"/>
              </w:rPr>
              <w:t xml:space="preserve">Subject: Arts Education </w:t>
            </w:r>
            <w:r>
              <w:rPr>
                <w:b/>
                <w:sz w:val="28"/>
                <w:szCs w:val="28"/>
              </w:rPr>
              <w:t>3 – Drama</w:t>
            </w:r>
          </w:p>
          <w:p w14:paraId="27610DC9" w14:textId="77777777" w:rsidR="003D11FA" w:rsidRPr="0011241D" w:rsidRDefault="003D11FA" w:rsidP="0011241D">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3.4 </w:t>
            </w:r>
            <w:r w:rsidRPr="0011241D">
              <w:rPr>
                <w:rFonts w:asciiTheme="minorHAnsi" w:hAnsiTheme="minorHAnsi"/>
                <w:b/>
                <w:bCs/>
                <w:color w:val="221E1F"/>
              </w:rPr>
              <w:t xml:space="preserve">Use imagination, a variety of drama strategies, and reflection to further the drama’s development. </w:t>
            </w:r>
          </w:p>
          <w:p w14:paraId="515AA44C" w14:textId="77777777" w:rsidR="003D11FA" w:rsidRPr="0011241D" w:rsidRDefault="003D11FA" w:rsidP="00BA5E40">
            <w:pPr>
              <w:pStyle w:val="Default"/>
              <w:rPr>
                <w:rFonts w:asciiTheme="minorHAnsi" w:hAnsiTheme="minorHAnsi"/>
                <w:color w:val="221E1F"/>
              </w:rPr>
            </w:pPr>
          </w:p>
          <w:p w14:paraId="1D5DCE01" w14:textId="77777777" w:rsidR="003D11FA" w:rsidRPr="00945C2F" w:rsidRDefault="003D11FA" w:rsidP="00945C2F">
            <w:pPr>
              <w:pStyle w:val="Default"/>
              <w:rPr>
                <w:rFonts w:asciiTheme="minorHAnsi" w:hAnsiTheme="minorHAnsi"/>
                <w:color w:val="221E1F"/>
              </w:rPr>
            </w:pPr>
          </w:p>
        </w:tc>
      </w:tr>
      <w:tr w:rsidR="003D11FA" w:rsidRPr="00607189" w14:paraId="7F48ADFF" w14:textId="77777777" w:rsidTr="0077040D">
        <w:tc>
          <w:tcPr>
            <w:tcW w:w="3672" w:type="dxa"/>
          </w:tcPr>
          <w:p w14:paraId="5B45E032" w14:textId="77777777" w:rsidR="003D11FA" w:rsidRPr="00607189" w:rsidRDefault="003D11FA" w:rsidP="0077040D">
            <w:pPr>
              <w:jc w:val="center"/>
              <w:rPr>
                <w:b/>
                <w:noProof/>
                <w:sz w:val="28"/>
                <w:szCs w:val="28"/>
              </w:rPr>
            </w:pPr>
            <w:r w:rsidRPr="00607189">
              <w:rPr>
                <w:b/>
                <w:noProof/>
                <w:sz w:val="28"/>
                <w:szCs w:val="28"/>
              </w:rPr>
              <w:t>Beginning – 1</w:t>
            </w:r>
          </w:p>
          <w:p w14:paraId="22B6C185" w14:textId="77777777" w:rsidR="003D11FA" w:rsidRPr="00607189" w:rsidRDefault="003D11FA" w:rsidP="0077040D">
            <w:pPr>
              <w:jc w:val="center"/>
              <w:rPr>
                <w:b/>
                <w:noProof/>
                <w:sz w:val="22"/>
                <w:szCs w:val="22"/>
              </w:rPr>
            </w:pPr>
            <w:r w:rsidRPr="00607189">
              <w:rPr>
                <w:b/>
                <w:noProof/>
                <w:sz w:val="22"/>
                <w:szCs w:val="22"/>
              </w:rPr>
              <w:t>I need help.</w:t>
            </w:r>
          </w:p>
        </w:tc>
        <w:tc>
          <w:tcPr>
            <w:tcW w:w="3672" w:type="dxa"/>
          </w:tcPr>
          <w:p w14:paraId="582ADF9C" w14:textId="77777777" w:rsidR="003D11FA" w:rsidRPr="00607189" w:rsidRDefault="003D11FA" w:rsidP="0077040D">
            <w:pPr>
              <w:jc w:val="center"/>
              <w:rPr>
                <w:b/>
                <w:noProof/>
                <w:sz w:val="28"/>
                <w:szCs w:val="28"/>
              </w:rPr>
            </w:pPr>
            <w:r w:rsidRPr="00607189">
              <w:rPr>
                <w:b/>
                <w:noProof/>
                <w:sz w:val="28"/>
                <w:szCs w:val="28"/>
              </w:rPr>
              <w:t>Approaching – 2</w:t>
            </w:r>
          </w:p>
          <w:p w14:paraId="7FD14AC5" w14:textId="77777777" w:rsidR="003D11FA" w:rsidRPr="00607189" w:rsidRDefault="003D11FA" w:rsidP="0077040D">
            <w:pPr>
              <w:jc w:val="center"/>
              <w:rPr>
                <w:b/>
                <w:noProof/>
                <w:sz w:val="22"/>
                <w:szCs w:val="22"/>
              </w:rPr>
            </w:pPr>
            <w:r>
              <w:rPr>
                <w:b/>
                <w:noProof/>
                <w:sz w:val="22"/>
                <w:szCs w:val="22"/>
              </w:rPr>
              <w:t>I have a basic understanding.</w:t>
            </w:r>
          </w:p>
        </w:tc>
        <w:tc>
          <w:tcPr>
            <w:tcW w:w="3672" w:type="dxa"/>
          </w:tcPr>
          <w:p w14:paraId="1B2E6560" w14:textId="77777777" w:rsidR="003D11FA" w:rsidRPr="00607189" w:rsidRDefault="003D11FA" w:rsidP="0077040D">
            <w:pPr>
              <w:jc w:val="center"/>
              <w:rPr>
                <w:b/>
                <w:noProof/>
                <w:sz w:val="28"/>
                <w:szCs w:val="28"/>
              </w:rPr>
            </w:pPr>
            <w:r w:rsidRPr="00607189">
              <w:rPr>
                <w:b/>
                <w:noProof/>
                <w:sz w:val="28"/>
                <w:szCs w:val="28"/>
              </w:rPr>
              <w:t>Proficiency – 3</w:t>
            </w:r>
          </w:p>
          <w:p w14:paraId="5DF3C673" w14:textId="77777777" w:rsidR="003D11FA" w:rsidRPr="00607189" w:rsidRDefault="003D11FA" w:rsidP="0077040D">
            <w:pPr>
              <w:jc w:val="center"/>
              <w:rPr>
                <w:b/>
                <w:noProof/>
                <w:sz w:val="22"/>
                <w:szCs w:val="22"/>
              </w:rPr>
            </w:pPr>
            <w:r w:rsidRPr="00607189">
              <w:rPr>
                <w:b/>
                <w:noProof/>
                <w:sz w:val="22"/>
                <w:szCs w:val="22"/>
              </w:rPr>
              <w:t>My work consistently meets expectations.</w:t>
            </w:r>
          </w:p>
        </w:tc>
        <w:tc>
          <w:tcPr>
            <w:tcW w:w="3672" w:type="dxa"/>
          </w:tcPr>
          <w:p w14:paraId="6C111AEB" w14:textId="77777777" w:rsidR="003D11FA" w:rsidRPr="00607189" w:rsidRDefault="003D11FA" w:rsidP="0077040D">
            <w:pPr>
              <w:jc w:val="center"/>
              <w:rPr>
                <w:b/>
                <w:noProof/>
                <w:sz w:val="28"/>
                <w:szCs w:val="28"/>
              </w:rPr>
            </w:pPr>
            <w:r w:rsidRPr="00607189">
              <w:rPr>
                <w:b/>
                <w:noProof/>
                <w:sz w:val="28"/>
                <w:szCs w:val="28"/>
              </w:rPr>
              <w:t>Mastery – 4</w:t>
            </w:r>
          </w:p>
          <w:p w14:paraId="67428DD9" w14:textId="77777777" w:rsidR="003D11FA" w:rsidRPr="00607189" w:rsidRDefault="003D11FA" w:rsidP="0077040D">
            <w:pPr>
              <w:jc w:val="center"/>
              <w:rPr>
                <w:b/>
                <w:noProof/>
                <w:sz w:val="22"/>
                <w:szCs w:val="22"/>
              </w:rPr>
            </w:pPr>
            <w:r>
              <w:rPr>
                <w:b/>
                <w:noProof/>
                <w:sz w:val="22"/>
                <w:szCs w:val="22"/>
              </w:rPr>
              <w:t>I have a deeper understanding.</w:t>
            </w:r>
          </w:p>
        </w:tc>
      </w:tr>
      <w:tr w:rsidR="003D11FA" w:rsidRPr="00607189" w14:paraId="37AC25F1" w14:textId="77777777" w:rsidTr="0077040D">
        <w:tc>
          <w:tcPr>
            <w:tcW w:w="3672" w:type="dxa"/>
          </w:tcPr>
          <w:p w14:paraId="22480C9F" w14:textId="77777777" w:rsidR="003D11FA" w:rsidRDefault="003D11FA" w:rsidP="00450812">
            <w:pPr>
              <w:rPr>
                <w:noProof/>
              </w:rPr>
            </w:pPr>
            <w:r>
              <w:rPr>
                <w:noProof/>
              </w:rPr>
              <w:t xml:space="preserve">With assistance, I can contribute to the drama through inquiry.  </w:t>
            </w:r>
          </w:p>
          <w:p w14:paraId="4118E257" w14:textId="77777777" w:rsidR="003D11FA" w:rsidRPr="00607189" w:rsidRDefault="003D11FA" w:rsidP="00450812">
            <w:pPr>
              <w:rPr>
                <w:noProof/>
              </w:rPr>
            </w:pPr>
          </w:p>
        </w:tc>
        <w:tc>
          <w:tcPr>
            <w:tcW w:w="3672" w:type="dxa"/>
          </w:tcPr>
          <w:p w14:paraId="72AFEE62" w14:textId="77777777" w:rsidR="003D11FA" w:rsidRPr="00607189" w:rsidRDefault="003D11FA" w:rsidP="00450812">
            <w:pPr>
              <w:pStyle w:val="ListParagraph"/>
              <w:ind w:left="0"/>
              <w:rPr>
                <w:noProof/>
              </w:rPr>
            </w:pPr>
            <w:r>
              <w:rPr>
                <w:noProof/>
              </w:rPr>
              <w:t>I can ask questions that contribute to the topic of the drama</w:t>
            </w:r>
          </w:p>
        </w:tc>
        <w:tc>
          <w:tcPr>
            <w:tcW w:w="3672" w:type="dxa"/>
          </w:tcPr>
          <w:p w14:paraId="62590A14" w14:textId="77777777" w:rsidR="003D11FA" w:rsidRPr="00607189" w:rsidRDefault="003D11FA" w:rsidP="00450812">
            <w:pPr>
              <w:pStyle w:val="ListParagraph"/>
              <w:ind w:left="0"/>
              <w:rPr>
                <w:noProof/>
              </w:rPr>
            </w:pPr>
            <w:r w:rsidRPr="00607189">
              <w:rPr>
                <w:noProof/>
              </w:rPr>
              <w:t xml:space="preserve">I am able to </w:t>
            </w:r>
            <w:r>
              <w:rPr>
                <w:noProof/>
              </w:rPr>
              <w:t>use a variety of strategies to further the drama’s development.</w:t>
            </w:r>
          </w:p>
        </w:tc>
        <w:tc>
          <w:tcPr>
            <w:tcW w:w="3672" w:type="dxa"/>
          </w:tcPr>
          <w:p w14:paraId="0CE49170" w14:textId="77777777" w:rsidR="003D11FA" w:rsidRPr="00607189" w:rsidRDefault="003D11FA" w:rsidP="00450812">
            <w:pPr>
              <w:rPr>
                <w:noProof/>
              </w:rPr>
            </w:pPr>
            <w:r w:rsidRPr="00607189">
              <w:rPr>
                <w:noProof/>
              </w:rPr>
              <w:t xml:space="preserve">I </w:t>
            </w:r>
            <w:r>
              <w:rPr>
                <w:noProof/>
              </w:rPr>
              <w:t xml:space="preserve">can confidently show and reflect upon a variety of strategies within dramatic situations.  </w:t>
            </w:r>
          </w:p>
        </w:tc>
      </w:tr>
    </w:tbl>
    <w:p w14:paraId="6238677D" w14:textId="77777777" w:rsidR="003D11FA" w:rsidRPr="00607189" w:rsidRDefault="003D11FA" w:rsidP="0077040D"/>
    <w:p w14:paraId="28E7178E" w14:textId="77777777" w:rsidR="003D11FA" w:rsidRDefault="003D11FA"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447F60B4" w14:textId="77777777" w:rsidR="003D11FA" w:rsidRPr="00607189" w:rsidRDefault="003D11FA" w:rsidP="0077040D"/>
    <w:p w14:paraId="65ADA31E" w14:textId="77777777" w:rsidR="003D11FA" w:rsidRPr="003F5F6D" w:rsidRDefault="003D11FA" w:rsidP="003F5F6D">
      <w:pPr>
        <w:pStyle w:val="ListParagraph"/>
        <w:widowControl w:val="0"/>
        <w:numPr>
          <w:ilvl w:val="0"/>
          <w:numId w:val="18"/>
        </w:numPr>
        <w:autoSpaceDE w:val="0"/>
        <w:autoSpaceDN w:val="0"/>
        <w:adjustRightInd w:val="0"/>
        <w:spacing w:after="100" w:line="221" w:lineRule="atLeast"/>
        <w:rPr>
          <w:rFonts w:cs="Myriad Pro"/>
          <w:color w:val="221E1F"/>
        </w:rPr>
      </w:pPr>
      <w:r w:rsidRPr="003F5F6D">
        <w:rPr>
          <w:rFonts w:cs="Myriad Pro"/>
          <w:color w:val="221E1F"/>
        </w:rPr>
        <w:t xml:space="preserve">Support contributions to drama discussions with stories of own or community experience. </w:t>
      </w:r>
    </w:p>
    <w:p w14:paraId="5157ABE9" w14:textId="77777777" w:rsidR="003D11FA" w:rsidRPr="003F5F6D" w:rsidRDefault="003D11FA" w:rsidP="003F5F6D">
      <w:pPr>
        <w:pStyle w:val="ListParagraph"/>
        <w:widowControl w:val="0"/>
        <w:numPr>
          <w:ilvl w:val="0"/>
          <w:numId w:val="18"/>
        </w:numPr>
        <w:autoSpaceDE w:val="0"/>
        <w:autoSpaceDN w:val="0"/>
        <w:adjustRightInd w:val="0"/>
        <w:spacing w:after="100" w:line="221" w:lineRule="atLeast"/>
        <w:rPr>
          <w:rFonts w:cs="Myriad Pro"/>
          <w:color w:val="221E1F"/>
        </w:rPr>
      </w:pPr>
      <w:r w:rsidRPr="003F5F6D">
        <w:rPr>
          <w:rFonts w:cs="Myriad Pro"/>
          <w:color w:val="221E1F"/>
        </w:rPr>
        <w:t xml:space="preserve">Work together within dramatic contexts. </w:t>
      </w:r>
    </w:p>
    <w:p w14:paraId="2B6AE6B5" w14:textId="77777777" w:rsidR="003D11FA" w:rsidRPr="003F5F6D" w:rsidRDefault="003D11FA" w:rsidP="003F5F6D">
      <w:pPr>
        <w:pStyle w:val="ListParagraph"/>
        <w:widowControl w:val="0"/>
        <w:numPr>
          <w:ilvl w:val="0"/>
          <w:numId w:val="18"/>
        </w:numPr>
        <w:autoSpaceDE w:val="0"/>
        <w:autoSpaceDN w:val="0"/>
        <w:adjustRightInd w:val="0"/>
        <w:spacing w:after="100" w:line="221" w:lineRule="atLeast"/>
        <w:rPr>
          <w:rFonts w:cs="Myriad Pro"/>
          <w:color w:val="221E1F"/>
        </w:rPr>
      </w:pPr>
      <w:r w:rsidRPr="003F5F6D">
        <w:rPr>
          <w:rFonts w:cs="Myriad Pro"/>
          <w:color w:val="221E1F"/>
        </w:rPr>
        <w:t xml:space="preserve">Discuss advantages of working collaboratively. </w:t>
      </w:r>
    </w:p>
    <w:p w14:paraId="3F217828" w14:textId="77777777" w:rsidR="003D11FA" w:rsidRPr="00650F26" w:rsidRDefault="003D11FA" w:rsidP="003F5F6D">
      <w:pPr>
        <w:pStyle w:val="ListParagraph"/>
        <w:widowControl w:val="0"/>
        <w:numPr>
          <w:ilvl w:val="0"/>
          <w:numId w:val="18"/>
        </w:numPr>
        <w:autoSpaceDE w:val="0"/>
        <w:autoSpaceDN w:val="0"/>
        <w:adjustRightInd w:val="0"/>
        <w:spacing w:after="100" w:line="221" w:lineRule="atLeast"/>
        <w:rPr>
          <w:rFonts w:cs="Myriad Pro"/>
          <w:b/>
          <w:color w:val="221E1F"/>
        </w:rPr>
      </w:pPr>
      <w:r w:rsidRPr="00650F26">
        <w:rPr>
          <w:rFonts w:cs="Myriad Pro"/>
          <w:b/>
          <w:color w:val="221E1F"/>
        </w:rPr>
        <w:t>Ask questions to contribute to inquiry of the topic through drama.</w:t>
      </w:r>
    </w:p>
    <w:p w14:paraId="020B7E89" w14:textId="77777777" w:rsidR="003D11FA" w:rsidRPr="003F5F6D" w:rsidRDefault="003D11FA" w:rsidP="003F5F6D">
      <w:pPr>
        <w:pStyle w:val="ListParagraph"/>
        <w:widowControl w:val="0"/>
        <w:numPr>
          <w:ilvl w:val="0"/>
          <w:numId w:val="18"/>
        </w:numPr>
        <w:autoSpaceDE w:val="0"/>
        <w:autoSpaceDN w:val="0"/>
        <w:adjustRightInd w:val="0"/>
        <w:spacing w:after="100" w:line="221" w:lineRule="atLeast"/>
        <w:rPr>
          <w:rFonts w:cs="Myriad Pro"/>
          <w:color w:val="221E1F"/>
        </w:rPr>
      </w:pPr>
      <w:r w:rsidRPr="003F5F6D">
        <w:rPr>
          <w:rFonts w:cs="Myriad Pro"/>
          <w:color w:val="221E1F"/>
        </w:rPr>
        <w:t xml:space="preserve">Listen at all times within a drama and discuss how this behavior contributes to the drama’s success. </w:t>
      </w:r>
    </w:p>
    <w:p w14:paraId="0E0205BF" w14:textId="77777777" w:rsidR="003D11FA" w:rsidRPr="003F5F6D" w:rsidRDefault="003D11FA" w:rsidP="003F5F6D">
      <w:pPr>
        <w:pStyle w:val="ListParagraph"/>
        <w:widowControl w:val="0"/>
        <w:numPr>
          <w:ilvl w:val="0"/>
          <w:numId w:val="18"/>
        </w:numPr>
        <w:autoSpaceDE w:val="0"/>
        <w:autoSpaceDN w:val="0"/>
        <w:adjustRightInd w:val="0"/>
        <w:spacing w:after="100" w:line="221" w:lineRule="atLeast"/>
        <w:rPr>
          <w:rFonts w:cs="Myriad Pro"/>
          <w:color w:val="221E1F"/>
        </w:rPr>
      </w:pPr>
      <w:r w:rsidRPr="003F5F6D">
        <w:rPr>
          <w:rFonts w:cs="Myriad Pro"/>
          <w:color w:val="221E1F"/>
        </w:rPr>
        <w:t xml:space="preserve">Demonstrate respect for the contributions of others. </w:t>
      </w:r>
    </w:p>
    <w:p w14:paraId="7EA317CC" w14:textId="77777777" w:rsidR="003D11FA" w:rsidRPr="00650F26" w:rsidRDefault="003D11FA" w:rsidP="003F5F6D">
      <w:pPr>
        <w:pStyle w:val="ListParagraph"/>
        <w:widowControl w:val="0"/>
        <w:numPr>
          <w:ilvl w:val="0"/>
          <w:numId w:val="18"/>
        </w:numPr>
        <w:autoSpaceDE w:val="0"/>
        <w:autoSpaceDN w:val="0"/>
        <w:adjustRightInd w:val="0"/>
        <w:spacing w:after="100" w:line="221" w:lineRule="atLeast"/>
        <w:rPr>
          <w:rFonts w:cs="Myriad Pro"/>
          <w:b/>
          <w:color w:val="221E1F"/>
        </w:rPr>
      </w:pPr>
      <w:r w:rsidRPr="00650F26">
        <w:rPr>
          <w:rFonts w:cs="Myriad Pro"/>
          <w:b/>
          <w:color w:val="221E1F"/>
        </w:rPr>
        <w:t xml:space="preserve">Use imagination to explore various possibilities in dramatic contexts. </w:t>
      </w:r>
    </w:p>
    <w:p w14:paraId="51D4F2C8" w14:textId="77777777" w:rsidR="003D11FA" w:rsidRPr="00650F26" w:rsidRDefault="003D11FA" w:rsidP="003F5F6D">
      <w:pPr>
        <w:pStyle w:val="ListParagraph"/>
        <w:widowControl w:val="0"/>
        <w:numPr>
          <w:ilvl w:val="0"/>
          <w:numId w:val="18"/>
        </w:numPr>
        <w:autoSpaceDE w:val="0"/>
        <w:autoSpaceDN w:val="0"/>
        <w:adjustRightInd w:val="0"/>
        <w:spacing w:after="100" w:line="221" w:lineRule="atLeast"/>
        <w:rPr>
          <w:rFonts w:cs="Myriad Pro"/>
          <w:b/>
          <w:color w:val="221E1F"/>
        </w:rPr>
      </w:pPr>
      <w:r w:rsidRPr="00650F26">
        <w:rPr>
          <w:rFonts w:cs="Myriad Pro"/>
          <w:b/>
          <w:color w:val="221E1F"/>
        </w:rPr>
        <w:t xml:space="preserve">Demonstrate confidence in using a variety of strategies within dramatic situations. </w:t>
      </w:r>
    </w:p>
    <w:p w14:paraId="7172BE4A" w14:textId="77777777" w:rsidR="003D11FA" w:rsidRPr="008B6A23" w:rsidRDefault="003D11FA" w:rsidP="003F5F6D">
      <w:pPr>
        <w:widowControl w:val="0"/>
        <w:autoSpaceDE w:val="0"/>
        <w:autoSpaceDN w:val="0"/>
        <w:adjustRightInd w:val="0"/>
        <w:spacing w:after="100" w:line="221" w:lineRule="atLeast"/>
        <w:rPr>
          <w:sz w:val="22"/>
          <w:szCs w:val="22"/>
        </w:rPr>
      </w:pPr>
      <w:r w:rsidRPr="008B6A23">
        <w:rPr>
          <w:sz w:val="22"/>
          <w:szCs w:val="22"/>
        </w:rPr>
        <w:t xml:space="preserve">Refer to the </w:t>
      </w:r>
      <w:hyperlink r:id="rId16" w:history="1">
        <w:r w:rsidRPr="00650F26">
          <w:rPr>
            <w:rStyle w:val="Hyperlink"/>
            <w:sz w:val="22"/>
            <w:szCs w:val="22"/>
          </w:rPr>
          <w:t>Saskatchewan Curriculum Guide</w:t>
        </w:r>
      </w:hyperlink>
      <w:r w:rsidRPr="008B6A23">
        <w:rPr>
          <w:sz w:val="22"/>
          <w:szCs w:val="22"/>
        </w:rPr>
        <w:t xml:space="preserve"> </w:t>
      </w:r>
    </w:p>
    <w:p w14:paraId="345F11C3" w14:textId="1BD85005" w:rsidR="003D11FA" w:rsidRDefault="003D11FA">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3D11FA" w:rsidRPr="00607189" w14:paraId="19372206" w14:textId="77777777" w:rsidTr="0077040D">
        <w:tc>
          <w:tcPr>
            <w:tcW w:w="14688" w:type="dxa"/>
            <w:gridSpan w:val="4"/>
          </w:tcPr>
          <w:p w14:paraId="559A72D8" w14:textId="77777777" w:rsidR="003D11FA" w:rsidRPr="00607189" w:rsidRDefault="003D11FA" w:rsidP="00684C89">
            <w:r w:rsidRPr="00607189">
              <w:rPr>
                <w:noProof/>
              </w:rPr>
              <w:drawing>
                <wp:anchor distT="0" distB="0" distL="114300" distR="114300" simplePos="0" relativeHeight="251674624" behindDoc="0" locked="0" layoutInCell="1" allowOverlap="1" wp14:anchorId="76153C46" wp14:editId="27B6303C">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2134A5D5" w14:textId="77777777" w:rsidR="003D11FA" w:rsidRPr="00607189" w:rsidRDefault="003D11FA" w:rsidP="00684C89">
            <w:pPr>
              <w:rPr>
                <w:b/>
                <w:sz w:val="28"/>
                <w:szCs w:val="28"/>
              </w:rPr>
            </w:pPr>
            <w:r w:rsidRPr="00607189">
              <w:t xml:space="preserve">   </w:t>
            </w:r>
            <w:r w:rsidRPr="00607189">
              <w:rPr>
                <w:b/>
                <w:sz w:val="28"/>
                <w:szCs w:val="28"/>
              </w:rPr>
              <w:t xml:space="preserve">Subject: Arts Education </w:t>
            </w:r>
            <w:r>
              <w:rPr>
                <w:b/>
                <w:sz w:val="28"/>
                <w:szCs w:val="28"/>
              </w:rPr>
              <w:t>3 – Music</w:t>
            </w:r>
          </w:p>
          <w:p w14:paraId="7BCAA7C1" w14:textId="77777777" w:rsidR="003D11FA" w:rsidRPr="0011241D" w:rsidRDefault="003D11FA" w:rsidP="00BA5E40">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3.5 </w:t>
            </w:r>
            <w:r w:rsidRPr="001506C4">
              <w:rPr>
                <w:rFonts w:asciiTheme="minorHAnsi" w:hAnsiTheme="minorHAnsi"/>
                <w:b/>
                <w:bCs/>
                <w:color w:val="221E1F"/>
              </w:rPr>
              <w:t xml:space="preserve">Demonstrate basic skills in use of voice and a variety of sound objects and instruments (traditional and/or homemade) using the environment (e.g., natural, constructed, imagined) as inspiration. </w:t>
            </w:r>
          </w:p>
          <w:p w14:paraId="28928CFA" w14:textId="77777777" w:rsidR="003D11FA" w:rsidRPr="00945C2F" w:rsidRDefault="003D11FA" w:rsidP="00945C2F">
            <w:pPr>
              <w:pStyle w:val="Default"/>
              <w:rPr>
                <w:rFonts w:asciiTheme="minorHAnsi" w:hAnsiTheme="minorHAnsi"/>
                <w:color w:val="221E1F"/>
              </w:rPr>
            </w:pPr>
          </w:p>
        </w:tc>
      </w:tr>
      <w:tr w:rsidR="003D11FA" w:rsidRPr="00607189" w14:paraId="660C200B" w14:textId="77777777" w:rsidTr="0077040D">
        <w:tc>
          <w:tcPr>
            <w:tcW w:w="3672" w:type="dxa"/>
          </w:tcPr>
          <w:p w14:paraId="7320F36E" w14:textId="77777777" w:rsidR="003D11FA" w:rsidRPr="00607189" w:rsidRDefault="003D11FA" w:rsidP="0077040D">
            <w:pPr>
              <w:jc w:val="center"/>
              <w:rPr>
                <w:b/>
                <w:noProof/>
                <w:sz w:val="28"/>
                <w:szCs w:val="28"/>
              </w:rPr>
            </w:pPr>
            <w:r w:rsidRPr="00607189">
              <w:rPr>
                <w:b/>
                <w:noProof/>
                <w:sz w:val="28"/>
                <w:szCs w:val="28"/>
              </w:rPr>
              <w:t>Beginning – 1</w:t>
            </w:r>
          </w:p>
          <w:p w14:paraId="5227A617" w14:textId="77777777" w:rsidR="003D11FA" w:rsidRPr="00607189" w:rsidRDefault="003D11FA" w:rsidP="0077040D">
            <w:pPr>
              <w:jc w:val="center"/>
              <w:rPr>
                <w:b/>
                <w:noProof/>
                <w:sz w:val="22"/>
                <w:szCs w:val="22"/>
              </w:rPr>
            </w:pPr>
            <w:r w:rsidRPr="00607189">
              <w:rPr>
                <w:b/>
                <w:noProof/>
                <w:sz w:val="22"/>
                <w:szCs w:val="22"/>
              </w:rPr>
              <w:t>I need help.</w:t>
            </w:r>
          </w:p>
        </w:tc>
        <w:tc>
          <w:tcPr>
            <w:tcW w:w="3672" w:type="dxa"/>
          </w:tcPr>
          <w:p w14:paraId="561BA62F" w14:textId="77777777" w:rsidR="003D11FA" w:rsidRPr="00607189" w:rsidRDefault="003D11FA" w:rsidP="0077040D">
            <w:pPr>
              <w:jc w:val="center"/>
              <w:rPr>
                <w:b/>
                <w:noProof/>
                <w:sz w:val="28"/>
                <w:szCs w:val="28"/>
              </w:rPr>
            </w:pPr>
            <w:r w:rsidRPr="00607189">
              <w:rPr>
                <w:b/>
                <w:noProof/>
                <w:sz w:val="28"/>
                <w:szCs w:val="28"/>
              </w:rPr>
              <w:t>Approaching – 2</w:t>
            </w:r>
          </w:p>
          <w:p w14:paraId="7DC32D24" w14:textId="77777777" w:rsidR="003D11FA" w:rsidRPr="00607189" w:rsidRDefault="003D11FA" w:rsidP="0077040D">
            <w:pPr>
              <w:jc w:val="center"/>
              <w:rPr>
                <w:b/>
                <w:noProof/>
                <w:sz w:val="22"/>
                <w:szCs w:val="22"/>
              </w:rPr>
            </w:pPr>
            <w:r>
              <w:rPr>
                <w:b/>
                <w:noProof/>
                <w:sz w:val="22"/>
                <w:szCs w:val="22"/>
              </w:rPr>
              <w:t>I have a basic understanding.</w:t>
            </w:r>
          </w:p>
        </w:tc>
        <w:tc>
          <w:tcPr>
            <w:tcW w:w="3672" w:type="dxa"/>
          </w:tcPr>
          <w:p w14:paraId="43A7B6A3" w14:textId="77777777" w:rsidR="003D11FA" w:rsidRPr="00607189" w:rsidRDefault="003D11FA" w:rsidP="0077040D">
            <w:pPr>
              <w:jc w:val="center"/>
              <w:rPr>
                <w:b/>
                <w:noProof/>
                <w:sz w:val="28"/>
                <w:szCs w:val="28"/>
              </w:rPr>
            </w:pPr>
            <w:r w:rsidRPr="00607189">
              <w:rPr>
                <w:b/>
                <w:noProof/>
                <w:sz w:val="28"/>
                <w:szCs w:val="28"/>
              </w:rPr>
              <w:t>Proficiency – 3</w:t>
            </w:r>
          </w:p>
          <w:p w14:paraId="14166F19" w14:textId="77777777" w:rsidR="003D11FA" w:rsidRPr="00607189" w:rsidRDefault="003D11FA" w:rsidP="0077040D">
            <w:pPr>
              <w:jc w:val="center"/>
              <w:rPr>
                <w:b/>
                <w:noProof/>
                <w:sz w:val="22"/>
                <w:szCs w:val="22"/>
              </w:rPr>
            </w:pPr>
            <w:r w:rsidRPr="00607189">
              <w:rPr>
                <w:b/>
                <w:noProof/>
                <w:sz w:val="22"/>
                <w:szCs w:val="22"/>
              </w:rPr>
              <w:t>My work consistently meets expectations.</w:t>
            </w:r>
          </w:p>
        </w:tc>
        <w:tc>
          <w:tcPr>
            <w:tcW w:w="3672" w:type="dxa"/>
          </w:tcPr>
          <w:p w14:paraId="3BB0CA6E" w14:textId="77777777" w:rsidR="003D11FA" w:rsidRPr="00607189" w:rsidRDefault="003D11FA" w:rsidP="0077040D">
            <w:pPr>
              <w:jc w:val="center"/>
              <w:rPr>
                <w:b/>
                <w:noProof/>
                <w:sz w:val="28"/>
                <w:szCs w:val="28"/>
              </w:rPr>
            </w:pPr>
            <w:r w:rsidRPr="00607189">
              <w:rPr>
                <w:b/>
                <w:noProof/>
                <w:sz w:val="28"/>
                <w:szCs w:val="28"/>
              </w:rPr>
              <w:t>Mastery – 4</w:t>
            </w:r>
          </w:p>
          <w:p w14:paraId="0852A838" w14:textId="77777777" w:rsidR="003D11FA" w:rsidRPr="00607189" w:rsidRDefault="003D11FA" w:rsidP="0077040D">
            <w:pPr>
              <w:jc w:val="center"/>
              <w:rPr>
                <w:b/>
                <w:noProof/>
                <w:sz w:val="22"/>
                <w:szCs w:val="22"/>
              </w:rPr>
            </w:pPr>
            <w:r>
              <w:rPr>
                <w:b/>
                <w:noProof/>
                <w:sz w:val="22"/>
                <w:szCs w:val="22"/>
              </w:rPr>
              <w:t>I have a deeper understanding.</w:t>
            </w:r>
          </w:p>
        </w:tc>
      </w:tr>
      <w:tr w:rsidR="003D11FA" w:rsidRPr="00607189" w14:paraId="62F27E45" w14:textId="77777777" w:rsidTr="0077040D">
        <w:tc>
          <w:tcPr>
            <w:tcW w:w="3672" w:type="dxa"/>
          </w:tcPr>
          <w:p w14:paraId="7A362C92" w14:textId="77777777" w:rsidR="003D11FA" w:rsidRDefault="003D11FA" w:rsidP="00450812">
            <w:pPr>
              <w:rPr>
                <w:noProof/>
              </w:rPr>
            </w:pPr>
            <w:r w:rsidRPr="00607189">
              <w:rPr>
                <w:noProof/>
              </w:rPr>
              <w:t xml:space="preserve">I find it </w:t>
            </w:r>
          </w:p>
          <w:p w14:paraId="0B58D06F" w14:textId="77777777" w:rsidR="003D11FA" w:rsidRDefault="003D11FA" w:rsidP="00450812">
            <w:pPr>
              <w:rPr>
                <w:noProof/>
              </w:rPr>
            </w:pPr>
          </w:p>
          <w:p w14:paraId="6940DB4F" w14:textId="77777777" w:rsidR="003D11FA" w:rsidRPr="00607189" w:rsidRDefault="003D11FA" w:rsidP="00450812">
            <w:pPr>
              <w:rPr>
                <w:noProof/>
              </w:rPr>
            </w:pPr>
          </w:p>
        </w:tc>
        <w:tc>
          <w:tcPr>
            <w:tcW w:w="3672" w:type="dxa"/>
          </w:tcPr>
          <w:p w14:paraId="782A4D3F" w14:textId="77777777" w:rsidR="003D11FA" w:rsidRPr="00607189" w:rsidRDefault="003D11FA" w:rsidP="00450812">
            <w:pPr>
              <w:pStyle w:val="ListParagraph"/>
              <w:ind w:left="0"/>
              <w:rPr>
                <w:noProof/>
              </w:rPr>
            </w:pPr>
            <w:r>
              <w:rPr>
                <w:noProof/>
              </w:rPr>
              <w:t>I can demonstrate basic skills using sound objects, insturments and voice.</w:t>
            </w:r>
          </w:p>
        </w:tc>
        <w:tc>
          <w:tcPr>
            <w:tcW w:w="3672" w:type="dxa"/>
          </w:tcPr>
          <w:p w14:paraId="09E26B24" w14:textId="77777777" w:rsidR="003D11FA" w:rsidRPr="00607189" w:rsidRDefault="003D11FA" w:rsidP="00450812">
            <w:pPr>
              <w:pStyle w:val="ListParagraph"/>
              <w:ind w:left="0"/>
              <w:rPr>
                <w:noProof/>
              </w:rPr>
            </w:pPr>
            <w:r>
              <w:rPr>
                <w:noProof/>
              </w:rPr>
              <w:t xml:space="preserve">I can demonstrate basic skills in voice and instrument use in response to the enviroment.  </w:t>
            </w:r>
          </w:p>
        </w:tc>
        <w:tc>
          <w:tcPr>
            <w:tcW w:w="3672" w:type="dxa"/>
          </w:tcPr>
          <w:p w14:paraId="4E35044B" w14:textId="77777777" w:rsidR="003D11FA" w:rsidRPr="00607189" w:rsidRDefault="003D11FA" w:rsidP="00017F4B">
            <w:pPr>
              <w:rPr>
                <w:noProof/>
              </w:rPr>
            </w:pPr>
            <w:r w:rsidRPr="00607189">
              <w:rPr>
                <w:noProof/>
              </w:rPr>
              <w:t xml:space="preserve">I </w:t>
            </w:r>
            <w:r>
              <w:rPr>
                <w:noProof/>
              </w:rPr>
              <w:t>can use the enviroment to improvise basic phrases using instruments and voice.</w:t>
            </w:r>
          </w:p>
        </w:tc>
      </w:tr>
    </w:tbl>
    <w:p w14:paraId="0BE312C8" w14:textId="77777777" w:rsidR="003D11FA" w:rsidRPr="00607189" w:rsidRDefault="003D11FA" w:rsidP="0077040D"/>
    <w:p w14:paraId="215443D9" w14:textId="77777777" w:rsidR="003D11FA" w:rsidRDefault="003D11FA"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38BB905C" w14:textId="77777777" w:rsidR="003D11FA" w:rsidRPr="00017F4B" w:rsidRDefault="003D11FA" w:rsidP="0077040D"/>
    <w:p w14:paraId="0E9DD990" w14:textId="77777777" w:rsidR="003D11FA" w:rsidRPr="00017F4B" w:rsidRDefault="003D11FA" w:rsidP="00C970D2">
      <w:pPr>
        <w:pStyle w:val="ListParagraph"/>
        <w:widowControl w:val="0"/>
        <w:numPr>
          <w:ilvl w:val="0"/>
          <w:numId w:val="20"/>
        </w:numPr>
        <w:autoSpaceDE w:val="0"/>
        <w:autoSpaceDN w:val="0"/>
        <w:adjustRightInd w:val="0"/>
        <w:spacing w:after="100" w:line="221" w:lineRule="atLeast"/>
        <w:rPr>
          <w:rFonts w:cs="Myriad Pro"/>
          <w:color w:val="221E1F"/>
        </w:rPr>
      </w:pPr>
      <w:r w:rsidRPr="00017F4B">
        <w:rPr>
          <w:rFonts w:cs="Myriad Pro"/>
          <w:color w:val="221E1F"/>
        </w:rPr>
        <w:t xml:space="preserve">Make considered choices to express ideas using a variety of sound objects and instruments. </w:t>
      </w:r>
    </w:p>
    <w:p w14:paraId="58B02F5F" w14:textId="77777777" w:rsidR="003D11FA" w:rsidRPr="00017F4B" w:rsidRDefault="003D11FA" w:rsidP="00C970D2">
      <w:pPr>
        <w:pStyle w:val="ListParagraph"/>
        <w:widowControl w:val="0"/>
        <w:numPr>
          <w:ilvl w:val="0"/>
          <w:numId w:val="20"/>
        </w:numPr>
        <w:autoSpaceDE w:val="0"/>
        <w:autoSpaceDN w:val="0"/>
        <w:adjustRightInd w:val="0"/>
        <w:spacing w:after="100" w:line="221" w:lineRule="atLeast"/>
        <w:rPr>
          <w:rFonts w:cs="Myriad Pro"/>
          <w:b/>
          <w:color w:val="221E1F"/>
        </w:rPr>
      </w:pPr>
      <w:r w:rsidRPr="00017F4B">
        <w:rPr>
          <w:rFonts w:cs="Myriad Pro"/>
          <w:b/>
          <w:color w:val="221E1F"/>
        </w:rPr>
        <w:t xml:space="preserve">Play a variety of sound objects and instruments with expression. </w:t>
      </w:r>
    </w:p>
    <w:p w14:paraId="7A1622FB" w14:textId="77777777" w:rsidR="003D11FA" w:rsidRPr="00017F4B" w:rsidRDefault="003D11FA" w:rsidP="00C970D2">
      <w:pPr>
        <w:pStyle w:val="ListParagraph"/>
        <w:widowControl w:val="0"/>
        <w:numPr>
          <w:ilvl w:val="0"/>
          <w:numId w:val="20"/>
        </w:numPr>
        <w:autoSpaceDE w:val="0"/>
        <w:autoSpaceDN w:val="0"/>
        <w:adjustRightInd w:val="0"/>
        <w:spacing w:after="100" w:line="221" w:lineRule="atLeast"/>
        <w:rPr>
          <w:rFonts w:cs="Myriad Pro"/>
          <w:b/>
          <w:color w:val="221E1F"/>
        </w:rPr>
      </w:pPr>
      <w:r w:rsidRPr="00017F4B">
        <w:rPr>
          <w:rFonts w:cs="Myriad Pro"/>
          <w:b/>
          <w:color w:val="221E1F"/>
        </w:rPr>
        <w:t xml:space="preserve">Match pitch, and sing grade-appropriate songs with accurate rhythm and expression. </w:t>
      </w:r>
    </w:p>
    <w:p w14:paraId="3E48DE5C" w14:textId="77777777" w:rsidR="003D11FA" w:rsidRPr="00C970D2" w:rsidRDefault="003D11FA" w:rsidP="00C970D2">
      <w:pPr>
        <w:pStyle w:val="ListParagraph"/>
        <w:widowControl w:val="0"/>
        <w:numPr>
          <w:ilvl w:val="0"/>
          <w:numId w:val="20"/>
        </w:numPr>
        <w:autoSpaceDE w:val="0"/>
        <w:autoSpaceDN w:val="0"/>
        <w:adjustRightInd w:val="0"/>
        <w:spacing w:after="100" w:line="221" w:lineRule="atLeast"/>
        <w:rPr>
          <w:rFonts w:cs="Myriad Pro"/>
          <w:color w:val="221E1F"/>
        </w:rPr>
      </w:pPr>
      <w:r w:rsidRPr="00C970D2">
        <w:rPr>
          <w:rFonts w:cs="Myriad Pro"/>
          <w:color w:val="221E1F"/>
        </w:rPr>
        <w:t>Create vocal and instrumental compositions, and investigate questions and music concept</w:t>
      </w:r>
      <w:r>
        <w:rPr>
          <w:rFonts w:cs="Myriad Pro"/>
          <w:color w:val="221E1F"/>
        </w:rPr>
        <w:t>s through collaborative inquiry.</w:t>
      </w:r>
    </w:p>
    <w:p w14:paraId="0C874DE9" w14:textId="77777777" w:rsidR="003D11FA" w:rsidRPr="00017F4B" w:rsidRDefault="003D11FA" w:rsidP="00C970D2">
      <w:pPr>
        <w:pStyle w:val="ListParagraph"/>
        <w:widowControl w:val="0"/>
        <w:numPr>
          <w:ilvl w:val="0"/>
          <w:numId w:val="20"/>
        </w:numPr>
        <w:autoSpaceDE w:val="0"/>
        <w:autoSpaceDN w:val="0"/>
        <w:adjustRightInd w:val="0"/>
        <w:spacing w:after="100" w:line="221" w:lineRule="atLeast"/>
        <w:rPr>
          <w:rFonts w:cs="Myriad Pro"/>
          <w:b/>
          <w:color w:val="221E1F"/>
        </w:rPr>
      </w:pPr>
      <w:r w:rsidRPr="00017F4B">
        <w:rPr>
          <w:rFonts w:cs="Myriad Pro"/>
          <w:b/>
          <w:color w:val="221E1F"/>
        </w:rPr>
        <w:t xml:space="preserve">Experiment with contrasting tempos and dynamics to represent different ideas about the environment. </w:t>
      </w:r>
    </w:p>
    <w:p w14:paraId="3DC498FE" w14:textId="77777777" w:rsidR="003D11FA" w:rsidRPr="00017F4B" w:rsidRDefault="003D11FA" w:rsidP="00C970D2">
      <w:pPr>
        <w:pStyle w:val="ListParagraph"/>
        <w:widowControl w:val="0"/>
        <w:numPr>
          <w:ilvl w:val="0"/>
          <w:numId w:val="20"/>
        </w:numPr>
        <w:autoSpaceDE w:val="0"/>
        <w:autoSpaceDN w:val="0"/>
        <w:adjustRightInd w:val="0"/>
        <w:spacing w:after="100" w:line="221" w:lineRule="atLeast"/>
        <w:rPr>
          <w:rFonts w:cs="Myriad Pro"/>
          <w:b/>
          <w:color w:val="221E1F"/>
        </w:rPr>
      </w:pPr>
      <w:r w:rsidRPr="00017F4B">
        <w:rPr>
          <w:rFonts w:cs="Myriad Pro"/>
          <w:b/>
          <w:color w:val="221E1F"/>
        </w:rPr>
        <w:t xml:space="preserve">Improvise melodic phrases to represent different ideas about the environment. </w:t>
      </w:r>
    </w:p>
    <w:p w14:paraId="3A2E2EB3" w14:textId="77777777" w:rsidR="003D11FA" w:rsidRPr="00C970D2" w:rsidRDefault="003D11FA" w:rsidP="00C970D2">
      <w:pPr>
        <w:pStyle w:val="ListParagraph"/>
        <w:widowControl w:val="0"/>
        <w:numPr>
          <w:ilvl w:val="0"/>
          <w:numId w:val="20"/>
        </w:numPr>
        <w:autoSpaceDE w:val="0"/>
        <w:autoSpaceDN w:val="0"/>
        <w:adjustRightInd w:val="0"/>
        <w:spacing w:after="100" w:line="221" w:lineRule="atLeast"/>
        <w:rPr>
          <w:rFonts w:cs="Myriad Pro"/>
          <w:color w:val="221E1F"/>
        </w:rPr>
      </w:pPr>
      <w:r w:rsidRPr="00C970D2">
        <w:rPr>
          <w:rFonts w:cs="Myriad Pro"/>
          <w:color w:val="221E1F"/>
        </w:rPr>
        <w:t>Record own sound compositions using simple representations of the so</w:t>
      </w:r>
      <w:r>
        <w:rPr>
          <w:rFonts w:cs="Myriad Pro"/>
          <w:color w:val="221E1F"/>
        </w:rPr>
        <w:t>unds.</w:t>
      </w:r>
    </w:p>
    <w:p w14:paraId="18C26E7C" w14:textId="77777777" w:rsidR="003D11FA" w:rsidRPr="008B6A23" w:rsidRDefault="003D11FA" w:rsidP="00C970D2">
      <w:pPr>
        <w:widowControl w:val="0"/>
        <w:autoSpaceDE w:val="0"/>
        <w:autoSpaceDN w:val="0"/>
        <w:adjustRightInd w:val="0"/>
        <w:spacing w:after="100" w:line="221" w:lineRule="atLeast"/>
        <w:rPr>
          <w:sz w:val="22"/>
          <w:szCs w:val="22"/>
        </w:rPr>
      </w:pPr>
      <w:r w:rsidRPr="008B6A23">
        <w:rPr>
          <w:sz w:val="22"/>
          <w:szCs w:val="22"/>
        </w:rPr>
        <w:t xml:space="preserve">Refer to the </w:t>
      </w:r>
      <w:hyperlink r:id="rId17" w:history="1">
        <w:r w:rsidRPr="00017F4B">
          <w:rPr>
            <w:rStyle w:val="Hyperlink"/>
            <w:sz w:val="22"/>
            <w:szCs w:val="22"/>
          </w:rPr>
          <w:t>Saskatchewan Curriculum Guide</w:t>
        </w:r>
      </w:hyperlink>
      <w:r w:rsidRPr="008B6A23">
        <w:rPr>
          <w:sz w:val="22"/>
          <w:szCs w:val="22"/>
        </w:rPr>
        <w:t xml:space="preserve"> </w:t>
      </w:r>
    </w:p>
    <w:p w14:paraId="5482A0BD" w14:textId="2AF0BE23" w:rsidR="003D11FA" w:rsidRDefault="003D11FA">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3D11FA" w:rsidRPr="00607189" w14:paraId="5EF3DDCC" w14:textId="77777777" w:rsidTr="0077040D">
        <w:tc>
          <w:tcPr>
            <w:tcW w:w="14688" w:type="dxa"/>
            <w:gridSpan w:val="4"/>
          </w:tcPr>
          <w:p w14:paraId="5C4F1643" w14:textId="77777777" w:rsidR="003D11FA" w:rsidRPr="00607189" w:rsidRDefault="003D11FA" w:rsidP="00684C89">
            <w:r w:rsidRPr="00607189">
              <w:rPr>
                <w:noProof/>
              </w:rPr>
              <w:drawing>
                <wp:anchor distT="0" distB="0" distL="114300" distR="114300" simplePos="0" relativeHeight="251676672" behindDoc="0" locked="0" layoutInCell="1" allowOverlap="1" wp14:anchorId="71B5658B" wp14:editId="570570B8">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115E4E0" w14:textId="77777777" w:rsidR="003D11FA" w:rsidRPr="00607189" w:rsidRDefault="003D11FA" w:rsidP="00684C89">
            <w:pPr>
              <w:rPr>
                <w:b/>
                <w:sz w:val="28"/>
                <w:szCs w:val="28"/>
              </w:rPr>
            </w:pPr>
            <w:r w:rsidRPr="00607189">
              <w:t xml:space="preserve">   </w:t>
            </w:r>
            <w:r w:rsidRPr="00607189">
              <w:rPr>
                <w:b/>
                <w:sz w:val="28"/>
                <w:szCs w:val="28"/>
              </w:rPr>
              <w:t xml:space="preserve">Subject: Arts Education </w:t>
            </w:r>
            <w:r>
              <w:rPr>
                <w:b/>
                <w:sz w:val="28"/>
                <w:szCs w:val="28"/>
              </w:rPr>
              <w:t>3 – Music</w:t>
            </w:r>
          </w:p>
          <w:p w14:paraId="1FFA4BBB" w14:textId="77777777" w:rsidR="003D11FA" w:rsidRPr="00803AE4" w:rsidRDefault="003D11FA" w:rsidP="00803AE4">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3.6 </w:t>
            </w:r>
            <w:r w:rsidRPr="00803AE4">
              <w:rPr>
                <w:rFonts w:asciiTheme="minorHAnsi" w:hAnsiTheme="minorHAnsi"/>
                <w:b/>
                <w:bCs/>
                <w:color w:val="221E1F"/>
              </w:rPr>
              <w:t>Create and perform music (vocal and instrumental) th</w:t>
            </w:r>
            <w:r>
              <w:rPr>
                <w:rFonts w:asciiTheme="minorHAnsi" w:hAnsiTheme="minorHAnsi"/>
                <w:b/>
                <w:bCs/>
                <w:color w:val="221E1F"/>
              </w:rPr>
              <w:t xml:space="preserve">at demonstrates knowledge of: </w:t>
            </w:r>
            <w:r w:rsidRPr="00803AE4">
              <w:rPr>
                <w:rFonts w:asciiTheme="minorHAnsi" w:hAnsiTheme="minorHAnsi"/>
                <w:b/>
                <w:bCs/>
                <w:color w:val="221E1F"/>
              </w:rPr>
              <w:t>form (repeated or contrasting phrases: call/ respo</w:t>
            </w:r>
            <w:r>
              <w:rPr>
                <w:rFonts w:asciiTheme="minorHAnsi" w:hAnsiTheme="minorHAnsi"/>
                <w:b/>
                <w:bCs/>
                <w:color w:val="221E1F"/>
              </w:rPr>
              <w:t xml:space="preserve">nse, question/answer, rounds), </w:t>
            </w:r>
            <w:r w:rsidRPr="00803AE4">
              <w:rPr>
                <w:rFonts w:asciiTheme="minorHAnsi" w:hAnsiTheme="minorHAnsi"/>
                <w:b/>
                <w:bCs/>
                <w:color w:val="221E1F"/>
              </w:rPr>
              <w:t>rhythm (interplay of beat, tempo,</w:t>
            </w:r>
            <w:r>
              <w:rPr>
                <w:rFonts w:asciiTheme="minorHAnsi" w:hAnsiTheme="minorHAnsi"/>
                <w:b/>
                <w:bCs/>
                <w:color w:val="221E1F"/>
              </w:rPr>
              <w:t xml:space="preserve"> and patterns of duration), </w:t>
            </w:r>
            <w:r w:rsidRPr="00803AE4">
              <w:rPr>
                <w:rFonts w:asciiTheme="minorHAnsi" w:hAnsiTheme="minorHAnsi"/>
                <w:b/>
                <w:bCs/>
                <w:color w:val="221E1F"/>
              </w:rPr>
              <w:t>pitch (combining pit</w:t>
            </w:r>
            <w:r>
              <w:rPr>
                <w:rFonts w:asciiTheme="minorHAnsi" w:hAnsiTheme="minorHAnsi"/>
                <w:b/>
                <w:bCs/>
                <w:color w:val="221E1F"/>
              </w:rPr>
              <w:t xml:space="preserve">ch and rhythm to form melody), </w:t>
            </w:r>
            <w:r w:rsidRPr="00803AE4">
              <w:rPr>
                <w:rFonts w:asciiTheme="minorHAnsi" w:hAnsiTheme="minorHAnsi"/>
                <w:b/>
                <w:bCs/>
                <w:color w:val="221E1F"/>
              </w:rPr>
              <w:t>dy</w:t>
            </w:r>
            <w:r>
              <w:rPr>
                <w:rFonts w:asciiTheme="minorHAnsi" w:hAnsiTheme="minorHAnsi"/>
                <w:b/>
                <w:bCs/>
                <w:color w:val="221E1F"/>
              </w:rPr>
              <w:t xml:space="preserve">namics (levels of loud/ soft), </w:t>
            </w:r>
            <w:r w:rsidRPr="00803AE4">
              <w:rPr>
                <w:rFonts w:asciiTheme="minorHAnsi" w:hAnsiTheme="minorHAnsi"/>
                <w:b/>
                <w:bCs/>
                <w:color w:val="221E1F"/>
              </w:rPr>
              <w:t>texture (c</w:t>
            </w:r>
            <w:r>
              <w:rPr>
                <w:rFonts w:asciiTheme="minorHAnsi" w:hAnsiTheme="minorHAnsi"/>
                <w:b/>
                <w:bCs/>
                <w:color w:val="221E1F"/>
              </w:rPr>
              <w:t xml:space="preserve">ombining and layering sounds), </w:t>
            </w:r>
            <w:proofErr w:type="gramStart"/>
            <w:r w:rsidRPr="00803AE4">
              <w:rPr>
                <w:rFonts w:asciiTheme="minorHAnsi" w:hAnsiTheme="minorHAnsi"/>
                <w:b/>
                <w:bCs/>
                <w:color w:val="221E1F"/>
              </w:rPr>
              <w:t xml:space="preserve">tone </w:t>
            </w:r>
            <w:proofErr w:type="spellStart"/>
            <w:r w:rsidRPr="00803AE4">
              <w:rPr>
                <w:rFonts w:asciiTheme="minorHAnsi" w:hAnsiTheme="minorHAnsi"/>
                <w:b/>
                <w:bCs/>
                <w:color w:val="221E1F"/>
              </w:rPr>
              <w:t>colour</w:t>
            </w:r>
            <w:proofErr w:type="spellEnd"/>
            <w:proofErr w:type="gramEnd"/>
            <w:r w:rsidRPr="00803AE4">
              <w:rPr>
                <w:rFonts w:asciiTheme="minorHAnsi" w:hAnsiTheme="minorHAnsi"/>
                <w:b/>
                <w:bCs/>
                <w:color w:val="221E1F"/>
              </w:rPr>
              <w:t xml:space="preserve"> (differentiate).</w:t>
            </w:r>
            <w:r w:rsidRPr="00803AE4">
              <w:rPr>
                <w:color w:val="221E1F"/>
                <w:sz w:val="22"/>
                <w:szCs w:val="22"/>
              </w:rPr>
              <w:t xml:space="preserve"> </w:t>
            </w:r>
          </w:p>
          <w:p w14:paraId="6037FD0E" w14:textId="77777777" w:rsidR="003D11FA" w:rsidRPr="00945C2F" w:rsidRDefault="003D11FA" w:rsidP="00945C2F">
            <w:pPr>
              <w:pStyle w:val="Default"/>
              <w:rPr>
                <w:rFonts w:asciiTheme="minorHAnsi" w:hAnsiTheme="minorHAnsi"/>
                <w:color w:val="221E1F"/>
              </w:rPr>
            </w:pPr>
          </w:p>
        </w:tc>
      </w:tr>
      <w:tr w:rsidR="003D11FA" w:rsidRPr="00607189" w14:paraId="002B674A" w14:textId="77777777" w:rsidTr="0077040D">
        <w:tc>
          <w:tcPr>
            <w:tcW w:w="3672" w:type="dxa"/>
          </w:tcPr>
          <w:p w14:paraId="4C90C189" w14:textId="77777777" w:rsidR="003D11FA" w:rsidRPr="00607189" w:rsidRDefault="003D11FA" w:rsidP="0077040D">
            <w:pPr>
              <w:jc w:val="center"/>
              <w:rPr>
                <w:b/>
                <w:noProof/>
                <w:sz w:val="28"/>
                <w:szCs w:val="28"/>
              </w:rPr>
            </w:pPr>
            <w:r w:rsidRPr="00607189">
              <w:rPr>
                <w:b/>
                <w:noProof/>
                <w:sz w:val="28"/>
                <w:szCs w:val="28"/>
              </w:rPr>
              <w:t>Beginning – 1</w:t>
            </w:r>
          </w:p>
          <w:p w14:paraId="685D8A38" w14:textId="77777777" w:rsidR="003D11FA" w:rsidRPr="00607189" w:rsidRDefault="003D11FA" w:rsidP="0077040D">
            <w:pPr>
              <w:jc w:val="center"/>
              <w:rPr>
                <w:b/>
                <w:noProof/>
                <w:sz w:val="22"/>
                <w:szCs w:val="22"/>
              </w:rPr>
            </w:pPr>
            <w:r w:rsidRPr="00607189">
              <w:rPr>
                <w:b/>
                <w:noProof/>
                <w:sz w:val="22"/>
                <w:szCs w:val="22"/>
              </w:rPr>
              <w:t>I need help.</w:t>
            </w:r>
          </w:p>
        </w:tc>
        <w:tc>
          <w:tcPr>
            <w:tcW w:w="3672" w:type="dxa"/>
          </w:tcPr>
          <w:p w14:paraId="678C844C" w14:textId="77777777" w:rsidR="003D11FA" w:rsidRPr="00607189" w:rsidRDefault="003D11FA" w:rsidP="0077040D">
            <w:pPr>
              <w:jc w:val="center"/>
              <w:rPr>
                <w:b/>
                <w:noProof/>
                <w:sz w:val="28"/>
                <w:szCs w:val="28"/>
              </w:rPr>
            </w:pPr>
            <w:r w:rsidRPr="00607189">
              <w:rPr>
                <w:b/>
                <w:noProof/>
                <w:sz w:val="28"/>
                <w:szCs w:val="28"/>
              </w:rPr>
              <w:t>Approaching – 2</w:t>
            </w:r>
          </w:p>
          <w:p w14:paraId="14BC3E6A" w14:textId="77777777" w:rsidR="003D11FA" w:rsidRPr="00607189" w:rsidRDefault="003D11FA" w:rsidP="0077040D">
            <w:pPr>
              <w:jc w:val="center"/>
              <w:rPr>
                <w:b/>
                <w:noProof/>
                <w:sz w:val="22"/>
                <w:szCs w:val="22"/>
              </w:rPr>
            </w:pPr>
            <w:r>
              <w:rPr>
                <w:b/>
                <w:noProof/>
                <w:sz w:val="22"/>
                <w:szCs w:val="22"/>
              </w:rPr>
              <w:t>I have a basic understanding.</w:t>
            </w:r>
          </w:p>
        </w:tc>
        <w:tc>
          <w:tcPr>
            <w:tcW w:w="3672" w:type="dxa"/>
          </w:tcPr>
          <w:p w14:paraId="14B32414" w14:textId="77777777" w:rsidR="003D11FA" w:rsidRPr="00607189" w:rsidRDefault="003D11FA" w:rsidP="0077040D">
            <w:pPr>
              <w:jc w:val="center"/>
              <w:rPr>
                <w:b/>
                <w:noProof/>
                <w:sz w:val="28"/>
                <w:szCs w:val="28"/>
              </w:rPr>
            </w:pPr>
            <w:r w:rsidRPr="00607189">
              <w:rPr>
                <w:b/>
                <w:noProof/>
                <w:sz w:val="28"/>
                <w:szCs w:val="28"/>
              </w:rPr>
              <w:t>Proficiency – 3</w:t>
            </w:r>
          </w:p>
          <w:p w14:paraId="377BD641" w14:textId="77777777" w:rsidR="003D11FA" w:rsidRPr="00607189" w:rsidRDefault="003D11FA" w:rsidP="0077040D">
            <w:pPr>
              <w:jc w:val="center"/>
              <w:rPr>
                <w:b/>
                <w:noProof/>
                <w:sz w:val="22"/>
                <w:szCs w:val="22"/>
              </w:rPr>
            </w:pPr>
            <w:r w:rsidRPr="00607189">
              <w:rPr>
                <w:b/>
                <w:noProof/>
                <w:sz w:val="22"/>
                <w:szCs w:val="22"/>
              </w:rPr>
              <w:t>My work consistently meets expectations.</w:t>
            </w:r>
          </w:p>
        </w:tc>
        <w:tc>
          <w:tcPr>
            <w:tcW w:w="3672" w:type="dxa"/>
          </w:tcPr>
          <w:p w14:paraId="24D73DED" w14:textId="77777777" w:rsidR="003D11FA" w:rsidRPr="00607189" w:rsidRDefault="003D11FA" w:rsidP="0077040D">
            <w:pPr>
              <w:jc w:val="center"/>
              <w:rPr>
                <w:b/>
                <w:noProof/>
                <w:sz w:val="28"/>
                <w:szCs w:val="28"/>
              </w:rPr>
            </w:pPr>
            <w:r w:rsidRPr="00607189">
              <w:rPr>
                <w:b/>
                <w:noProof/>
                <w:sz w:val="28"/>
                <w:szCs w:val="28"/>
              </w:rPr>
              <w:t>Mastery – 4</w:t>
            </w:r>
          </w:p>
          <w:p w14:paraId="706F7D6B" w14:textId="77777777" w:rsidR="003D11FA" w:rsidRPr="00607189" w:rsidRDefault="003D11FA" w:rsidP="0077040D">
            <w:pPr>
              <w:jc w:val="center"/>
              <w:rPr>
                <w:b/>
                <w:noProof/>
                <w:sz w:val="22"/>
                <w:szCs w:val="22"/>
              </w:rPr>
            </w:pPr>
            <w:r>
              <w:rPr>
                <w:b/>
                <w:noProof/>
                <w:sz w:val="22"/>
                <w:szCs w:val="22"/>
              </w:rPr>
              <w:t>I have a deeper understanding.</w:t>
            </w:r>
          </w:p>
        </w:tc>
      </w:tr>
      <w:tr w:rsidR="003D11FA" w:rsidRPr="00607189" w14:paraId="4B320450" w14:textId="77777777" w:rsidTr="0077040D">
        <w:tc>
          <w:tcPr>
            <w:tcW w:w="3672" w:type="dxa"/>
          </w:tcPr>
          <w:p w14:paraId="1C262746" w14:textId="77777777" w:rsidR="003D11FA" w:rsidRPr="00607189" w:rsidRDefault="003D11FA" w:rsidP="00450812">
            <w:pPr>
              <w:rPr>
                <w:noProof/>
              </w:rPr>
            </w:pPr>
            <w:r>
              <w:rPr>
                <w:noProof/>
              </w:rPr>
              <w:t>With assistance, I can recognize some elements of musical composition and performance.</w:t>
            </w:r>
          </w:p>
        </w:tc>
        <w:tc>
          <w:tcPr>
            <w:tcW w:w="3672" w:type="dxa"/>
          </w:tcPr>
          <w:p w14:paraId="7EBD7468" w14:textId="77777777" w:rsidR="003D11FA" w:rsidRPr="00607189" w:rsidRDefault="003D11FA" w:rsidP="00450812">
            <w:pPr>
              <w:pStyle w:val="ListParagraph"/>
              <w:ind w:left="0"/>
              <w:rPr>
                <w:noProof/>
              </w:rPr>
            </w:pPr>
            <w:r>
              <w:rPr>
                <w:noProof/>
              </w:rPr>
              <w:t>I can recognize and imitate musical phrases.</w:t>
            </w:r>
          </w:p>
        </w:tc>
        <w:tc>
          <w:tcPr>
            <w:tcW w:w="3672" w:type="dxa"/>
          </w:tcPr>
          <w:p w14:paraId="4527A90D" w14:textId="77777777" w:rsidR="003D11FA" w:rsidRPr="00607189" w:rsidRDefault="003D11FA" w:rsidP="001908D3">
            <w:pPr>
              <w:pStyle w:val="ListParagraph"/>
              <w:ind w:left="0"/>
              <w:rPr>
                <w:noProof/>
              </w:rPr>
            </w:pPr>
            <w:r w:rsidRPr="00607189">
              <w:rPr>
                <w:noProof/>
              </w:rPr>
              <w:t xml:space="preserve">I </w:t>
            </w:r>
            <w:r>
              <w:rPr>
                <w:noProof/>
              </w:rPr>
              <w:t>can</w:t>
            </w:r>
            <w:r w:rsidRPr="00607189">
              <w:rPr>
                <w:noProof/>
              </w:rPr>
              <w:t xml:space="preserve"> </w:t>
            </w:r>
            <w:r>
              <w:rPr>
                <w:noProof/>
              </w:rPr>
              <w:t xml:space="preserve">create and perform music that demonstrates a knowledge of some elements of music. </w:t>
            </w:r>
          </w:p>
        </w:tc>
        <w:tc>
          <w:tcPr>
            <w:tcW w:w="3672" w:type="dxa"/>
          </w:tcPr>
          <w:p w14:paraId="1D8D2786" w14:textId="77777777" w:rsidR="003D11FA" w:rsidRPr="00607189" w:rsidRDefault="003D11FA" w:rsidP="001908D3">
            <w:pPr>
              <w:rPr>
                <w:noProof/>
              </w:rPr>
            </w:pPr>
            <w:r w:rsidRPr="00607189">
              <w:rPr>
                <w:noProof/>
              </w:rPr>
              <w:t xml:space="preserve">I </w:t>
            </w:r>
            <w:r>
              <w:rPr>
                <w:noProof/>
              </w:rPr>
              <w:t xml:space="preserve">can apply the elements of form, rhythm, pitch, dynamic, texture and tone color to create and perform music. </w:t>
            </w:r>
          </w:p>
        </w:tc>
      </w:tr>
    </w:tbl>
    <w:p w14:paraId="58DC5996" w14:textId="77777777" w:rsidR="003D11FA" w:rsidRPr="00607189" w:rsidRDefault="003D11FA" w:rsidP="0077040D"/>
    <w:p w14:paraId="1865B83F" w14:textId="77777777" w:rsidR="003D11FA" w:rsidRDefault="003D11FA"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1159F9D1" w14:textId="77777777" w:rsidR="003D11FA" w:rsidRPr="00607189" w:rsidRDefault="003D11FA" w:rsidP="0077040D"/>
    <w:p w14:paraId="43D191DB" w14:textId="77777777" w:rsidR="003D11FA" w:rsidRPr="00C87C15" w:rsidRDefault="003D11FA" w:rsidP="00C87C15">
      <w:pPr>
        <w:pStyle w:val="ListParagraph"/>
        <w:widowControl w:val="0"/>
        <w:numPr>
          <w:ilvl w:val="0"/>
          <w:numId w:val="22"/>
        </w:numPr>
        <w:autoSpaceDE w:val="0"/>
        <w:autoSpaceDN w:val="0"/>
        <w:adjustRightInd w:val="0"/>
        <w:spacing w:after="100" w:line="221" w:lineRule="atLeast"/>
        <w:rPr>
          <w:rFonts w:cs="Myriad Pro"/>
          <w:color w:val="221E1F"/>
        </w:rPr>
      </w:pPr>
      <w:r w:rsidRPr="00C87C15">
        <w:rPr>
          <w:rFonts w:cs="Myriad Pro"/>
          <w:color w:val="221E1F"/>
        </w:rPr>
        <w:t>Create rhythmic and/or vocal answers to rhythmic and/or vocal ques</w:t>
      </w:r>
      <w:r>
        <w:rPr>
          <w:rFonts w:cs="Myriad Pro"/>
          <w:color w:val="221E1F"/>
        </w:rPr>
        <w:t>tions.</w:t>
      </w:r>
    </w:p>
    <w:p w14:paraId="59D54A9C" w14:textId="77777777" w:rsidR="003D11FA" w:rsidRPr="00C87C15" w:rsidRDefault="003D11FA" w:rsidP="00C87C15">
      <w:pPr>
        <w:pStyle w:val="ListParagraph"/>
        <w:widowControl w:val="0"/>
        <w:numPr>
          <w:ilvl w:val="0"/>
          <w:numId w:val="22"/>
        </w:numPr>
        <w:autoSpaceDE w:val="0"/>
        <w:autoSpaceDN w:val="0"/>
        <w:adjustRightInd w:val="0"/>
        <w:spacing w:after="100" w:line="221" w:lineRule="atLeast"/>
        <w:rPr>
          <w:rFonts w:cs="Myriad Pro"/>
          <w:color w:val="221E1F"/>
        </w:rPr>
      </w:pPr>
      <w:r w:rsidRPr="00C87C15">
        <w:rPr>
          <w:rFonts w:cs="Myriad Pro"/>
          <w:color w:val="221E1F"/>
        </w:rPr>
        <w:t xml:space="preserve">Investigate how beats are/can be systematically grouped into twos, threes, and combinations and multiples of twos and threes. </w:t>
      </w:r>
    </w:p>
    <w:p w14:paraId="669C2A85" w14:textId="77777777" w:rsidR="003D11FA" w:rsidRPr="001908D3" w:rsidRDefault="003D11FA" w:rsidP="00C87C15">
      <w:pPr>
        <w:pStyle w:val="ListParagraph"/>
        <w:widowControl w:val="0"/>
        <w:numPr>
          <w:ilvl w:val="0"/>
          <w:numId w:val="22"/>
        </w:numPr>
        <w:autoSpaceDE w:val="0"/>
        <w:autoSpaceDN w:val="0"/>
        <w:adjustRightInd w:val="0"/>
        <w:spacing w:after="100" w:line="221" w:lineRule="atLeast"/>
        <w:rPr>
          <w:rFonts w:cs="Myriad Pro"/>
          <w:b/>
          <w:color w:val="221E1F"/>
        </w:rPr>
      </w:pPr>
      <w:r w:rsidRPr="001908D3">
        <w:rPr>
          <w:rFonts w:cs="Myriad Pro"/>
          <w:b/>
          <w:color w:val="221E1F"/>
        </w:rPr>
        <w:t xml:space="preserve">Imitate and create repeated and contrasting rhythmic phrases in simple </w:t>
      </w:r>
      <w:proofErr w:type="spellStart"/>
      <w:r w:rsidRPr="001908D3">
        <w:rPr>
          <w:rFonts w:cs="Myriad Pro"/>
          <w:b/>
          <w:color w:val="221E1F"/>
        </w:rPr>
        <w:t>metres</w:t>
      </w:r>
      <w:proofErr w:type="spellEnd"/>
      <w:r w:rsidRPr="001908D3">
        <w:rPr>
          <w:rFonts w:cs="Myriad Pro"/>
          <w:b/>
          <w:color w:val="221E1F"/>
        </w:rPr>
        <w:t>.</w:t>
      </w:r>
    </w:p>
    <w:p w14:paraId="10182715" w14:textId="77777777" w:rsidR="003D11FA" w:rsidRPr="00C87C15" w:rsidRDefault="003D11FA" w:rsidP="00C87C15">
      <w:pPr>
        <w:pStyle w:val="ListParagraph"/>
        <w:widowControl w:val="0"/>
        <w:numPr>
          <w:ilvl w:val="0"/>
          <w:numId w:val="22"/>
        </w:numPr>
        <w:autoSpaceDE w:val="0"/>
        <w:autoSpaceDN w:val="0"/>
        <w:adjustRightInd w:val="0"/>
        <w:spacing w:after="100" w:line="221" w:lineRule="atLeast"/>
        <w:rPr>
          <w:rFonts w:cs="Myriad Pro"/>
          <w:color w:val="221E1F"/>
        </w:rPr>
      </w:pPr>
      <w:r w:rsidRPr="00C87C15">
        <w:rPr>
          <w:rFonts w:cs="Myriad Pro"/>
          <w:color w:val="221E1F"/>
        </w:rPr>
        <w:t>Investigate questions arising from inquiry into</w:t>
      </w:r>
      <w:r>
        <w:rPr>
          <w:rFonts w:cs="Myriad Pro"/>
          <w:color w:val="221E1F"/>
        </w:rPr>
        <w:t xml:space="preserve"> the elements of music and form.</w:t>
      </w:r>
    </w:p>
    <w:p w14:paraId="09A00049" w14:textId="77777777" w:rsidR="003D11FA" w:rsidRPr="001908D3" w:rsidRDefault="003D11FA" w:rsidP="00C87C15">
      <w:pPr>
        <w:pStyle w:val="ListParagraph"/>
        <w:widowControl w:val="0"/>
        <w:numPr>
          <w:ilvl w:val="0"/>
          <w:numId w:val="22"/>
        </w:numPr>
        <w:autoSpaceDE w:val="0"/>
        <w:autoSpaceDN w:val="0"/>
        <w:adjustRightInd w:val="0"/>
        <w:spacing w:after="100" w:line="221" w:lineRule="atLeast"/>
        <w:rPr>
          <w:rFonts w:cs="Myriad Pro"/>
          <w:b/>
          <w:color w:val="221E1F"/>
        </w:rPr>
      </w:pPr>
      <w:r w:rsidRPr="001908D3">
        <w:rPr>
          <w:rFonts w:cs="Myriad Pro"/>
          <w:b/>
          <w:color w:val="221E1F"/>
        </w:rPr>
        <w:t xml:space="preserve">Apply understanding of tempo recognizing that music may move relatively fast or slow. </w:t>
      </w:r>
    </w:p>
    <w:p w14:paraId="5A37B813" w14:textId="77777777" w:rsidR="003D11FA" w:rsidRPr="001908D3" w:rsidRDefault="003D11FA" w:rsidP="00C87C15">
      <w:pPr>
        <w:pStyle w:val="ListParagraph"/>
        <w:widowControl w:val="0"/>
        <w:numPr>
          <w:ilvl w:val="0"/>
          <w:numId w:val="22"/>
        </w:numPr>
        <w:autoSpaceDE w:val="0"/>
        <w:autoSpaceDN w:val="0"/>
        <w:adjustRightInd w:val="0"/>
        <w:spacing w:after="100" w:line="221" w:lineRule="atLeast"/>
        <w:rPr>
          <w:rFonts w:cs="Myriad Pro"/>
          <w:b/>
          <w:color w:val="221E1F"/>
        </w:rPr>
      </w:pPr>
      <w:r w:rsidRPr="001908D3">
        <w:rPr>
          <w:rFonts w:cs="Myriad Pro"/>
          <w:b/>
          <w:color w:val="221E1F"/>
        </w:rPr>
        <w:t xml:space="preserve">Demonstrate and apply understanding of dynamics recognizing that sounds may differ in levels of loud/soft in speech and music. </w:t>
      </w:r>
    </w:p>
    <w:p w14:paraId="269D9CA7" w14:textId="77777777" w:rsidR="003D11FA" w:rsidRPr="00C87C15" w:rsidRDefault="003D11FA" w:rsidP="00C87C15">
      <w:pPr>
        <w:pStyle w:val="ListParagraph"/>
        <w:widowControl w:val="0"/>
        <w:numPr>
          <w:ilvl w:val="0"/>
          <w:numId w:val="22"/>
        </w:numPr>
        <w:autoSpaceDE w:val="0"/>
        <w:autoSpaceDN w:val="0"/>
        <w:adjustRightInd w:val="0"/>
        <w:spacing w:after="100" w:line="221" w:lineRule="atLeast"/>
        <w:rPr>
          <w:rFonts w:cs="Myriad Pro"/>
          <w:color w:val="221E1F"/>
        </w:rPr>
      </w:pPr>
      <w:r w:rsidRPr="001908D3">
        <w:rPr>
          <w:rFonts w:cs="Myriad Pro"/>
          <w:b/>
          <w:color w:val="221E1F"/>
        </w:rPr>
        <w:t>Demonstrate and apply understanding of rhythm and patterns of duration</w:t>
      </w:r>
      <w:r>
        <w:rPr>
          <w:rFonts w:cs="Myriad Pro"/>
          <w:color w:val="221E1F"/>
        </w:rPr>
        <w:t>.</w:t>
      </w:r>
    </w:p>
    <w:p w14:paraId="078F6DCA" w14:textId="77777777" w:rsidR="003D11FA" w:rsidRPr="00C87C15" w:rsidRDefault="003D11FA" w:rsidP="00C87C15">
      <w:pPr>
        <w:pStyle w:val="ListParagraph"/>
        <w:widowControl w:val="0"/>
        <w:numPr>
          <w:ilvl w:val="0"/>
          <w:numId w:val="22"/>
        </w:numPr>
        <w:autoSpaceDE w:val="0"/>
        <w:autoSpaceDN w:val="0"/>
        <w:adjustRightInd w:val="0"/>
        <w:spacing w:after="100" w:line="221" w:lineRule="atLeast"/>
        <w:rPr>
          <w:rFonts w:cs="Myriad Pro"/>
          <w:color w:val="221E1F"/>
        </w:rPr>
      </w:pPr>
      <w:r w:rsidRPr="00C87C15">
        <w:rPr>
          <w:rFonts w:cs="Myriad Pro"/>
          <w:color w:val="221E1F"/>
        </w:rPr>
        <w:t xml:space="preserve">Investigate ways of combining pitch and rhythm to form melody in music. </w:t>
      </w:r>
    </w:p>
    <w:p w14:paraId="24739DED" w14:textId="77777777" w:rsidR="003D11FA" w:rsidRPr="001908D3" w:rsidRDefault="003D11FA" w:rsidP="00C87C15">
      <w:pPr>
        <w:pStyle w:val="ListParagraph"/>
        <w:widowControl w:val="0"/>
        <w:numPr>
          <w:ilvl w:val="0"/>
          <w:numId w:val="22"/>
        </w:numPr>
        <w:autoSpaceDE w:val="0"/>
        <w:autoSpaceDN w:val="0"/>
        <w:adjustRightInd w:val="0"/>
        <w:spacing w:after="100" w:line="221" w:lineRule="atLeast"/>
        <w:rPr>
          <w:b/>
          <w:sz w:val="22"/>
          <w:szCs w:val="22"/>
        </w:rPr>
      </w:pPr>
      <w:r w:rsidRPr="001908D3">
        <w:rPr>
          <w:rFonts w:cs="Myriad Pro"/>
          <w:b/>
          <w:color w:val="221E1F"/>
        </w:rPr>
        <w:t>Investigate ways of creating texture in music.</w:t>
      </w:r>
    </w:p>
    <w:p w14:paraId="027E41C7" w14:textId="77777777" w:rsidR="003D11FA" w:rsidRPr="00C87C15" w:rsidRDefault="003D11FA" w:rsidP="00C87C15">
      <w:pPr>
        <w:pStyle w:val="ListParagraph"/>
        <w:widowControl w:val="0"/>
        <w:autoSpaceDE w:val="0"/>
        <w:autoSpaceDN w:val="0"/>
        <w:adjustRightInd w:val="0"/>
        <w:spacing w:after="100" w:line="221" w:lineRule="atLeast"/>
        <w:ind w:left="360"/>
        <w:rPr>
          <w:sz w:val="22"/>
          <w:szCs w:val="22"/>
        </w:rPr>
      </w:pPr>
    </w:p>
    <w:p w14:paraId="40AE1701" w14:textId="77777777" w:rsidR="003D11FA" w:rsidRPr="00C87C15" w:rsidRDefault="003D11FA" w:rsidP="00C87C15">
      <w:pPr>
        <w:widowControl w:val="0"/>
        <w:autoSpaceDE w:val="0"/>
        <w:autoSpaceDN w:val="0"/>
        <w:adjustRightInd w:val="0"/>
        <w:spacing w:after="100" w:line="221" w:lineRule="atLeast"/>
        <w:rPr>
          <w:sz w:val="22"/>
          <w:szCs w:val="22"/>
        </w:rPr>
      </w:pPr>
      <w:r w:rsidRPr="00C87C15">
        <w:rPr>
          <w:sz w:val="22"/>
          <w:szCs w:val="22"/>
        </w:rPr>
        <w:t xml:space="preserve">Refer to the </w:t>
      </w:r>
      <w:hyperlink r:id="rId18" w:history="1">
        <w:r w:rsidRPr="003E0015">
          <w:rPr>
            <w:rStyle w:val="Hyperlink"/>
            <w:sz w:val="22"/>
            <w:szCs w:val="22"/>
          </w:rPr>
          <w:t>Saskatchewan Curriculum Guide</w:t>
        </w:r>
      </w:hyperlink>
      <w:r w:rsidRPr="00C87C15">
        <w:rPr>
          <w:sz w:val="22"/>
          <w:szCs w:val="22"/>
        </w:rPr>
        <w:t xml:space="preserve"> </w:t>
      </w:r>
    </w:p>
    <w:p w14:paraId="70BB0706" w14:textId="5F6BBBE6" w:rsidR="003D11FA" w:rsidRDefault="003D11FA">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3D11FA" w:rsidRPr="00607189" w14:paraId="7D671141" w14:textId="77777777" w:rsidTr="0077040D">
        <w:tc>
          <w:tcPr>
            <w:tcW w:w="14688" w:type="dxa"/>
            <w:gridSpan w:val="4"/>
          </w:tcPr>
          <w:p w14:paraId="245D1BE3" w14:textId="77777777" w:rsidR="003D11FA" w:rsidRPr="00607189" w:rsidRDefault="003D11FA" w:rsidP="00684C89">
            <w:r w:rsidRPr="00607189">
              <w:rPr>
                <w:noProof/>
              </w:rPr>
              <w:drawing>
                <wp:anchor distT="0" distB="0" distL="114300" distR="114300" simplePos="0" relativeHeight="251678720" behindDoc="0" locked="0" layoutInCell="1" allowOverlap="1" wp14:anchorId="316DC7CD" wp14:editId="5B96DBD0">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23038AFD" w14:textId="77777777" w:rsidR="003D11FA" w:rsidRPr="00607189" w:rsidRDefault="003D11FA" w:rsidP="00684C89">
            <w:pPr>
              <w:rPr>
                <w:b/>
                <w:sz w:val="28"/>
                <w:szCs w:val="28"/>
              </w:rPr>
            </w:pPr>
            <w:r w:rsidRPr="00607189">
              <w:t xml:space="preserve">   </w:t>
            </w:r>
            <w:r w:rsidRPr="00607189">
              <w:rPr>
                <w:b/>
                <w:sz w:val="28"/>
                <w:szCs w:val="28"/>
              </w:rPr>
              <w:t xml:space="preserve">Subject: Arts Education </w:t>
            </w:r>
            <w:r>
              <w:rPr>
                <w:b/>
                <w:sz w:val="28"/>
                <w:szCs w:val="28"/>
              </w:rPr>
              <w:t>3 – Visual Art</w:t>
            </w:r>
          </w:p>
          <w:p w14:paraId="59F7D63D" w14:textId="77777777" w:rsidR="003D11FA" w:rsidRPr="007268A6" w:rsidRDefault="003D11FA" w:rsidP="007268A6">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3.7 </w:t>
            </w:r>
            <w:r w:rsidRPr="007268A6">
              <w:rPr>
                <w:rFonts w:asciiTheme="minorHAnsi" w:hAnsiTheme="minorHAnsi"/>
                <w:b/>
                <w:bCs/>
                <w:color w:val="221E1F"/>
              </w:rPr>
              <w:t xml:space="preserve">Create visual art works that </w:t>
            </w:r>
            <w:proofErr w:type="gramStart"/>
            <w:r w:rsidRPr="007268A6">
              <w:rPr>
                <w:rFonts w:asciiTheme="minorHAnsi" w:hAnsiTheme="minorHAnsi"/>
                <w:b/>
                <w:bCs/>
                <w:color w:val="221E1F"/>
              </w:rPr>
              <w:t>express</w:t>
            </w:r>
            <w:proofErr w:type="gramEnd"/>
            <w:r w:rsidRPr="007268A6">
              <w:rPr>
                <w:rFonts w:asciiTheme="minorHAnsi" w:hAnsiTheme="minorHAnsi"/>
                <w:b/>
                <w:bCs/>
                <w:color w:val="221E1F"/>
              </w:rPr>
              <w:t xml:space="preserve"> ideas about the natural, constructed, and imagined environments.</w:t>
            </w:r>
          </w:p>
          <w:p w14:paraId="13E2C332" w14:textId="77777777" w:rsidR="003D11FA" w:rsidRPr="00945C2F" w:rsidRDefault="003D11FA" w:rsidP="00945C2F">
            <w:pPr>
              <w:pStyle w:val="Default"/>
              <w:rPr>
                <w:rFonts w:asciiTheme="minorHAnsi" w:hAnsiTheme="minorHAnsi"/>
                <w:color w:val="221E1F"/>
              </w:rPr>
            </w:pPr>
          </w:p>
        </w:tc>
      </w:tr>
      <w:tr w:rsidR="003D11FA" w:rsidRPr="00607189" w14:paraId="567C3481" w14:textId="77777777" w:rsidTr="0077040D">
        <w:tc>
          <w:tcPr>
            <w:tcW w:w="3672" w:type="dxa"/>
          </w:tcPr>
          <w:p w14:paraId="760DDE60" w14:textId="77777777" w:rsidR="003D11FA" w:rsidRPr="00607189" w:rsidRDefault="003D11FA" w:rsidP="0077040D">
            <w:pPr>
              <w:jc w:val="center"/>
              <w:rPr>
                <w:b/>
                <w:noProof/>
                <w:sz w:val="28"/>
                <w:szCs w:val="28"/>
              </w:rPr>
            </w:pPr>
            <w:r w:rsidRPr="00607189">
              <w:rPr>
                <w:b/>
                <w:noProof/>
                <w:sz w:val="28"/>
                <w:szCs w:val="28"/>
              </w:rPr>
              <w:t>Beginning – 1</w:t>
            </w:r>
          </w:p>
          <w:p w14:paraId="0D18FB25" w14:textId="77777777" w:rsidR="003D11FA" w:rsidRPr="00607189" w:rsidRDefault="003D11FA" w:rsidP="0077040D">
            <w:pPr>
              <w:jc w:val="center"/>
              <w:rPr>
                <w:b/>
                <w:noProof/>
                <w:sz w:val="22"/>
                <w:szCs w:val="22"/>
              </w:rPr>
            </w:pPr>
            <w:r w:rsidRPr="00607189">
              <w:rPr>
                <w:b/>
                <w:noProof/>
                <w:sz w:val="22"/>
                <w:szCs w:val="22"/>
              </w:rPr>
              <w:t>I need help.</w:t>
            </w:r>
          </w:p>
        </w:tc>
        <w:tc>
          <w:tcPr>
            <w:tcW w:w="3672" w:type="dxa"/>
          </w:tcPr>
          <w:p w14:paraId="12676E12" w14:textId="77777777" w:rsidR="003D11FA" w:rsidRPr="00607189" w:rsidRDefault="003D11FA" w:rsidP="0077040D">
            <w:pPr>
              <w:jc w:val="center"/>
              <w:rPr>
                <w:b/>
                <w:noProof/>
                <w:sz w:val="28"/>
                <w:szCs w:val="28"/>
              </w:rPr>
            </w:pPr>
            <w:r w:rsidRPr="00607189">
              <w:rPr>
                <w:b/>
                <w:noProof/>
                <w:sz w:val="28"/>
                <w:szCs w:val="28"/>
              </w:rPr>
              <w:t>Approaching – 2</w:t>
            </w:r>
          </w:p>
          <w:p w14:paraId="24F661C9" w14:textId="77777777" w:rsidR="003D11FA" w:rsidRPr="00607189" w:rsidRDefault="003D11FA" w:rsidP="0077040D">
            <w:pPr>
              <w:jc w:val="center"/>
              <w:rPr>
                <w:b/>
                <w:noProof/>
                <w:sz w:val="22"/>
                <w:szCs w:val="22"/>
              </w:rPr>
            </w:pPr>
            <w:r>
              <w:rPr>
                <w:b/>
                <w:noProof/>
                <w:sz w:val="22"/>
                <w:szCs w:val="22"/>
              </w:rPr>
              <w:t>I have a basic understanding.</w:t>
            </w:r>
          </w:p>
        </w:tc>
        <w:tc>
          <w:tcPr>
            <w:tcW w:w="3672" w:type="dxa"/>
          </w:tcPr>
          <w:p w14:paraId="1B122D2B" w14:textId="77777777" w:rsidR="003D11FA" w:rsidRPr="00607189" w:rsidRDefault="003D11FA" w:rsidP="0077040D">
            <w:pPr>
              <w:jc w:val="center"/>
              <w:rPr>
                <w:b/>
                <w:noProof/>
                <w:sz w:val="28"/>
                <w:szCs w:val="28"/>
              </w:rPr>
            </w:pPr>
            <w:r w:rsidRPr="00607189">
              <w:rPr>
                <w:b/>
                <w:noProof/>
                <w:sz w:val="28"/>
                <w:szCs w:val="28"/>
              </w:rPr>
              <w:t>Proficiency – 3</w:t>
            </w:r>
          </w:p>
          <w:p w14:paraId="235B9999" w14:textId="77777777" w:rsidR="003D11FA" w:rsidRPr="00607189" w:rsidRDefault="003D11FA" w:rsidP="0077040D">
            <w:pPr>
              <w:jc w:val="center"/>
              <w:rPr>
                <w:b/>
                <w:noProof/>
                <w:sz w:val="22"/>
                <w:szCs w:val="22"/>
              </w:rPr>
            </w:pPr>
            <w:r w:rsidRPr="00607189">
              <w:rPr>
                <w:b/>
                <w:noProof/>
                <w:sz w:val="22"/>
                <w:szCs w:val="22"/>
              </w:rPr>
              <w:t>My work consistently meets expectations.</w:t>
            </w:r>
          </w:p>
        </w:tc>
        <w:tc>
          <w:tcPr>
            <w:tcW w:w="3672" w:type="dxa"/>
          </w:tcPr>
          <w:p w14:paraId="0C20474B" w14:textId="77777777" w:rsidR="003D11FA" w:rsidRPr="00607189" w:rsidRDefault="003D11FA" w:rsidP="0077040D">
            <w:pPr>
              <w:jc w:val="center"/>
              <w:rPr>
                <w:b/>
                <w:noProof/>
                <w:sz w:val="28"/>
                <w:szCs w:val="28"/>
              </w:rPr>
            </w:pPr>
            <w:r w:rsidRPr="00607189">
              <w:rPr>
                <w:b/>
                <w:noProof/>
                <w:sz w:val="28"/>
                <w:szCs w:val="28"/>
              </w:rPr>
              <w:t>Mastery – 4</w:t>
            </w:r>
          </w:p>
          <w:p w14:paraId="4D5BD160" w14:textId="77777777" w:rsidR="003D11FA" w:rsidRPr="00607189" w:rsidRDefault="003D11FA" w:rsidP="0077040D">
            <w:pPr>
              <w:jc w:val="center"/>
              <w:rPr>
                <w:b/>
                <w:noProof/>
                <w:sz w:val="22"/>
                <w:szCs w:val="22"/>
              </w:rPr>
            </w:pPr>
            <w:r>
              <w:rPr>
                <w:b/>
                <w:noProof/>
                <w:sz w:val="22"/>
                <w:szCs w:val="22"/>
              </w:rPr>
              <w:t>I have a deeper understanding.</w:t>
            </w:r>
          </w:p>
        </w:tc>
      </w:tr>
      <w:tr w:rsidR="003D11FA" w:rsidRPr="00607189" w14:paraId="3EE33190" w14:textId="77777777" w:rsidTr="0077040D">
        <w:tc>
          <w:tcPr>
            <w:tcW w:w="3672" w:type="dxa"/>
          </w:tcPr>
          <w:p w14:paraId="75F71087" w14:textId="77777777" w:rsidR="003D11FA" w:rsidRDefault="003D11FA" w:rsidP="00450812">
            <w:pPr>
              <w:rPr>
                <w:noProof/>
              </w:rPr>
            </w:pPr>
            <w:r>
              <w:rPr>
                <w:noProof/>
              </w:rPr>
              <w:t>I can make partial connections between my enviroment and visual art.</w:t>
            </w:r>
          </w:p>
          <w:p w14:paraId="2241F8D1" w14:textId="77777777" w:rsidR="003D11FA" w:rsidRPr="00607189" w:rsidRDefault="003D11FA" w:rsidP="00450812">
            <w:pPr>
              <w:rPr>
                <w:noProof/>
              </w:rPr>
            </w:pPr>
          </w:p>
        </w:tc>
        <w:tc>
          <w:tcPr>
            <w:tcW w:w="3672" w:type="dxa"/>
          </w:tcPr>
          <w:p w14:paraId="57F32172" w14:textId="77777777" w:rsidR="003D11FA" w:rsidRPr="00607189" w:rsidRDefault="003D11FA" w:rsidP="00450812">
            <w:pPr>
              <w:pStyle w:val="ListParagraph"/>
              <w:ind w:left="0"/>
              <w:rPr>
                <w:noProof/>
              </w:rPr>
            </w:pPr>
            <w:r>
              <w:rPr>
                <w:noProof/>
              </w:rPr>
              <w:t>I can</w:t>
            </w:r>
            <w:r w:rsidRPr="00607189">
              <w:rPr>
                <w:noProof/>
              </w:rPr>
              <w:t xml:space="preserve"> </w:t>
            </w:r>
            <w:r>
              <w:rPr>
                <w:noProof/>
              </w:rPr>
              <w:t>represent my enviroment visually.</w:t>
            </w:r>
          </w:p>
        </w:tc>
        <w:tc>
          <w:tcPr>
            <w:tcW w:w="3672" w:type="dxa"/>
          </w:tcPr>
          <w:p w14:paraId="2557031C" w14:textId="77777777" w:rsidR="003D11FA" w:rsidRPr="00607189" w:rsidRDefault="003D11FA" w:rsidP="008562EB">
            <w:pPr>
              <w:pStyle w:val="ListParagraph"/>
              <w:ind w:left="0"/>
              <w:rPr>
                <w:noProof/>
              </w:rPr>
            </w:pPr>
            <w:r w:rsidRPr="00607189">
              <w:rPr>
                <w:noProof/>
              </w:rPr>
              <w:t xml:space="preserve">I </w:t>
            </w:r>
            <w:r>
              <w:rPr>
                <w:noProof/>
              </w:rPr>
              <w:t>can ask questions and</w:t>
            </w:r>
            <w:r w:rsidRPr="00607189">
              <w:rPr>
                <w:noProof/>
              </w:rPr>
              <w:t xml:space="preserve"> </w:t>
            </w:r>
            <w:r>
              <w:rPr>
                <w:noProof/>
              </w:rPr>
              <w:t xml:space="preserve">create art works that express ideas about enviroment.  </w:t>
            </w:r>
          </w:p>
        </w:tc>
        <w:tc>
          <w:tcPr>
            <w:tcW w:w="3672" w:type="dxa"/>
          </w:tcPr>
          <w:p w14:paraId="161F03D8" w14:textId="77777777" w:rsidR="003D11FA" w:rsidRPr="00607189" w:rsidRDefault="003D11FA" w:rsidP="00450812">
            <w:pPr>
              <w:rPr>
                <w:noProof/>
              </w:rPr>
            </w:pPr>
            <w:r>
              <w:rPr>
                <w:noProof/>
              </w:rPr>
              <w:t>I can use research and inquiry to create visual art works that represent my enviroment.</w:t>
            </w:r>
          </w:p>
        </w:tc>
      </w:tr>
    </w:tbl>
    <w:p w14:paraId="2CF12EB7" w14:textId="77777777" w:rsidR="003D11FA" w:rsidRPr="00607189" w:rsidRDefault="003D11FA" w:rsidP="0077040D"/>
    <w:p w14:paraId="3B99EE4F" w14:textId="77777777" w:rsidR="003D11FA" w:rsidRPr="00607189" w:rsidRDefault="003D11FA"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1B581FA6" w14:textId="77777777" w:rsidR="003D11FA" w:rsidRPr="005A4AE6" w:rsidRDefault="003D11FA" w:rsidP="005A4AE6">
      <w:pPr>
        <w:pStyle w:val="ListParagraph"/>
        <w:widowControl w:val="0"/>
        <w:numPr>
          <w:ilvl w:val="0"/>
          <w:numId w:val="24"/>
        </w:numPr>
        <w:autoSpaceDE w:val="0"/>
        <w:autoSpaceDN w:val="0"/>
        <w:adjustRightInd w:val="0"/>
        <w:spacing w:before="140" w:after="100" w:line="221" w:lineRule="atLeast"/>
        <w:rPr>
          <w:rFonts w:cs="Myriad Pro"/>
          <w:color w:val="221E1F"/>
        </w:rPr>
      </w:pPr>
      <w:r w:rsidRPr="005A4AE6">
        <w:rPr>
          <w:rFonts w:cs="Myriad Pro"/>
          <w:color w:val="221E1F"/>
        </w:rPr>
        <w:t>Generate questions that arise from the investigation of a topic or area of interest to initiate inqui</w:t>
      </w:r>
      <w:r>
        <w:rPr>
          <w:rFonts w:cs="Myriad Pro"/>
          <w:color w:val="221E1F"/>
        </w:rPr>
        <w:t>ry.</w:t>
      </w:r>
    </w:p>
    <w:p w14:paraId="1EC2D9B4" w14:textId="77777777" w:rsidR="003D11FA" w:rsidRPr="008562EB" w:rsidRDefault="003D11FA" w:rsidP="005A4AE6">
      <w:pPr>
        <w:pStyle w:val="ListParagraph"/>
        <w:widowControl w:val="0"/>
        <w:numPr>
          <w:ilvl w:val="0"/>
          <w:numId w:val="24"/>
        </w:numPr>
        <w:autoSpaceDE w:val="0"/>
        <w:autoSpaceDN w:val="0"/>
        <w:adjustRightInd w:val="0"/>
        <w:spacing w:after="100" w:line="221" w:lineRule="atLeast"/>
        <w:rPr>
          <w:rFonts w:cs="Myriad Pro"/>
          <w:b/>
          <w:color w:val="221E1F"/>
        </w:rPr>
      </w:pPr>
      <w:r w:rsidRPr="008562EB">
        <w:rPr>
          <w:rFonts w:cs="Myriad Pro"/>
          <w:b/>
          <w:color w:val="221E1F"/>
        </w:rPr>
        <w:t>Develop a plan to visually explore selected question(s).</w:t>
      </w:r>
    </w:p>
    <w:p w14:paraId="3426A349" w14:textId="77777777" w:rsidR="003D11FA" w:rsidRPr="005A4AE6" w:rsidRDefault="003D11FA" w:rsidP="005A4AE6">
      <w:pPr>
        <w:pStyle w:val="ListParagraph"/>
        <w:widowControl w:val="0"/>
        <w:numPr>
          <w:ilvl w:val="0"/>
          <w:numId w:val="24"/>
        </w:numPr>
        <w:autoSpaceDE w:val="0"/>
        <w:autoSpaceDN w:val="0"/>
        <w:adjustRightInd w:val="0"/>
        <w:spacing w:after="100" w:line="221" w:lineRule="atLeast"/>
        <w:rPr>
          <w:rFonts w:cs="Myriad Pro"/>
          <w:color w:val="221E1F"/>
        </w:rPr>
      </w:pPr>
      <w:r w:rsidRPr="005A4AE6">
        <w:rPr>
          <w:rFonts w:cs="Myriad Pro"/>
          <w:color w:val="221E1F"/>
        </w:rPr>
        <w:t>Use guided Internet searches to investigate how artists represent the environment in different ways.</w:t>
      </w:r>
    </w:p>
    <w:p w14:paraId="4952F9A4" w14:textId="77777777" w:rsidR="003D11FA" w:rsidRPr="008562EB" w:rsidRDefault="003D11FA" w:rsidP="005A4AE6">
      <w:pPr>
        <w:pStyle w:val="ListParagraph"/>
        <w:widowControl w:val="0"/>
        <w:numPr>
          <w:ilvl w:val="0"/>
          <w:numId w:val="24"/>
        </w:numPr>
        <w:autoSpaceDE w:val="0"/>
        <w:autoSpaceDN w:val="0"/>
        <w:adjustRightInd w:val="0"/>
        <w:spacing w:after="100" w:line="221" w:lineRule="atLeast"/>
        <w:rPr>
          <w:rFonts w:cs="Myriad Pro"/>
          <w:b/>
          <w:color w:val="221E1F"/>
        </w:rPr>
      </w:pPr>
      <w:r w:rsidRPr="008562EB">
        <w:rPr>
          <w:rFonts w:cs="Myriad Pro"/>
          <w:b/>
          <w:color w:val="221E1F"/>
        </w:rPr>
        <w:t>Explore inquiry questions visually.</w:t>
      </w:r>
    </w:p>
    <w:p w14:paraId="0F3FE56B" w14:textId="77777777" w:rsidR="003D11FA" w:rsidRPr="005A4AE6" w:rsidRDefault="003D11FA" w:rsidP="005A4AE6">
      <w:pPr>
        <w:pStyle w:val="ListParagraph"/>
        <w:widowControl w:val="0"/>
        <w:numPr>
          <w:ilvl w:val="0"/>
          <w:numId w:val="24"/>
        </w:numPr>
        <w:autoSpaceDE w:val="0"/>
        <w:autoSpaceDN w:val="0"/>
        <w:adjustRightInd w:val="0"/>
        <w:spacing w:after="80" w:line="221" w:lineRule="atLeast"/>
        <w:rPr>
          <w:rFonts w:cs="Myriad Pro"/>
          <w:color w:val="221E1F"/>
        </w:rPr>
      </w:pPr>
      <w:r w:rsidRPr="005A4AE6">
        <w:rPr>
          <w:rFonts w:cs="Myriad Pro"/>
          <w:color w:val="221E1F"/>
        </w:rPr>
        <w:t xml:space="preserve">Discuss how the plan and visual exploration is evolving, and adjust decisions accordingly. </w:t>
      </w:r>
    </w:p>
    <w:p w14:paraId="2150EF5F" w14:textId="77777777" w:rsidR="003D11FA" w:rsidRPr="005A4AE6" w:rsidRDefault="003D11FA" w:rsidP="005A4AE6">
      <w:pPr>
        <w:pStyle w:val="ListParagraph"/>
        <w:widowControl w:val="0"/>
        <w:numPr>
          <w:ilvl w:val="0"/>
          <w:numId w:val="24"/>
        </w:numPr>
        <w:autoSpaceDE w:val="0"/>
        <w:autoSpaceDN w:val="0"/>
        <w:adjustRightInd w:val="0"/>
        <w:spacing w:after="100" w:line="221" w:lineRule="atLeast"/>
      </w:pPr>
      <w:r w:rsidRPr="005A4AE6">
        <w:rPr>
          <w:rFonts w:cs="Myriad Pro"/>
          <w:color w:val="221E1F"/>
        </w:rPr>
        <w:t>Use guided Internet searches to investigate how artists use different art forms and media to express their ideas.</w:t>
      </w:r>
    </w:p>
    <w:p w14:paraId="38FBDD83" w14:textId="77777777" w:rsidR="003D11FA" w:rsidRPr="00C87C15" w:rsidRDefault="003D11FA" w:rsidP="00C87C15">
      <w:pPr>
        <w:widowControl w:val="0"/>
        <w:autoSpaceDE w:val="0"/>
        <w:autoSpaceDN w:val="0"/>
        <w:adjustRightInd w:val="0"/>
        <w:spacing w:after="100" w:line="221" w:lineRule="atLeast"/>
        <w:rPr>
          <w:sz w:val="22"/>
          <w:szCs w:val="22"/>
        </w:rPr>
      </w:pPr>
      <w:r w:rsidRPr="00C87C15">
        <w:rPr>
          <w:sz w:val="22"/>
          <w:szCs w:val="22"/>
        </w:rPr>
        <w:t xml:space="preserve">Refer to the </w:t>
      </w:r>
      <w:hyperlink r:id="rId19" w:history="1">
        <w:r w:rsidRPr="008562EB">
          <w:rPr>
            <w:rStyle w:val="Hyperlink"/>
            <w:sz w:val="22"/>
            <w:szCs w:val="22"/>
          </w:rPr>
          <w:t>Saskatchewan Curriculum Guide</w:t>
        </w:r>
      </w:hyperlink>
      <w:r w:rsidRPr="00C87C15">
        <w:rPr>
          <w:sz w:val="22"/>
          <w:szCs w:val="22"/>
        </w:rPr>
        <w:t xml:space="preserve"> </w:t>
      </w:r>
    </w:p>
    <w:p w14:paraId="43146136" w14:textId="31DC1AE0" w:rsidR="003D11FA" w:rsidRDefault="003D11FA">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3D11FA" w:rsidRPr="00607189" w14:paraId="2212A8D6" w14:textId="77777777" w:rsidTr="0077040D">
        <w:tc>
          <w:tcPr>
            <w:tcW w:w="14688" w:type="dxa"/>
            <w:gridSpan w:val="4"/>
          </w:tcPr>
          <w:p w14:paraId="5D82626E" w14:textId="77777777" w:rsidR="003D11FA" w:rsidRPr="00607189" w:rsidRDefault="003D11FA" w:rsidP="00684C89">
            <w:r w:rsidRPr="00607189">
              <w:rPr>
                <w:noProof/>
              </w:rPr>
              <w:drawing>
                <wp:anchor distT="0" distB="0" distL="114300" distR="114300" simplePos="0" relativeHeight="251680768" behindDoc="0" locked="0" layoutInCell="1" allowOverlap="1" wp14:anchorId="286DF86A" wp14:editId="1DDFB208">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E0709CC" w14:textId="77777777" w:rsidR="003D11FA" w:rsidRPr="00607189" w:rsidRDefault="003D11FA" w:rsidP="00684C89">
            <w:pPr>
              <w:rPr>
                <w:b/>
                <w:sz w:val="28"/>
                <w:szCs w:val="28"/>
              </w:rPr>
            </w:pPr>
            <w:r w:rsidRPr="00607189">
              <w:t xml:space="preserve">   </w:t>
            </w:r>
            <w:r w:rsidRPr="00607189">
              <w:rPr>
                <w:b/>
                <w:sz w:val="28"/>
                <w:szCs w:val="28"/>
              </w:rPr>
              <w:t xml:space="preserve">Subject: Arts Education </w:t>
            </w:r>
            <w:r>
              <w:rPr>
                <w:b/>
                <w:sz w:val="28"/>
                <w:szCs w:val="28"/>
              </w:rPr>
              <w:t>3 – Visual Art</w:t>
            </w:r>
          </w:p>
          <w:p w14:paraId="1F0FD045" w14:textId="77777777" w:rsidR="003D11FA" w:rsidRPr="00CD3349" w:rsidRDefault="003D11FA" w:rsidP="00CD3349">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3.8 </w:t>
            </w:r>
            <w:r w:rsidRPr="00CD3349">
              <w:rPr>
                <w:rFonts w:asciiTheme="minorHAnsi" w:hAnsiTheme="minorHAnsi"/>
                <w:b/>
                <w:bCs/>
                <w:color w:val="221E1F"/>
              </w:rPr>
              <w:t xml:space="preserve">Create art works using a variety of visual art concepts (e.g., contour lines), forms (e.g., drawing, sculpture), and media (e.g., pencils, pastels, found objects). </w:t>
            </w:r>
          </w:p>
          <w:p w14:paraId="3CB5B5F7" w14:textId="77777777" w:rsidR="003D11FA" w:rsidRPr="00945C2F" w:rsidRDefault="003D11FA" w:rsidP="00945C2F">
            <w:pPr>
              <w:pStyle w:val="Default"/>
              <w:rPr>
                <w:rFonts w:asciiTheme="minorHAnsi" w:hAnsiTheme="minorHAnsi"/>
                <w:color w:val="221E1F"/>
              </w:rPr>
            </w:pPr>
          </w:p>
        </w:tc>
      </w:tr>
      <w:tr w:rsidR="003D11FA" w:rsidRPr="00607189" w14:paraId="42A52574" w14:textId="77777777" w:rsidTr="0077040D">
        <w:tc>
          <w:tcPr>
            <w:tcW w:w="3672" w:type="dxa"/>
          </w:tcPr>
          <w:p w14:paraId="40E3E6FE" w14:textId="77777777" w:rsidR="003D11FA" w:rsidRPr="00607189" w:rsidRDefault="003D11FA" w:rsidP="0077040D">
            <w:pPr>
              <w:jc w:val="center"/>
              <w:rPr>
                <w:b/>
                <w:noProof/>
                <w:sz w:val="28"/>
                <w:szCs w:val="28"/>
              </w:rPr>
            </w:pPr>
            <w:r w:rsidRPr="00607189">
              <w:rPr>
                <w:b/>
                <w:noProof/>
                <w:sz w:val="28"/>
                <w:szCs w:val="28"/>
              </w:rPr>
              <w:t>Beginning – 1</w:t>
            </w:r>
          </w:p>
          <w:p w14:paraId="02218288" w14:textId="77777777" w:rsidR="003D11FA" w:rsidRPr="00607189" w:rsidRDefault="003D11FA" w:rsidP="0077040D">
            <w:pPr>
              <w:jc w:val="center"/>
              <w:rPr>
                <w:b/>
                <w:noProof/>
                <w:sz w:val="22"/>
                <w:szCs w:val="22"/>
              </w:rPr>
            </w:pPr>
            <w:r w:rsidRPr="00607189">
              <w:rPr>
                <w:b/>
                <w:noProof/>
                <w:sz w:val="22"/>
                <w:szCs w:val="22"/>
              </w:rPr>
              <w:t>I need help.</w:t>
            </w:r>
          </w:p>
        </w:tc>
        <w:tc>
          <w:tcPr>
            <w:tcW w:w="3672" w:type="dxa"/>
          </w:tcPr>
          <w:p w14:paraId="5A99503B" w14:textId="77777777" w:rsidR="003D11FA" w:rsidRPr="00607189" w:rsidRDefault="003D11FA" w:rsidP="0077040D">
            <w:pPr>
              <w:jc w:val="center"/>
              <w:rPr>
                <w:b/>
                <w:noProof/>
                <w:sz w:val="28"/>
                <w:szCs w:val="28"/>
              </w:rPr>
            </w:pPr>
            <w:r w:rsidRPr="00607189">
              <w:rPr>
                <w:b/>
                <w:noProof/>
                <w:sz w:val="28"/>
                <w:szCs w:val="28"/>
              </w:rPr>
              <w:t>Approaching – 2</w:t>
            </w:r>
          </w:p>
          <w:p w14:paraId="46A7C373" w14:textId="77777777" w:rsidR="003D11FA" w:rsidRPr="00607189" w:rsidRDefault="003D11FA" w:rsidP="0077040D">
            <w:pPr>
              <w:jc w:val="center"/>
              <w:rPr>
                <w:b/>
                <w:noProof/>
                <w:sz w:val="22"/>
                <w:szCs w:val="22"/>
              </w:rPr>
            </w:pPr>
            <w:r>
              <w:rPr>
                <w:b/>
                <w:noProof/>
                <w:sz w:val="22"/>
                <w:szCs w:val="22"/>
              </w:rPr>
              <w:t>I have a basic understanding.</w:t>
            </w:r>
          </w:p>
        </w:tc>
        <w:tc>
          <w:tcPr>
            <w:tcW w:w="3672" w:type="dxa"/>
          </w:tcPr>
          <w:p w14:paraId="2D01DF5B" w14:textId="77777777" w:rsidR="003D11FA" w:rsidRPr="00607189" w:rsidRDefault="003D11FA" w:rsidP="0077040D">
            <w:pPr>
              <w:jc w:val="center"/>
              <w:rPr>
                <w:b/>
                <w:noProof/>
                <w:sz w:val="28"/>
                <w:szCs w:val="28"/>
              </w:rPr>
            </w:pPr>
            <w:r w:rsidRPr="00607189">
              <w:rPr>
                <w:b/>
                <w:noProof/>
                <w:sz w:val="28"/>
                <w:szCs w:val="28"/>
              </w:rPr>
              <w:t>Proficiency – 3</w:t>
            </w:r>
          </w:p>
          <w:p w14:paraId="3BE271F6" w14:textId="77777777" w:rsidR="003D11FA" w:rsidRPr="00607189" w:rsidRDefault="003D11FA" w:rsidP="0077040D">
            <w:pPr>
              <w:jc w:val="center"/>
              <w:rPr>
                <w:b/>
                <w:noProof/>
                <w:sz w:val="22"/>
                <w:szCs w:val="22"/>
              </w:rPr>
            </w:pPr>
            <w:r w:rsidRPr="00607189">
              <w:rPr>
                <w:b/>
                <w:noProof/>
                <w:sz w:val="22"/>
                <w:szCs w:val="22"/>
              </w:rPr>
              <w:t>My work consistently meets expectations.</w:t>
            </w:r>
          </w:p>
        </w:tc>
        <w:tc>
          <w:tcPr>
            <w:tcW w:w="3672" w:type="dxa"/>
          </w:tcPr>
          <w:p w14:paraId="793AC447" w14:textId="77777777" w:rsidR="003D11FA" w:rsidRPr="00607189" w:rsidRDefault="003D11FA" w:rsidP="0077040D">
            <w:pPr>
              <w:jc w:val="center"/>
              <w:rPr>
                <w:b/>
                <w:noProof/>
                <w:sz w:val="28"/>
                <w:szCs w:val="28"/>
              </w:rPr>
            </w:pPr>
            <w:r w:rsidRPr="00607189">
              <w:rPr>
                <w:b/>
                <w:noProof/>
                <w:sz w:val="28"/>
                <w:szCs w:val="28"/>
              </w:rPr>
              <w:t>Mastery – 4</w:t>
            </w:r>
          </w:p>
          <w:p w14:paraId="5E88D6CB" w14:textId="77777777" w:rsidR="003D11FA" w:rsidRPr="00607189" w:rsidRDefault="003D11FA" w:rsidP="0077040D">
            <w:pPr>
              <w:jc w:val="center"/>
              <w:rPr>
                <w:b/>
                <w:noProof/>
                <w:sz w:val="22"/>
                <w:szCs w:val="22"/>
              </w:rPr>
            </w:pPr>
            <w:r>
              <w:rPr>
                <w:b/>
                <w:noProof/>
                <w:sz w:val="22"/>
                <w:szCs w:val="22"/>
              </w:rPr>
              <w:t>I have a deeper understanding.</w:t>
            </w:r>
          </w:p>
        </w:tc>
      </w:tr>
      <w:tr w:rsidR="003D11FA" w:rsidRPr="00607189" w14:paraId="1647D3B3" w14:textId="77777777" w:rsidTr="0077040D">
        <w:tc>
          <w:tcPr>
            <w:tcW w:w="3672" w:type="dxa"/>
          </w:tcPr>
          <w:p w14:paraId="549AA8B5" w14:textId="77777777" w:rsidR="003D11FA" w:rsidRDefault="003D11FA" w:rsidP="00450812">
            <w:pPr>
              <w:rPr>
                <w:noProof/>
              </w:rPr>
            </w:pPr>
            <w:r>
              <w:rPr>
                <w:noProof/>
              </w:rPr>
              <w:t>With assistance, I can recognize variations in visual art concepts.</w:t>
            </w:r>
          </w:p>
          <w:p w14:paraId="4C47123A" w14:textId="77777777" w:rsidR="003D11FA" w:rsidRDefault="003D11FA" w:rsidP="00450812">
            <w:pPr>
              <w:rPr>
                <w:noProof/>
              </w:rPr>
            </w:pPr>
          </w:p>
          <w:p w14:paraId="5D93192E" w14:textId="77777777" w:rsidR="003D11FA" w:rsidRPr="00607189" w:rsidRDefault="003D11FA" w:rsidP="00450812">
            <w:pPr>
              <w:rPr>
                <w:noProof/>
              </w:rPr>
            </w:pPr>
          </w:p>
        </w:tc>
        <w:tc>
          <w:tcPr>
            <w:tcW w:w="3672" w:type="dxa"/>
          </w:tcPr>
          <w:p w14:paraId="6F39D8F1" w14:textId="77777777" w:rsidR="003D11FA" w:rsidRPr="00607189" w:rsidRDefault="003D11FA" w:rsidP="00450812">
            <w:pPr>
              <w:pStyle w:val="ListParagraph"/>
              <w:ind w:left="0"/>
              <w:rPr>
                <w:noProof/>
              </w:rPr>
            </w:pPr>
            <w:r>
              <w:rPr>
                <w:noProof/>
              </w:rPr>
              <w:t>I can recognize and identify differences in forms and media in visual art.</w:t>
            </w:r>
          </w:p>
        </w:tc>
        <w:tc>
          <w:tcPr>
            <w:tcW w:w="3672" w:type="dxa"/>
          </w:tcPr>
          <w:p w14:paraId="19449096" w14:textId="77777777" w:rsidR="003D11FA" w:rsidRPr="00607189" w:rsidRDefault="003D11FA" w:rsidP="00906AFF">
            <w:pPr>
              <w:pStyle w:val="ListParagraph"/>
              <w:ind w:left="0"/>
              <w:rPr>
                <w:noProof/>
              </w:rPr>
            </w:pPr>
            <w:r>
              <w:rPr>
                <w:noProof/>
              </w:rPr>
              <w:t>I can create art work using a variety of forms and media.</w:t>
            </w:r>
          </w:p>
        </w:tc>
        <w:tc>
          <w:tcPr>
            <w:tcW w:w="3672" w:type="dxa"/>
          </w:tcPr>
          <w:p w14:paraId="766B87DB" w14:textId="77777777" w:rsidR="003D11FA" w:rsidRPr="00607189" w:rsidRDefault="003D11FA" w:rsidP="00927E47">
            <w:pPr>
              <w:rPr>
                <w:noProof/>
              </w:rPr>
            </w:pPr>
            <w:r>
              <w:rPr>
                <w:noProof/>
              </w:rPr>
              <w:t xml:space="preserve">I can compare and contrast concepts in the visual art created by myself and others.  </w:t>
            </w:r>
          </w:p>
        </w:tc>
      </w:tr>
    </w:tbl>
    <w:p w14:paraId="5C91264F" w14:textId="77777777" w:rsidR="003D11FA" w:rsidRPr="00607189" w:rsidRDefault="003D11FA" w:rsidP="0077040D"/>
    <w:p w14:paraId="47778BF3" w14:textId="77777777" w:rsidR="003D11FA" w:rsidRDefault="003D11FA"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5040CEA8" w14:textId="77777777" w:rsidR="003D11FA" w:rsidRPr="00607189" w:rsidRDefault="003D11FA" w:rsidP="0077040D"/>
    <w:p w14:paraId="6144D3A7" w14:textId="77777777" w:rsidR="003D11FA" w:rsidRPr="00D57853" w:rsidRDefault="003D11FA" w:rsidP="00D57853">
      <w:pPr>
        <w:pStyle w:val="ListParagraph"/>
        <w:widowControl w:val="0"/>
        <w:numPr>
          <w:ilvl w:val="0"/>
          <w:numId w:val="26"/>
        </w:numPr>
        <w:autoSpaceDE w:val="0"/>
        <w:autoSpaceDN w:val="0"/>
        <w:adjustRightInd w:val="0"/>
        <w:spacing w:after="100" w:line="221" w:lineRule="atLeast"/>
        <w:rPr>
          <w:rFonts w:cs="Myriad Pro"/>
          <w:color w:val="221E1F"/>
        </w:rPr>
      </w:pPr>
      <w:r w:rsidRPr="00D57853">
        <w:rPr>
          <w:rFonts w:cs="Myriad Pro"/>
          <w:color w:val="221E1F"/>
        </w:rPr>
        <w:t xml:space="preserve">Observe visual details, and include details to enhance depictions of animals, people, and objects. </w:t>
      </w:r>
    </w:p>
    <w:p w14:paraId="28789898" w14:textId="77777777" w:rsidR="003D11FA" w:rsidRPr="00906AFF" w:rsidRDefault="003D11FA" w:rsidP="00D57853">
      <w:pPr>
        <w:pStyle w:val="ListParagraph"/>
        <w:widowControl w:val="0"/>
        <w:numPr>
          <w:ilvl w:val="0"/>
          <w:numId w:val="26"/>
        </w:numPr>
        <w:autoSpaceDE w:val="0"/>
        <w:autoSpaceDN w:val="0"/>
        <w:adjustRightInd w:val="0"/>
        <w:spacing w:after="100" w:line="221" w:lineRule="atLeast"/>
        <w:rPr>
          <w:rFonts w:cs="Myriad Pro"/>
          <w:b/>
          <w:color w:val="221E1F"/>
        </w:rPr>
      </w:pPr>
      <w:r w:rsidRPr="00906AFF">
        <w:rPr>
          <w:rFonts w:cs="Myriad Pro"/>
          <w:b/>
          <w:color w:val="221E1F"/>
        </w:rPr>
        <w:t xml:space="preserve">Apply understanding of contour lines to form the outline of an object. </w:t>
      </w:r>
    </w:p>
    <w:p w14:paraId="3582BA6A" w14:textId="77777777" w:rsidR="003D11FA" w:rsidRPr="00906AFF" w:rsidRDefault="003D11FA" w:rsidP="00D57853">
      <w:pPr>
        <w:pStyle w:val="ListParagraph"/>
        <w:widowControl w:val="0"/>
        <w:numPr>
          <w:ilvl w:val="0"/>
          <w:numId w:val="26"/>
        </w:numPr>
        <w:autoSpaceDE w:val="0"/>
        <w:autoSpaceDN w:val="0"/>
        <w:adjustRightInd w:val="0"/>
        <w:spacing w:after="100" w:line="221" w:lineRule="atLeast"/>
        <w:rPr>
          <w:rFonts w:cs="Myriad Pro"/>
          <w:b/>
          <w:color w:val="221E1F"/>
        </w:rPr>
      </w:pPr>
      <w:r w:rsidRPr="00906AFF">
        <w:rPr>
          <w:rFonts w:cs="Myriad Pro"/>
          <w:b/>
          <w:color w:val="221E1F"/>
        </w:rPr>
        <w:t xml:space="preserve">Investigate relationships of </w:t>
      </w:r>
      <w:proofErr w:type="spellStart"/>
      <w:r w:rsidRPr="00906AFF">
        <w:rPr>
          <w:rFonts w:cs="Myriad Pro"/>
          <w:b/>
          <w:color w:val="221E1F"/>
        </w:rPr>
        <w:t>colours</w:t>
      </w:r>
      <w:proofErr w:type="spellEnd"/>
      <w:r w:rsidRPr="00906AFF">
        <w:rPr>
          <w:rFonts w:cs="Myriad Pro"/>
          <w:b/>
          <w:color w:val="221E1F"/>
        </w:rPr>
        <w:t xml:space="preserve"> on the </w:t>
      </w:r>
      <w:proofErr w:type="spellStart"/>
      <w:r w:rsidRPr="00906AFF">
        <w:rPr>
          <w:rFonts w:cs="Myriad Pro"/>
          <w:b/>
          <w:color w:val="221E1F"/>
        </w:rPr>
        <w:t>colour</w:t>
      </w:r>
      <w:proofErr w:type="spellEnd"/>
      <w:r w:rsidRPr="00906AFF">
        <w:rPr>
          <w:rFonts w:cs="Myriad Pro"/>
          <w:b/>
          <w:color w:val="221E1F"/>
        </w:rPr>
        <w:t xml:space="preserve"> wheel. </w:t>
      </w:r>
    </w:p>
    <w:p w14:paraId="73363B03" w14:textId="77777777" w:rsidR="003D11FA" w:rsidRPr="00906AFF" w:rsidRDefault="003D11FA" w:rsidP="00D57853">
      <w:pPr>
        <w:pStyle w:val="ListParagraph"/>
        <w:widowControl w:val="0"/>
        <w:numPr>
          <w:ilvl w:val="0"/>
          <w:numId w:val="26"/>
        </w:numPr>
        <w:autoSpaceDE w:val="0"/>
        <w:autoSpaceDN w:val="0"/>
        <w:adjustRightInd w:val="0"/>
        <w:spacing w:after="100" w:line="221" w:lineRule="atLeast"/>
        <w:rPr>
          <w:rFonts w:cs="Myriad Pro"/>
          <w:b/>
          <w:color w:val="221E1F"/>
        </w:rPr>
      </w:pPr>
      <w:r w:rsidRPr="00D57853">
        <w:rPr>
          <w:rFonts w:cs="Myriad Pro"/>
          <w:color w:val="221E1F"/>
        </w:rPr>
        <w:t xml:space="preserve">Demonstrate ways to change a </w:t>
      </w:r>
      <w:proofErr w:type="spellStart"/>
      <w:r w:rsidRPr="00D57853">
        <w:rPr>
          <w:rFonts w:cs="Myriad Pro"/>
          <w:color w:val="221E1F"/>
        </w:rPr>
        <w:t>colour’s</w:t>
      </w:r>
      <w:proofErr w:type="spellEnd"/>
      <w:r w:rsidRPr="00D57853">
        <w:rPr>
          <w:rFonts w:cs="Myriad Pro"/>
          <w:color w:val="221E1F"/>
        </w:rPr>
        <w:t xml:space="preserve"> value by adding white or black. </w:t>
      </w:r>
    </w:p>
    <w:p w14:paraId="0282DF60" w14:textId="77777777" w:rsidR="003D11FA" w:rsidRPr="00906AFF" w:rsidRDefault="003D11FA" w:rsidP="00D57853">
      <w:pPr>
        <w:pStyle w:val="ListParagraph"/>
        <w:widowControl w:val="0"/>
        <w:numPr>
          <w:ilvl w:val="0"/>
          <w:numId w:val="26"/>
        </w:numPr>
        <w:autoSpaceDE w:val="0"/>
        <w:autoSpaceDN w:val="0"/>
        <w:adjustRightInd w:val="0"/>
        <w:spacing w:after="100" w:line="221" w:lineRule="atLeast"/>
        <w:rPr>
          <w:rFonts w:cs="Myriad Pro"/>
          <w:b/>
          <w:color w:val="221E1F"/>
        </w:rPr>
      </w:pPr>
      <w:r w:rsidRPr="00906AFF">
        <w:rPr>
          <w:rFonts w:cs="Myriad Pro"/>
          <w:b/>
          <w:color w:val="221E1F"/>
        </w:rPr>
        <w:t xml:space="preserve">Use three-dimensional materials such as clay to create real textures. </w:t>
      </w:r>
    </w:p>
    <w:p w14:paraId="71C00DF5" w14:textId="77777777" w:rsidR="003D11FA" w:rsidRPr="00906AFF" w:rsidRDefault="003D11FA" w:rsidP="00D57853">
      <w:pPr>
        <w:pStyle w:val="ListParagraph"/>
        <w:widowControl w:val="0"/>
        <w:numPr>
          <w:ilvl w:val="0"/>
          <w:numId w:val="26"/>
        </w:numPr>
        <w:autoSpaceDE w:val="0"/>
        <w:autoSpaceDN w:val="0"/>
        <w:adjustRightInd w:val="0"/>
        <w:spacing w:after="100" w:line="221" w:lineRule="atLeast"/>
        <w:rPr>
          <w:rFonts w:cs="Myriad Pro"/>
          <w:b/>
          <w:color w:val="221E1F"/>
        </w:rPr>
      </w:pPr>
      <w:r w:rsidRPr="00906AFF">
        <w:rPr>
          <w:rFonts w:cs="Myriad Pro"/>
          <w:b/>
          <w:color w:val="221E1F"/>
        </w:rPr>
        <w:t xml:space="preserve">Recognize circles, squares, triangles, and rectangles as geometric shapes and apply this knowledge to </w:t>
      </w:r>
      <w:proofErr w:type="gramStart"/>
      <w:r w:rsidRPr="00906AFF">
        <w:rPr>
          <w:rFonts w:cs="Myriad Pro"/>
          <w:b/>
          <w:color w:val="221E1F"/>
        </w:rPr>
        <w:t>art work</w:t>
      </w:r>
      <w:proofErr w:type="gramEnd"/>
      <w:r w:rsidRPr="00906AFF">
        <w:rPr>
          <w:rFonts w:cs="Myriad Pro"/>
          <w:b/>
          <w:color w:val="221E1F"/>
        </w:rPr>
        <w:t xml:space="preserve">. </w:t>
      </w:r>
    </w:p>
    <w:p w14:paraId="6FE47706" w14:textId="77777777" w:rsidR="003D11FA" w:rsidRPr="00906AFF" w:rsidRDefault="003D11FA" w:rsidP="00D57853">
      <w:pPr>
        <w:pStyle w:val="ListParagraph"/>
        <w:widowControl w:val="0"/>
        <w:numPr>
          <w:ilvl w:val="0"/>
          <w:numId w:val="26"/>
        </w:numPr>
        <w:autoSpaceDE w:val="0"/>
        <w:autoSpaceDN w:val="0"/>
        <w:adjustRightInd w:val="0"/>
        <w:spacing w:after="100" w:line="221" w:lineRule="atLeast"/>
        <w:rPr>
          <w:rFonts w:cs="Myriad Pro"/>
          <w:b/>
          <w:color w:val="221E1F"/>
        </w:rPr>
      </w:pPr>
      <w:r w:rsidRPr="00906AFF">
        <w:rPr>
          <w:rFonts w:cs="Myriad Pro"/>
          <w:b/>
          <w:color w:val="221E1F"/>
        </w:rPr>
        <w:t xml:space="preserve">Recognize cubes, cylinders, and spheres as geometric forms and apply this knowledge to </w:t>
      </w:r>
      <w:proofErr w:type="gramStart"/>
      <w:r w:rsidRPr="00906AFF">
        <w:rPr>
          <w:rFonts w:cs="Myriad Pro"/>
          <w:b/>
          <w:color w:val="221E1F"/>
        </w:rPr>
        <w:t>art work</w:t>
      </w:r>
      <w:proofErr w:type="gramEnd"/>
      <w:r w:rsidRPr="00906AFF">
        <w:rPr>
          <w:rFonts w:cs="Myriad Pro"/>
          <w:b/>
          <w:color w:val="221E1F"/>
        </w:rPr>
        <w:t xml:space="preserve">. </w:t>
      </w:r>
    </w:p>
    <w:p w14:paraId="2AB71E3D" w14:textId="77777777" w:rsidR="003D11FA" w:rsidRPr="00D57853" w:rsidRDefault="003D11FA" w:rsidP="00D57853">
      <w:pPr>
        <w:pStyle w:val="ListParagraph"/>
        <w:widowControl w:val="0"/>
        <w:numPr>
          <w:ilvl w:val="0"/>
          <w:numId w:val="26"/>
        </w:numPr>
        <w:autoSpaceDE w:val="0"/>
        <w:autoSpaceDN w:val="0"/>
        <w:adjustRightInd w:val="0"/>
        <w:spacing w:after="100" w:line="221" w:lineRule="atLeast"/>
        <w:rPr>
          <w:rFonts w:cs="Myriad Pro"/>
          <w:color w:val="221E1F"/>
        </w:rPr>
      </w:pPr>
      <w:r w:rsidRPr="00D57853">
        <w:rPr>
          <w:rFonts w:cs="Myriad Pro"/>
          <w:color w:val="221E1F"/>
        </w:rPr>
        <w:t xml:space="preserve">Identify formal and informal patterns in own surroundings and art works. </w:t>
      </w:r>
    </w:p>
    <w:p w14:paraId="4E0FC3C8" w14:textId="77777777" w:rsidR="003D11FA" w:rsidRPr="00D57853" w:rsidRDefault="003D11FA" w:rsidP="00D57853">
      <w:pPr>
        <w:pStyle w:val="ListParagraph"/>
        <w:widowControl w:val="0"/>
        <w:numPr>
          <w:ilvl w:val="0"/>
          <w:numId w:val="26"/>
        </w:numPr>
        <w:autoSpaceDE w:val="0"/>
        <w:autoSpaceDN w:val="0"/>
        <w:adjustRightInd w:val="0"/>
        <w:spacing w:after="100" w:line="221" w:lineRule="atLeast"/>
        <w:rPr>
          <w:rFonts w:cs="Myriad Pro"/>
          <w:color w:val="221E1F"/>
        </w:rPr>
      </w:pPr>
      <w:r w:rsidRPr="00D57853">
        <w:rPr>
          <w:rFonts w:cs="Myriad Pro"/>
          <w:color w:val="221E1F"/>
        </w:rPr>
        <w:t xml:space="preserve">Identify examples of contrast in own surroundings and in art works. </w:t>
      </w:r>
    </w:p>
    <w:p w14:paraId="4DD69D48" w14:textId="77777777" w:rsidR="003D11FA" w:rsidRDefault="003D11FA" w:rsidP="00D57853">
      <w:pPr>
        <w:widowControl w:val="0"/>
        <w:autoSpaceDE w:val="0"/>
        <w:autoSpaceDN w:val="0"/>
        <w:adjustRightInd w:val="0"/>
        <w:spacing w:after="100" w:line="221" w:lineRule="atLeast"/>
        <w:rPr>
          <w:sz w:val="22"/>
          <w:szCs w:val="22"/>
        </w:rPr>
      </w:pPr>
    </w:p>
    <w:p w14:paraId="3D5CB3E4" w14:textId="77777777" w:rsidR="003D11FA" w:rsidRPr="00C87C15" w:rsidRDefault="003D11FA" w:rsidP="00D57853">
      <w:pPr>
        <w:widowControl w:val="0"/>
        <w:autoSpaceDE w:val="0"/>
        <w:autoSpaceDN w:val="0"/>
        <w:adjustRightInd w:val="0"/>
        <w:spacing w:after="100" w:line="221" w:lineRule="atLeast"/>
        <w:rPr>
          <w:sz w:val="22"/>
          <w:szCs w:val="22"/>
        </w:rPr>
      </w:pPr>
      <w:r w:rsidRPr="00C87C15">
        <w:rPr>
          <w:sz w:val="22"/>
          <w:szCs w:val="22"/>
        </w:rPr>
        <w:t xml:space="preserve">Refer to the </w:t>
      </w:r>
      <w:hyperlink r:id="rId20" w:history="1">
        <w:r w:rsidRPr="00906AFF">
          <w:rPr>
            <w:rStyle w:val="Hyperlink"/>
            <w:sz w:val="22"/>
            <w:szCs w:val="22"/>
          </w:rPr>
          <w:t>Saskatchewan Curriculum Guide</w:t>
        </w:r>
      </w:hyperlink>
      <w:r w:rsidRPr="00C87C15">
        <w:rPr>
          <w:sz w:val="22"/>
          <w:szCs w:val="22"/>
        </w:rPr>
        <w:t xml:space="preserve"> </w:t>
      </w:r>
    </w:p>
    <w:p w14:paraId="63FFCA1B" w14:textId="77777777" w:rsidR="003D11FA" w:rsidRPr="00125E93" w:rsidRDefault="003D11FA" w:rsidP="00774D82">
      <w:pPr>
        <w:widowControl w:val="0"/>
        <w:autoSpaceDE w:val="0"/>
        <w:autoSpaceDN w:val="0"/>
        <w:adjustRightInd w:val="0"/>
        <w:spacing w:after="100" w:line="221" w:lineRule="atLeast"/>
        <w:rPr>
          <w:sz w:val="22"/>
          <w:szCs w:val="22"/>
        </w:rPr>
      </w:pPr>
      <w:bookmarkStart w:id="0" w:name="_GoBack"/>
      <w:bookmarkEnd w:id="0"/>
    </w:p>
    <w:sectPr w:rsidR="003D11FA" w:rsidRPr="00125E93" w:rsidSect="00774655">
      <w:headerReference w:type="even" r:id="rId21"/>
      <w:headerReference w:type="default" r:id="rId22"/>
      <w:footerReference w:type="even" r:id="rId23"/>
      <w:footerReference w:type="default" r:id="rId24"/>
      <w:headerReference w:type="first" r:id="rId25"/>
      <w:footerReference w:type="first" r:id="rId26"/>
      <w:pgSz w:w="15840" w:h="12240" w:orient="landscape"/>
      <w:pgMar w:top="1440" w:right="720" w:bottom="720" w:left="720" w:header="706" w:footer="706"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75B8B" w14:textId="77777777" w:rsidR="002A752A" w:rsidRDefault="002A752A" w:rsidP="00317EB2">
      <w:r>
        <w:separator/>
      </w:r>
    </w:p>
  </w:endnote>
  <w:endnote w:type="continuationSeparator" w:id="0">
    <w:p w14:paraId="5C6049F7" w14:textId="77777777" w:rsidR="002A752A" w:rsidRDefault="002A752A" w:rsidP="00317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yriad Pro Light">
    <w:altName w:val="Myriad Pro Semibold It"/>
    <w:panose1 w:val="00000000000000000000"/>
    <w:charset w:val="4D"/>
    <w:family w:val="swiss"/>
    <w:notTrueType/>
    <w:pitch w:val="default"/>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12D2EE7" w14:textId="77777777" w:rsidR="002A752A" w:rsidRDefault="002A752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119964B" w14:textId="77777777" w:rsidR="002A752A" w:rsidRDefault="002A752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55DF3DB" w14:textId="77777777" w:rsidR="002A752A" w:rsidRDefault="002A75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3867D" w14:textId="77777777" w:rsidR="002A752A" w:rsidRDefault="002A752A" w:rsidP="00317EB2">
      <w:r>
        <w:separator/>
      </w:r>
    </w:p>
  </w:footnote>
  <w:footnote w:type="continuationSeparator" w:id="0">
    <w:p w14:paraId="6B4E61AC" w14:textId="77777777" w:rsidR="002A752A" w:rsidRDefault="002A752A" w:rsidP="00317E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DF7C2" w14:textId="13705180" w:rsidR="002A752A" w:rsidRDefault="003D11FA">
    <w:pPr>
      <w:pStyle w:val="Header"/>
    </w:pPr>
    <w:r>
      <w:rPr>
        <w:noProof/>
      </w:rPr>
      <w:pict w14:anchorId="473D3D9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10in;height:5in;z-index:-251655168;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8DBF960" w14:textId="781965E3" w:rsidR="002A752A" w:rsidRDefault="003D11FA">
    <w:pPr>
      <w:pStyle w:val="Header"/>
    </w:pPr>
    <w:r>
      <w:rPr>
        <w:noProof/>
      </w:rPr>
      <w:pict w14:anchorId="226AD92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10in;height:5in;z-index:-251657216;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C42B02" w14:textId="42CD2F27" w:rsidR="002A752A" w:rsidRDefault="003D11FA">
    <w:pPr>
      <w:pStyle w:val="Header"/>
    </w:pPr>
    <w:r>
      <w:rPr>
        <w:noProof/>
      </w:rPr>
      <w:pict w14:anchorId="6985885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10in;height:5in;z-index:-251653120;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7FC"/>
    <w:multiLevelType w:val="hybridMultilevel"/>
    <w:tmpl w:val="95406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DF5D42"/>
    <w:multiLevelType w:val="hybridMultilevel"/>
    <w:tmpl w:val="4B50973E"/>
    <w:lvl w:ilvl="0" w:tplc="53B49B82">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2">
    <w:nsid w:val="091C1AA3"/>
    <w:multiLevelType w:val="hybridMultilevel"/>
    <w:tmpl w:val="2D825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9063AE"/>
    <w:multiLevelType w:val="hybridMultilevel"/>
    <w:tmpl w:val="9DBCA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C70B38"/>
    <w:multiLevelType w:val="hybridMultilevel"/>
    <w:tmpl w:val="A740F21A"/>
    <w:lvl w:ilvl="0" w:tplc="096005FA">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5">
    <w:nsid w:val="17611FE2"/>
    <w:multiLevelType w:val="hybridMultilevel"/>
    <w:tmpl w:val="1116C6FE"/>
    <w:lvl w:ilvl="0" w:tplc="DBDAFE4A">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6">
    <w:nsid w:val="1E684132"/>
    <w:multiLevelType w:val="hybridMultilevel"/>
    <w:tmpl w:val="9B38369A"/>
    <w:lvl w:ilvl="0" w:tplc="DFE86B74">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7">
    <w:nsid w:val="1ECA7375"/>
    <w:multiLevelType w:val="hybridMultilevel"/>
    <w:tmpl w:val="1CA8A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617672A"/>
    <w:multiLevelType w:val="hybridMultilevel"/>
    <w:tmpl w:val="DE40C592"/>
    <w:lvl w:ilvl="0" w:tplc="D166C6D8">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9">
    <w:nsid w:val="281C714D"/>
    <w:multiLevelType w:val="hybridMultilevel"/>
    <w:tmpl w:val="195C35AC"/>
    <w:lvl w:ilvl="0" w:tplc="80301326">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10">
    <w:nsid w:val="28377A56"/>
    <w:multiLevelType w:val="hybridMultilevel"/>
    <w:tmpl w:val="5BFA0CC4"/>
    <w:lvl w:ilvl="0" w:tplc="218E969C">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11">
    <w:nsid w:val="285B537B"/>
    <w:multiLevelType w:val="hybridMultilevel"/>
    <w:tmpl w:val="B2AE4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B43489"/>
    <w:multiLevelType w:val="hybridMultilevel"/>
    <w:tmpl w:val="4AD2B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CC633B9"/>
    <w:multiLevelType w:val="hybridMultilevel"/>
    <w:tmpl w:val="250CC636"/>
    <w:lvl w:ilvl="0" w:tplc="3C32D9A4">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14">
    <w:nsid w:val="408B557F"/>
    <w:multiLevelType w:val="hybridMultilevel"/>
    <w:tmpl w:val="72EAFCBC"/>
    <w:lvl w:ilvl="0" w:tplc="61A09D00">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15">
    <w:nsid w:val="474564C3"/>
    <w:multiLevelType w:val="hybridMultilevel"/>
    <w:tmpl w:val="B6C09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4D4115A"/>
    <w:multiLevelType w:val="hybridMultilevel"/>
    <w:tmpl w:val="B2C23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9AA1F26"/>
    <w:multiLevelType w:val="hybridMultilevel"/>
    <w:tmpl w:val="345E4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AA40D0C"/>
    <w:multiLevelType w:val="hybridMultilevel"/>
    <w:tmpl w:val="7DE08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AD84AE5"/>
    <w:multiLevelType w:val="hybridMultilevel"/>
    <w:tmpl w:val="D480A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E8A1FC0"/>
    <w:multiLevelType w:val="hybridMultilevel"/>
    <w:tmpl w:val="1E62FB9A"/>
    <w:lvl w:ilvl="0" w:tplc="9E0844D6">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21">
    <w:nsid w:val="5EB93A9F"/>
    <w:multiLevelType w:val="hybridMultilevel"/>
    <w:tmpl w:val="608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FC00616"/>
    <w:multiLevelType w:val="hybridMultilevel"/>
    <w:tmpl w:val="6B54D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13165AD"/>
    <w:multiLevelType w:val="hybridMultilevel"/>
    <w:tmpl w:val="A04CF290"/>
    <w:lvl w:ilvl="0" w:tplc="F87C33B8">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24">
    <w:nsid w:val="616122D5"/>
    <w:multiLevelType w:val="hybridMultilevel"/>
    <w:tmpl w:val="02DE5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1C465C1"/>
    <w:multiLevelType w:val="hybridMultilevel"/>
    <w:tmpl w:val="D5DA8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2AD645B"/>
    <w:multiLevelType w:val="hybridMultilevel"/>
    <w:tmpl w:val="06AC78E4"/>
    <w:lvl w:ilvl="0" w:tplc="95100D06">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27">
    <w:nsid w:val="692E638D"/>
    <w:multiLevelType w:val="hybridMultilevel"/>
    <w:tmpl w:val="E60C1A52"/>
    <w:lvl w:ilvl="0" w:tplc="A894DE12">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28">
    <w:nsid w:val="6C0D02A9"/>
    <w:multiLevelType w:val="hybridMultilevel"/>
    <w:tmpl w:val="126AAF9C"/>
    <w:lvl w:ilvl="0" w:tplc="1C7036B4">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29">
    <w:nsid w:val="70891531"/>
    <w:multiLevelType w:val="hybridMultilevel"/>
    <w:tmpl w:val="6638F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13E1641"/>
    <w:multiLevelType w:val="hybridMultilevel"/>
    <w:tmpl w:val="50600B96"/>
    <w:lvl w:ilvl="0" w:tplc="1EE4995E">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31">
    <w:nsid w:val="72A14B82"/>
    <w:multiLevelType w:val="hybridMultilevel"/>
    <w:tmpl w:val="AC4092FA"/>
    <w:lvl w:ilvl="0" w:tplc="4B185A90">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32">
    <w:nsid w:val="76BB3AB2"/>
    <w:multiLevelType w:val="hybridMultilevel"/>
    <w:tmpl w:val="D7EE5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9CC4FAC"/>
    <w:multiLevelType w:val="hybridMultilevel"/>
    <w:tmpl w:val="9F121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8"/>
  </w:num>
  <w:num w:numId="3">
    <w:abstractNumId w:val="4"/>
  </w:num>
  <w:num w:numId="4">
    <w:abstractNumId w:val="11"/>
  </w:num>
  <w:num w:numId="5">
    <w:abstractNumId w:val="13"/>
  </w:num>
  <w:num w:numId="6">
    <w:abstractNumId w:val="33"/>
  </w:num>
  <w:num w:numId="7">
    <w:abstractNumId w:val="14"/>
  </w:num>
  <w:num w:numId="8">
    <w:abstractNumId w:val="25"/>
  </w:num>
  <w:num w:numId="9">
    <w:abstractNumId w:val="28"/>
  </w:num>
  <w:num w:numId="10">
    <w:abstractNumId w:val="12"/>
  </w:num>
  <w:num w:numId="11">
    <w:abstractNumId w:val="1"/>
  </w:num>
  <w:num w:numId="12">
    <w:abstractNumId w:val="17"/>
  </w:num>
  <w:num w:numId="13">
    <w:abstractNumId w:val="5"/>
  </w:num>
  <w:num w:numId="14">
    <w:abstractNumId w:val="24"/>
  </w:num>
  <w:num w:numId="15">
    <w:abstractNumId w:val="26"/>
  </w:num>
  <w:num w:numId="16">
    <w:abstractNumId w:val="16"/>
  </w:num>
  <w:num w:numId="17">
    <w:abstractNumId w:val="6"/>
  </w:num>
  <w:num w:numId="18">
    <w:abstractNumId w:val="19"/>
  </w:num>
  <w:num w:numId="19">
    <w:abstractNumId w:val="23"/>
  </w:num>
  <w:num w:numId="20">
    <w:abstractNumId w:val="21"/>
  </w:num>
  <w:num w:numId="21">
    <w:abstractNumId w:val="27"/>
  </w:num>
  <w:num w:numId="22">
    <w:abstractNumId w:val="7"/>
  </w:num>
  <w:num w:numId="23">
    <w:abstractNumId w:val="8"/>
  </w:num>
  <w:num w:numId="24">
    <w:abstractNumId w:val="2"/>
  </w:num>
  <w:num w:numId="25">
    <w:abstractNumId w:val="9"/>
  </w:num>
  <w:num w:numId="26">
    <w:abstractNumId w:val="15"/>
  </w:num>
  <w:num w:numId="27">
    <w:abstractNumId w:val="31"/>
  </w:num>
  <w:num w:numId="28">
    <w:abstractNumId w:val="3"/>
  </w:num>
  <w:num w:numId="29">
    <w:abstractNumId w:val="30"/>
  </w:num>
  <w:num w:numId="30">
    <w:abstractNumId w:val="32"/>
  </w:num>
  <w:num w:numId="31">
    <w:abstractNumId w:val="20"/>
  </w:num>
  <w:num w:numId="32">
    <w:abstractNumId w:val="29"/>
  </w:num>
  <w:num w:numId="33">
    <w:abstractNumId w:val="10"/>
  </w:num>
  <w:num w:numId="34">
    <w:abstractNumId w:val="2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40D"/>
    <w:rsid w:val="000257E7"/>
    <w:rsid w:val="00044F7A"/>
    <w:rsid w:val="0006366A"/>
    <w:rsid w:val="000743F2"/>
    <w:rsid w:val="000B6FAD"/>
    <w:rsid w:val="000C08DE"/>
    <w:rsid w:val="000C7C84"/>
    <w:rsid w:val="000E0840"/>
    <w:rsid w:val="000F326D"/>
    <w:rsid w:val="0011241D"/>
    <w:rsid w:val="00125E93"/>
    <w:rsid w:val="001506C4"/>
    <w:rsid w:val="00197280"/>
    <w:rsid w:val="00200F9D"/>
    <w:rsid w:val="0021316B"/>
    <w:rsid w:val="00255010"/>
    <w:rsid w:val="00295F8A"/>
    <w:rsid w:val="002A44D2"/>
    <w:rsid w:val="002A752A"/>
    <w:rsid w:val="00317EB2"/>
    <w:rsid w:val="003332C1"/>
    <w:rsid w:val="00377630"/>
    <w:rsid w:val="003C14B3"/>
    <w:rsid w:val="003D11FA"/>
    <w:rsid w:val="003D33A3"/>
    <w:rsid w:val="003E68E1"/>
    <w:rsid w:val="003F5F6D"/>
    <w:rsid w:val="00415C36"/>
    <w:rsid w:val="00415EE3"/>
    <w:rsid w:val="00436B87"/>
    <w:rsid w:val="00450812"/>
    <w:rsid w:val="0049199B"/>
    <w:rsid w:val="00525323"/>
    <w:rsid w:val="00575675"/>
    <w:rsid w:val="00586DED"/>
    <w:rsid w:val="005A07CA"/>
    <w:rsid w:val="005A4AE6"/>
    <w:rsid w:val="005C6A1F"/>
    <w:rsid w:val="005D25EB"/>
    <w:rsid w:val="005E05DE"/>
    <w:rsid w:val="005F68AE"/>
    <w:rsid w:val="005F76E8"/>
    <w:rsid w:val="00607189"/>
    <w:rsid w:val="00673B48"/>
    <w:rsid w:val="00684C89"/>
    <w:rsid w:val="006A3899"/>
    <w:rsid w:val="006C4252"/>
    <w:rsid w:val="006E1B4A"/>
    <w:rsid w:val="006F1D9E"/>
    <w:rsid w:val="00703BAE"/>
    <w:rsid w:val="007268A6"/>
    <w:rsid w:val="0077040D"/>
    <w:rsid w:val="007707D9"/>
    <w:rsid w:val="00772CEF"/>
    <w:rsid w:val="00774655"/>
    <w:rsid w:val="00774D82"/>
    <w:rsid w:val="007958DC"/>
    <w:rsid w:val="007B7795"/>
    <w:rsid w:val="00803AE4"/>
    <w:rsid w:val="00857D6D"/>
    <w:rsid w:val="008A2593"/>
    <w:rsid w:val="008A40A4"/>
    <w:rsid w:val="008B6A23"/>
    <w:rsid w:val="008C0CF3"/>
    <w:rsid w:val="008C4F03"/>
    <w:rsid w:val="008C5D80"/>
    <w:rsid w:val="008D3950"/>
    <w:rsid w:val="008F59A1"/>
    <w:rsid w:val="0092732C"/>
    <w:rsid w:val="009441AD"/>
    <w:rsid w:val="00945C2F"/>
    <w:rsid w:val="00954204"/>
    <w:rsid w:val="009D595C"/>
    <w:rsid w:val="009F0628"/>
    <w:rsid w:val="00A71B89"/>
    <w:rsid w:val="00A904D4"/>
    <w:rsid w:val="00A96E1E"/>
    <w:rsid w:val="00AA54BC"/>
    <w:rsid w:val="00AD6209"/>
    <w:rsid w:val="00B052F5"/>
    <w:rsid w:val="00B17F0B"/>
    <w:rsid w:val="00B315FE"/>
    <w:rsid w:val="00B67F68"/>
    <w:rsid w:val="00BA5E40"/>
    <w:rsid w:val="00BB3B1D"/>
    <w:rsid w:val="00BB5D9A"/>
    <w:rsid w:val="00C14953"/>
    <w:rsid w:val="00C15843"/>
    <w:rsid w:val="00C169A0"/>
    <w:rsid w:val="00C536F2"/>
    <w:rsid w:val="00C73473"/>
    <w:rsid w:val="00C87C15"/>
    <w:rsid w:val="00C970D2"/>
    <w:rsid w:val="00CD3349"/>
    <w:rsid w:val="00CE0625"/>
    <w:rsid w:val="00CF0B97"/>
    <w:rsid w:val="00CF4ACD"/>
    <w:rsid w:val="00D16390"/>
    <w:rsid w:val="00D57853"/>
    <w:rsid w:val="00D74492"/>
    <w:rsid w:val="00D86AA8"/>
    <w:rsid w:val="00DB44FF"/>
    <w:rsid w:val="00DF65CC"/>
    <w:rsid w:val="00E23F3E"/>
    <w:rsid w:val="00E33648"/>
    <w:rsid w:val="00E6371F"/>
    <w:rsid w:val="00EC558F"/>
    <w:rsid w:val="00EE0906"/>
    <w:rsid w:val="00F04125"/>
    <w:rsid w:val="00F236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4F0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40D"/>
    <w:rPr>
      <w:rFonts w:ascii="Lucida Grande" w:hAnsi="Lucida Grande" w:cs="Lucida Grande"/>
      <w:sz w:val="18"/>
      <w:szCs w:val="18"/>
    </w:rPr>
  </w:style>
  <w:style w:type="table" w:styleId="TableGrid">
    <w:name w:val="Table Grid"/>
    <w:basedOn w:val="TableNormal"/>
    <w:uiPriority w:val="59"/>
    <w:rsid w:val="007704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4C89"/>
    <w:pPr>
      <w:ind w:left="720"/>
      <w:contextualSpacing/>
    </w:pPr>
  </w:style>
  <w:style w:type="paragraph" w:styleId="NormalWeb">
    <w:name w:val="Normal (Web)"/>
    <w:basedOn w:val="Normal"/>
    <w:uiPriority w:val="99"/>
    <w:unhideWhenUsed/>
    <w:rsid w:val="00CE062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E0625"/>
    <w:rPr>
      <w:color w:val="0000FF" w:themeColor="hyperlink"/>
      <w:u w:val="single"/>
    </w:rPr>
  </w:style>
  <w:style w:type="paragraph" w:styleId="Header">
    <w:name w:val="header"/>
    <w:basedOn w:val="Normal"/>
    <w:link w:val="HeaderChar"/>
    <w:uiPriority w:val="99"/>
    <w:unhideWhenUsed/>
    <w:rsid w:val="00317EB2"/>
    <w:pPr>
      <w:tabs>
        <w:tab w:val="center" w:pos="4320"/>
        <w:tab w:val="right" w:pos="8640"/>
      </w:tabs>
    </w:pPr>
  </w:style>
  <w:style w:type="character" w:customStyle="1" w:styleId="HeaderChar">
    <w:name w:val="Header Char"/>
    <w:basedOn w:val="DefaultParagraphFont"/>
    <w:link w:val="Header"/>
    <w:uiPriority w:val="99"/>
    <w:rsid w:val="00317EB2"/>
  </w:style>
  <w:style w:type="paragraph" w:styleId="Footer">
    <w:name w:val="footer"/>
    <w:basedOn w:val="Normal"/>
    <w:link w:val="FooterChar"/>
    <w:uiPriority w:val="99"/>
    <w:unhideWhenUsed/>
    <w:rsid w:val="00317EB2"/>
    <w:pPr>
      <w:tabs>
        <w:tab w:val="center" w:pos="4320"/>
        <w:tab w:val="right" w:pos="8640"/>
      </w:tabs>
    </w:pPr>
  </w:style>
  <w:style w:type="character" w:customStyle="1" w:styleId="FooterChar">
    <w:name w:val="Footer Char"/>
    <w:basedOn w:val="DefaultParagraphFont"/>
    <w:link w:val="Footer"/>
    <w:uiPriority w:val="99"/>
    <w:rsid w:val="00317EB2"/>
  </w:style>
  <w:style w:type="paragraph" w:customStyle="1" w:styleId="Default">
    <w:name w:val="Default"/>
    <w:rsid w:val="000743F2"/>
    <w:pPr>
      <w:widowControl w:val="0"/>
      <w:autoSpaceDE w:val="0"/>
      <w:autoSpaceDN w:val="0"/>
      <w:adjustRightInd w:val="0"/>
    </w:pPr>
    <w:rPr>
      <w:rFonts w:ascii="Myriad Pro Light" w:hAnsi="Myriad Pro Light" w:cs="Myriad Pro Light"/>
      <w:color w:val="000000"/>
    </w:rPr>
  </w:style>
  <w:style w:type="paragraph" w:customStyle="1" w:styleId="Pa24">
    <w:name w:val="Pa24"/>
    <w:basedOn w:val="Default"/>
    <w:next w:val="Default"/>
    <w:uiPriority w:val="99"/>
    <w:rsid w:val="00450812"/>
    <w:pPr>
      <w:spacing w:line="221" w:lineRule="atLeast"/>
    </w:pPr>
    <w:rPr>
      <w:rFonts w:ascii="Myriad Pro" w:hAnsi="Myriad Pro" w:cs="Times New Roman"/>
      <w:color w:val="auto"/>
    </w:rPr>
  </w:style>
  <w:style w:type="character" w:customStyle="1" w:styleId="A6">
    <w:name w:val="A6"/>
    <w:uiPriority w:val="99"/>
    <w:rsid w:val="00450812"/>
    <w:rPr>
      <w:rFonts w:cs="Myriad Pro"/>
      <w:color w:val="221E1F"/>
      <w:sz w:val="22"/>
      <w:szCs w:val="22"/>
    </w:rPr>
  </w:style>
  <w:style w:type="paragraph" w:customStyle="1" w:styleId="Pa25">
    <w:name w:val="Pa25"/>
    <w:basedOn w:val="Default"/>
    <w:next w:val="Default"/>
    <w:uiPriority w:val="99"/>
    <w:rsid w:val="00E33648"/>
    <w:pPr>
      <w:spacing w:line="221" w:lineRule="atLeast"/>
    </w:pPr>
    <w:rPr>
      <w:rFonts w:ascii="Myriad Pro" w:hAnsi="Myriad Pro" w:cs="Times New Roman"/>
      <w:color w:val="auto"/>
    </w:rPr>
  </w:style>
  <w:style w:type="paragraph" w:customStyle="1" w:styleId="Pa27">
    <w:name w:val="Pa27"/>
    <w:basedOn w:val="Default"/>
    <w:next w:val="Default"/>
    <w:uiPriority w:val="99"/>
    <w:rsid w:val="005A4AE6"/>
    <w:pPr>
      <w:spacing w:line="221" w:lineRule="atLeast"/>
    </w:pPr>
    <w:rPr>
      <w:rFonts w:ascii="Myriad Pro" w:hAnsi="Myriad Pro" w:cs="Times New Roman"/>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40D"/>
    <w:rPr>
      <w:rFonts w:ascii="Lucida Grande" w:hAnsi="Lucida Grande" w:cs="Lucida Grande"/>
      <w:sz w:val="18"/>
      <w:szCs w:val="18"/>
    </w:rPr>
  </w:style>
  <w:style w:type="table" w:styleId="TableGrid">
    <w:name w:val="Table Grid"/>
    <w:basedOn w:val="TableNormal"/>
    <w:uiPriority w:val="59"/>
    <w:rsid w:val="007704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4C89"/>
    <w:pPr>
      <w:ind w:left="720"/>
      <w:contextualSpacing/>
    </w:pPr>
  </w:style>
  <w:style w:type="paragraph" w:styleId="NormalWeb">
    <w:name w:val="Normal (Web)"/>
    <w:basedOn w:val="Normal"/>
    <w:uiPriority w:val="99"/>
    <w:unhideWhenUsed/>
    <w:rsid w:val="00CE062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E0625"/>
    <w:rPr>
      <w:color w:val="0000FF" w:themeColor="hyperlink"/>
      <w:u w:val="single"/>
    </w:rPr>
  </w:style>
  <w:style w:type="paragraph" w:styleId="Header">
    <w:name w:val="header"/>
    <w:basedOn w:val="Normal"/>
    <w:link w:val="HeaderChar"/>
    <w:uiPriority w:val="99"/>
    <w:unhideWhenUsed/>
    <w:rsid w:val="00317EB2"/>
    <w:pPr>
      <w:tabs>
        <w:tab w:val="center" w:pos="4320"/>
        <w:tab w:val="right" w:pos="8640"/>
      </w:tabs>
    </w:pPr>
  </w:style>
  <w:style w:type="character" w:customStyle="1" w:styleId="HeaderChar">
    <w:name w:val="Header Char"/>
    <w:basedOn w:val="DefaultParagraphFont"/>
    <w:link w:val="Header"/>
    <w:uiPriority w:val="99"/>
    <w:rsid w:val="00317EB2"/>
  </w:style>
  <w:style w:type="paragraph" w:styleId="Footer">
    <w:name w:val="footer"/>
    <w:basedOn w:val="Normal"/>
    <w:link w:val="FooterChar"/>
    <w:uiPriority w:val="99"/>
    <w:unhideWhenUsed/>
    <w:rsid w:val="00317EB2"/>
    <w:pPr>
      <w:tabs>
        <w:tab w:val="center" w:pos="4320"/>
        <w:tab w:val="right" w:pos="8640"/>
      </w:tabs>
    </w:pPr>
  </w:style>
  <w:style w:type="character" w:customStyle="1" w:styleId="FooterChar">
    <w:name w:val="Footer Char"/>
    <w:basedOn w:val="DefaultParagraphFont"/>
    <w:link w:val="Footer"/>
    <w:uiPriority w:val="99"/>
    <w:rsid w:val="00317EB2"/>
  </w:style>
  <w:style w:type="paragraph" w:customStyle="1" w:styleId="Default">
    <w:name w:val="Default"/>
    <w:rsid w:val="000743F2"/>
    <w:pPr>
      <w:widowControl w:val="0"/>
      <w:autoSpaceDE w:val="0"/>
      <w:autoSpaceDN w:val="0"/>
      <w:adjustRightInd w:val="0"/>
    </w:pPr>
    <w:rPr>
      <w:rFonts w:ascii="Myriad Pro Light" w:hAnsi="Myriad Pro Light" w:cs="Myriad Pro Light"/>
      <w:color w:val="000000"/>
    </w:rPr>
  </w:style>
  <w:style w:type="paragraph" w:customStyle="1" w:styleId="Pa24">
    <w:name w:val="Pa24"/>
    <w:basedOn w:val="Default"/>
    <w:next w:val="Default"/>
    <w:uiPriority w:val="99"/>
    <w:rsid w:val="00450812"/>
    <w:pPr>
      <w:spacing w:line="221" w:lineRule="atLeast"/>
    </w:pPr>
    <w:rPr>
      <w:rFonts w:ascii="Myriad Pro" w:hAnsi="Myriad Pro" w:cs="Times New Roman"/>
      <w:color w:val="auto"/>
    </w:rPr>
  </w:style>
  <w:style w:type="character" w:customStyle="1" w:styleId="A6">
    <w:name w:val="A6"/>
    <w:uiPriority w:val="99"/>
    <w:rsid w:val="00450812"/>
    <w:rPr>
      <w:rFonts w:cs="Myriad Pro"/>
      <w:color w:val="221E1F"/>
      <w:sz w:val="22"/>
      <w:szCs w:val="22"/>
    </w:rPr>
  </w:style>
  <w:style w:type="paragraph" w:customStyle="1" w:styleId="Pa25">
    <w:name w:val="Pa25"/>
    <w:basedOn w:val="Default"/>
    <w:next w:val="Default"/>
    <w:uiPriority w:val="99"/>
    <w:rsid w:val="00E33648"/>
    <w:pPr>
      <w:spacing w:line="221" w:lineRule="atLeast"/>
    </w:pPr>
    <w:rPr>
      <w:rFonts w:ascii="Myriad Pro" w:hAnsi="Myriad Pro" w:cs="Times New Roman"/>
      <w:color w:val="auto"/>
    </w:rPr>
  </w:style>
  <w:style w:type="paragraph" w:customStyle="1" w:styleId="Pa27">
    <w:name w:val="Pa27"/>
    <w:basedOn w:val="Default"/>
    <w:next w:val="Default"/>
    <w:uiPriority w:val="99"/>
    <w:rsid w:val="005A4AE6"/>
    <w:pPr>
      <w:spacing w:line="221" w:lineRule="atLeast"/>
    </w:pPr>
    <w:rPr>
      <w:rFonts w:ascii="Myriad Pro" w:hAnsi="Myriad Pro"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61443">
      <w:bodyDiv w:val="1"/>
      <w:marLeft w:val="0"/>
      <w:marRight w:val="0"/>
      <w:marTop w:val="0"/>
      <w:marBottom w:val="0"/>
      <w:divBdr>
        <w:top w:val="none" w:sz="0" w:space="0" w:color="auto"/>
        <w:left w:val="none" w:sz="0" w:space="0" w:color="auto"/>
        <w:bottom w:val="none" w:sz="0" w:space="0" w:color="auto"/>
        <w:right w:val="none" w:sz="0" w:space="0" w:color="auto"/>
      </w:divBdr>
    </w:div>
    <w:div w:id="166944813">
      <w:bodyDiv w:val="1"/>
      <w:marLeft w:val="0"/>
      <w:marRight w:val="0"/>
      <w:marTop w:val="0"/>
      <w:marBottom w:val="0"/>
      <w:divBdr>
        <w:top w:val="none" w:sz="0" w:space="0" w:color="auto"/>
        <w:left w:val="none" w:sz="0" w:space="0" w:color="auto"/>
        <w:bottom w:val="none" w:sz="0" w:space="0" w:color="auto"/>
        <w:right w:val="none" w:sz="0" w:space="0" w:color="auto"/>
      </w:divBdr>
    </w:div>
    <w:div w:id="753160813">
      <w:bodyDiv w:val="1"/>
      <w:marLeft w:val="0"/>
      <w:marRight w:val="0"/>
      <w:marTop w:val="0"/>
      <w:marBottom w:val="0"/>
      <w:divBdr>
        <w:top w:val="none" w:sz="0" w:space="0" w:color="auto"/>
        <w:left w:val="none" w:sz="0" w:space="0" w:color="auto"/>
        <w:bottom w:val="none" w:sz="0" w:space="0" w:color="auto"/>
        <w:right w:val="none" w:sz="0" w:space="0" w:color="auto"/>
      </w:divBdr>
    </w:div>
    <w:div w:id="776559450">
      <w:bodyDiv w:val="1"/>
      <w:marLeft w:val="0"/>
      <w:marRight w:val="0"/>
      <w:marTop w:val="0"/>
      <w:marBottom w:val="0"/>
      <w:divBdr>
        <w:top w:val="none" w:sz="0" w:space="0" w:color="auto"/>
        <w:left w:val="none" w:sz="0" w:space="0" w:color="auto"/>
        <w:bottom w:val="none" w:sz="0" w:space="0" w:color="auto"/>
        <w:right w:val="none" w:sz="0" w:space="0" w:color="auto"/>
      </w:divBdr>
    </w:div>
    <w:div w:id="792359714">
      <w:bodyDiv w:val="1"/>
      <w:marLeft w:val="0"/>
      <w:marRight w:val="0"/>
      <w:marTop w:val="0"/>
      <w:marBottom w:val="0"/>
      <w:divBdr>
        <w:top w:val="none" w:sz="0" w:space="0" w:color="auto"/>
        <w:left w:val="none" w:sz="0" w:space="0" w:color="auto"/>
        <w:bottom w:val="none" w:sz="0" w:space="0" w:color="auto"/>
        <w:right w:val="none" w:sz="0" w:space="0" w:color="auto"/>
      </w:divBdr>
    </w:div>
    <w:div w:id="1143306828">
      <w:bodyDiv w:val="1"/>
      <w:marLeft w:val="0"/>
      <w:marRight w:val="0"/>
      <w:marTop w:val="0"/>
      <w:marBottom w:val="0"/>
      <w:divBdr>
        <w:top w:val="none" w:sz="0" w:space="0" w:color="auto"/>
        <w:left w:val="none" w:sz="0" w:space="0" w:color="auto"/>
        <w:bottom w:val="none" w:sz="0" w:space="0" w:color="auto"/>
        <w:right w:val="none" w:sz="0" w:space="0" w:color="auto"/>
      </w:divBdr>
    </w:div>
    <w:div w:id="1206987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www.edonline.sk.ca/webapps/moe-curriculum-BBLEARN/index.jsp?view=indicators&amp;lang=en&amp;subj=arts_education&amp;level=3&amp;outcome=1.8"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www.edonline.sk.ca/webapps/moe-curriculum-BBLEARN/index.jsp?view=indicators&amp;lang=en&amp;subj=arts_education&amp;level=3&amp;outcome=3.1" TargetMode="External"/><Relationship Id="rId11" Type="http://schemas.openxmlformats.org/officeDocument/2006/relationships/hyperlink" Target="file://localhost/ttps/::www.edonline.sk.ca:webapps:moe-curriculum-BBLEARN:index.jsp%3Fview=indicators&amp;lang=en&amp;subj=arts_education&amp;level=3&amp;outcome=2.1" TargetMode="External"/><Relationship Id="rId12" Type="http://schemas.openxmlformats.org/officeDocument/2006/relationships/hyperlink" Target="https://www.edonline.sk.ca/webapps/moe-curriculum-BBLEARN/index.jsp?view=indicators&amp;lang=en&amp;subj=arts_education&amp;level=3&amp;outcome=2.2" TargetMode="External"/><Relationship Id="rId13" Type="http://schemas.openxmlformats.org/officeDocument/2006/relationships/hyperlink" Target="https://www.edonline.sk.ca/webapps/moe-curriculum-BBLEARN/index.jsp?view=indicators&amp;lang=en&amp;subj=arts_education&amp;level=3&amp;outcome=1.1" TargetMode="External"/><Relationship Id="rId14" Type="http://schemas.openxmlformats.org/officeDocument/2006/relationships/hyperlink" Target="https://www.edonline.sk.ca/webapps/moe-curriculum-BBLEARN/index.jsp?view=indicators&amp;lang=en&amp;subj=arts_education&amp;level=3&amp;outcome=1.2" TargetMode="External"/><Relationship Id="rId15" Type="http://schemas.openxmlformats.org/officeDocument/2006/relationships/hyperlink" Target="https://www.edonline.sk.ca/webapps/moe-curriculum-BBLEARN/index.jsp?view=indicators&amp;lang=en&amp;subj=arts_education&amp;level=3&amp;outcome=1.3" TargetMode="External"/><Relationship Id="rId16" Type="http://schemas.openxmlformats.org/officeDocument/2006/relationships/hyperlink" Target="https://www.edonline.sk.ca/webapps/moe-curriculum-BBLEARN/index.jsp?view=indicators&amp;lang=en&amp;subj=arts_education&amp;level=3&amp;outcome=1.4" TargetMode="External"/><Relationship Id="rId17" Type="http://schemas.openxmlformats.org/officeDocument/2006/relationships/hyperlink" Target="https://www.edonline.sk.ca/webapps/moe-curriculum-BBLEARN/index.jsp?view=indicators&amp;lang=en&amp;subj=arts_education&amp;level=3&amp;outcome=1.5" TargetMode="External"/><Relationship Id="rId18" Type="http://schemas.openxmlformats.org/officeDocument/2006/relationships/hyperlink" Target="https://www.edonline.sk.ca/webapps/moe-curriculum-BBLEARN/index.jsp?view=indicators&amp;lang=en&amp;subj=arts_education&amp;level=3&amp;outcome=1.6" TargetMode="External"/><Relationship Id="rId19" Type="http://schemas.openxmlformats.org/officeDocument/2006/relationships/hyperlink" Target="https://www.edonline.sk.ca/webapps/moe-curriculum-BBLEARN/index.jsp?view=indicators&amp;lang=en&amp;subj=arts_education&amp;level=3&amp;outcome=1.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1F6BD-6E76-474E-9DB0-D2B40D3AD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2873</Words>
  <Characters>16378</Characters>
  <Application>Microsoft Macintosh Word</Application>
  <DocSecurity>0</DocSecurity>
  <Lines>136</Lines>
  <Paragraphs>38</Paragraphs>
  <ScaleCrop>false</ScaleCrop>
  <Company>Living Sky School Division</Company>
  <LinksUpToDate>false</LinksUpToDate>
  <CharactersWithSpaces>19213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Williams</dc:creator>
  <cp:keywords/>
  <dc:description/>
  <cp:lastModifiedBy>Sherron Burns</cp:lastModifiedBy>
  <cp:revision>2</cp:revision>
  <cp:lastPrinted>2012-12-18T15:57:00Z</cp:lastPrinted>
  <dcterms:created xsi:type="dcterms:W3CDTF">2013-07-02T16:46:00Z</dcterms:created>
  <dcterms:modified xsi:type="dcterms:W3CDTF">2013-07-02T16:46:00Z</dcterms:modified>
</cp:coreProperties>
</file>