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0C" w:rsidRPr="00E158ED" w:rsidRDefault="00E158ED" w:rsidP="00E158ED">
      <w:pPr>
        <w:jc w:val="center"/>
        <w:rPr>
          <w:rFonts w:asciiTheme="minorHAnsi" w:hAnsiTheme="minorHAnsi" w:cstheme="minorHAnsi"/>
          <w:b/>
          <w:sz w:val="28"/>
          <w:lang w:val="es-MX"/>
        </w:rPr>
      </w:pPr>
      <w:bookmarkStart w:id="0" w:name="_GoBack"/>
      <w:bookmarkEnd w:id="0"/>
      <w:r w:rsidRPr="00E158ED">
        <w:rPr>
          <w:rFonts w:asciiTheme="minorHAnsi" w:hAnsiTheme="minorHAnsi" w:cstheme="minorHAnsi"/>
          <w:b/>
          <w:sz w:val="28"/>
          <w:lang w:val="es-MX"/>
        </w:rPr>
        <w:t>ACTA DE CONSTITUCIÓN DEL PROYECTO</w:t>
      </w:r>
    </w:p>
    <w:p w:rsidR="00E158ED" w:rsidRDefault="00E158ED" w:rsidP="00E158ED">
      <w:pPr>
        <w:rPr>
          <w:rFonts w:asciiTheme="minorHAnsi" w:hAnsiTheme="minorHAnsi" w:cstheme="minorHAnsi"/>
          <w:sz w:val="22"/>
          <w:lang w:val="es-MX"/>
        </w:rPr>
      </w:pPr>
    </w:p>
    <w:p w:rsidR="00E158ED" w:rsidRDefault="00E158ED" w:rsidP="00E158ED">
      <w:pPr>
        <w:rPr>
          <w:rFonts w:asciiTheme="minorHAnsi" w:hAnsiTheme="minorHAnsi" w:cstheme="minorHAnsi"/>
          <w:sz w:val="22"/>
          <w:lang w:val="es-MX"/>
        </w:rPr>
      </w:pPr>
    </w:p>
    <w:p w:rsidR="00E158ED" w:rsidRPr="00E158ED" w:rsidRDefault="00E158ED" w:rsidP="00E158ED">
      <w:pPr>
        <w:jc w:val="both"/>
        <w:rPr>
          <w:rFonts w:asciiTheme="minorHAnsi" w:hAnsiTheme="minorHAnsi" w:cstheme="minorHAnsi"/>
          <w:b/>
          <w:sz w:val="22"/>
          <w:lang w:val="es-MX"/>
        </w:rPr>
      </w:pPr>
      <w:r w:rsidRPr="00E158ED">
        <w:rPr>
          <w:rFonts w:asciiTheme="minorHAnsi" w:hAnsiTheme="minorHAnsi" w:cstheme="minorHAnsi"/>
          <w:b/>
          <w:sz w:val="22"/>
          <w:lang w:val="es-MX"/>
        </w:rPr>
        <w:t>IDENTIFICADOR DEL PROYECTO</w:t>
      </w:r>
    </w:p>
    <w:p w:rsidR="00E158ED" w:rsidRDefault="00E158ED" w:rsidP="00E158ED">
      <w:pPr>
        <w:jc w:val="both"/>
        <w:rPr>
          <w:rFonts w:asciiTheme="minorHAnsi" w:hAnsiTheme="minorHAnsi" w:cstheme="minorHAnsi"/>
          <w:sz w:val="22"/>
          <w:lang w:val="es-MX"/>
        </w:rPr>
      </w:pPr>
      <w:r>
        <w:rPr>
          <w:rFonts w:asciiTheme="minorHAnsi" w:hAnsiTheme="minorHAnsi" w:cstheme="minorHAnsi"/>
          <w:sz w:val="22"/>
          <w:lang w:val="es-MX"/>
        </w:rPr>
        <w:t>Nombre del Proyecto: Sistema de Reconocimiento facial para la empresa GRUPO NSA</w:t>
      </w:r>
    </w:p>
    <w:p w:rsidR="00E158ED" w:rsidRDefault="00E158ED" w:rsidP="00E158ED">
      <w:pPr>
        <w:jc w:val="both"/>
        <w:rPr>
          <w:rFonts w:asciiTheme="minorHAnsi" w:hAnsiTheme="minorHAnsi" w:cstheme="minorHAnsi"/>
          <w:sz w:val="22"/>
          <w:lang w:val="es-MX"/>
        </w:rPr>
      </w:pPr>
      <w:r>
        <w:rPr>
          <w:rFonts w:asciiTheme="minorHAnsi" w:hAnsiTheme="minorHAnsi" w:cstheme="minorHAnsi"/>
          <w:sz w:val="22"/>
          <w:lang w:val="es-MX"/>
        </w:rPr>
        <w:t>Fecha: 25 – Marzo – 2017</w:t>
      </w:r>
    </w:p>
    <w:p w:rsidR="00E158ED" w:rsidRDefault="00E158ED" w:rsidP="00E158ED">
      <w:pPr>
        <w:jc w:val="both"/>
        <w:rPr>
          <w:rFonts w:asciiTheme="minorHAnsi" w:hAnsiTheme="minorHAnsi" w:cstheme="minorHAnsi"/>
          <w:sz w:val="22"/>
          <w:lang w:val="es-MX"/>
        </w:rPr>
      </w:pPr>
      <w:r>
        <w:rPr>
          <w:rFonts w:asciiTheme="minorHAnsi" w:hAnsiTheme="minorHAnsi" w:cstheme="minorHAnsi"/>
          <w:sz w:val="22"/>
          <w:lang w:val="es-MX"/>
        </w:rPr>
        <w:t>Unidad de Negocio / Área: GRUPO NSA</w:t>
      </w:r>
    </w:p>
    <w:p w:rsidR="00E158ED" w:rsidRDefault="00E158ED" w:rsidP="00E158ED">
      <w:pPr>
        <w:jc w:val="both"/>
        <w:rPr>
          <w:rFonts w:asciiTheme="minorHAnsi" w:hAnsiTheme="minorHAnsi" w:cstheme="minorHAnsi"/>
          <w:sz w:val="22"/>
          <w:lang w:val="es-MX"/>
        </w:rPr>
      </w:pPr>
      <w:r>
        <w:rPr>
          <w:rFonts w:asciiTheme="minorHAnsi" w:hAnsiTheme="minorHAnsi" w:cstheme="minorHAnsi"/>
          <w:sz w:val="22"/>
          <w:lang w:val="es-MX"/>
        </w:rPr>
        <w:t>Responsable del Proyecto: Living Soft</w:t>
      </w:r>
    </w:p>
    <w:p w:rsidR="00E158ED" w:rsidRDefault="00E158ED" w:rsidP="00E158ED">
      <w:pPr>
        <w:jc w:val="both"/>
        <w:rPr>
          <w:rFonts w:asciiTheme="minorHAnsi" w:hAnsiTheme="minorHAnsi" w:cstheme="minorHAnsi"/>
          <w:sz w:val="22"/>
          <w:lang w:val="es-MX"/>
        </w:rPr>
      </w:pPr>
    </w:p>
    <w:p w:rsidR="00E158ED" w:rsidRPr="00E158ED" w:rsidRDefault="00E158ED" w:rsidP="00E158ED">
      <w:pPr>
        <w:jc w:val="both"/>
        <w:rPr>
          <w:rFonts w:asciiTheme="minorHAnsi" w:hAnsiTheme="minorHAnsi" w:cstheme="minorHAnsi"/>
          <w:b/>
          <w:sz w:val="22"/>
          <w:lang w:val="es-MX"/>
        </w:rPr>
      </w:pPr>
      <w:r w:rsidRPr="00E158ED">
        <w:rPr>
          <w:rFonts w:asciiTheme="minorHAnsi" w:hAnsiTheme="minorHAnsi" w:cstheme="minorHAnsi"/>
          <w:b/>
          <w:sz w:val="22"/>
          <w:lang w:val="es-MX"/>
        </w:rPr>
        <w:t>PROPOSITO DEL PROYECTO</w:t>
      </w:r>
    </w:p>
    <w:p w:rsidR="00BC4B9F" w:rsidRDefault="00BC4B9F" w:rsidP="00BC4B9F">
      <w:pPr>
        <w:pStyle w:val="Sinespaciado"/>
        <w:jc w:val="both"/>
      </w:pPr>
      <w:r>
        <w:t>Implementar un sistema basado en un nuevo desarrollo capaz de utilizar sensores faciales por medio de un sistema de cámaras de seguridad para toma de muestras estadísticas de aforo en un determinado complejo. Se pretende que el sistema identifique rasgos faciales de cada persona que ingresa en el complejo, con el fin de determinar en primera instancia, la cantidad de personas que hay en determinadas horas y posteriormente escalar el proyecto por medio de información de terceros para la obtención de datos básicos personales para su análisis en casos de implementación como sistema de seguridad.</w:t>
      </w:r>
    </w:p>
    <w:p w:rsidR="00E158ED" w:rsidRDefault="00E158ED" w:rsidP="00E158ED">
      <w:pPr>
        <w:jc w:val="both"/>
        <w:rPr>
          <w:rFonts w:asciiTheme="minorHAnsi" w:hAnsiTheme="minorHAnsi" w:cstheme="minorHAnsi"/>
        </w:rPr>
      </w:pPr>
    </w:p>
    <w:p w:rsidR="00E158ED" w:rsidRDefault="00E158ED" w:rsidP="00E158ED">
      <w:pPr>
        <w:jc w:val="both"/>
        <w:rPr>
          <w:rFonts w:asciiTheme="minorHAnsi" w:hAnsiTheme="minorHAnsi" w:cstheme="minorHAnsi"/>
          <w:b/>
        </w:rPr>
      </w:pPr>
      <w:r>
        <w:rPr>
          <w:rFonts w:asciiTheme="minorHAnsi" w:hAnsiTheme="minorHAnsi" w:cstheme="minorHAnsi"/>
          <w:b/>
        </w:rPr>
        <w:t>NECESIDAD DEL NEGOCIO</w:t>
      </w:r>
    </w:p>
    <w:p w:rsidR="00E158ED" w:rsidRDefault="00E158ED" w:rsidP="00E158ED">
      <w:pPr>
        <w:jc w:val="both"/>
        <w:rPr>
          <w:rFonts w:asciiTheme="minorHAnsi" w:hAnsiTheme="minorHAnsi" w:cstheme="minorHAnsi"/>
        </w:rPr>
      </w:pPr>
      <w:r>
        <w:rPr>
          <w:rFonts w:asciiTheme="minorHAnsi" w:hAnsiTheme="minorHAnsi" w:cstheme="minorHAnsi"/>
        </w:rPr>
        <w:t>La necesidad de la empresa GRUPO NSA es que el sistema pueda identificar los rasgos faciales del personal que ahí labora o personal externo</w:t>
      </w:r>
      <w:r w:rsidR="00DE39D1">
        <w:rPr>
          <w:rFonts w:asciiTheme="minorHAnsi" w:hAnsiTheme="minorHAnsi" w:cstheme="minorHAnsi"/>
        </w:rPr>
        <w:t xml:space="preserve"> que acude a las oficinas de la empresa</w:t>
      </w:r>
      <w:r>
        <w:rPr>
          <w:rFonts w:asciiTheme="minorHAnsi" w:hAnsiTheme="minorHAnsi" w:cstheme="minorHAnsi"/>
        </w:rPr>
        <w:t>.</w:t>
      </w:r>
    </w:p>
    <w:p w:rsidR="00E158ED" w:rsidRDefault="00E158ED" w:rsidP="00E158ED">
      <w:pPr>
        <w:jc w:val="both"/>
        <w:rPr>
          <w:rFonts w:asciiTheme="minorHAnsi" w:hAnsiTheme="minorHAnsi" w:cstheme="minorHAnsi"/>
        </w:rPr>
      </w:pPr>
    </w:p>
    <w:p w:rsidR="00C20DBA" w:rsidRDefault="00C20DBA" w:rsidP="00E158ED">
      <w:pPr>
        <w:jc w:val="both"/>
        <w:rPr>
          <w:rFonts w:asciiTheme="minorHAnsi" w:hAnsiTheme="minorHAnsi" w:cstheme="minorHAnsi"/>
          <w:b/>
        </w:rPr>
      </w:pPr>
      <w:r>
        <w:rPr>
          <w:rFonts w:asciiTheme="minorHAnsi" w:hAnsiTheme="minorHAnsi" w:cstheme="minorHAnsi"/>
          <w:b/>
        </w:rPr>
        <w:t>ALCANCE DEL PROYECTO</w:t>
      </w:r>
    </w:p>
    <w:p w:rsidR="00BC4B9F" w:rsidRDefault="00BC4B9F" w:rsidP="00BC4B9F">
      <w:pPr>
        <w:pStyle w:val="Sinespaciado"/>
        <w:jc w:val="both"/>
      </w:pPr>
      <w:r>
        <w:t xml:space="preserve">El sistema puede  escalarse para distintos usos futuros de acuerdo a los avances tecnológicos en la actualidad, sin embargo, para efectos de esta primera etapa, se pretende el desarrollo de una interfaz que permita tomar fotografías basadas en </w:t>
      </w:r>
      <w:proofErr w:type="spellStart"/>
      <w:r>
        <w:t>frames</w:t>
      </w:r>
      <w:proofErr w:type="spellEnd"/>
      <w:r>
        <w:t xml:space="preserve"> de video por medio de las cámaras de seguridad. El sistema deberá ser capaz de almacenar cada rostro identificado y de realizar comparaciones cada que la cámara identifica un nuevo rostro con la finalidad de llevar un registro único por usuario. Los archivos de fotografía se almacenarán en un disco duro por medio de carpetas de creación automática diaria y un log de datos. La base de datos central se encargará de tomar el registro diario de accesos diferentes, nombre de archivo de la persona que acceso, la fecha y la hora de acceso principal. (A largo plazo) Se pretende que la interfaz del sistema permita un análisis rápido de la información por medio de una GUI amigable que muestre los datos estadísticos cuando sean requeridos.</w:t>
      </w:r>
    </w:p>
    <w:p w:rsidR="00BC4B9F" w:rsidRDefault="00BC4B9F" w:rsidP="00BC4B9F">
      <w:pPr>
        <w:pStyle w:val="Sinespaciado"/>
        <w:jc w:val="both"/>
      </w:pPr>
    </w:p>
    <w:p w:rsidR="00BC4B9F" w:rsidRPr="00604FA3" w:rsidRDefault="00BC4B9F" w:rsidP="00BC4B9F">
      <w:pPr>
        <w:pStyle w:val="Sinespaciado"/>
        <w:jc w:val="both"/>
        <w:rPr>
          <w:rFonts w:asciiTheme="minorHAnsi" w:hAnsiTheme="minorHAnsi"/>
        </w:rPr>
      </w:pPr>
      <w:r w:rsidRPr="00604FA3">
        <w:rPr>
          <w:rFonts w:asciiTheme="minorHAnsi" w:hAnsiTheme="minorHAnsi"/>
        </w:rPr>
        <w:t>Para la primera fase del proyecto no se prevé que el sistema pueda tomar datos personales automatizados de la persona que capte la cámara, así como ciertos procesos automatizados para el resguardo de la información. Para esto es necesario mencionar que los respaldos de la información se deben tomar de forma manual una vez la implantación del sistema base de operación.</w:t>
      </w:r>
    </w:p>
    <w:p w:rsidR="00C20DBA" w:rsidRPr="00604FA3" w:rsidRDefault="00BC4B9F" w:rsidP="00BC4B9F">
      <w:pPr>
        <w:jc w:val="both"/>
        <w:rPr>
          <w:rFonts w:asciiTheme="minorHAnsi" w:hAnsiTheme="minorHAnsi" w:cstheme="minorHAnsi"/>
          <w:b/>
        </w:rPr>
      </w:pPr>
      <w:r w:rsidRPr="00604FA3">
        <w:rPr>
          <w:rFonts w:asciiTheme="minorHAnsi" w:hAnsiTheme="minorHAnsi"/>
        </w:rPr>
        <w:t>El sistema será compatible únicamente con cámaras HD estáticas. Las cámaras de movimiento automático reducen considerablemente la definición y captación de una imagen clara del objetivo, por lo que no está considerado su uso en el proyecto.</w:t>
      </w:r>
    </w:p>
    <w:p w:rsidR="00BC4B9F" w:rsidRDefault="00BC4B9F" w:rsidP="00E158ED">
      <w:pPr>
        <w:jc w:val="both"/>
        <w:rPr>
          <w:rFonts w:asciiTheme="minorHAnsi" w:hAnsiTheme="minorHAnsi" w:cstheme="minorHAnsi"/>
          <w:b/>
        </w:rPr>
      </w:pPr>
    </w:p>
    <w:p w:rsidR="00C20DBA" w:rsidRDefault="00474D69" w:rsidP="00E158ED">
      <w:pPr>
        <w:jc w:val="both"/>
        <w:rPr>
          <w:rFonts w:asciiTheme="minorHAnsi" w:hAnsiTheme="minorHAnsi" w:cstheme="minorHAnsi"/>
          <w:b/>
        </w:rPr>
      </w:pPr>
      <w:r>
        <w:rPr>
          <w:rFonts w:asciiTheme="minorHAnsi" w:hAnsiTheme="minorHAnsi" w:cstheme="minorHAnsi"/>
          <w:b/>
        </w:rPr>
        <w:t>ORGANIZACIONES INVOLUCRADAS EN EL PROYECTO</w:t>
      </w:r>
    </w:p>
    <w:p w:rsidR="00474D69" w:rsidRDefault="00474D69" w:rsidP="00E158ED">
      <w:pPr>
        <w:jc w:val="both"/>
        <w:rPr>
          <w:rFonts w:asciiTheme="minorHAnsi" w:hAnsiTheme="minorHAnsi" w:cstheme="minorHAnsi"/>
        </w:rPr>
      </w:pPr>
      <w:r w:rsidRPr="00474D69">
        <w:rPr>
          <w:rFonts w:asciiTheme="minorHAnsi" w:hAnsiTheme="minorHAnsi" w:cstheme="minorHAnsi"/>
          <w:b/>
        </w:rPr>
        <w:t>GRUPO NSA.</w:t>
      </w:r>
      <w:r>
        <w:rPr>
          <w:rFonts w:asciiTheme="minorHAnsi" w:hAnsiTheme="minorHAnsi" w:cstheme="minorHAnsi"/>
        </w:rPr>
        <w:t xml:space="preserve"> </w:t>
      </w:r>
      <w:r>
        <w:rPr>
          <w:rFonts w:asciiTheme="minorHAnsi" w:hAnsiTheme="minorHAnsi" w:cstheme="minorHAnsi"/>
          <w:lang w:val="es-MX"/>
        </w:rPr>
        <w:t>E</w:t>
      </w:r>
      <w:r w:rsidRPr="00A80862">
        <w:rPr>
          <w:rFonts w:asciiTheme="minorHAnsi" w:hAnsiTheme="minorHAnsi" w:cstheme="minorHAnsi"/>
          <w:lang w:val="es-MX"/>
        </w:rPr>
        <w:t>mpresa Mexicana líder en seguridad informática, consultoría especializada y servicios administrados</w:t>
      </w:r>
    </w:p>
    <w:p w:rsidR="00474D69" w:rsidRPr="00474D69" w:rsidRDefault="00474D69" w:rsidP="00E158ED">
      <w:pPr>
        <w:jc w:val="both"/>
        <w:rPr>
          <w:rFonts w:asciiTheme="minorHAnsi" w:hAnsiTheme="minorHAnsi" w:cstheme="minorHAnsi"/>
        </w:rPr>
      </w:pPr>
      <w:r w:rsidRPr="00474D69">
        <w:rPr>
          <w:rFonts w:asciiTheme="minorHAnsi" w:hAnsiTheme="minorHAnsi" w:cstheme="minorHAnsi"/>
          <w:b/>
        </w:rPr>
        <w:t xml:space="preserve">LIVING SOFT - </w:t>
      </w:r>
      <w:r w:rsidRPr="00474D69">
        <w:rPr>
          <w:rFonts w:asciiTheme="minorHAnsi" w:hAnsiTheme="minorHAnsi" w:cstheme="minorHAnsi"/>
          <w:b/>
          <w:lang w:val="es-MX"/>
        </w:rPr>
        <w:t>IT en tus manos</w:t>
      </w:r>
      <w:r>
        <w:rPr>
          <w:rFonts w:asciiTheme="minorHAnsi" w:hAnsiTheme="minorHAnsi" w:cstheme="minorHAnsi"/>
          <w:lang w:val="es-MX"/>
        </w:rPr>
        <w:t>.</w:t>
      </w:r>
      <w:r w:rsidRPr="00A80862">
        <w:rPr>
          <w:rFonts w:asciiTheme="minorHAnsi" w:hAnsiTheme="minorHAnsi" w:cstheme="minorHAnsi"/>
          <w:lang w:val="es-MX"/>
        </w:rPr>
        <w:t xml:space="preserve"> Empresa Mexicana líder en desarrollo de aplicaciones, soporte técnico, redes y seguridad informática.</w:t>
      </w:r>
    </w:p>
    <w:p w:rsidR="00474D69" w:rsidRDefault="00474D69" w:rsidP="00E158ED">
      <w:pPr>
        <w:jc w:val="both"/>
        <w:rPr>
          <w:rFonts w:asciiTheme="minorHAnsi" w:hAnsiTheme="minorHAnsi" w:cstheme="minorHAnsi"/>
        </w:rPr>
      </w:pPr>
    </w:p>
    <w:p w:rsidR="00474D69" w:rsidRDefault="00474D69" w:rsidP="00474D69">
      <w:pPr>
        <w:jc w:val="both"/>
        <w:rPr>
          <w:rFonts w:asciiTheme="minorHAnsi" w:hAnsiTheme="minorHAnsi" w:cstheme="minorHAnsi"/>
          <w:b/>
        </w:rPr>
      </w:pPr>
      <w:r>
        <w:rPr>
          <w:rFonts w:asciiTheme="minorHAnsi" w:hAnsiTheme="minorHAnsi" w:cstheme="minorHAnsi"/>
          <w:b/>
        </w:rPr>
        <w:t>ANÁLISIS DE RIESGOS</w:t>
      </w:r>
    </w:p>
    <w:p w:rsidR="00474D69" w:rsidRDefault="00474D69" w:rsidP="00474D69">
      <w:pPr>
        <w:pStyle w:val="Sinespaciado"/>
        <w:jc w:val="both"/>
      </w:pPr>
      <w:r>
        <w:t>El desarrollo a implementar consiste de ciertas características elementales de hardware para su funcionamiento, así como una cámara de pruebas HD, por lo que de no utilizar la tecnología necesaria, podría influir en los datos estadísticos que el sistema pretende tomar.</w:t>
      </w:r>
    </w:p>
    <w:p w:rsidR="00474D69" w:rsidRDefault="00474D69" w:rsidP="00474D69">
      <w:pPr>
        <w:pStyle w:val="Sinespaciado"/>
        <w:jc w:val="both"/>
      </w:pPr>
    </w:p>
    <w:p w:rsidR="00474D69" w:rsidRDefault="00474D69" w:rsidP="00474D69">
      <w:pPr>
        <w:pStyle w:val="Sinespaciado"/>
        <w:jc w:val="both"/>
      </w:pPr>
      <w:r>
        <w:lastRenderedPageBreak/>
        <w:t>La conexión para la fase inicial de pruebas consiste en interfaces cableadas locales de sitio, pero en un sistema de aplicación real en ambientes de seguridad podría ser requerida por conexión remota, por lo que el sistema queda en dependencia de la conexión de red local del sitio que desea manejar la interfaz.</w:t>
      </w:r>
    </w:p>
    <w:p w:rsidR="00474D69" w:rsidRDefault="00474D69" w:rsidP="00474D69">
      <w:pPr>
        <w:pStyle w:val="Sinespaciado"/>
        <w:jc w:val="both"/>
      </w:pPr>
    </w:p>
    <w:p w:rsidR="00474D69" w:rsidRDefault="00474D69" w:rsidP="00474D69">
      <w:pPr>
        <w:pStyle w:val="Sinespaciado"/>
        <w:jc w:val="both"/>
      </w:pPr>
      <w:r>
        <w:t xml:space="preserve">La toma de fotografías basadas en </w:t>
      </w:r>
      <w:proofErr w:type="spellStart"/>
      <w:r>
        <w:t>frames</w:t>
      </w:r>
      <w:proofErr w:type="spellEnd"/>
      <w:r>
        <w:t xml:space="preserve"> de video para el análisis facial presenta un reto determinante a la hora de la implementación del sistema ya que diversos estudios especializados determinan que el ángulo correcto es de 20°, por lo que una mala colocación de la cámara podría influir en los resultados captados y por ende, el software podría no arrojar o captar los datos necesarios.</w:t>
      </w:r>
    </w:p>
    <w:p w:rsidR="00474D69" w:rsidRDefault="00474D69" w:rsidP="00474D69">
      <w:pPr>
        <w:pStyle w:val="Sinespaciado"/>
        <w:jc w:val="both"/>
      </w:pPr>
    </w:p>
    <w:p w:rsidR="00474D69" w:rsidRDefault="00474D69" w:rsidP="00474D69">
      <w:pPr>
        <w:pStyle w:val="Sinespaciado"/>
        <w:jc w:val="both"/>
      </w:pPr>
      <w:r>
        <w:t>Podría presentarse un conflicto de detección de rostros al paso de dos personas al mismo tiempo por la misma zona en que la cámara capta la foto/</w:t>
      </w:r>
      <w:proofErr w:type="spellStart"/>
      <w:r>
        <w:t>frame</w:t>
      </w:r>
      <w:proofErr w:type="spellEnd"/>
      <w:r>
        <w:t>.</w:t>
      </w:r>
    </w:p>
    <w:p w:rsidR="00474D69" w:rsidRDefault="00474D69" w:rsidP="00474D69">
      <w:pPr>
        <w:jc w:val="both"/>
        <w:rPr>
          <w:rFonts w:asciiTheme="minorHAnsi" w:hAnsiTheme="minorHAnsi" w:cstheme="minorHAnsi"/>
          <w:b/>
        </w:rPr>
      </w:pPr>
    </w:p>
    <w:p w:rsidR="005E5BCA" w:rsidRDefault="005E5BCA" w:rsidP="00474D69">
      <w:pPr>
        <w:jc w:val="both"/>
        <w:rPr>
          <w:rFonts w:asciiTheme="minorHAnsi" w:hAnsiTheme="minorHAnsi" w:cstheme="minorHAnsi"/>
          <w:b/>
        </w:rPr>
      </w:pPr>
      <w:r>
        <w:rPr>
          <w:rFonts w:asciiTheme="minorHAnsi" w:hAnsiTheme="minorHAnsi" w:cstheme="minorHAnsi"/>
          <w:b/>
        </w:rPr>
        <w:t>EQUIPO DE TRABAJO</w:t>
      </w:r>
    </w:p>
    <w:p w:rsidR="005E5BCA" w:rsidRDefault="005E5BCA" w:rsidP="00474D69">
      <w:pPr>
        <w:jc w:val="both"/>
        <w:rPr>
          <w:rFonts w:asciiTheme="minorHAnsi" w:hAnsiTheme="minorHAnsi" w:cstheme="minorHAnsi"/>
        </w:rPr>
      </w:pPr>
      <w:r>
        <w:rPr>
          <w:rFonts w:asciiTheme="minorHAnsi" w:hAnsiTheme="minorHAnsi" w:cstheme="minorHAnsi"/>
        </w:rPr>
        <w:t>Por parte de LIVING SOFT está el Dirección General, el Analista de Sistemas, 1 Desarrollador, el encargado de Soporte Técnico y un encargado de Atención a Clientes.</w:t>
      </w:r>
    </w:p>
    <w:p w:rsidR="005E5BCA" w:rsidRPr="005E5BCA" w:rsidRDefault="005E5BCA" w:rsidP="00474D69">
      <w:pPr>
        <w:jc w:val="both"/>
        <w:rPr>
          <w:rFonts w:asciiTheme="minorHAnsi" w:hAnsiTheme="minorHAnsi" w:cstheme="minorHAnsi"/>
        </w:rPr>
      </w:pPr>
      <w:r>
        <w:rPr>
          <w:rFonts w:asciiTheme="minorHAnsi" w:hAnsiTheme="minorHAnsi" w:cstheme="minorHAnsi"/>
        </w:rPr>
        <w:t xml:space="preserve">Por parte de GRUPO NSA está el CEO, el Gerente y un encargado de Soporte Técnico, 1 Gerente Comercial y  1 </w:t>
      </w:r>
      <w:proofErr w:type="spellStart"/>
      <w:r>
        <w:rPr>
          <w:rFonts w:asciiTheme="minorHAnsi" w:hAnsiTheme="minorHAnsi" w:cstheme="minorHAnsi"/>
        </w:rPr>
        <w:t>Community</w:t>
      </w:r>
      <w:proofErr w:type="spellEnd"/>
      <w:r>
        <w:rPr>
          <w:rFonts w:asciiTheme="minorHAnsi" w:hAnsiTheme="minorHAnsi" w:cstheme="minorHAnsi"/>
        </w:rPr>
        <w:t xml:space="preserve"> Manager.</w:t>
      </w:r>
    </w:p>
    <w:p w:rsidR="005E5BCA" w:rsidRDefault="005E5BCA" w:rsidP="00474D69">
      <w:pPr>
        <w:jc w:val="both"/>
        <w:rPr>
          <w:rFonts w:asciiTheme="minorHAnsi" w:hAnsiTheme="minorHAnsi" w:cstheme="minorHAnsi"/>
          <w:b/>
        </w:rPr>
      </w:pPr>
    </w:p>
    <w:p w:rsidR="005E5BCA" w:rsidRDefault="005E5BCA" w:rsidP="00474D69">
      <w:pPr>
        <w:jc w:val="both"/>
        <w:rPr>
          <w:rFonts w:asciiTheme="minorHAnsi" w:hAnsiTheme="minorHAnsi" w:cstheme="minorHAnsi"/>
          <w:b/>
        </w:rPr>
      </w:pPr>
      <w:r>
        <w:rPr>
          <w:rFonts w:asciiTheme="minorHAnsi" w:hAnsiTheme="minorHAnsi" w:cstheme="minorHAnsi"/>
          <w:b/>
        </w:rPr>
        <w:t>RECURSOS MATERIALES DEL PROYECTO</w:t>
      </w:r>
    </w:p>
    <w:p w:rsidR="003760D1" w:rsidRPr="003760D1" w:rsidRDefault="003760D1" w:rsidP="00127BE2">
      <w:pPr>
        <w:jc w:val="both"/>
        <w:rPr>
          <w:rFonts w:asciiTheme="minorHAnsi" w:hAnsiTheme="minorHAnsi" w:cs="Arial"/>
          <w:sz w:val="22"/>
          <w:szCs w:val="22"/>
        </w:rPr>
      </w:pPr>
      <w:r w:rsidRPr="003760D1">
        <w:rPr>
          <w:rFonts w:asciiTheme="minorHAnsi" w:hAnsiTheme="minorHAnsi" w:cs="Arial"/>
          <w:sz w:val="22"/>
          <w:szCs w:val="22"/>
        </w:rPr>
        <w:t xml:space="preserve">Todos los recursos necesarios para la prestación del servicio desde las instalaciones de </w:t>
      </w:r>
      <w:r w:rsidR="002F67C5">
        <w:rPr>
          <w:rFonts w:asciiTheme="minorHAnsi" w:hAnsiTheme="minorHAnsi" w:cs="Arial"/>
          <w:sz w:val="22"/>
          <w:szCs w:val="22"/>
        </w:rPr>
        <w:t>LIVING SOFT</w:t>
      </w:r>
      <w:r w:rsidR="00127BE2">
        <w:rPr>
          <w:rFonts w:asciiTheme="minorHAnsi" w:hAnsiTheme="minorHAnsi" w:cs="Arial"/>
          <w:sz w:val="22"/>
          <w:szCs w:val="22"/>
        </w:rPr>
        <w:t xml:space="preserve"> </w:t>
      </w:r>
      <w:r w:rsidRPr="003760D1">
        <w:rPr>
          <w:rFonts w:asciiTheme="minorHAnsi" w:hAnsiTheme="minorHAnsi" w:cs="Arial"/>
          <w:sz w:val="22"/>
          <w:szCs w:val="22"/>
        </w:rPr>
        <w:t xml:space="preserve">están incluidos en </w:t>
      </w:r>
      <w:r w:rsidR="002F67C5" w:rsidRPr="003760D1">
        <w:rPr>
          <w:rFonts w:asciiTheme="minorHAnsi" w:hAnsiTheme="minorHAnsi" w:cs="Arial"/>
          <w:sz w:val="22"/>
          <w:szCs w:val="22"/>
        </w:rPr>
        <w:t>la correspondiente</w:t>
      </w:r>
      <w:r w:rsidR="002F67C5">
        <w:rPr>
          <w:rFonts w:asciiTheme="minorHAnsi" w:hAnsiTheme="minorHAnsi" w:cs="Arial"/>
          <w:sz w:val="22"/>
          <w:szCs w:val="22"/>
        </w:rPr>
        <w:t xml:space="preserve"> </w:t>
      </w:r>
      <w:r w:rsidR="002F67C5" w:rsidRPr="003760D1">
        <w:rPr>
          <w:rFonts w:asciiTheme="minorHAnsi" w:hAnsiTheme="minorHAnsi" w:cs="Arial"/>
          <w:sz w:val="22"/>
          <w:szCs w:val="22"/>
        </w:rPr>
        <w:t>propuesta comercial e incluida</w:t>
      </w:r>
      <w:r w:rsidRPr="003760D1">
        <w:rPr>
          <w:rFonts w:asciiTheme="minorHAnsi" w:hAnsiTheme="minorHAnsi" w:cs="Arial"/>
          <w:sz w:val="22"/>
          <w:szCs w:val="22"/>
        </w:rPr>
        <w:t xml:space="preserve"> en las valoraciones económicas que se facilitan con la misma.</w:t>
      </w:r>
    </w:p>
    <w:p w:rsidR="003760D1" w:rsidRDefault="003760D1" w:rsidP="00127BE2">
      <w:pPr>
        <w:jc w:val="both"/>
        <w:rPr>
          <w:rFonts w:asciiTheme="minorHAnsi" w:hAnsiTheme="minorHAnsi" w:cs="Arial"/>
          <w:sz w:val="22"/>
          <w:szCs w:val="22"/>
        </w:rPr>
      </w:pPr>
    </w:p>
    <w:p w:rsidR="003760D1" w:rsidRPr="003760D1" w:rsidRDefault="003760D1" w:rsidP="00127BE2">
      <w:pPr>
        <w:jc w:val="both"/>
        <w:rPr>
          <w:rFonts w:asciiTheme="minorHAnsi" w:hAnsiTheme="minorHAnsi" w:cs="Arial"/>
          <w:sz w:val="22"/>
          <w:szCs w:val="22"/>
        </w:rPr>
      </w:pPr>
      <w:r w:rsidRPr="003760D1">
        <w:rPr>
          <w:rFonts w:asciiTheme="minorHAnsi" w:hAnsiTheme="minorHAnsi" w:cs="Arial"/>
          <w:sz w:val="22"/>
          <w:szCs w:val="22"/>
        </w:rPr>
        <w:t xml:space="preserve">Será por cuenta de </w:t>
      </w:r>
      <w:r w:rsidR="00453544">
        <w:rPr>
          <w:rFonts w:asciiTheme="minorHAnsi" w:hAnsiTheme="minorHAnsi" w:cs="Arial"/>
          <w:sz w:val="22"/>
          <w:szCs w:val="22"/>
        </w:rPr>
        <w:t>GRUPO NSA</w:t>
      </w:r>
      <w:r w:rsidRPr="003760D1">
        <w:rPr>
          <w:rFonts w:asciiTheme="minorHAnsi" w:hAnsiTheme="minorHAnsi" w:cs="Arial"/>
          <w:sz w:val="22"/>
          <w:szCs w:val="22"/>
        </w:rPr>
        <w:t xml:space="preserve"> los recursos materiales necesarios</w:t>
      </w:r>
      <w:r>
        <w:rPr>
          <w:rFonts w:asciiTheme="minorHAnsi" w:hAnsiTheme="minorHAnsi" w:cs="Arial"/>
          <w:sz w:val="22"/>
          <w:szCs w:val="22"/>
        </w:rPr>
        <w:t xml:space="preserve"> </w:t>
      </w:r>
      <w:r w:rsidRPr="003760D1">
        <w:rPr>
          <w:rFonts w:asciiTheme="minorHAnsi" w:hAnsiTheme="minorHAnsi" w:cs="Arial"/>
          <w:sz w:val="22"/>
          <w:szCs w:val="22"/>
        </w:rPr>
        <w:t>para el correcto desarrollo de la prestaci</w:t>
      </w:r>
      <w:r>
        <w:rPr>
          <w:rFonts w:asciiTheme="minorHAnsi" w:hAnsiTheme="minorHAnsi" w:cs="Arial"/>
          <w:sz w:val="22"/>
          <w:szCs w:val="22"/>
        </w:rPr>
        <w:t xml:space="preserve">ón en sus instalaciones </w:t>
      </w:r>
      <w:r w:rsidR="00453544">
        <w:rPr>
          <w:rFonts w:asciiTheme="minorHAnsi" w:hAnsiTheme="minorHAnsi" w:cs="Arial"/>
          <w:sz w:val="22"/>
          <w:szCs w:val="22"/>
        </w:rPr>
        <w:t xml:space="preserve">y el </w:t>
      </w:r>
      <w:r w:rsidRPr="003760D1">
        <w:rPr>
          <w:rFonts w:asciiTheme="minorHAnsi" w:hAnsiTheme="minorHAnsi" w:cs="Arial"/>
          <w:sz w:val="22"/>
          <w:szCs w:val="22"/>
        </w:rPr>
        <w:t xml:space="preserve">pago </w:t>
      </w:r>
      <w:r w:rsidR="00453544">
        <w:rPr>
          <w:rFonts w:asciiTheme="minorHAnsi" w:hAnsiTheme="minorHAnsi" w:cs="Arial"/>
          <w:sz w:val="22"/>
          <w:szCs w:val="22"/>
        </w:rPr>
        <w:t>requerido</w:t>
      </w:r>
      <w:r w:rsidRPr="003760D1">
        <w:rPr>
          <w:rFonts w:asciiTheme="minorHAnsi" w:hAnsiTheme="minorHAnsi" w:cs="Arial"/>
          <w:sz w:val="22"/>
          <w:szCs w:val="22"/>
        </w:rPr>
        <w:t xml:space="preserve"> para el proyecto.</w:t>
      </w:r>
    </w:p>
    <w:p w:rsidR="003760D1" w:rsidRDefault="003760D1" w:rsidP="003760D1">
      <w:pPr>
        <w:rPr>
          <w:rFonts w:asciiTheme="minorHAnsi" w:hAnsiTheme="minorHAnsi" w:cs="Arial"/>
          <w:sz w:val="22"/>
          <w:szCs w:val="22"/>
        </w:rPr>
      </w:pPr>
    </w:p>
    <w:p w:rsidR="00453544" w:rsidRDefault="00453544" w:rsidP="00453544">
      <w:pPr>
        <w:jc w:val="both"/>
        <w:rPr>
          <w:rFonts w:asciiTheme="minorHAnsi" w:hAnsiTheme="minorHAnsi" w:cstheme="minorHAnsi"/>
          <w:b/>
        </w:rPr>
      </w:pPr>
      <w:r>
        <w:rPr>
          <w:rFonts w:asciiTheme="minorHAnsi" w:hAnsiTheme="minorHAnsi" w:cstheme="minorHAnsi"/>
          <w:b/>
        </w:rPr>
        <w:t>PLAZOS DE TIEMPO DE PROYECTO</w:t>
      </w:r>
    </w:p>
    <w:p w:rsidR="00453544" w:rsidRDefault="00E47EE4" w:rsidP="003760D1">
      <w:pPr>
        <w:rPr>
          <w:rFonts w:asciiTheme="minorHAnsi" w:hAnsiTheme="minorHAnsi" w:cs="Arial"/>
          <w:sz w:val="22"/>
          <w:szCs w:val="22"/>
        </w:rPr>
      </w:pPr>
      <w:r>
        <w:rPr>
          <w:rFonts w:asciiTheme="minorHAnsi" w:hAnsiTheme="minorHAnsi" w:cs="Arial"/>
          <w:sz w:val="22"/>
          <w:szCs w:val="22"/>
        </w:rPr>
        <w:t xml:space="preserve">En base a la información que se obtuvo, al alcance definido, en base a nuestra experiencia, disponibilidad del cliente se estima una duración </w:t>
      </w:r>
      <w:r w:rsidR="00BD64BF">
        <w:rPr>
          <w:rFonts w:asciiTheme="minorHAnsi" w:hAnsiTheme="minorHAnsi" w:cs="Arial"/>
          <w:sz w:val="22"/>
          <w:szCs w:val="22"/>
        </w:rPr>
        <w:t>de 7 – 8 semanas.</w:t>
      </w:r>
    </w:p>
    <w:p w:rsidR="00BD64BF" w:rsidRDefault="00BD64BF" w:rsidP="003760D1">
      <w:pPr>
        <w:rPr>
          <w:rFonts w:asciiTheme="minorHAnsi" w:hAnsiTheme="minorHAnsi" w:cs="Arial"/>
          <w:sz w:val="22"/>
          <w:szCs w:val="22"/>
        </w:rPr>
      </w:pPr>
      <w:r>
        <w:rPr>
          <w:rFonts w:asciiTheme="minorHAnsi" w:hAnsiTheme="minorHAnsi" w:cs="Arial"/>
          <w:sz w:val="22"/>
          <w:szCs w:val="22"/>
        </w:rPr>
        <w:t>Se realizará en 4 fases para el adecuado cumplimiento de los objetivos del proyecto</w:t>
      </w:r>
    </w:p>
    <w:p w:rsidR="00F34168" w:rsidRDefault="00F34168" w:rsidP="003760D1">
      <w:pPr>
        <w:rPr>
          <w:rFonts w:asciiTheme="minorHAnsi" w:hAnsiTheme="minorHAnsi" w:cs="Arial"/>
          <w:sz w:val="22"/>
          <w:szCs w:val="22"/>
        </w:rPr>
      </w:pPr>
    </w:p>
    <w:tbl>
      <w:tblPr>
        <w:tblStyle w:val="Tablaconcuadrcula"/>
        <w:tblW w:w="10632" w:type="dxa"/>
        <w:tblInd w:w="-289" w:type="dxa"/>
        <w:tblLayout w:type="fixed"/>
        <w:tblLook w:val="04A0" w:firstRow="1" w:lastRow="0" w:firstColumn="1" w:lastColumn="0" w:noHBand="0" w:noVBand="1"/>
      </w:tblPr>
      <w:tblGrid>
        <w:gridCol w:w="1560"/>
        <w:gridCol w:w="1134"/>
        <w:gridCol w:w="992"/>
        <w:gridCol w:w="993"/>
        <w:gridCol w:w="992"/>
        <w:gridCol w:w="992"/>
        <w:gridCol w:w="992"/>
        <w:gridCol w:w="993"/>
        <w:gridCol w:w="992"/>
        <w:gridCol w:w="992"/>
      </w:tblGrid>
      <w:tr w:rsidR="002D0FF2" w:rsidRPr="002D0FF2" w:rsidTr="002D0FF2">
        <w:trPr>
          <w:trHeight w:val="476"/>
        </w:trPr>
        <w:tc>
          <w:tcPr>
            <w:tcW w:w="1560"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FASES</w:t>
            </w:r>
          </w:p>
        </w:tc>
        <w:tc>
          <w:tcPr>
            <w:tcW w:w="1134"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 xml:space="preserve">SEMANAS DE TRABAJO </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1</w:t>
            </w:r>
          </w:p>
        </w:tc>
        <w:tc>
          <w:tcPr>
            <w:tcW w:w="993"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2</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3</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4</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5</w:t>
            </w:r>
          </w:p>
        </w:tc>
        <w:tc>
          <w:tcPr>
            <w:tcW w:w="993"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6</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7</w:t>
            </w:r>
          </w:p>
        </w:tc>
        <w:tc>
          <w:tcPr>
            <w:tcW w:w="992" w:type="dxa"/>
          </w:tcPr>
          <w:p w:rsidR="00F408DE" w:rsidRPr="002D0FF2" w:rsidRDefault="00F408DE" w:rsidP="00F408DE">
            <w:pPr>
              <w:jc w:val="center"/>
              <w:rPr>
                <w:rFonts w:asciiTheme="minorHAnsi" w:hAnsiTheme="minorHAnsi" w:cs="Arial"/>
                <w:sz w:val="20"/>
                <w:szCs w:val="20"/>
              </w:rPr>
            </w:pPr>
            <w:r w:rsidRPr="002D0FF2">
              <w:rPr>
                <w:rFonts w:asciiTheme="minorHAnsi" w:hAnsiTheme="minorHAnsi" w:cs="Arial"/>
                <w:sz w:val="20"/>
                <w:szCs w:val="20"/>
              </w:rPr>
              <w:t>SEMANA 8</w:t>
            </w:r>
          </w:p>
        </w:tc>
      </w:tr>
      <w:tr w:rsidR="002D0FF2" w:rsidRPr="002D0FF2" w:rsidTr="002D0FF2">
        <w:trPr>
          <w:trHeight w:val="238"/>
        </w:trPr>
        <w:tc>
          <w:tcPr>
            <w:tcW w:w="1560" w:type="dxa"/>
          </w:tcPr>
          <w:p w:rsidR="00F408DE" w:rsidRPr="002D0FF2" w:rsidRDefault="00F408DE" w:rsidP="00F34168">
            <w:pPr>
              <w:rPr>
                <w:rFonts w:asciiTheme="minorHAnsi" w:hAnsiTheme="minorHAnsi" w:cs="Arial"/>
                <w:sz w:val="20"/>
                <w:szCs w:val="20"/>
              </w:rPr>
            </w:pPr>
            <w:r w:rsidRPr="002D0FF2">
              <w:rPr>
                <w:rFonts w:asciiTheme="minorHAnsi" w:hAnsiTheme="minorHAnsi" w:cs="Arial"/>
                <w:sz w:val="20"/>
                <w:szCs w:val="20"/>
              </w:rPr>
              <w:t>Inicio del Proyecto</w:t>
            </w:r>
          </w:p>
        </w:tc>
        <w:tc>
          <w:tcPr>
            <w:tcW w:w="1134" w:type="dxa"/>
          </w:tcPr>
          <w:p w:rsidR="00F408DE" w:rsidRPr="002D0FF2" w:rsidRDefault="00F408DE" w:rsidP="00F34168">
            <w:pPr>
              <w:jc w:val="center"/>
              <w:rPr>
                <w:rFonts w:asciiTheme="minorHAnsi" w:hAnsiTheme="minorHAnsi" w:cs="Arial"/>
                <w:sz w:val="20"/>
                <w:szCs w:val="20"/>
              </w:rPr>
            </w:pPr>
            <w:r w:rsidRPr="002D0FF2">
              <w:rPr>
                <w:rFonts w:asciiTheme="minorHAnsi" w:hAnsiTheme="minorHAnsi" w:cs="Arial"/>
                <w:sz w:val="20"/>
                <w:szCs w:val="20"/>
              </w:rPr>
              <w:t>1</w:t>
            </w: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r>
      <w:tr w:rsidR="002D0FF2" w:rsidRPr="002D0FF2" w:rsidTr="00FD220A">
        <w:trPr>
          <w:trHeight w:val="238"/>
        </w:trPr>
        <w:tc>
          <w:tcPr>
            <w:tcW w:w="1560" w:type="dxa"/>
          </w:tcPr>
          <w:p w:rsidR="00F408DE" w:rsidRPr="002D0FF2" w:rsidRDefault="00F408DE" w:rsidP="00F34168">
            <w:pPr>
              <w:rPr>
                <w:rFonts w:asciiTheme="minorHAnsi" w:hAnsiTheme="minorHAnsi" w:cs="Arial"/>
                <w:sz w:val="20"/>
                <w:szCs w:val="20"/>
              </w:rPr>
            </w:pPr>
            <w:r w:rsidRPr="002D0FF2">
              <w:rPr>
                <w:rFonts w:asciiTheme="minorHAnsi" w:hAnsiTheme="minorHAnsi" w:cs="Arial"/>
                <w:sz w:val="20"/>
                <w:szCs w:val="20"/>
              </w:rPr>
              <w:t>Análisis</w:t>
            </w:r>
          </w:p>
        </w:tc>
        <w:tc>
          <w:tcPr>
            <w:tcW w:w="1134" w:type="dxa"/>
          </w:tcPr>
          <w:p w:rsidR="00F408DE" w:rsidRPr="002D0FF2" w:rsidRDefault="00FD220A" w:rsidP="00F34168">
            <w:pPr>
              <w:jc w:val="center"/>
              <w:rPr>
                <w:rFonts w:asciiTheme="minorHAnsi" w:hAnsiTheme="minorHAnsi" w:cs="Arial"/>
                <w:sz w:val="20"/>
                <w:szCs w:val="20"/>
              </w:rPr>
            </w:pPr>
            <w:r>
              <w:rPr>
                <w:rFonts w:asciiTheme="minorHAnsi" w:hAnsiTheme="minorHAnsi" w:cs="Arial"/>
                <w:sz w:val="20"/>
                <w:szCs w:val="20"/>
              </w:rPr>
              <w:t>2</w:t>
            </w:r>
          </w:p>
        </w:tc>
        <w:tc>
          <w:tcPr>
            <w:tcW w:w="992" w:type="dxa"/>
          </w:tcPr>
          <w:p w:rsidR="00F408DE" w:rsidRPr="002D0FF2" w:rsidRDefault="00F408DE" w:rsidP="003760D1">
            <w:pPr>
              <w:rPr>
                <w:rFonts w:asciiTheme="minorHAnsi" w:hAnsiTheme="minorHAnsi" w:cs="Arial"/>
                <w:sz w:val="20"/>
                <w:szCs w:val="20"/>
              </w:rPr>
            </w:pPr>
          </w:p>
        </w:tc>
        <w:tc>
          <w:tcPr>
            <w:tcW w:w="993"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r>
      <w:tr w:rsidR="002D0FF2" w:rsidRPr="002D0FF2" w:rsidTr="00FD220A">
        <w:trPr>
          <w:trHeight w:val="238"/>
        </w:trPr>
        <w:tc>
          <w:tcPr>
            <w:tcW w:w="1560" w:type="dxa"/>
          </w:tcPr>
          <w:p w:rsidR="00F408DE" w:rsidRPr="002D0FF2" w:rsidRDefault="00F408DE" w:rsidP="00F34168">
            <w:pPr>
              <w:rPr>
                <w:rFonts w:asciiTheme="minorHAnsi" w:hAnsiTheme="minorHAnsi" w:cs="Arial"/>
                <w:sz w:val="20"/>
                <w:szCs w:val="20"/>
              </w:rPr>
            </w:pPr>
            <w:r w:rsidRPr="002D0FF2">
              <w:rPr>
                <w:rFonts w:asciiTheme="minorHAnsi" w:hAnsiTheme="minorHAnsi" w:cs="Arial"/>
                <w:sz w:val="20"/>
                <w:szCs w:val="20"/>
              </w:rPr>
              <w:t>Implementación</w:t>
            </w:r>
          </w:p>
        </w:tc>
        <w:tc>
          <w:tcPr>
            <w:tcW w:w="1134" w:type="dxa"/>
          </w:tcPr>
          <w:p w:rsidR="00F408DE" w:rsidRPr="002D0FF2" w:rsidRDefault="00FD220A" w:rsidP="00F34168">
            <w:pPr>
              <w:jc w:val="center"/>
              <w:rPr>
                <w:rFonts w:asciiTheme="minorHAnsi" w:hAnsiTheme="minorHAnsi" w:cs="Arial"/>
                <w:sz w:val="20"/>
                <w:szCs w:val="20"/>
              </w:rPr>
            </w:pPr>
            <w:r>
              <w:rPr>
                <w:rFonts w:asciiTheme="minorHAnsi" w:hAnsiTheme="minorHAnsi" w:cs="Arial"/>
                <w:sz w:val="20"/>
                <w:szCs w:val="20"/>
              </w:rPr>
              <w:t>4</w:t>
            </w:r>
          </w:p>
        </w:tc>
        <w:tc>
          <w:tcPr>
            <w:tcW w:w="992" w:type="dxa"/>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shd w:val="clear" w:color="auto" w:fill="auto"/>
          </w:tcPr>
          <w:p w:rsidR="00F408DE" w:rsidRPr="002D0FF2" w:rsidRDefault="00F408DE" w:rsidP="003760D1">
            <w:pPr>
              <w:rPr>
                <w:rFonts w:asciiTheme="minorHAnsi" w:hAnsiTheme="minorHAnsi" w:cs="Arial"/>
                <w:sz w:val="20"/>
                <w:szCs w:val="20"/>
              </w:rPr>
            </w:pP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3"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r>
      <w:tr w:rsidR="002D0FF2" w:rsidRPr="002D0FF2" w:rsidTr="002D0FF2">
        <w:trPr>
          <w:trHeight w:val="220"/>
        </w:trPr>
        <w:tc>
          <w:tcPr>
            <w:tcW w:w="1560" w:type="dxa"/>
          </w:tcPr>
          <w:p w:rsidR="00F408DE" w:rsidRPr="002D0FF2" w:rsidRDefault="00F408DE" w:rsidP="00F34168">
            <w:pPr>
              <w:rPr>
                <w:rFonts w:asciiTheme="minorHAnsi" w:hAnsiTheme="minorHAnsi" w:cs="Arial"/>
                <w:sz w:val="20"/>
                <w:szCs w:val="20"/>
              </w:rPr>
            </w:pPr>
            <w:r w:rsidRPr="002D0FF2">
              <w:rPr>
                <w:rFonts w:asciiTheme="minorHAnsi" w:hAnsiTheme="minorHAnsi" w:cs="Arial"/>
                <w:sz w:val="20"/>
                <w:szCs w:val="20"/>
              </w:rPr>
              <w:t xml:space="preserve">Preparación </w:t>
            </w:r>
            <w:proofErr w:type="spellStart"/>
            <w:r w:rsidRPr="002D0FF2">
              <w:rPr>
                <w:rFonts w:asciiTheme="minorHAnsi" w:hAnsiTheme="minorHAnsi" w:cs="Arial"/>
                <w:sz w:val="20"/>
                <w:szCs w:val="20"/>
              </w:rPr>
              <w:t>FInal</w:t>
            </w:r>
            <w:proofErr w:type="spellEnd"/>
          </w:p>
        </w:tc>
        <w:tc>
          <w:tcPr>
            <w:tcW w:w="1134" w:type="dxa"/>
          </w:tcPr>
          <w:p w:rsidR="00F408DE" w:rsidRPr="002D0FF2" w:rsidRDefault="00F408DE" w:rsidP="00F34168">
            <w:pPr>
              <w:jc w:val="center"/>
              <w:rPr>
                <w:rFonts w:asciiTheme="minorHAnsi" w:hAnsiTheme="minorHAnsi" w:cs="Arial"/>
                <w:sz w:val="20"/>
                <w:szCs w:val="20"/>
              </w:rPr>
            </w:pPr>
            <w:r w:rsidRPr="002D0FF2">
              <w:rPr>
                <w:rFonts w:asciiTheme="minorHAnsi" w:hAnsiTheme="minorHAnsi" w:cs="Arial"/>
                <w:sz w:val="20"/>
                <w:szCs w:val="20"/>
              </w:rPr>
              <w:t>1</w:t>
            </w:r>
          </w:p>
        </w:tc>
        <w:tc>
          <w:tcPr>
            <w:tcW w:w="992" w:type="dxa"/>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3" w:type="dxa"/>
          </w:tcPr>
          <w:p w:rsidR="00F408DE" w:rsidRPr="002D0FF2" w:rsidRDefault="00F408DE" w:rsidP="003760D1">
            <w:pPr>
              <w:rPr>
                <w:rFonts w:asciiTheme="minorHAnsi" w:hAnsiTheme="minorHAnsi" w:cs="Arial"/>
                <w:sz w:val="20"/>
                <w:szCs w:val="20"/>
              </w:rPr>
            </w:pPr>
          </w:p>
        </w:tc>
        <w:tc>
          <w:tcPr>
            <w:tcW w:w="992" w:type="dxa"/>
          </w:tcPr>
          <w:p w:rsidR="00F408DE" w:rsidRPr="002D0FF2" w:rsidRDefault="00F408DE" w:rsidP="003760D1">
            <w:pPr>
              <w:rPr>
                <w:rFonts w:asciiTheme="minorHAnsi" w:hAnsiTheme="minorHAnsi" w:cs="Arial"/>
                <w:sz w:val="20"/>
                <w:szCs w:val="20"/>
              </w:rPr>
            </w:pPr>
          </w:p>
        </w:tc>
        <w:tc>
          <w:tcPr>
            <w:tcW w:w="992" w:type="dxa"/>
            <w:shd w:val="clear" w:color="auto" w:fill="2E74B5" w:themeFill="accent1" w:themeFillShade="BF"/>
          </w:tcPr>
          <w:p w:rsidR="00F408DE" w:rsidRPr="002D0FF2" w:rsidRDefault="00F408DE" w:rsidP="003760D1">
            <w:pPr>
              <w:rPr>
                <w:rFonts w:asciiTheme="minorHAnsi" w:hAnsiTheme="minorHAnsi" w:cs="Arial"/>
                <w:sz w:val="20"/>
                <w:szCs w:val="20"/>
              </w:rPr>
            </w:pPr>
          </w:p>
        </w:tc>
      </w:tr>
    </w:tbl>
    <w:p w:rsidR="00F34168" w:rsidRDefault="00F34168" w:rsidP="003760D1">
      <w:pPr>
        <w:rPr>
          <w:rFonts w:asciiTheme="minorHAnsi" w:hAnsiTheme="minorHAnsi" w:cs="Arial"/>
          <w:sz w:val="22"/>
          <w:szCs w:val="22"/>
        </w:rPr>
      </w:pPr>
    </w:p>
    <w:p w:rsidR="002D0FF2" w:rsidRDefault="002D0FF2" w:rsidP="003760D1">
      <w:pPr>
        <w:rPr>
          <w:rFonts w:asciiTheme="minorHAnsi" w:hAnsiTheme="minorHAnsi" w:cs="Arial"/>
          <w:sz w:val="22"/>
          <w:szCs w:val="22"/>
        </w:rPr>
      </w:pPr>
      <w:r>
        <w:rPr>
          <w:rFonts w:asciiTheme="minorHAnsi" w:hAnsiTheme="minorHAnsi" w:cs="Arial"/>
          <w:sz w:val="22"/>
          <w:szCs w:val="22"/>
        </w:rPr>
        <w:t xml:space="preserve">Los puntos de cada fase y la fecha de entrega se </w:t>
      </w:r>
      <w:proofErr w:type="gramStart"/>
      <w:r>
        <w:rPr>
          <w:rFonts w:asciiTheme="minorHAnsi" w:hAnsiTheme="minorHAnsi" w:cs="Arial"/>
          <w:sz w:val="22"/>
          <w:szCs w:val="22"/>
        </w:rPr>
        <w:t>resume</w:t>
      </w:r>
      <w:proofErr w:type="gramEnd"/>
      <w:r>
        <w:rPr>
          <w:rFonts w:asciiTheme="minorHAnsi" w:hAnsiTheme="minorHAnsi" w:cs="Arial"/>
          <w:sz w:val="22"/>
          <w:szCs w:val="22"/>
        </w:rPr>
        <w:t xml:space="preserve"> en la siguiente tabla:</w:t>
      </w:r>
    </w:p>
    <w:p w:rsidR="002D0FF2" w:rsidRDefault="002D0FF2" w:rsidP="003760D1">
      <w:pPr>
        <w:rPr>
          <w:rFonts w:asciiTheme="minorHAnsi" w:hAnsiTheme="minorHAnsi" w:cs="Arial"/>
          <w:sz w:val="22"/>
          <w:szCs w:val="22"/>
        </w:rPr>
      </w:pPr>
    </w:p>
    <w:tbl>
      <w:tblPr>
        <w:tblStyle w:val="Tabladecuadrcula1clara"/>
        <w:tblW w:w="0" w:type="auto"/>
        <w:tblLook w:val="04A0" w:firstRow="1" w:lastRow="0" w:firstColumn="1" w:lastColumn="0" w:noHBand="0" w:noVBand="1"/>
      </w:tblPr>
      <w:tblGrid>
        <w:gridCol w:w="7792"/>
        <w:gridCol w:w="2664"/>
      </w:tblGrid>
      <w:tr w:rsidR="002D0FF2" w:rsidRPr="00FD220A" w:rsidTr="00FD2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2D0FF2" w:rsidP="003760D1">
            <w:pPr>
              <w:rPr>
                <w:rFonts w:asciiTheme="minorHAnsi" w:hAnsiTheme="minorHAnsi" w:cs="Arial"/>
                <w:szCs w:val="22"/>
              </w:rPr>
            </w:pPr>
            <w:r w:rsidRPr="00FD220A">
              <w:rPr>
                <w:rFonts w:asciiTheme="minorHAnsi" w:hAnsiTheme="minorHAnsi" w:cs="Arial"/>
                <w:szCs w:val="22"/>
              </w:rPr>
              <w:t>Hitos</w:t>
            </w:r>
          </w:p>
        </w:tc>
        <w:tc>
          <w:tcPr>
            <w:tcW w:w="2664" w:type="dxa"/>
          </w:tcPr>
          <w:p w:rsidR="002D0FF2" w:rsidRPr="00FD220A" w:rsidRDefault="002D0FF2" w:rsidP="003760D1">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2"/>
              </w:rPr>
            </w:pPr>
            <w:r w:rsidRPr="00FD220A">
              <w:rPr>
                <w:rFonts w:asciiTheme="minorHAnsi" w:hAnsiTheme="minorHAnsi" w:cs="Arial"/>
                <w:szCs w:val="22"/>
              </w:rPr>
              <w:t>Fecha de entrega</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2D0FF2" w:rsidP="003760D1">
            <w:pPr>
              <w:rPr>
                <w:rFonts w:asciiTheme="minorHAnsi" w:hAnsiTheme="minorHAnsi" w:cs="Arial"/>
                <w:b w:val="0"/>
                <w:sz w:val="22"/>
                <w:szCs w:val="22"/>
              </w:rPr>
            </w:pPr>
            <w:r w:rsidRPr="00FD220A">
              <w:rPr>
                <w:rFonts w:asciiTheme="minorHAnsi" w:hAnsiTheme="minorHAnsi" w:cs="Arial"/>
                <w:b w:val="0"/>
                <w:sz w:val="22"/>
                <w:szCs w:val="22"/>
              </w:rPr>
              <w:t>Inicio del proyecto</w:t>
            </w:r>
          </w:p>
        </w:tc>
        <w:tc>
          <w:tcPr>
            <w:tcW w:w="2664" w:type="dxa"/>
          </w:tcPr>
          <w:p w:rsidR="002D0FF2" w:rsidRPr="00FD220A" w:rsidRDefault="002D0FF2"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04/03/17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2D0FF2" w:rsidP="003760D1">
            <w:pPr>
              <w:rPr>
                <w:rFonts w:asciiTheme="minorHAnsi" w:hAnsiTheme="minorHAnsi" w:cs="Arial"/>
                <w:b w:val="0"/>
                <w:sz w:val="22"/>
                <w:szCs w:val="22"/>
              </w:rPr>
            </w:pPr>
            <w:r w:rsidRPr="00FD220A">
              <w:rPr>
                <w:rFonts w:asciiTheme="minorHAnsi" w:hAnsiTheme="minorHAnsi" w:cs="Arial"/>
                <w:b w:val="0"/>
                <w:sz w:val="22"/>
                <w:szCs w:val="22"/>
              </w:rPr>
              <w:t xml:space="preserve">Recopilación de información y requerimientos del cliente </w:t>
            </w:r>
          </w:p>
        </w:tc>
        <w:tc>
          <w:tcPr>
            <w:tcW w:w="2664" w:type="dxa"/>
          </w:tcPr>
          <w:p w:rsidR="002D0FF2" w:rsidRPr="00FD220A" w:rsidRDefault="002D0FF2"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11/03/17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2D0FF2" w:rsidP="003760D1">
            <w:pPr>
              <w:rPr>
                <w:rFonts w:asciiTheme="minorHAnsi" w:hAnsiTheme="minorHAnsi" w:cs="Arial"/>
                <w:b w:val="0"/>
                <w:sz w:val="22"/>
                <w:szCs w:val="22"/>
              </w:rPr>
            </w:pPr>
            <w:r w:rsidRPr="00FD220A">
              <w:rPr>
                <w:rFonts w:asciiTheme="minorHAnsi" w:hAnsiTheme="minorHAnsi" w:cs="Arial"/>
                <w:b w:val="0"/>
                <w:sz w:val="22"/>
                <w:szCs w:val="22"/>
              </w:rPr>
              <w:t xml:space="preserve">Análisis de Riesgos </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18/03/17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FD220A" w:rsidP="003760D1">
            <w:pPr>
              <w:rPr>
                <w:rFonts w:asciiTheme="minorHAnsi" w:hAnsiTheme="minorHAnsi" w:cs="Arial"/>
                <w:b w:val="0"/>
                <w:sz w:val="22"/>
                <w:szCs w:val="22"/>
              </w:rPr>
            </w:pPr>
            <w:r w:rsidRPr="00FD220A">
              <w:rPr>
                <w:rFonts w:asciiTheme="minorHAnsi" w:hAnsiTheme="minorHAnsi" w:cs="Arial"/>
                <w:b w:val="0"/>
                <w:sz w:val="22"/>
                <w:szCs w:val="22"/>
              </w:rPr>
              <w:t xml:space="preserve">Estructuración y diseño de reconocimiento facial </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25/03/17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FD220A" w:rsidP="003760D1">
            <w:pPr>
              <w:rPr>
                <w:rFonts w:asciiTheme="minorHAnsi" w:hAnsiTheme="minorHAnsi" w:cs="Arial"/>
                <w:b w:val="0"/>
                <w:sz w:val="22"/>
                <w:szCs w:val="22"/>
              </w:rPr>
            </w:pPr>
            <w:r w:rsidRPr="00FD220A">
              <w:rPr>
                <w:rFonts w:asciiTheme="minorHAnsi" w:hAnsiTheme="minorHAnsi" w:cs="Arial"/>
                <w:b w:val="0"/>
                <w:sz w:val="22"/>
                <w:szCs w:val="22"/>
              </w:rPr>
              <w:t xml:space="preserve">Implementación </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01/04/17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FD220A" w:rsidP="003760D1">
            <w:pPr>
              <w:rPr>
                <w:rFonts w:asciiTheme="minorHAnsi" w:hAnsiTheme="minorHAnsi" w:cs="Arial"/>
                <w:b w:val="0"/>
                <w:sz w:val="22"/>
                <w:szCs w:val="22"/>
              </w:rPr>
            </w:pPr>
            <w:r w:rsidRPr="00FD220A">
              <w:rPr>
                <w:rFonts w:asciiTheme="minorHAnsi" w:hAnsiTheme="minorHAnsi" w:cs="Arial"/>
                <w:b w:val="0"/>
                <w:sz w:val="22"/>
                <w:szCs w:val="22"/>
              </w:rPr>
              <w:t xml:space="preserve">Prototipo Funcional </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08/04/17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FD220A" w:rsidP="003760D1">
            <w:pPr>
              <w:rPr>
                <w:rFonts w:asciiTheme="minorHAnsi" w:hAnsiTheme="minorHAnsi" w:cs="Arial"/>
                <w:b w:val="0"/>
                <w:sz w:val="22"/>
                <w:szCs w:val="22"/>
              </w:rPr>
            </w:pPr>
            <w:r w:rsidRPr="00FD220A">
              <w:rPr>
                <w:rFonts w:asciiTheme="minorHAnsi" w:hAnsiTheme="minorHAnsi" w:cs="Arial"/>
                <w:b w:val="0"/>
                <w:sz w:val="22"/>
                <w:szCs w:val="22"/>
              </w:rPr>
              <w:t xml:space="preserve">Carga de datos </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15/04/17</w:t>
            </w:r>
          </w:p>
        </w:tc>
      </w:tr>
      <w:tr w:rsidR="002D0FF2" w:rsidRPr="00FD220A" w:rsidTr="00FD220A">
        <w:tc>
          <w:tcPr>
            <w:cnfStyle w:val="001000000000" w:firstRow="0" w:lastRow="0" w:firstColumn="1" w:lastColumn="0" w:oddVBand="0" w:evenVBand="0" w:oddHBand="0" w:evenHBand="0" w:firstRowFirstColumn="0" w:firstRowLastColumn="0" w:lastRowFirstColumn="0" w:lastRowLastColumn="0"/>
            <w:tcW w:w="7792" w:type="dxa"/>
          </w:tcPr>
          <w:p w:rsidR="002D0FF2" w:rsidRPr="00FD220A" w:rsidRDefault="00FD220A" w:rsidP="003760D1">
            <w:pPr>
              <w:rPr>
                <w:rFonts w:asciiTheme="minorHAnsi" w:hAnsiTheme="minorHAnsi" w:cs="Arial"/>
                <w:b w:val="0"/>
                <w:sz w:val="22"/>
                <w:szCs w:val="22"/>
              </w:rPr>
            </w:pPr>
            <w:r w:rsidRPr="00FD220A">
              <w:rPr>
                <w:rFonts w:asciiTheme="minorHAnsi" w:hAnsiTheme="minorHAnsi" w:cs="Arial"/>
                <w:b w:val="0"/>
                <w:sz w:val="22"/>
                <w:szCs w:val="22"/>
              </w:rPr>
              <w:t>Puesta en marcha</w:t>
            </w:r>
          </w:p>
        </w:tc>
        <w:tc>
          <w:tcPr>
            <w:tcW w:w="2664" w:type="dxa"/>
          </w:tcPr>
          <w:p w:rsidR="002D0FF2" w:rsidRPr="00FD220A" w:rsidRDefault="00FD220A" w:rsidP="003760D1">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D220A">
              <w:rPr>
                <w:rFonts w:asciiTheme="minorHAnsi" w:hAnsiTheme="minorHAnsi" w:cs="Arial"/>
                <w:sz w:val="22"/>
                <w:szCs w:val="22"/>
              </w:rPr>
              <w:t>22/04/17</w:t>
            </w:r>
          </w:p>
        </w:tc>
      </w:tr>
    </w:tbl>
    <w:p w:rsidR="002D0FF2" w:rsidRDefault="002D0FF2" w:rsidP="003760D1">
      <w:pPr>
        <w:rPr>
          <w:rFonts w:asciiTheme="minorHAnsi" w:hAnsiTheme="minorHAnsi" w:cs="Arial"/>
          <w:sz w:val="22"/>
          <w:szCs w:val="22"/>
        </w:rPr>
      </w:pPr>
    </w:p>
    <w:p w:rsidR="002D0FF2" w:rsidRDefault="002D0FF2" w:rsidP="003760D1">
      <w:pPr>
        <w:rPr>
          <w:rFonts w:asciiTheme="minorHAnsi" w:hAnsiTheme="minorHAnsi" w:cs="Arial"/>
          <w:sz w:val="22"/>
          <w:szCs w:val="22"/>
        </w:rPr>
      </w:pPr>
    </w:p>
    <w:p w:rsidR="00E158ED" w:rsidRPr="00E158ED" w:rsidRDefault="00E158ED" w:rsidP="00BE5037">
      <w:pPr>
        <w:jc w:val="both"/>
        <w:rPr>
          <w:rFonts w:asciiTheme="minorHAnsi" w:hAnsiTheme="minorHAnsi" w:cstheme="minorHAnsi"/>
          <w:sz w:val="22"/>
          <w:lang w:val="es-MX"/>
        </w:rPr>
      </w:pPr>
    </w:p>
    <w:sectPr w:rsidR="00E158ED" w:rsidRPr="00E158ED" w:rsidSect="00E158ED">
      <w:headerReference w:type="default" r:id="rId8"/>
      <w:pgSz w:w="11906" w:h="16838" w:code="9"/>
      <w:pgMar w:top="720" w:right="720" w:bottom="720" w:left="720" w:header="624" w:footer="56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5C1" w:rsidRDefault="00D435C1">
      <w:r>
        <w:separator/>
      </w:r>
    </w:p>
  </w:endnote>
  <w:endnote w:type="continuationSeparator" w:id="0">
    <w:p w:rsidR="00D435C1" w:rsidRDefault="00D4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5C1" w:rsidRDefault="00D435C1">
      <w:r>
        <w:separator/>
      </w:r>
    </w:p>
  </w:footnote>
  <w:footnote w:type="continuationSeparator" w:id="0">
    <w:p w:rsidR="00D435C1" w:rsidRDefault="00D43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FA0" w:rsidRDefault="00CB6FA0">
    <w:pPr>
      <w:pStyle w:val="Encabezado"/>
    </w:pPr>
  </w:p>
  <w:p w:rsidR="00CB6FA0" w:rsidRDefault="00CB6F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0310C91"/>
    <w:multiLevelType w:val="multilevel"/>
    <w:tmpl w:val="7A9E9524"/>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134"/>
        </w:tabs>
        <w:ind w:left="1134"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8">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num w:numId="1">
    <w:abstractNumId w:val="10"/>
  </w:num>
  <w:num w:numId="2">
    <w:abstractNumId w:val="7"/>
  </w:num>
  <w:num w:numId="3">
    <w:abstractNumId w:val="4"/>
  </w:num>
  <w:num w:numId="4">
    <w:abstractNumId w:val="5"/>
  </w:num>
  <w:num w:numId="5">
    <w:abstractNumId w:val="8"/>
  </w:num>
  <w:num w:numId="6">
    <w:abstractNumId w:val="6"/>
  </w:num>
  <w:num w:numId="7">
    <w:abstractNumId w:val="9"/>
  </w:num>
  <w:num w:numId="8">
    <w:abstractNumId w:val="3"/>
  </w:num>
  <w:num w:numId="9">
    <w:abstractNumId w:val="1"/>
  </w:num>
  <w:num w:numId="10">
    <w:abstractNumId w:val="0"/>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noPunctuationKerning/>
  <w:characterSpacingControl w:val="doNotCompress"/>
  <w:hdrShapeDefaults>
    <o:shapedefaults v:ext="edit" spidmax="2049">
      <o:colormru v:ext="edit" colors="#666,red,#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02"/>
    <w:rsid w:val="00022C89"/>
    <w:rsid w:val="00044EB4"/>
    <w:rsid w:val="00047277"/>
    <w:rsid w:val="00061AEB"/>
    <w:rsid w:val="000628EF"/>
    <w:rsid w:val="000716A4"/>
    <w:rsid w:val="00094EBF"/>
    <w:rsid w:val="000C1CA0"/>
    <w:rsid w:val="000C3613"/>
    <w:rsid w:val="000D50A8"/>
    <w:rsid w:val="000E09DC"/>
    <w:rsid w:val="000E46C1"/>
    <w:rsid w:val="001040C7"/>
    <w:rsid w:val="00120ADC"/>
    <w:rsid w:val="0012109C"/>
    <w:rsid w:val="00127BE2"/>
    <w:rsid w:val="001372EB"/>
    <w:rsid w:val="0013751A"/>
    <w:rsid w:val="0014610C"/>
    <w:rsid w:val="0015357F"/>
    <w:rsid w:val="00157E66"/>
    <w:rsid w:val="001621C7"/>
    <w:rsid w:val="00170DE0"/>
    <w:rsid w:val="00174712"/>
    <w:rsid w:val="00176A4D"/>
    <w:rsid w:val="00190D1F"/>
    <w:rsid w:val="001A449E"/>
    <w:rsid w:val="001B506D"/>
    <w:rsid w:val="001D27A1"/>
    <w:rsid w:val="001D3A8E"/>
    <w:rsid w:val="001E77B0"/>
    <w:rsid w:val="001F0031"/>
    <w:rsid w:val="002025DE"/>
    <w:rsid w:val="00211032"/>
    <w:rsid w:val="00244DB0"/>
    <w:rsid w:val="00272A0B"/>
    <w:rsid w:val="00273578"/>
    <w:rsid w:val="00283600"/>
    <w:rsid w:val="00290B22"/>
    <w:rsid w:val="002B7FC2"/>
    <w:rsid w:val="002C0261"/>
    <w:rsid w:val="002D0D37"/>
    <w:rsid w:val="002D0FF2"/>
    <w:rsid w:val="002D1F90"/>
    <w:rsid w:val="002D3E62"/>
    <w:rsid w:val="002E0673"/>
    <w:rsid w:val="002E19D0"/>
    <w:rsid w:val="002E4F73"/>
    <w:rsid w:val="002F558D"/>
    <w:rsid w:val="002F67C5"/>
    <w:rsid w:val="003106FC"/>
    <w:rsid w:val="0032262F"/>
    <w:rsid w:val="00332D4A"/>
    <w:rsid w:val="00333986"/>
    <w:rsid w:val="00351B88"/>
    <w:rsid w:val="00357147"/>
    <w:rsid w:val="00361F4B"/>
    <w:rsid w:val="003760D1"/>
    <w:rsid w:val="00382435"/>
    <w:rsid w:val="00383C67"/>
    <w:rsid w:val="003922AD"/>
    <w:rsid w:val="003A2425"/>
    <w:rsid w:val="003A7A45"/>
    <w:rsid w:val="003C4779"/>
    <w:rsid w:val="003D1D9C"/>
    <w:rsid w:val="003E0F5F"/>
    <w:rsid w:val="003E4099"/>
    <w:rsid w:val="003E5D5B"/>
    <w:rsid w:val="003F7870"/>
    <w:rsid w:val="00400E5E"/>
    <w:rsid w:val="004026F7"/>
    <w:rsid w:val="004101A3"/>
    <w:rsid w:val="00417BF6"/>
    <w:rsid w:val="00432826"/>
    <w:rsid w:val="00453544"/>
    <w:rsid w:val="00453997"/>
    <w:rsid w:val="00456CFC"/>
    <w:rsid w:val="00462708"/>
    <w:rsid w:val="004648DC"/>
    <w:rsid w:val="00472DBB"/>
    <w:rsid w:val="0047490A"/>
    <w:rsid w:val="00474D69"/>
    <w:rsid w:val="00486F78"/>
    <w:rsid w:val="004A21FD"/>
    <w:rsid w:val="004C6187"/>
    <w:rsid w:val="004F1F5D"/>
    <w:rsid w:val="004F3F25"/>
    <w:rsid w:val="0050339A"/>
    <w:rsid w:val="00503CA2"/>
    <w:rsid w:val="005147D5"/>
    <w:rsid w:val="005272A2"/>
    <w:rsid w:val="005338C6"/>
    <w:rsid w:val="00533AF2"/>
    <w:rsid w:val="0054043A"/>
    <w:rsid w:val="00547014"/>
    <w:rsid w:val="0055008F"/>
    <w:rsid w:val="005527EF"/>
    <w:rsid w:val="00560244"/>
    <w:rsid w:val="00570848"/>
    <w:rsid w:val="00572E4E"/>
    <w:rsid w:val="00573B9C"/>
    <w:rsid w:val="00590A50"/>
    <w:rsid w:val="005A0041"/>
    <w:rsid w:val="005A4636"/>
    <w:rsid w:val="005B4A67"/>
    <w:rsid w:val="005B5BF3"/>
    <w:rsid w:val="005B637B"/>
    <w:rsid w:val="005C7C4B"/>
    <w:rsid w:val="005D3D0B"/>
    <w:rsid w:val="005E11FA"/>
    <w:rsid w:val="005E5BCA"/>
    <w:rsid w:val="005F0DD4"/>
    <w:rsid w:val="00604FA3"/>
    <w:rsid w:val="00621300"/>
    <w:rsid w:val="00630C9D"/>
    <w:rsid w:val="00634F1A"/>
    <w:rsid w:val="00635179"/>
    <w:rsid w:val="00637B47"/>
    <w:rsid w:val="00667195"/>
    <w:rsid w:val="006735AB"/>
    <w:rsid w:val="006812B8"/>
    <w:rsid w:val="006820C4"/>
    <w:rsid w:val="006850C2"/>
    <w:rsid w:val="00686003"/>
    <w:rsid w:val="006B2CB1"/>
    <w:rsid w:val="006C078A"/>
    <w:rsid w:val="006F19D7"/>
    <w:rsid w:val="00716CDC"/>
    <w:rsid w:val="00727DB0"/>
    <w:rsid w:val="0075636B"/>
    <w:rsid w:val="00760247"/>
    <w:rsid w:val="0077285F"/>
    <w:rsid w:val="007A343A"/>
    <w:rsid w:val="007A66BC"/>
    <w:rsid w:val="007C58F8"/>
    <w:rsid w:val="007E1BF4"/>
    <w:rsid w:val="007E79DA"/>
    <w:rsid w:val="007F21C9"/>
    <w:rsid w:val="007F343C"/>
    <w:rsid w:val="007F6B34"/>
    <w:rsid w:val="00803657"/>
    <w:rsid w:val="00831BF6"/>
    <w:rsid w:val="00836102"/>
    <w:rsid w:val="00851062"/>
    <w:rsid w:val="00852983"/>
    <w:rsid w:val="008743D2"/>
    <w:rsid w:val="008B563F"/>
    <w:rsid w:val="008C522C"/>
    <w:rsid w:val="008D6C72"/>
    <w:rsid w:val="008E16A6"/>
    <w:rsid w:val="008E6DCC"/>
    <w:rsid w:val="008F3192"/>
    <w:rsid w:val="00911849"/>
    <w:rsid w:val="00937F45"/>
    <w:rsid w:val="00940F68"/>
    <w:rsid w:val="00943ED5"/>
    <w:rsid w:val="00950D1F"/>
    <w:rsid w:val="00957311"/>
    <w:rsid w:val="00960D26"/>
    <w:rsid w:val="00964930"/>
    <w:rsid w:val="0096525B"/>
    <w:rsid w:val="009924EC"/>
    <w:rsid w:val="00995871"/>
    <w:rsid w:val="00995CED"/>
    <w:rsid w:val="009A5EAD"/>
    <w:rsid w:val="009A77B5"/>
    <w:rsid w:val="009B5528"/>
    <w:rsid w:val="009B6191"/>
    <w:rsid w:val="009B7A08"/>
    <w:rsid w:val="009C5BDC"/>
    <w:rsid w:val="00A017DA"/>
    <w:rsid w:val="00A01D9C"/>
    <w:rsid w:val="00A06ECC"/>
    <w:rsid w:val="00A26DAF"/>
    <w:rsid w:val="00A30932"/>
    <w:rsid w:val="00A326BC"/>
    <w:rsid w:val="00A44796"/>
    <w:rsid w:val="00A452C2"/>
    <w:rsid w:val="00A453FD"/>
    <w:rsid w:val="00A47F32"/>
    <w:rsid w:val="00A539A5"/>
    <w:rsid w:val="00A86419"/>
    <w:rsid w:val="00A93D3A"/>
    <w:rsid w:val="00AA3B51"/>
    <w:rsid w:val="00AB3071"/>
    <w:rsid w:val="00AC2F0C"/>
    <w:rsid w:val="00AD7519"/>
    <w:rsid w:val="00AE678A"/>
    <w:rsid w:val="00AE709F"/>
    <w:rsid w:val="00B06AFA"/>
    <w:rsid w:val="00B16C41"/>
    <w:rsid w:val="00B21B38"/>
    <w:rsid w:val="00B40EA5"/>
    <w:rsid w:val="00B52159"/>
    <w:rsid w:val="00B75A63"/>
    <w:rsid w:val="00B96DF1"/>
    <w:rsid w:val="00BA0410"/>
    <w:rsid w:val="00BA3C37"/>
    <w:rsid w:val="00BB44DF"/>
    <w:rsid w:val="00BC4B9F"/>
    <w:rsid w:val="00BD279D"/>
    <w:rsid w:val="00BD64BF"/>
    <w:rsid w:val="00BE5037"/>
    <w:rsid w:val="00C038F7"/>
    <w:rsid w:val="00C10200"/>
    <w:rsid w:val="00C16CF4"/>
    <w:rsid w:val="00C20DBA"/>
    <w:rsid w:val="00C22349"/>
    <w:rsid w:val="00C2285C"/>
    <w:rsid w:val="00C235DB"/>
    <w:rsid w:val="00C43EFA"/>
    <w:rsid w:val="00C4445C"/>
    <w:rsid w:val="00C45D15"/>
    <w:rsid w:val="00C64D5F"/>
    <w:rsid w:val="00C73B69"/>
    <w:rsid w:val="00C779C4"/>
    <w:rsid w:val="00C836AA"/>
    <w:rsid w:val="00C87AD1"/>
    <w:rsid w:val="00CA0505"/>
    <w:rsid w:val="00CB6FA0"/>
    <w:rsid w:val="00CC238F"/>
    <w:rsid w:val="00CD1D27"/>
    <w:rsid w:val="00CD43D6"/>
    <w:rsid w:val="00CE1BC7"/>
    <w:rsid w:val="00CE457A"/>
    <w:rsid w:val="00CF553E"/>
    <w:rsid w:val="00CF5D6A"/>
    <w:rsid w:val="00D04134"/>
    <w:rsid w:val="00D2116C"/>
    <w:rsid w:val="00D21B5A"/>
    <w:rsid w:val="00D32108"/>
    <w:rsid w:val="00D435C1"/>
    <w:rsid w:val="00D44F53"/>
    <w:rsid w:val="00D45261"/>
    <w:rsid w:val="00D54E0E"/>
    <w:rsid w:val="00D82BF5"/>
    <w:rsid w:val="00D90AE1"/>
    <w:rsid w:val="00DA6F23"/>
    <w:rsid w:val="00DB3D50"/>
    <w:rsid w:val="00DC3E6A"/>
    <w:rsid w:val="00DD0FFA"/>
    <w:rsid w:val="00DE39D1"/>
    <w:rsid w:val="00DF671A"/>
    <w:rsid w:val="00E1099D"/>
    <w:rsid w:val="00E156B8"/>
    <w:rsid w:val="00E158ED"/>
    <w:rsid w:val="00E25DCE"/>
    <w:rsid w:val="00E47EE4"/>
    <w:rsid w:val="00E528FD"/>
    <w:rsid w:val="00E53ACD"/>
    <w:rsid w:val="00E57714"/>
    <w:rsid w:val="00E811B0"/>
    <w:rsid w:val="00E829AF"/>
    <w:rsid w:val="00E8381A"/>
    <w:rsid w:val="00E862B7"/>
    <w:rsid w:val="00E87405"/>
    <w:rsid w:val="00E91F59"/>
    <w:rsid w:val="00EA089A"/>
    <w:rsid w:val="00EA251D"/>
    <w:rsid w:val="00EA25DE"/>
    <w:rsid w:val="00EC233B"/>
    <w:rsid w:val="00ED026D"/>
    <w:rsid w:val="00EE3062"/>
    <w:rsid w:val="00EF3F5B"/>
    <w:rsid w:val="00EF6A43"/>
    <w:rsid w:val="00F01004"/>
    <w:rsid w:val="00F34168"/>
    <w:rsid w:val="00F3596E"/>
    <w:rsid w:val="00F362B9"/>
    <w:rsid w:val="00F408DE"/>
    <w:rsid w:val="00F46030"/>
    <w:rsid w:val="00F80BA3"/>
    <w:rsid w:val="00F82CED"/>
    <w:rsid w:val="00F932D2"/>
    <w:rsid w:val="00F96B90"/>
    <w:rsid w:val="00FB1129"/>
    <w:rsid w:val="00FC32CD"/>
    <w:rsid w:val="00FC39AE"/>
    <w:rsid w:val="00FD220A"/>
    <w:rsid w:val="00FD4E2F"/>
    <w:rsid w:val="00FF4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6,red,#ccc"/>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2E19D0"/>
    <w:pPr>
      <w:keepNext/>
      <w:numPr>
        <w:numId w:val="2"/>
      </w:numPr>
      <w:jc w:val="both"/>
      <w:outlineLvl w:val="0"/>
    </w:pPr>
    <w:rPr>
      <w:rFonts w:ascii="Arial" w:hAnsi="Arial" w:cs="Arial"/>
      <w:b/>
      <w:bCs/>
      <w:caps/>
      <w:noProof/>
      <w:lang w:val="es-ES_tradnl"/>
    </w:rPr>
  </w:style>
  <w:style w:type="paragraph" w:styleId="Ttulo2">
    <w:name w:val="heading 2"/>
    <w:basedOn w:val="Normal"/>
    <w:next w:val="Estilo2"/>
    <w:autoRedefine/>
    <w:qFormat/>
    <w:rsid w:val="003D1D9C"/>
    <w:pPr>
      <w:keepNext/>
      <w:numPr>
        <w:ilvl w:val="1"/>
        <w:numId w:val="2"/>
      </w:numPr>
      <w:outlineLvl w:val="1"/>
    </w:pPr>
    <w:rPr>
      <w:rFonts w:ascii="Arial" w:hAnsi="Arial"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styleId="Puesto">
    <w:name w:val="Title"/>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table" w:styleId="Tabladecuadrcula2-nfasis1">
    <w:name w:val="Grid Table 2 Accent 1"/>
    <w:basedOn w:val="Tablanormal"/>
    <w:uiPriority w:val="47"/>
    <w:rsid w:val="002D0FF2"/>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2D0FF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D0FF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35969">
      <w:bodyDiv w:val="1"/>
      <w:marLeft w:val="0"/>
      <w:marRight w:val="0"/>
      <w:marTop w:val="0"/>
      <w:marBottom w:val="0"/>
      <w:divBdr>
        <w:top w:val="none" w:sz="0" w:space="0" w:color="auto"/>
        <w:left w:val="none" w:sz="0" w:space="0" w:color="auto"/>
        <w:bottom w:val="none" w:sz="0" w:space="0" w:color="auto"/>
        <w:right w:val="none" w:sz="0" w:space="0" w:color="auto"/>
      </w:divBdr>
      <w:divsChild>
        <w:div w:id="1570118935">
          <w:marLeft w:val="0"/>
          <w:marRight w:val="0"/>
          <w:marTop w:val="0"/>
          <w:marBottom w:val="0"/>
          <w:divBdr>
            <w:top w:val="none" w:sz="0" w:space="0" w:color="auto"/>
            <w:left w:val="none" w:sz="0" w:space="0" w:color="auto"/>
            <w:bottom w:val="none" w:sz="0" w:space="0" w:color="auto"/>
            <w:right w:val="none" w:sz="0" w:space="0" w:color="auto"/>
          </w:divBdr>
        </w:div>
        <w:div w:id="266812176">
          <w:marLeft w:val="0"/>
          <w:marRight w:val="0"/>
          <w:marTop w:val="0"/>
          <w:marBottom w:val="0"/>
          <w:divBdr>
            <w:top w:val="none" w:sz="0" w:space="0" w:color="auto"/>
            <w:left w:val="none" w:sz="0" w:space="0" w:color="auto"/>
            <w:bottom w:val="none" w:sz="0" w:space="0" w:color="auto"/>
            <w:right w:val="none" w:sz="0" w:space="0" w:color="auto"/>
          </w:divBdr>
        </w:div>
        <w:div w:id="1854802569">
          <w:marLeft w:val="0"/>
          <w:marRight w:val="0"/>
          <w:marTop w:val="0"/>
          <w:marBottom w:val="0"/>
          <w:divBdr>
            <w:top w:val="none" w:sz="0" w:space="0" w:color="auto"/>
            <w:left w:val="none" w:sz="0" w:space="0" w:color="auto"/>
            <w:bottom w:val="none" w:sz="0" w:space="0" w:color="auto"/>
            <w:right w:val="none" w:sz="0" w:space="0" w:color="auto"/>
          </w:divBdr>
        </w:div>
        <w:div w:id="881943586">
          <w:marLeft w:val="0"/>
          <w:marRight w:val="0"/>
          <w:marTop w:val="0"/>
          <w:marBottom w:val="0"/>
          <w:divBdr>
            <w:top w:val="none" w:sz="0" w:space="0" w:color="auto"/>
            <w:left w:val="none" w:sz="0" w:space="0" w:color="auto"/>
            <w:bottom w:val="none" w:sz="0" w:space="0" w:color="auto"/>
            <w:right w:val="none" w:sz="0" w:space="0" w:color="auto"/>
          </w:divBdr>
        </w:div>
        <w:div w:id="170217606">
          <w:marLeft w:val="0"/>
          <w:marRight w:val="0"/>
          <w:marTop w:val="0"/>
          <w:marBottom w:val="0"/>
          <w:divBdr>
            <w:top w:val="none" w:sz="0" w:space="0" w:color="auto"/>
            <w:left w:val="none" w:sz="0" w:space="0" w:color="auto"/>
            <w:bottom w:val="none" w:sz="0" w:space="0" w:color="auto"/>
            <w:right w:val="none" w:sz="0" w:space="0" w:color="auto"/>
          </w:divBdr>
        </w:div>
        <w:div w:id="974486708">
          <w:marLeft w:val="0"/>
          <w:marRight w:val="0"/>
          <w:marTop w:val="0"/>
          <w:marBottom w:val="0"/>
          <w:divBdr>
            <w:top w:val="none" w:sz="0" w:space="0" w:color="auto"/>
            <w:left w:val="none" w:sz="0" w:space="0" w:color="auto"/>
            <w:bottom w:val="none" w:sz="0" w:space="0" w:color="auto"/>
            <w:right w:val="none" w:sz="0" w:space="0" w:color="auto"/>
          </w:divBdr>
        </w:div>
        <w:div w:id="873349695">
          <w:marLeft w:val="0"/>
          <w:marRight w:val="0"/>
          <w:marTop w:val="0"/>
          <w:marBottom w:val="0"/>
          <w:divBdr>
            <w:top w:val="none" w:sz="0" w:space="0" w:color="auto"/>
            <w:left w:val="none" w:sz="0" w:space="0" w:color="auto"/>
            <w:bottom w:val="none" w:sz="0" w:space="0" w:color="auto"/>
            <w:right w:val="none" w:sz="0" w:space="0" w:color="auto"/>
          </w:divBdr>
        </w:div>
        <w:div w:id="258023243">
          <w:marLeft w:val="0"/>
          <w:marRight w:val="0"/>
          <w:marTop w:val="0"/>
          <w:marBottom w:val="0"/>
          <w:divBdr>
            <w:top w:val="none" w:sz="0" w:space="0" w:color="auto"/>
            <w:left w:val="none" w:sz="0" w:space="0" w:color="auto"/>
            <w:bottom w:val="none" w:sz="0" w:space="0" w:color="auto"/>
            <w:right w:val="none" w:sz="0" w:space="0" w:color="auto"/>
          </w:divBdr>
        </w:div>
        <w:div w:id="70003314">
          <w:marLeft w:val="0"/>
          <w:marRight w:val="0"/>
          <w:marTop w:val="0"/>
          <w:marBottom w:val="0"/>
          <w:divBdr>
            <w:top w:val="none" w:sz="0" w:space="0" w:color="auto"/>
            <w:left w:val="none" w:sz="0" w:space="0" w:color="auto"/>
            <w:bottom w:val="none" w:sz="0" w:space="0" w:color="auto"/>
            <w:right w:val="none" w:sz="0" w:space="0" w:color="auto"/>
          </w:divBdr>
        </w:div>
        <w:div w:id="1905336437">
          <w:marLeft w:val="0"/>
          <w:marRight w:val="0"/>
          <w:marTop w:val="0"/>
          <w:marBottom w:val="0"/>
          <w:divBdr>
            <w:top w:val="none" w:sz="0" w:space="0" w:color="auto"/>
            <w:left w:val="none" w:sz="0" w:space="0" w:color="auto"/>
            <w:bottom w:val="none" w:sz="0" w:space="0" w:color="auto"/>
            <w:right w:val="none" w:sz="0" w:space="0" w:color="auto"/>
          </w:divBdr>
        </w:div>
        <w:div w:id="1255282479">
          <w:marLeft w:val="0"/>
          <w:marRight w:val="0"/>
          <w:marTop w:val="0"/>
          <w:marBottom w:val="0"/>
          <w:divBdr>
            <w:top w:val="none" w:sz="0" w:space="0" w:color="auto"/>
            <w:left w:val="none" w:sz="0" w:space="0" w:color="auto"/>
            <w:bottom w:val="none" w:sz="0" w:space="0" w:color="auto"/>
            <w:right w:val="none" w:sz="0" w:space="0" w:color="auto"/>
          </w:divBdr>
        </w:div>
        <w:div w:id="1998266812">
          <w:marLeft w:val="0"/>
          <w:marRight w:val="0"/>
          <w:marTop w:val="0"/>
          <w:marBottom w:val="0"/>
          <w:divBdr>
            <w:top w:val="none" w:sz="0" w:space="0" w:color="auto"/>
            <w:left w:val="none" w:sz="0" w:space="0" w:color="auto"/>
            <w:bottom w:val="none" w:sz="0" w:space="0" w:color="auto"/>
            <w:right w:val="none" w:sz="0" w:space="0" w:color="auto"/>
          </w:divBdr>
        </w:div>
        <w:div w:id="932398887">
          <w:marLeft w:val="0"/>
          <w:marRight w:val="0"/>
          <w:marTop w:val="0"/>
          <w:marBottom w:val="0"/>
          <w:divBdr>
            <w:top w:val="none" w:sz="0" w:space="0" w:color="auto"/>
            <w:left w:val="none" w:sz="0" w:space="0" w:color="auto"/>
            <w:bottom w:val="none" w:sz="0" w:space="0" w:color="auto"/>
            <w:right w:val="none" w:sz="0" w:space="0" w:color="auto"/>
          </w:divBdr>
        </w:div>
        <w:div w:id="1199202574">
          <w:marLeft w:val="0"/>
          <w:marRight w:val="0"/>
          <w:marTop w:val="0"/>
          <w:marBottom w:val="0"/>
          <w:divBdr>
            <w:top w:val="none" w:sz="0" w:space="0" w:color="auto"/>
            <w:left w:val="none" w:sz="0" w:space="0" w:color="auto"/>
            <w:bottom w:val="none" w:sz="0" w:space="0" w:color="auto"/>
            <w:right w:val="none" w:sz="0" w:space="0" w:color="auto"/>
          </w:divBdr>
        </w:div>
        <w:div w:id="1881092920">
          <w:marLeft w:val="0"/>
          <w:marRight w:val="0"/>
          <w:marTop w:val="0"/>
          <w:marBottom w:val="0"/>
          <w:divBdr>
            <w:top w:val="none" w:sz="0" w:space="0" w:color="auto"/>
            <w:left w:val="none" w:sz="0" w:space="0" w:color="auto"/>
            <w:bottom w:val="none" w:sz="0" w:space="0" w:color="auto"/>
            <w:right w:val="none" w:sz="0" w:space="0" w:color="auto"/>
          </w:divBdr>
        </w:div>
        <w:div w:id="339894386">
          <w:marLeft w:val="0"/>
          <w:marRight w:val="0"/>
          <w:marTop w:val="0"/>
          <w:marBottom w:val="0"/>
          <w:divBdr>
            <w:top w:val="none" w:sz="0" w:space="0" w:color="auto"/>
            <w:left w:val="none" w:sz="0" w:space="0" w:color="auto"/>
            <w:bottom w:val="none" w:sz="0" w:space="0" w:color="auto"/>
            <w:right w:val="none" w:sz="0" w:space="0" w:color="auto"/>
          </w:divBdr>
        </w:div>
        <w:div w:id="425466555">
          <w:marLeft w:val="0"/>
          <w:marRight w:val="0"/>
          <w:marTop w:val="0"/>
          <w:marBottom w:val="0"/>
          <w:divBdr>
            <w:top w:val="none" w:sz="0" w:space="0" w:color="auto"/>
            <w:left w:val="none" w:sz="0" w:space="0" w:color="auto"/>
            <w:bottom w:val="none" w:sz="0" w:space="0" w:color="auto"/>
            <w:right w:val="none" w:sz="0" w:space="0" w:color="auto"/>
          </w:divBdr>
        </w:div>
        <w:div w:id="1999534258">
          <w:marLeft w:val="0"/>
          <w:marRight w:val="0"/>
          <w:marTop w:val="0"/>
          <w:marBottom w:val="0"/>
          <w:divBdr>
            <w:top w:val="none" w:sz="0" w:space="0" w:color="auto"/>
            <w:left w:val="none" w:sz="0" w:space="0" w:color="auto"/>
            <w:bottom w:val="none" w:sz="0" w:space="0" w:color="auto"/>
            <w:right w:val="none" w:sz="0" w:space="0" w:color="auto"/>
          </w:divBdr>
        </w:div>
        <w:div w:id="1902448461">
          <w:marLeft w:val="0"/>
          <w:marRight w:val="0"/>
          <w:marTop w:val="0"/>
          <w:marBottom w:val="0"/>
          <w:divBdr>
            <w:top w:val="none" w:sz="0" w:space="0" w:color="auto"/>
            <w:left w:val="none" w:sz="0" w:space="0" w:color="auto"/>
            <w:bottom w:val="none" w:sz="0" w:space="0" w:color="auto"/>
            <w:right w:val="none" w:sz="0" w:space="0" w:color="auto"/>
          </w:divBdr>
        </w:div>
        <w:div w:id="2018843121">
          <w:marLeft w:val="0"/>
          <w:marRight w:val="0"/>
          <w:marTop w:val="0"/>
          <w:marBottom w:val="0"/>
          <w:divBdr>
            <w:top w:val="none" w:sz="0" w:space="0" w:color="auto"/>
            <w:left w:val="none" w:sz="0" w:space="0" w:color="auto"/>
            <w:bottom w:val="none" w:sz="0" w:space="0" w:color="auto"/>
            <w:right w:val="none" w:sz="0" w:space="0" w:color="auto"/>
          </w:divBdr>
        </w:div>
        <w:div w:id="801731440">
          <w:marLeft w:val="0"/>
          <w:marRight w:val="0"/>
          <w:marTop w:val="0"/>
          <w:marBottom w:val="0"/>
          <w:divBdr>
            <w:top w:val="none" w:sz="0" w:space="0" w:color="auto"/>
            <w:left w:val="none" w:sz="0" w:space="0" w:color="auto"/>
            <w:bottom w:val="none" w:sz="0" w:space="0" w:color="auto"/>
            <w:right w:val="none" w:sz="0" w:space="0" w:color="auto"/>
          </w:divBdr>
        </w:div>
        <w:div w:id="980187958">
          <w:marLeft w:val="0"/>
          <w:marRight w:val="0"/>
          <w:marTop w:val="0"/>
          <w:marBottom w:val="0"/>
          <w:divBdr>
            <w:top w:val="none" w:sz="0" w:space="0" w:color="auto"/>
            <w:left w:val="none" w:sz="0" w:space="0" w:color="auto"/>
            <w:bottom w:val="none" w:sz="0" w:space="0" w:color="auto"/>
            <w:right w:val="none" w:sz="0" w:space="0" w:color="auto"/>
          </w:divBdr>
        </w:div>
        <w:div w:id="1703282303">
          <w:marLeft w:val="0"/>
          <w:marRight w:val="0"/>
          <w:marTop w:val="0"/>
          <w:marBottom w:val="0"/>
          <w:divBdr>
            <w:top w:val="none" w:sz="0" w:space="0" w:color="auto"/>
            <w:left w:val="none" w:sz="0" w:space="0" w:color="auto"/>
            <w:bottom w:val="none" w:sz="0" w:space="0" w:color="auto"/>
            <w:right w:val="none" w:sz="0" w:space="0" w:color="auto"/>
          </w:divBdr>
        </w:div>
        <w:div w:id="867451504">
          <w:marLeft w:val="0"/>
          <w:marRight w:val="0"/>
          <w:marTop w:val="0"/>
          <w:marBottom w:val="0"/>
          <w:divBdr>
            <w:top w:val="none" w:sz="0" w:space="0" w:color="auto"/>
            <w:left w:val="none" w:sz="0" w:space="0" w:color="auto"/>
            <w:bottom w:val="none" w:sz="0" w:space="0" w:color="auto"/>
            <w:right w:val="none" w:sz="0" w:space="0" w:color="auto"/>
          </w:divBdr>
        </w:div>
        <w:div w:id="1763140097">
          <w:marLeft w:val="0"/>
          <w:marRight w:val="0"/>
          <w:marTop w:val="0"/>
          <w:marBottom w:val="0"/>
          <w:divBdr>
            <w:top w:val="none" w:sz="0" w:space="0" w:color="auto"/>
            <w:left w:val="none" w:sz="0" w:space="0" w:color="auto"/>
            <w:bottom w:val="none" w:sz="0" w:space="0" w:color="auto"/>
            <w:right w:val="none" w:sz="0" w:space="0" w:color="auto"/>
          </w:divBdr>
        </w:div>
        <w:div w:id="1600530323">
          <w:marLeft w:val="0"/>
          <w:marRight w:val="0"/>
          <w:marTop w:val="0"/>
          <w:marBottom w:val="0"/>
          <w:divBdr>
            <w:top w:val="none" w:sz="0" w:space="0" w:color="auto"/>
            <w:left w:val="none" w:sz="0" w:space="0" w:color="auto"/>
            <w:bottom w:val="none" w:sz="0" w:space="0" w:color="auto"/>
            <w:right w:val="none" w:sz="0" w:space="0" w:color="auto"/>
          </w:divBdr>
        </w:div>
        <w:div w:id="863177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u\Downloads\Acta%20Constitu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2C62-319C-498E-9168-30E23A54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 Constitución</Template>
  <TotalTime>0</TotalTime>
  <Pages>2</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Gestión del Proyecto</vt:lpstr>
    </vt:vector>
  </TitlesOfParts>
  <Manager/>
  <Company/>
  <LinksUpToDate>false</LinksUpToDate>
  <CharactersWithSpaces>5754</CharactersWithSpaces>
  <SharedDoc>false</SharedDoc>
  <HLinks>
    <vt:vector size="120" baseType="variant">
      <vt:variant>
        <vt:i4>1966129</vt:i4>
      </vt:variant>
      <vt:variant>
        <vt:i4>116</vt:i4>
      </vt:variant>
      <vt:variant>
        <vt:i4>0</vt:i4>
      </vt:variant>
      <vt:variant>
        <vt:i4>5</vt:i4>
      </vt:variant>
      <vt:variant>
        <vt:lpwstr/>
      </vt:variant>
      <vt:variant>
        <vt:lpwstr>_Toc197147366</vt:lpwstr>
      </vt:variant>
      <vt:variant>
        <vt:i4>1966129</vt:i4>
      </vt:variant>
      <vt:variant>
        <vt:i4>110</vt:i4>
      </vt:variant>
      <vt:variant>
        <vt:i4>0</vt:i4>
      </vt:variant>
      <vt:variant>
        <vt:i4>5</vt:i4>
      </vt:variant>
      <vt:variant>
        <vt:lpwstr/>
      </vt:variant>
      <vt:variant>
        <vt:lpwstr>_Toc197147365</vt:lpwstr>
      </vt:variant>
      <vt:variant>
        <vt:i4>1966129</vt:i4>
      </vt:variant>
      <vt:variant>
        <vt:i4>104</vt:i4>
      </vt:variant>
      <vt:variant>
        <vt:i4>0</vt:i4>
      </vt:variant>
      <vt:variant>
        <vt:i4>5</vt:i4>
      </vt:variant>
      <vt:variant>
        <vt:lpwstr/>
      </vt:variant>
      <vt:variant>
        <vt:lpwstr>_Toc197147364</vt:lpwstr>
      </vt:variant>
      <vt:variant>
        <vt:i4>1966129</vt:i4>
      </vt:variant>
      <vt:variant>
        <vt:i4>98</vt:i4>
      </vt:variant>
      <vt:variant>
        <vt:i4>0</vt:i4>
      </vt:variant>
      <vt:variant>
        <vt:i4>5</vt:i4>
      </vt:variant>
      <vt:variant>
        <vt:lpwstr/>
      </vt:variant>
      <vt:variant>
        <vt:lpwstr>_Toc197147363</vt:lpwstr>
      </vt:variant>
      <vt:variant>
        <vt:i4>1966129</vt:i4>
      </vt:variant>
      <vt:variant>
        <vt:i4>92</vt:i4>
      </vt:variant>
      <vt:variant>
        <vt:i4>0</vt:i4>
      </vt:variant>
      <vt:variant>
        <vt:i4>5</vt:i4>
      </vt:variant>
      <vt:variant>
        <vt:lpwstr/>
      </vt:variant>
      <vt:variant>
        <vt:lpwstr>_Toc197147362</vt:lpwstr>
      </vt:variant>
      <vt:variant>
        <vt:i4>1966129</vt:i4>
      </vt:variant>
      <vt:variant>
        <vt:i4>86</vt:i4>
      </vt:variant>
      <vt:variant>
        <vt:i4>0</vt:i4>
      </vt:variant>
      <vt:variant>
        <vt:i4>5</vt:i4>
      </vt:variant>
      <vt:variant>
        <vt:lpwstr/>
      </vt:variant>
      <vt:variant>
        <vt:lpwstr>_Toc197147361</vt:lpwstr>
      </vt:variant>
      <vt:variant>
        <vt:i4>1966129</vt:i4>
      </vt:variant>
      <vt:variant>
        <vt:i4>80</vt:i4>
      </vt:variant>
      <vt:variant>
        <vt:i4>0</vt:i4>
      </vt:variant>
      <vt:variant>
        <vt:i4>5</vt:i4>
      </vt:variant>
      <vt:variant>
        <vt:lpwstr/>
      </vt:variant>
      <vt:variant>
        <vt:lpwstr>_Toc197147360</vt:lpwstr>
      </vt:variant>
      <vt:variant>
        <vt:i4>1900593</vt:i4>
      </vt:variant>
      <vt:variant>
        <vt:i4>74</vt:i4>
      </vt:variant>
      <vt:variant>
        <vt:i4>0</vt:i4>
      </vt:variant>
      <vt:variant>
        <vt:i4>5</vt:i4>
      </vt:variant>
      <vt:variant>
        <vt:lpwstr/>
      </vt:variant>
      <vt:variant>
        <vt:lpwstr>_Toc197147359</vt:lpwstr>
      </vt:variant>
      <vt:variant>
        <vt:i4>1900593</vt:i4>
      </vt:variant>
      <vt:variant>
        <vt:i4>68</vt:i4>
      </vt:variant>
      <vt:variant>
        <vt:i4>0</vt:i4>
      </vt:variant>
      <vt:variant>
        <vt:i4>5</vt:i4>
      </vt:variant>
      <vt:variant>
        <vt:lpwstr/>
      </vt:variant>
      <vt:variant>
        <vt:lpwstr>_Toc197147358</vt:lpwstr>
      </vt:variant>
      <vt:variant>
        <vt:i4>1900593</vt:i4>
      </vt:variant>
      <vt:variant>
        <vt:i4>62</vt:i4>
      </vt:variant>
      <vt:variant>
        <vt:i4>0</vt:i4>
      </vt:variant>
      <vt:variant>
        <vt:i4>5</vt:i4>
      </vt:variant>
      <vt:variant>
        <vt:lpwstr/>
      </vt:variant>
      <vt:variant>
        <vt:lpwstr>_Toc197147357</vt:lpwstr>
      </vt:variant>
      <vt:variant>
        <vt:i4>1900593</vt:i4>
      </vt:variant>
      <vt:variant>
        <vt:i4>56</vt:i4>
      </vt:variant>
      <vt:variant>
        <vt:i4>0</vt:i4>
      </vt:variant>
      <vt:variant>
        <vt:i4>5</vt:i4>
      </vt:variant>
      <vt:variant>
        <vt:lpwstr/>
      </vt:variant>
      <vt:variant>
        <vt:lpwstr>_Toc197147356</vt:lpwstr>
      </vt:variant>
      <vt:variant>
        <vt:i4>1900593</vt:i4>
      </vt:variant>
      <vt:variant>
        <vt:i4>50</vt:i4>
      </vt:variant>
      <vt:variant>
        <vt:i4>0</vt:i4>
      </vt:variant>
      <vt:variant>
        <vt:i4>5</vt:i4>
      </vt:variant>
      <vt:variant>
        <vt:lpwstr/>
      </vt:variant>
      <vt:variant>
        <vt:lpwstr>_Toc197147355</vt:lpwstr>
      </vt:variant>
      <vt:variant>
        <vt:i4>1900593</vt:i4>
      </vt:variant>
      <vt:variant>
        <vt:i4>44</vt:i4>
      </vt:variant>
      <vt:variant>
        <vt:i4>0</vt:i4>
      </vt:variant>
      <vt:variant>
        <vt:i4>5</vt:i4>
      </vt:variant>
      <vt:variant>
        <vt:lpwstr/>
      </vt:variant>
      <vt:variant>
        <vt:lpwstr>_Toc197147354</vt:lpwstr>
      </vt:variant>
      <vt:variant>
        <vt:i4>1900593</vt:i4>
      </vt:variant>
      <vt:variant>
        <vt:i4>38</vt:i4>
      </vt:variant>
      <vt:variant>
        <vt:i4>0</vt:i4>
      </vt:variant>
      <vt:variant>
        <vt:i4>5</vt:i4>
      </vt:variant>
      <vt:variant>
        <vt:lpwstr/>
      </vt:variant>
      <vt:variant>
        <vt:lpwstr>_Toc197147353</vt:lpwstr>
      </vt:variant>
      <vt:variant>
        <vt:i4>1900593</vt:i4>
      </vt:variant>
      <vt:variant>
        <vt:i4>32</vt:i4>
      </vt:variant>
      <vt:variant>
        <vt:i4>0</vt:i4>
      </vt:variant>
      <vt:variant>
        <vt:i4>5</vt:i4>
      </vt:variant>
      <vt:variant>
        <vt:lpwstr/>
      </vt:variant>
      <vt:variant>
        <vt:lpwstr>_Toc197147352</vt:lpwstr>
      </vt:variant>
      <vt:variant>
        <vt:i4>1900593</vt:i4>
      </vt:variant>
      <vt:variant>
        <vt:i4>26</vt:i4>
      </vt:variant>
      <vt:variant>
        <vt:i4>0</vt:i4>
      </vt:variant>
      <vt:variant>
        <vt:i4>5</vt:i4>
      </vt:variant>
      <vt:variant>
        <vt:lpwstr/>
      </vt:variant>
      <vt:variant>
        <vt:lpwstr>_Toc197147351</vt:lpwstr>
      </vt:variant>
      <vt:variant>
        <vt:i4>1900593</vt:i4>
      </vt:variant>
      <vt:variant>
        <vt:i4>20</vt:i4>
      </vt:variant>
      <vt:variant>
        <vt:i4>0</vt:i4>
      </vt:variant>
      <vt:variant>
        <vt:i4>5</vt:i4>
      </vt:variant>
      <vt:variant>
        <vt:lpwstr/>
      </vt:variant>
      <vt:variant>
        <vt:lpwstr>_Toc197147350</vt:lpwstr>
      </vt:variant>
      <vt:variant>
        <vt:i4>1835057</vt:i4>
      </vt:variant>
      <vt:variant>
        <vt:i4>14</vt:i4>
      </vt:variant>
      <vt:variant>
        <vt:i4>0</vt:i4>
      </vt:variant>
      <vt:variant>
        <vt:i4>5</vt:i4>
      </vt:variant>
      <vt:variant>
        <vt:lpwstr/>
      </vt:variant>
      <vt:variant>
        <vt:lpwstr>_Toc197147349</vt:lpwstr>
      </vt:variant>
      <vt:variant>
        <vt:i4>1835057</vt:i4>
      </vt:variant>
      <vt:variant>
        <vt:i4>8</vt:i4>
      </vt:variant>
      <vt:variant>
        <vt:i4>0</vt:i4>
      </vt:variant>
      <vt:variant>
        <vt:i4>5</vt:i4>
      </vt:variant>
      <vt:variant>
        <vt:lpwstr/>
      </vt:variant>
      <vt:variant>
        <vt:lpwstr>_Toc197147348</vt:lpwstr>
      </vt:variant>
      <vt:variant>
        <vt:i4>1835057</vt:i4>
      </vt:variant>
      <vt:variant>
        <vt:i4>2</vt:i4>
      </vt:variant>
      <vt:variant>
        <vt:i4>0</vt:i4>
      </vt:variant>
      <vt:variant>
        <vt:i4>5</vt:i4>
      </vt:variant>
      <vt:variant>
        <vt:lpwstr/>
      </vt:variant>
      <vt:variant>
        <vt:lpwstr>_Toc197147347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del Proyecto</dc:title>
  <dc:subject/>
  <dc:creator/>
  <cp:keywords/>
  <dc:description/>
  <cp:lastModifiedBy/>
  <cp:revision>1</cp:revision>
  <dcterms:created xsi:type="dcterms:W3CDTF">2017-04-02T03:02:00Z</dcterms:created>
  <dcterms:modified xsi:type="dcterms:W3CDTF">2017-04-06T23:17:00Z</dcterms:modified>
  <cp:category>Proceso de Planificación</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www.gedpro.com</vt:lpwstr>
  </property>
</Properties>
</file>