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2EFD9" w:themeColor="accent6" w:themeTint="33"/>
  <w:body>
    <w:p w:rsidR="007F3044" w:rsidRDefault="00691A9A" w:rsidP="00691A9A">
      <w:pPr>
        <w:jc w:val="center"/>
        <w:rPr>
          <w:rFonts w:ascii="Arial Rounded MT Bold" w:hAnsi="Arial Rounded MT Bold"/>
          <w:b/>
          <w:i/>
          <w:sz w:val="44"/>
          <w:szCs w:val="44"/>
        </w:rPr>
      </w:pPr>
      <w:r>
        <w:rPr>
          <w:rFonts w:ascii="Arial Rounded MT Bold" w:hAnsi="Arial Rounded MT Bold"/>
          <w:b/>
          <w:i/>
          <w:sz w:val="44"/>
          <w:szCs w:val="44"/>
        </w:rPr>
        <w:t>Park Student Recruitment Agency</w:t>
      </w:r>
    </w:p>
    <w:p w:rsidR="00691A9A" w:rsidRDefault="00E82FD6" w:rsidP="00691A9A">
      <w:pPr>
        <w:jc w:val="center"/>
        <w:rPr>
          <w:rFonts w:ascii="Arial Rounded MT Bold" w:hAnsi="Arial Rounded MT Bold"/>
          <w:b/>
          <w:i/>
          <w:sz w:val="44"/>
          <w:szCs w:val="44"/>
        </w:rPr>
      </w:pPr>
      <w:hyperlink r:id="rId4" w:history="1">
        <w:r w:rsidR="00691A9A" w:rsidRPr="00962FCB">
          <w:rPr>
            <w:rStyle w:val="Hyperlink"/>
            <w:rFonts w:ascii="Arial Rounded MT Bold" w:hAnsi="Arial Rounded MT Bold"/>
            <w:b/>
            <w:i/>
            <w:sz w:val="44"/>
            <w:szCs w:val="44"/>
          </w:rPr>
          <w:t>studentrecruitment@pcs.hants.sch.uk</w:t>
        </w:r>
      </w:hyperlink>
    </w:p>
    <w:p w:rsidR="00691A9A" w:rsidRDefault="00691A9A" w:rsidP="00691A9A">
      <w:pPr>
        <w:jc w:val="center"/>
        <w:rPr>
          <w:rFonts w:ascii="Arial Rounded MT Bold" w:hAnsi="Arial Rounded MT Bold"/>
          <w:b/>
          <w:i/>
          <w:sz w:val="44"/>
          <w:szCs w:val="44"/>
        </w:rPr>
      </w:pPr>
    </w:p>
    <w:tbl>
      <w:tblPr>
        <w:tblStyle w:val="TableGrid"/>
        <w:tblW w:w="0" w:type="auto"/>
        <w:tblLook w:val="04A0" w:firstRow="1" w:lastRow="0" w:firstColumn="1" w:lastColumn="0" w:noHBand="0" w:noVBand="1"/>
      </w:tblPr>
      <w:tblGrid>
        <w:gridCol w:w="2830"/>
        <w:gridCol w:w="7230"/>
      </w:tblGrid>
      <w:tr w:rsidR="00691A9A" w:rsidTr="009B76EC">
        <w:tc>
          <w:tcPr>
            <w:tcW w:w="10060" w:type="dxa"/>
            <w:gridSpan w:val="2"/>
          </w:tcPr>
          <w:p w:rsidR="00691A9A" w:rsidRPr="009B76EC" w:rsidRDefault="009B76EC" w:rsidP="00691A9A">
            <w:pPr>
              <w:jc w:val="center"/>
              <w:rPr>
                <w:rFonts w:ascii="Arial Rounded MT Bold" w:hAnsi="Arial Rounded MT Bold"/>
                <w:sz w:val="36"/>
                <w:szCs w:val="36"/>
              </w:rPr>
            </w:pPr>
            <w:r w:rsidRPr="009B76EC">
              <w:rPr>
                <w:rFonts w:ascii="Arial Rounded MT Bold" w:hAnsi="Arial Rounded MT Bold"/>
                <w:sz w:val="36"/>
                <w:szCs w:val="36"/>
              </w:rPr>
              <w:t xml:space="preserve">Staunton Country Park – General Park </w:t>
            </w:r>
            <w:r>
              <w:rPr>
                <w:rFonts w:ascii="Arial Rounded MT Bold" w:hAnsi="Arial Rounded MT Bold"/>
                <w:sz w:val="36"/>
                <w:szCs w:val="36"/>
              </w:rPr>
              <w:t>Assistants</w:t>
            </w:r>
          </w:p>
        </w:tc>
      </w:tr>
      <w:tr w:rsidR="00691A9A" w:rsidTr="009B76EC">
        <w:tc>
          <w:tcPr>
            <w:tcW w:w="2830" w:type="dxa"/>
          </w:tcPr>
          <w:p w:rsidR="00691A9A" w:rsidRPr="00691A9A" w:rsidRDefault="00691A9A" w:rsidP="00691A9A">
            <w:pPr>
              <w:rPr>
                <w:rFonts w:ascii="Arial Rounded MT Bold" w:hAnsi="Arial Rounded MT Bold"/>
                <w:sz w:val="28"/>
                <w:szCs w:val="28"/>
              </w:rPr>
            </w:pPr>
            <w:r w:rsidRPr="00691A9A">
              <w:rPr>
                <w:rFonts w:ascii="Arial Rounded MT Bold" w:hAnsi="Arial Rounded MT Bold"/>
                <w:sz w:val="28"/>
                <w:szCs w:val="28"/>
              </w:rPr>
              <w:t>J</w:t>
            </w:r>
            <w:r>
              <w:rPr>
                <w:rFonts w:ascii="Arial Rounded MT Bold" w:hAnsi="Arial Rounded MT Bold"/>
                <w:sz w:val="28"/>
                <w:szCs w:val="28"/>
              </w:rPr>
              <w:t>ob Ref. No.</w:t>
            </w:r>
          </w:p>
        </w:tc>
        <w:tc>
          <w:tcPr>
            <w:tcW w:w="7230" w:type="dxa"/>
          </w:tcPr>
          <w:p w:rsidR="00691A9A" w:rsidRDefault="007A05A8" w:rsidP="00691A9A">
            <w:pPr>
              <w:rPr>
                <w:rFonts w:ascii="Arial Rounded MT Bold" w:hAnsi="Arial Rounded MT Bold"/>
                <w:sz w:val="28"/>
                <w:szCs w:val="28"/>
              </w:rPr>
            </w:pPr>
            <w:r>
              <w:rPr>
                <w:rFonts w:ascii="Arial Rounded MT Bold" w:hAnsi="Arial Rounded MT Bold"/>
                <w:sz w:val="28"/>
                <w:szCs w:val="28"/>
              </w:rPr>
              <w:t>004</w:t>
            </w:r>
          </w:p>
          <w:p w:rsidR="00691A9A" w:rsidRPr="00691A9A" w:rsidRDefault="00691A9A" w:rsidP="00691A9A">
            <w:pPr>
              <w:rPr>
                <w:rFonts w:ascii="Arial Rounded MT Bold" w:hAnsi="Arial Rounded MT Bold"/>
                <w:sz w:val="28"/>
                <w:szCs w:val="28"/>
              </w:rPr>
            </w:pPr>
          </w:p>
        </w:tc>
      </w:tr>
      <w:tr w:rsidR="00597368" w:rsidTr="009B76EC">
        <w:tc>
          <w:tcPr>
            <w:tcW w:w="2830" w:type="dxa"/>
          </w:tcPr>
          <w:p w:rsidR="00597368" w:rsidRPr="00691A9A" w:rsidRDefault="00597368" w:rsidP="00691A9A">
            <w:pPr>
              <w:rPr>
                <w:rFonts w:ascii="Arial Rounded MT Bold" w:hAnsi="Arial Rounded MT Bold"/>
                <w:sz w:val="28"/>
                <w:szCs w:val="28"/>
              </w:rPr>
            </w:pPr>
            <w:r>
              <w:rPr>
                <w:rFonts w:ascii="Arial Rounded MT Bold" w:hAnsi="Arial Rounded MT Bold"/>
                <w:sz w:val="28"/>
                <w:szCs w:val="28"/>
              </w:rPr>
              <w:t>No. of  vacancies</w:t>
            </w:r>
          </w:p>
        </w:tc>
        <w:tc>
          <w:tcPr>
            <w:tcW w:w="7230" w:type="dxa"/>
          </w:tcPr>
          <w:p w:rsidR="00597368" w:rsidRDefault="009B76EC" w:rsidP="00691A9A">
            <w:pPr>
              <w:rPr>
                <w:rFonts w:ascii="Arial Rounded MT Bold" w:hAnsi="Arial Rounded MT Bold"/>
                <w:sz w:val="28"/>
                <w:szCs w:val="28"/>
              </w:rPr>
            </w:pPr>
            <w:r>
              <w:rPr>
                <w:rFonts w:ascii="Arial Rounded MT Bold" w:hAnsi="Arial Rounded MT Bold"/>
                <w:sz w:val="28"/>
                <w:szCs w:val="28"/>
              </w:rPr>
              <w:t>7</w:t>
            </w:r>
          </w:p>
        </w:tc>
      </w:tr>
      <w:tr w:rsidR="00691A9A" w:rsidTr="009B76EC">
        <w:tc>
          <w:tcPr>
            <w:tcW w:w="2830" w:type="dxa"/>
          </w:tcPr>
          <w:p w:rsidR="00691A9A" w:rsidRPr="00691A9A" w:rsidRDefault="00691A9A" w:rsidP="00691A9A">
            <w:pPr>
              <w:rPr>
                <w:rFonts w:ascii="Arial Rounded MT Bold" w:hAnsi="Arial Rounded MT Bold"/>
                <w:sz w:val="28"/>
                <w:szCs w:val="28"/>
              </w:rPr>
            </w:pPr>
            <w:r>
              <w:rPr>
                <w:rFonts w:ascii="Arial Rounded MT Bold" w:hAnsi="Arial Rounded MT Bold"/>
                <w:sz w:val="28"/>
                <w:szCs w:val="28"/>
              </w:rPr>
              <w:t>Hours required</w:t>
            </w:r>
          </w:p>
        </w:tc>
        <w:tc>
          <w:tcPr>
            <w:tcW w:w="7230" w:type="dxa"/>
          </w:tcPr>
          <w:p w:rsidR="00691A9A" w:rsidRPr="00691A9A" w:rsidRDefault="007A05A8" w:rsidP="007A05A8">
            <w:pPr>
              <w:rPr>
                <w:rFonts w:ascii="Arial Rounded MT Bold" w:hAnsi="Arial Rounded MT Bold"/>
                <w:sz w:val="28"/>
                <w:szCs w:val="28"/>
              </w:rPr>
            </w:pPr>
            <w:r>
              <w:rPr>
                <w:rFonts w:ascii="Arial Rounded MT Bold" w:hAnsi="Arial Rounded MT Bold"/>
                <w:sz w:val="28"/>
                <w:szCs w:val="28"/>
              </w:rPr>
              <w:t xml:space="preserve">Up to </w:t>
            </w:r>
            <w:r w:rsidR="009B76EC">
              <w:rPr>
                <w:rFonts w:ascii="Arial Rounded MT Bold" w:hAnsi="Arial Rounded MT Bold"/>
                <w:sz w:val="28"/>
                <w:szCs w:val="28"/>
              </w:rPr>
              <w:t>4 days per week including weekends during school holidays</w:t>
            </w:r>
            <w:r>
              <w:rPr>
                <w:rFonts w:ascii="Arial Rounded MT Bold" w:hAnsi="Arial Rounded MT Bold"/>
                <w:sz w:val="28"/>
                <w:szCs w:val="28"/>
              </w:rPr>
              <w:t>, days dependant on need of Staunton Country Park</w:t>
            </w:r>
          </w:p>
        </w:tc>
      </w:tr>
      <w:tr w:rsidR="00691A9A" w:rsidTr="009B76EC">
        <w:tc>
          <w:tcPr>
            <w:tcW w:w="2830" w:type="dxa"/>
          </w:tcPr>
          <w:p w:rsidR="00691A9A" w:rsidRPr="00691A9A" w:rsidRDefault="00691A9A" w:rsidP="00691A9A">
            <w:pPr>
              <w:rPr>
                <w:rFonts w:ascii="Arial Rounded MT Bold" w:hAnsi="Arial Rounded MT Bold"/>
                <w:sz w:val="28"/>
                <w:szCs w:val="28"/>
              </w:rPr>
            </w:pPr>
            <w:r>
              <w:rPr>
                <w:rFonts w:ascii="Arial Rounded MT Bold" w:hAnsi="Arial Rounded MT Bold"/>
                <w:sz w:val="28"/>
                <w:szCs w:val="28"/>
              </w:rPr>
              <w:t>Rate of Pay</w:t>
            </w:r>
          </w:p>
        </w:tc>
        <w:tc>
          <w:tcPr>
            <w:tcW w:w="7230" w:type="dxa"/>
          </w:tcPr>
          <w:p w:rsidR="00691A9A" w:rsidRDefault="00597368" w:rsidP="00691A9A">
            <w:pPr>
              <w:rPr>
                <w:rFonts w:ascii="Arial Rounded MT Bold" w:hAnsi="Arial Rounded MT Bold"/>
                <w:sz w:val="28"/>
                <w:szCs w:val="28"/>
              </w:rPr>
            </w:pPr>
            <w:r>
              <w:rPr>
                <w:rFonts w:ascii="Arial Rounded MT Bold" w:hAnsi="Arial Rounded MT Bold"/>
                <w:sz w:val="28"/>
                <w:szCs w:val="28"/>
              </w:rPr>
              <w:t>£</w:t>
            </w:r>
            <w:r w:rsidR="009B76EC">
              <w:rPr>
                <w:rFonts w:ascii="Arial Rounded MT Bold" w:hAnsi="Arial Rounded MT Bold"/>
                <w:sz w:val="28"/>
                <w:szCs w:val="28"/>
              </w:rPr>
              <w:t>4.00</w:t>
            </w:r>
            <w:r w:rsidR="0079140E">
              <w:rPr>
                <w:rFonts w:ascii="Arial Rounded MT Bold" w:hAnsi="Arial Rounded MT Bold"/>
                <w:sz w:val="28"/>
                <w:szCs w:val="28"/>
              </w:rPr>
              <w:t xml:space="preserve"> an hour</w:t>
            </w:r>
          </w:p>
          <w:p w:rsidR="00691A9A" w:rsidRPr="00691A9A" w:rsidRDefault="00691A9A" w:rsidP="00691A9A">
            <w:pPr>
              <w:rPr>
                <w:rFonts w:ascii="Arial Rounded MT Bold" w:hAnsi="Arial Rounded MT Bold"/>
                <w:sz w:val="28"/>
                <w:szCs w:val="28"/>
              </w:rPr>
            </w:pPr>
          </w:p>
        </w:tc>
      </w:tr>
      <w:tr w:rsidR="00691A9A" w:rsidTr="009B76EC">
        <w:tc>
          <w:tcPr>
            <w:tcW w:w="2830" w:type="dxa"/>
          </w:tcPr>
          <w:p w:rsidR="00691A9A" w:rsidRPr="00691A9A" w:rsidRDefault="00691A9A" w:rsidP="00691A9A">
            <w:pPr>
              <w:rPr>
                <w:rFonts w:ascii="Arial Rounded MT Bold" w:hAnsi="Arial Rounded MT Bold"/>
                <w:sz w:val="28"/>
                <w:szCs w:val="28"/>
              </w:rPr>
            </w:pPr>
            <w:r>
              <w:rPr>
                <w:rFonts w:ascii="Arial Rounded MT Bold" w:hAnsi="Arial Rounded MT Bold"/>
                <w:sz w:val="28"/>
                <w:szCs w:val="28"/>
              </w:rPr>
              <w:t>Application age</w:t>
            </w:r>
          </w:p>
        </w:tc>
        <w:tc>
          <w:tcPr>
            <w:tcW w:w="7230" w:type="dxa"/>
          </w:tcPr>
          <w:p w:rsidR="00691A9A" w:rsidRDefault="009B76EC" w:rsidP="00691A9A">
            <w:pPr>
              <w:rPr>
                <w:rFonts w:ascii="Arial Rounded MT Bold" w:hAnsi="Arial Rounded MT Bold"/>
                <w:sz w:val="28"/>
                <w:szCs w:val="28"/>
              </w:rPr>
            </w:pPr>
            <w:r>
              <w:rPr>
                <w:rFonts w:ascii="Arial Rounded MT Bold" w:hAnsi="Arial Rounded MT Bold"/>
                <w:sz w:val="28"/>
                <w:szCs w:val="28"/>
              </w:rPr>
              <w:t>Year 10</w:t>
            </w:r>
            <w:r w:rsidR="00597368">
              <w:rPr>
                <w:rFonts w:ascii="Arial Rounded MT Bold" w:hAnsi="Arial Rounded MT Bold"/>
                <w:sz w:val="28"/>
                <w:szCs w:val="28"/>
              </w:rPr>
              <w:t xml:space="preserve"> students</w:t>
            </w:r>
          </w:p>
          <w:p w:rsidR="00691A9A" w:rsidRPr="00691A9A" w:rsidRDefault="00691A9A" w:rsidP="00691A9A">
            <w:pPr>
              <w:rPr>
                <w:rFonts w:ascii="Arial Rounded MT Bold" w:hAnsi="Arial Rounded MT Bold"/>
                <w:sz w:val="28"/>
                <w:szCs w:val="28"/>
              </w:rPr>
            </w:pPr>
          </w:p>
        </w:tc>
      </w:tr>
      <w:tr w:rsidR="00691A9A" w:rsidTr="009B76EC">
        <w:tc>
          <w:tcPr>
            <w:tcW w:w="2830" w:type="dxa"/>
          </w:tcPr>
          <w:p w:rsidR="00691A9A" w:rsidRDefault="00691A9A" w:rsidP="00691A9A">
            <w:pPr>
              <w:rPr>
                <w:rFonts w:ascii="Arial Rounded MT Bold" w:hAnsi="Arial Rounded MT Bold"/>
                <w:sz w:val="28"/>
                <w:szCs w:val="28"/>
              </w:rPr>
            </w:pPr>
            <w:r>
              <w:rPr>
                <w:rFonts w:ascii="Arial Rounded MT Bold" w:hAnsi="Arial Rounded MT Bold"/>
                <w:sz w:val="28"/>
                <w:szCs w:val="28"/>
              </w:rPr>
              <w:t>Closing date</w:t>
            </w:r>
          </w:p>
          <w:p w:rsidR="00691A9A" w:rsidRPr="00691A9A" w:rsidRDefault="00691A9A" w:rsidP="00691A9A">
            <w:pPr>
              <w:rPr>
                <w:rFonts w:ascii="Arial Rounded MT Bold" w:hAnsi="Arial Rounded MT Bold"/>
                <w:sz w:val="28"/>
                <w:szCs w:val="28"/>
              </w:rPr>
            </w:pPr>
          </w:p>
        </w:tc>
        <w:tc>
          <w:tcPr>
            <w:tcW w:w="7230" w:type="dxa"/>
          </w:tcPr>
          <w:p w:rsidR="00691A9A" w:rsidRPr="00691A9A" w:rsidRDefault="007A05A8" w:rsidP="00691A9A">
            <w:pPr>
              <w:rPr>
                <w:rFonts w:ascii="Arial Rounded MT Bold" w:hAnsi="Arial Rounded MT Bold"/>
                <w:sz w:val="28"/>
                <w:szCs w:val="28"/>
              </w:rPr>
            </w:pPr>
            <w:r>
              <w:rPr>
                <w:rFonts w:ascii="Arial Rounded MT Bold" w:hAnsi="Arial Rounded MT Bold"/>
                <w:sz w:val="28"/>
                <w:szCs w:val="28"/>
              </w:rPr>
              <w:t>Friday 29</w:t>
            </w:r>
            <w:r w:rsidRPr="007A05A8">
              <w:rPr>
                <w:rFonts w:ascii="Arial Rounded MT Bold" w:hAnsi="Arial Rounded MT Bold"/>
                <w:sz w:val="28"/>
                <w:szCs w:val="28"/>
                <w:vertAlign w:val="superscript"/>
              </w:rPr>
              <w:t>th</w:t>
            </w:r>
            <w:r>
              <w:rPr>
                <w:rFonts w:ascii="Arial Rounded MT Bold" w:hAnsi="Arial Rounded MT Bold"/>
                <w:sz w:val="28"/>
                <w:szCs w:val="28"/>
              </w:rPr>
              <w:t xml:space="preserve"> </w:t>
            </w:r>
            <w:r w:rsidR="00B9625E">
              <w:rPr>
                <w:rFonts w:ascii="Arial Rounded MT Bold" w:hAnsi="Arial Rounded MT Bold"/>
                <w:sz w:val="28"/>
                <w:szCs w:val="28"/>
              </w:rPr>
              <w:t>April 2016</w:t>
            </w:r>
          </w:p>
        </w:tc>
      </w:tr>
      <w:tr w:rsidR="00B9625E" w:rsidTr="009B76EC">
        <w:tc>
          <w:tcPr>
            <w:tcW w:w="2830" w:type="dxa"/>
          </w:tcPr>
          <w:p w:rsidR="00B9625E" w:rsidRDefault="00B9625E" w:rsidP="00691A9A">
            <w:pPr>
              <w:rPr>
                <w:rFonts w:ascii="Arial Rounded MT Bold" w:hAnsi="Arial Rounded MT Bold"/>
                <w:sz w:val="28"/>
                <w:szCs w:val="28"/>
              </w:rPr>
            </w:pPr>
            <w:r>
              <w:rPr>
                <w:rFonts w:ascii="Arial Rounded MT Bold" w:hAnsi="Arial Rounded MT Bold"/>
                <w:sz w:val="28"/>
                <w:szCs w:val="28"/>
              </w:rPr>
              <w:t>Group interview</w:t>
            </w:r>
          </w:p>
        </w:tc>
        <w:tc>
          <w:tcPr>
            <w:tcW w:w="7230" w:type="dxa"/>
          </w:tcPr>
          <w:p w:rsidR="00B9625E" w:rsidRDefault="00B9625E" w:rsidP="00691A9A">
            <w:pPr>
              <w:rPr>
                <w:rFonts w:ascii="Arial Rounded MT Bold" w:hAnsi="Arial Rounded MT Bold"/>
                <w:sz w:val="28"/>
                <w:szCs w:val="28"/>
              </w:rPr>
            </w:pPr>
            <w:r>
              <w:rPr>
                <w:rFonts w:ascii="Arial Rounded MT Bold" w:hAnsi="Arial Rounded MT Bold"/>
                <w:sz w:val="28"/>
                <w:szCs w:val="28"/>
              </w:rPr>
              <w:t>Tuesday 3</w:t>
            </w:r>
            <w:r w:rsidRPr="00B9625E">
              <w:rPr>
                <w:rFonts w:ascii="Arial Rounded MT Bold" w:hAnsi="Arial Rounded MT Bold"/>
                <w:sz w:val="28"/>
                <w:szCs w:val="28"/>
                <w:vertAlign w:val="superscript"/>
              </w:rPr>
              <w:t>rd</w:t>
            </w:r>
            <w:r>
              <w:rPr>
                <w:rFonts w:ascii="Arial Rounded MT Bold" w:hAnsi="Arial Rounded MT Bold"/>
                <w:sz w:val="28"/>
                <w:szCs w:val="28"/>
              </w:rPr>
              <w:t xml:space="preserve"> May from 2.15pm</w:t>
            </w:r>
          </w:p>
          <w:p w:rsidR="0079140E" w:rsidRDefault="0079140E" w:rsidP="00691A9A">
            <w:pPr>
              <w:rPr>
                <w:rFonts w:ascii="Arial Rounded MT Bold" w:hAnsi="Arial Rounded MT Bold"/>
                <w:sz w:val="28"/>
                <w:szCs w:val="28"/>
              </w:rPr>
            </w:pPr>
          </w:p>
        </w:tc>
      </w:tr>
      <w:tr w:rsidR="00691A9A" w:rsidTr="009B76EC">
        <w:tc>
          <w:tcPr>
            <w:tcW w:w="2830" w:type="dxa"/>
          </w:tcPr>
          <w:p w:rsidR="00691A9A" w:rsidRDefault="00691A9A" w:rsidP="00691A9A">
            <w:pPr>
              <w:rPr>
                <w:rFonts w:ascii="Arial Rounded MT Bold" w:hAnsi="Arial Rounded MT Bold"/>
                <w:sz w:val="28"/>
                <w:szCs w:val="28"/>
              </w:rPr>
            </w:pPr>
            <w:r>
              <w:rPr>
                <w:rFonts w:ascii="Arial Rounded MT Bold" w:hAnsi="Arial Rounded MT Bold"/>
                <w:sz w:val="28"/>
                <w:szCs w:val="28"/>
              </w:rPr>
              <w:t>Job specification</w:t>
            </w:r>
          </w:p>
          <w:p w:rsidR="00691A9A" w:rsidRPr="00691A9A" w:rsidRDefault="00691A9A" w:rsidP="00691A9A">
            <w:pPr>
              <w:rPr>
                <w:rFonts w:ascii="Arial Rounded MT Bold" w:hAnsi="Arial Rounded MT Bold"/>
                <w:sz w:val="28"/>
                <w:szCs w:val="28"/>
              </w:rPr>
            </w:pPr>
          </w:p>
        </w:tc>
        <w:tc>
          <w:tcPr>
            <w:tcW w:w="7230" w:type="dxa"/>
          </w:tcPr>
          <w:p w:rsidR="009B76EC" w:rsidRPr="009B76EC" w:rsidRDefault="009B76EC" w:rsidP="009B76EC">
            <w:pPr>
              <w:rPr>
                <w:rFonts w:ascii="Arial Rounded MT Bold" w:hAnsi="Arial Rounded MT Bold"/>
                <w:sz w:val="24"/>
                <w:szCs w:val="24"/>
                <w:lang w:val="en"/>
              </w:rPr>
            </w:pPr>
            <w:r w:rsidRPr="009B76EC">
              <w:rPr>
                <w:rFonts w:ascii="Arial Rounded MT Bold" w:hAnsi="Arial Rounded MT Bold"/>
                <w:sz w:val="24"/>
                <w:szCs w:val="24"/>
                <w:lang w:val="en"/>
              </w:rPr>
              <w:t xml:space="preserve">This is an </w:t>
            </w:r>
            <w:r>
              <w:rPr>
                <w:rFonts w:ascii="Arial Rounded MT Bold" w:hAnsi="Arial Rounded MT Bold"/>
                <w:sz w:val="24"/>
                <w:szCs w:val="24"/>
                <w:lang w:val="en"/>
              </w:rPr>
              <w:t>exciting opportunity to join the</w:t>
            </w:r>
            <w:r w:rsidRPr="009B76EC">
              <w:rPr>
                <w:rFonts w:ascii="Arial Rounded MT Bold" w:hAnsi="Arial Rounded MT Bold"/>
                <w:sz w:val="24"/>
                <w:szCs w:val="24"/>
                <w:lang w:val="en"/>
              </w:rPr>
              <w:t xml:space="preserve"> Team at Staunton Country Park.</w:t>
            </w:r>
          </w:p>
          <w:p w:rsidR="00691A9A" w:rsidRDefault="009B76EC" w:rsidP="009B76EC">
            <w:pPr>
              <w:rPr>
                <w:rFonts w:ascii="Arial Rounded MT Bold" w:hAnsi="Arial Rounded MT Bold"/>
                <w:sz w:val="24"/>
                <w:szCs w:val="24"/>
                <w:lang w:val="en"/>
              </w:rPr>
            </w:pPr>
            <w:r>
              <w:rPr>
                <w:rFonts w:ascii="Arial Rounded MT Bold" w:hAnsi="Arial Rounded MT Bold"/>
                <w:sz w:val="24"/>
                <w:szCs w:val="24"/>
              </w:rPr>
              <w:t xml:space="preserve">Required </w:t>
            </w:r>
            <w:r w:rsidRPr="009B76EC">
              <w:rPr>
                <w:rFonts w:ascii="Arial Rounded MT Bold" w:hAnsi="Arial Rounded MT Bold"/>
                <w:sz w:val="24"/>
                <w:szCs w:val="24"/>
              </w:rPr>
              <w:t>enthusiastic and friendly people to assist with Visitor Services</w:t>
            </w:r>
            <w:r>
              <w:rPr>
                <w:rFonts w:ascii="Arial Rounded MT Bold" w:hAnsi="Arial Rounded MT Bold"/>
                <w:sz w:val="24"/>
                <w:szCs w:val="24"/>
              </w:rPr>
              <w:t xml:space="preserve">, </w:t>
            </w:r>
            <w:r w:rsidRPr="009B76EC">
              <w:rPr>
                <w:rFonts w:ascii="Arial Rounded MT Bold" w:hAnsi="Arial Rounded MT Bold"/>
                <w:sz w:val="24"/>
                <w:szCs w:val="24"/>
              </w:rPr>
              <w:t>events over the busy school holidays</w:t>
            </w:r>
            <w:r>
              <w:rPr>
                <w:rFonts w:ascii="Arial Rounded MT Bold" w:hAnsi="Arial Rounded MT Bold"/>
                <w:sz w:val="24"/>
                <w:szCs w:val="24"/>
              </w:rPr>
              <w:t xml:space="preserve">, </w:t>
            </w:r>
            <w:r w:rsidRPr="009B76EC">
              <w:rPr>
                <w:rFonts w:ascii="Arial Rounded MT Bold" w:hAnsi="Arial Rounded MT Bold"/>
                <w:sz w:val="24"/>
                <w:szCs w:val="24"/>
                <w:lang w:val="en"/>
              </w:rPr>
              <w:t>assist the staff</w:t>
            </w:r>
            <w:r>
              <w:rPr>
                <w:rFonts w:ascii="Arial Rounded MT Bold" w:hAnsi="Arial Rounded MT Bold"/>
                <w:sz w:val="24"/>
                <w:szCs w:val="24"/>
                <w:lang w:val="en"/>
              </w:rPr>
              <w:t>/</w:t>
            </w:r>
            <w:r w:rsidRPr="009B76EC">
              <w:rPr>
                <w:rFonts w:ascii="Arial Rounded MT Bold" w:hAnsi="Arial Rounded MT Bold"/>
                <w:sz w:val="24"/>
                <w:szCs w:val="24"/>
                <w:lang w:val="en"/>
              </w:rPr>
              <w:t>volunteers in the day to day running of the Park with the main focus on delivering top quality customer service. This includes acting as first point of contact for general enquiries and an information point for Visitors, collecting customer feedback, promoting activities and events, assisting with the membership gate, assisting the Farm team with encounters, litter picking and other day to day park tasks, plus dressing up for events!</w:t>
            </w:r>
          </w:p>
          <w:p w:rsidR="00E9680E" w:rsidRPr="00691A9A" w:rsidRDefault="00E9680E" w:rsidP="009B76EC">
            <w:pPr>
              <w:rPr>
                <w:rFonts w:ascii="Arial Rounded MT Bold" w:hAnsi="Arial Rounded MT Bold"/>
                <w:sz w:val="28"/>
                <w:szCs w:val="28"/>
              </w:rPr>
            </w:pPr>
          </w:p>
        </w:tc>
      </w:tr>
      <w:tr w:rsidR="00691A9A" w:rsidTr="009B76EC">
        <w:tc>
          <w:tcPr>
            <w:tcW w:w="2830" w:type="dxa"/>
          </w:tcPr>
          <w:p w:rsidR="00691A9A" w:rsidRPr="00691A9A" w:rsidRDefault="00B9625E" w:rsidP="00691A9A">
            <w:pPr>
              <w:rPr>
                <w:rFonts w:ascii="Arial Rounded MT Bold" w:hAnsi="Arial Rounded MT Bold"/>
                <w:sz w:val="28"/>
                <w:szCs w:val="28"/>
              </w:rPr>
            </w:pPr>
            <w:r>
              <w:rPr>
                <w:rFonts w:ascii="Arial Rounded MT Bold" w:hAnsi="Arial Rounded MT Bold"/>
                <w:sz w:val="28"/>
                <w:szCs w:val="28"/>
              </w:rPr>
              <w:t>Applicant qualities</w:t>
            </w:r>
          </w:p>
        </w:tc>
        <w:tc>
          <w:tcPr>
            <w:tcW w:w="7230" w:type="dxa"/>
          </w:tcPr>
          <w:p w:rsidR="00691A9A" w:rsidRPr="009B76EC" w:rsidRDefault="00B9625E" w:rsidP="00691A9A">
            <w:pPr>
              <w:rPr>
                <w:rFonts w:ascii="Arial Rounded MT Bold" w:hAnsi="Arial Rounded MT Bold"/>
                <w:sz w:val="24"/>
                <w:szCs w:val="24"/>
              </w:rPr>
            </w:pPr>
            <w:r w:rsidRPr="009B76EC">
              <w:rPr>
                <w:rFonts w:ascii="Arial Rounded MT Bold" w:hAnsi="Arial Rounded MT Bold"/>
                <w:sz w:val="24"/>
                <w:szCs w:val="24"/>
              </w:rPr>
              <w:t>90%+ attendance</w:t>
            </w:r>
          </w:p>
          <w:p w:rsidR="00B9625E" w:rsidRPr="009B76EC" w:rsidRDefault="00B9625E" w:rsidP="00691A9A">
            <w:pPr>
              <w:rPr>
                <w:rFonts w:ascii="Arial Rounded MT Bold" w:hAnsi="Arial Rounded MT Bold"/>
                <w:sz w:val="24"/>
                <w:szCs w:val="24"/>
              </w:rPr>
            </w:pPr>
            <w:r w:rsidRPr="009B76EC">
              <w:rPr>
                <w:rFonts w:ascii="Arial Rounded MT Bold" w:hAnsi="Arial Rounded MT Bold"/>
                <w:sz w:val="24"/>
                <w:szCs w:val="24"/>
              </w:rPr>
              <w:t>Not on report</w:t>
            </w:r>
          </w:p>
          <w:p w:rsidR="009B76EC" w:rsidRPr="009B76EC" w:rsidRDefault="009B76EC" w:rsidP="009B76EC">
            <w:pPr>
              <w:rPr>
                <w:rFonts w:ascii="Arial Rounded MT Bold" w:hAnsi="Arial Rounded MT Bold"/>
                <w:sz w:val="24"/>
                <w:szCs w:val="24"/>
              </w:rPr>
            </w:pPr>
            <w:r w:rsidRPr="009B76EC">
              <w:rPr>
                <w:rFonts w:ascii="Arial Rounded MT Bold" w:hAnsi="Arial Rounded MT Bold"/>
                <w:sz w:val="24"/>
                <w:szCs w:val="24"/>
              </w:rPr>
              <w:t>Excellent communication skills, enthusiasm with the willingness to have a go at anything and the ability to work independently and in a team.</w:t>
            </w:r>
          </w:p>
          <w:p w:rsidR="00B9625E" w:rsidRPr="00691A9A" w:rsidRDefault="00B9625E" w:rsidP="009B76EC">
            <w:pPr>
              <w:rPr>
                <w:rFonts w:ascii="Arial Rounded MT Bold" w:hAnsi="Arial Rounded MT Bold"/>
                <w:sz w:val="28"/>
                <w:szCs w:val="28"/>
              </w:rPr>
            </w:pPr>
          </w:p>
        </w:tc>
      </w:tr>
      <w:tr w:rsidR="00B9625E" w:rsidTr="009B76EC">
        <w:tc>
          <w:tcPr>
            <w:tcW w:w="2830" w:type="dxa"/>
          </w:tcPr>
          <w:p w:rsidR="00B9625E" w:rsidRDefault="00B9625E" w:rsidP="00691A9A">
            <w:pPr>
              <w:rPr>
                <w:rFonts w:ascii="Arial Rounded MT Bold" w:hAnsi="Arial Rounded MT Bold"/>
                <w:sz w:val="28"/>
                <w:szCs w:val="28"/>
              </w:rPr>
            </w:pPr>
            <w:r>
              <w:rPr>
                <w:rFonts w:ascii="Arial Rounded MT Bold" w:hAnsi="Arial Rounded MT Bold"/>
                <w:sz w:val="28"/>
                <w:szCs w:val="28"/>
              </w:rPr>
              <w:t>How to apply</w:t>
            </w:r>
          </w:p>
        </w:tc>
        <w:tc>
          <w:tcPr>
            <w:tcW w:w="7230" w:type="dxa"/>
          </w:tcPr>
          <w:p w:rsidR="00B9625E" w:rsidRDefault="00B9625E" w:rsidP="006F0B8D">
            <w:pPr>
              <w:rPr>
                <w:rFonts w:ascii="Arial Rounded MT Bold" w:hAnsi="Arial Rounded MT Bold"/>
                <w:sz w:val="28"/>
                <w:szCs w:val="28"/>
              </w:rPr>
            </w:pPr>
            <w:r>
              <w:rPr>
                <w:rFonts w:ascii="Arial Rounded MT Bold" w:hAnsi="Arial Rounded MT Bold"/>
                <w:sz w:val="28"/>
                <w:szCs w:val="28"/>
              </w:rPr>
              <w:t>Complete application</w:t>
            </w:r>
            <w:r w:rsidR="006F0B8D">
              <w:rPr>
                <w:rFonts w:ascii="Arial Rounded MT Bold" w:hAnsi="Arial Rounded MT Bold"/>
                <w:sz w:val="28"/>
                <w:szCs w:val="28"/>
              </w:rPr>
              <w:t xml:space="preserve"> form</w:t>
            </w:r>
            <w:r>
              <w:rPr>
                <w:rFonts w:ascii="Arial Rounded MT Bold" w:hAnsi="Arial Rounded MT Bold"/>
                <w:sz w:val="28"/>
                <w:szCs w:val="28"/>
              </w:rPr>
              <w:t xml:space="preserve"> that is on website</w:t>
            </w:r>
            <w:r w:rsidR="006F0B8D">
              <w:rPr>
                <w:rFonts w:ascii="Arial Rounded MT Bold" w:hAnsi="Arial Rounded MT Bold"/>
                <w:sz w:val="28"/>
                <w:szCs w:val="28"/>
              </w:rPr>
              <w:t xml:space="preserve"> </w:t>
            </w:r>
            <w:r>
              <w:rPr>
                <w:rFonts w:ascii="Arial Rounded MT Bold" w:hAnsi="Arial Rounded MT Bold"/>
                <w:sz w:val="28"/>
                <w:szCs w:val="28"/>
              </w:rPr>
              <w:t xml:space="preserve">www. pcs.hants.sch.uk  </w:t>
            </w:r>
          </w:p>
          <w:p w:rsidR="00E9680E" w:rsidRDefault="00E9680E" w:rsidP="006F0B8D">
            <w:pPr>
              <w:rPr>
                <w:rFonts w:ascii="Arial Rounded MT Bold" w:hAnsi="Arial Rounded MT Bold"/>
                <w:sz w:val="28"/>
                <w:szCs w:val="28"/>
              </w:rPr>
            </w:pPr>
          </w:p>
        </w:tc>
      </w:tr>
      <w:tr w:rsidR="006F0B8D" w:rsidTr="009B76EC">
        <w:tc>
          <w:tcPr>
            <w:tcW w:w="2830" w:type="dxa"/>
          </w:tcPr>
          <w:p w:rsidR="006F0B8D" w:rsidRDefault="0079140E" w:rsidP="00691A9A">
            <w:pPr>
              <w:rPr>
                <w:rFonts w:ascii="Arial Rounded MT Bold" w:hAnsi="Arial Rounded MT Bold"/>
                <w:sz w:val="28"/>
                <w:szCs w:val="28"/>
              </w:rPr>
            </w:pPr>
            <w:r>
              <w:rPr>
                <w:rFonts w:ascii="Arial Rounded MT Bold" w:hAnsi="Arial Rounded MT Bold"/>
                <w:sz w:val="28"/>
                <w:szCs w:val="28"/>
              </w:rPr>
              <w:t>Why should you apply?</w:t>
            </w:r>
          </w:p>
        </w:tc>
        <w:tc>
          <w:tcPr>
            <w:tcW w:w="7230" w:type="dxa"/>
          </w:tcPr>
          <w:p w:rsidR="006F0B8D" w:rsidRDefault="00AA05EC" w:rsidP="006F0B8D">
            <w:pPr>
              <w:rPr>
                <w:rFonts w:ascii="Arial Rounded MT Bold" w:hAnsi="Arial Rounded MT Bold"/>
                <w:sz w:val="28"/>
                <w:szCs w:val="28"/>
              </w:rPr>
            </w:pPr>
            <w:r>
              <w:rPr>
                <w:rFonts w:ascii="Arial Rounded MT Bold" w:hAnsi="Arial Rounded MT Bold"/>
                <w:sz w:val="28"/>
                <w:szCs w:val="28"/>
              </w:rPr>
              <w:t>Good work experience</w:t>
            </w:r>
          </w:p>
          <w:p w:rsidR="00AA05EC" w:rsidRDefault="00AA05EC" w:rsidP="006F0B8D">
            <w:pPr>
              <w:rPr>
                <w:rFonts w:ascii="Arial Rounded MT Bold" w:hAnsi="Arial Rounded MT Bold"/>
                <w:sz w:val="28"/>
                <w:szCs w:val="28"/>
              </w:rPr>
            </w:pPr>
            <w:r>
              <w:rPr>
                <w:rFonts w:ascii="Arial Rounded MT Bold" w:hAnsi="Arial Rounded MT Bold"/>
                <w:sz w:val="28"/>
                <w:szCs w:val="28"/>
              </w:rPr>
              <w:t>Team working</w:t>
            </w:r>
          </w:p>
          <w:p w:rsidR="0079140E" w:rsidRDefault="0079140E" w:rsidP="006F0B8D">
            <w:pPr>
              <w:rPr>
                <w:rFonts w:ascii="Arial Rounded MT Bold" w:hAnsi="Arial Rounded MT Bold"/>
                <w:sz w:val="28"/>
                <w:szCs w:val="28"/>
              </w:rPr>
            </w:pPr>
            <w:r>
              <w:rPr>
                <w:rFonts w:ascii="Arial Rounded MT Bold" w:hAnsi="Arial Rounded MT Bold"/>
                <w:sz w:val="28"/>
                <w:szCs w:val="28"/>
              </w:rPr>
              <w:t>Will enhance college applications</w:t>
            </w:r>
          </w:p>
          <w:p w:rsidR="00E9680E" w:rsidRDefault="0079140E" w:rsidP="00E82FD6">
            <w:pPr>
              <w:rPr>
                <w:rFonts w:ascii="Arial Rounded MT Bold" w:hAnsi="Arial Rounded MT Bold"/>
                <w:sz w:val="28"/>
                <w:szCs w:val="28"/>
              </w:rPr>
            </w:pPr>
            <w:r>
              <w:rPr>
                <w:rFonts w:ascii="Arial Rounded MT Bold" w:hAnsi="Arial Rounded MT Bold"/>
                <w:sz w:val="28"/>
                <w:szCs w:val="28"/>
              </w:rPr>
              <w:t>Will enable you to apply for future job vacancies</w:t>
            </w:r>
            <w:bookmarkStart w:id="0" w:name="_GoBack"/>
            <w:bookmarkEnd w:id="0"/>
          </w:p>
        </w:tc>
      </w:tr>
    </w:tbl>
    <w:p w:rsidR="0079140E" w:rsidRPr="00691A9A" w:rsidRDefault="0079140E" w:rsidP="00E82FD6">
      <w:pPr>
        <w:jc w:val="center"/>
        <w:rPr>
          <w:rFonts w:ascii="Arial Rounded MT Bold" w:hAnsi="Arial Rounded MT Bold"/>
          <w:sz w:val="44"/>
          <w:szCs w:val="44"/>
        </w:rPr>
      </w:pPr>
    </w:p>
    <w:sectPr w:rsidR="0079140E" w:rsidRPr="00691A9A" w:rsidSect="009B76EC">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A9A"/>
    <w:rsid w:val="001C558C"/>
    <w:rsid w:val="004803F0"/>
    <w:rsid w:val="00597368"/>
    <w:rsid w:val="00691A9A"/>
    <w:rsid w:val="006C11E1"/>
    <w:rsid w:val="006F0B8D"/>
    <w:rsid w:val="0079140E"/>
    <w:rsid w:val="007A05A8"/>
    <w:rsid w:val="007F3044"/>
    <w:rsid w:val="008A5096"/>
    <w:rsid w:val="009B76EC"/>
    <w:rsid w:val="00AA05EC"/>
    <w:rsid w:val="00B9625E"/>
    <w:rsid w:val="00E82FD6"/>
    <w:rsid w:val="00E96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5]"/>
    </o:shapedefaults>
    <o:shapelayout v:ext="edit">
      <o:idmap v:ext="edit" data="1"/>
    </o:shapelayout>
  </w:shapeDefaults>
  <w:decimalSymbol w:val="."/>
  <w:listSeparator w:val=","/>
  <w14:docId w14:val="2C35C4DE"/>
  <w15:chartTrackingRefBased/>
  <w15:docId w15:val="{6D3FE2B7-E014-4F01-9C8A-EAB59593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A9A"/>
    <w:rPr>
      <w:color w:val="0563C1" w:themeColor="hyperlink"/>
      <w:u w:val="single"/>
    </w:rPr>
  </w:style>
  <w:style w:type="table" w:styleId="TableGrid">
    <w:name w:val="Table Grid"/>
    <w:basedOn w:val="TableNormal"/>
    <w:uiPriority w:val="39"/>
    <w:rsid w:val="00691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1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udentrecruitment@pcs.hants.sch.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56349F94</Template>
  <TotalTime>11</TotalTime>
  <Pages>1</Pages>
  <Words>235</Words>
  <Characters>1342</Characters>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2016-04-15T12:46:00Z</cp:lastPrinted>
  <dcterms:created xsi:type="dcterms:W3CDTF">2016-04-06T14:46:00Z</dcterms:created>
  <dcterms:modified xsi:type="dcterms:W3CDTF">2016-04-15T12:46:00Z</dcterms:modified>
</cp:coreProperties>
</file>