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FAULTLINE</w:t>
      </w:r>
    </w:p>
    <w:p>
      <w:pPr>
        <w:pStyle w:val="Subtitle"/>
      </w:pPr>
      <w:r>
        <w:t xml:space="preserve">Complete End-to-End Project Audit</w:t>
      </w:r>
    </w:p>
    <w:p>
      <w:pPr>
        <w:pStyle w:val="Subtitle"/>
      </w:pPr>
      <w:r>
        <w:t xml:space="preserve">Architecture, connectivity, security, data model, UI behavior, and implementation status</w:t>
      </w:r>
    </w:p>
    <w:p>
      <w:r>
        <w:t xml:space="preserve"/>
      </w:r>
    </w:p>
    <w:p>
      <w:r>
        <w:rPr>
          <w:b/>
        </w:rPr>
        <w:t xml:space="preserve">Audit date: 3 October 2026</w:t>
      </w:r>
    </w:p>
    <w:p>
      <w:r>
        <w:t xml:space="preserve">Repositories audited:</w:t>
      </w:r>
    </w:p>
    <w:p>
      <w:pPr>
        <w:pStyle w:val="ListBullet"/>
      </w:pPr>
      <w:r>
        <w:t>• </w:t>
      </w:r>
      <w:r>
        <w:t xml:space="preserve">Backend — C:\Users\Shadow\Desktop\faultline-backend</w:t>
      </w:r>
    </w:p>
    <w:p>
      <w:pPr>
        <w:pStyle w:val="ListBullet"/>
      </w:pPr>
      <w:r>
        <w:t>• </w:t>
      </w:r>
      <w:r>
        <w:t xml:space="preserve">Frontend — C:\Users\Shadow\Desktop\Faultline-Frontend-main\Faultline_frontend</w:t>
      </w:r>
    </w:p>
    <w:p>
      <w:r>
        <w:t xml:space="preserve"/>
      </w:r>
    </w:p>
    <w:p>
      <w:r>
        <w:rPr>
          <w:b/>
          <w:color w:val="9C0006"/>
        </w:rPr>
        <w:t xml:space="preserve">Analysis-only review. No source files, configuration, migrations, or application code were modified.</w:t>
      </w:r>
    </w:p>
    <w:p>
      <w:r>
        <w:br w:type="page"/>
      </w:r>
    </w:p>
    <w:p>
      <w:pPr>
        <w:pStyle w:val="Heading1"/>
        <w:keepNext/>
      </w:pPr>
      <w:r>
        <w:t xml:space="preserve">Executive assessment</w:t>
      </w:r>
    </w:p>
    <w:p>
      <w:r>
        <w:t xml:space="preserve">Faultline is a substantive Kubernetes incident-diagnostics platform with a real service-oriented backend, PostgreSQL and ClickHouse persistence, asynchronous NATS processing, Redis state, JWT authentication, Stripe billing, Slack integration, Retell notification support, and a React administration interface.</w:t>
      </w:r>
    </w:p>
    <w:p>
      <w:r>
        <w:t xml:space="preserve">The core architecture is not a mock. Authentication, cluster management, telemetry queries, incident correlation, evidence, reporting, user administration, subscriptions, and Slack configuration all contain meaningful implementations. The project is nevertheless not production-ready in its current state.</w:t>
      </w:r>
    </w:p>
    <w:p>
      <w:pPr>
        <w:pStyle w:val="ListBullet"/>
      </w:pPr>
      <w:r>
        <w:t>• </w:t>
      </w:r>
      <w:r>
        <w:t xml:space="preserve">Multiple APIs permit cross-organization or cross-project access.</w:t>
      </w:r>
    </w:p>
    <w:p>
      <w:pPr>
        <w:pStyle w:val="ListBullet"/>
      </w:pPr>
      <w:r>
        <w:t>• </w:t>
      </w:r>
      <w:r>
        <w:t xml:space="preserve">Production telemetry ingestion has no production authenticator; the available authenticator deliberately refuses production.</w:t>
      </w:r>
    </w:p>
    <w:p>
      <w:pPr>
        <w:pStyle w:val="ListBullet"/>
      </w:pPr>
      <w:r>
        <w:t>• </w:t>
      </w:r>
      <w:r>
        <w:t xml:space="preserve">Notification routing applies one environment-level organization ID to incident events from every tenant.</w:t>
      </w:r>
    </w:p>
    <w:p>
      <w:pPr>
        <w:pStyle w:val="ListBullet"/>
      </w:pPr>
      <w:r>
        <w:t>• </w:t>
      </w:r>
      <w:r>
        <w:t xml:space="preserve">Several polished UI controls and pages are static or disconnected.</w:t>
      </w:r>
    </w:p>
    <w:p>
      <w:pPr>
        <w:pStyle w:val="ListBullet"/>
      </w:pPr>
      <w:r>
        <w:t>• </w:t>
      </w:r>
      <w:r>
        <w:t xml:space="preserve">Reporting, PR remediation, voice agent management, MFA, password recovery, notification groups, and on-call scheduling are incomplete or disconnected.</w:t>
      </w:r>
    </w:p>
    <w:p>
      <w:pPr>
        <w:pStyle w:val="ListBullet"/>
      </w:pPr>
      <w:r>
        <w:t>• </w:t>
      </w:r>
      <w:r>
        <w:t xml:space="preserve">Standalone backend start commands execute existing compiled dist output, which predates current source.</w:t>
      </w:r>
    </w:p>
    <w:p>
      <w:pPr>
        <w:pStyle w:val="ListBullet"/>
      </w:pPr>
      <w:r>
        <w:t>• </w:t>
      </w:r>
      <w:r>
        <w:t xml:space="preserve">No live-infrastructure/browser test proves the full deployed workflow end to end.</w:t>
      </w:r>
    </w:p>
    <w:p>
      <w:pPr>
        <w:pStyle w:val="Heading1"/>
        <w:keepNext/>
      </w:pPr>
      <w:r>
        <w:t xml:space="preserve">1. Project overview</w:t>
      </w:r>
    </w:p>
    <w:p>
      <w:pPr>
        <w:pStyle w:val="Heading2"/>
        <w:keepNext/>
      </w:pPr>
      <w:r>
        <w:t xml:space="preserve">Frontend</w:t>
      </w:r>
    </w:p>
    <w:p>
      <w:pPr>
        <w:pStyle w:val="ListBullet"/>
      </w:pPr>
      <w:r>
        <w:t>• </w:t>
      </w:r>
      <w:r>
        <w:t xml:space="preserve">React 19.2.5 with Vite 8 and React Router 7.18.</w:t>
      </w:r>
    </w:p>
    <w:p>
      <w:pPr>
        <w:pStyle w:val="ListBullet"/>
      </w:pPr>
      <w:r>
        <w:t>• </w:t>
      </w:r>
      <w:r>
        <w:t xml:space="preserve">Tailwind CSS 3.4, Recharts 3.8, and Lucide icons.</w:t>
      </w:r>
    </w:p>
    <w:p>
      <w:pPr>
        <w:pStyle w:val="ListBullet"/>
      </w:pPr>
      <w:r>
        <w:t>• </w:t>
      </w:r>
      <w:r>
        <w:t xml:space="preserve">Native fetch through a shared API client.</w:t>
      </w:r>
    </w:p>
    <w:p>
      <w:pPr>
        <w:pStyle w:val="ListBullet"/>
      </w:pPr>
      <w:r>
        <w:t>• </w:t>
      </w:r>
      <w:r>
        <w:t xml:space="preserve">React Context for authentication/entitlements and active project/cluster; local state and a custom useApiResource hook elsewhere.</w:t>
      </w:r>
    </w:p>
    <w:p>
      <w:pPr>
        <w:pStyle w:val="ListBullet"/>
      </w:pPr>
      <w:r>
        <w:t>• </w:t>
      </w:r>
      <w:r>
        <w:t xml:space="preserve">No Redux or dedicated server-state/query library.</w:t>
      </w:r>
    </w:p>
    <w:p>
      <w:pPr>
        <w:pStyle w:val="Heading2"/>
        <w:keepNext/>
      </w:pPr>
      <w:r>
        <w:t xml:space="preserve">Backend</w:t>
      </w:r>
    </w:p>
    <w:p>
      <w:r>
        <w:t xml:space="preserve">The backend is a TypeScript/NestJS npm-workspace monorepo with five deployable applications and shared domain packages.</w:t>
      </w:r>
    </w:p>
    <w:tbl>
      <w:tblPr>
        <w:tblStyle w:val="AuditTable"/>
        <w:tblW w:w="0" w:type="auto"/>
        <w:tblLayout w:type="fixed"/>
      </w:tblPr>
      <w:tblGrid>
        <w:gridCol w:w="2200"/>
        <w:gridCol w:w="12800"/>
      </w:tblGrid>
      <w:tr>
        <w:trPr>
          <w:tblHeader/>
        </w:trPr>
        <w:tc>
          <w:tcPr>
            <w:tcW w:w="2200" w:type="dxa"/>
            <w:shd w:fill="17365D"/>
            <w:vAlign w:val="top"/>
          </w:tcPr>
          <w:p>
            <w:pPr>
              <w:pStyle w:val="TableText"/>
            </w:pPr>
            <w:r>
              <w:rPr>
                <w:b/>
                <w:color w:val="FFFFFF"/>
              </w:rPr>
              <w:t xml:space="preserve">Application</w:t>
            </w:r>
          </w:p>
        </w:tc>
        <w:tc>
          <w:tcPr>
            <w:tcW w:w="12800" w:type="dxa"/>
            <w:shd w:fill="17365D"/>
            <w:vAlign w:val="top"/>
          </w:tcPr>
          <w:p>
            <w:pPr>
              <w:pStyle w:val="TableText"/>
            </w:pPr>
            <w:r>
              <w:rPr>
                <w:b/>
                <w:color w:val="FFFFFF"/>
              </w:rPr>
              <w:t xml:space="preserve">Responsibility</w:t>
            </w:r>
          </w:p>
        </w:tc>
      </w:tr>
      <w:tr>
        <w:tc>
          <w:tcPr>
            <w:tcW w:w="2200" w:type="dxa"/>
            <w:vAlign w:val="top"/>
          </w:tcPr>
          <w:p>
            <w:pPr>
              <w:pStyle w:val="TableText"/>
            </w:pPr>
            <w:r>
              <w:t xml:space="preserve">API</w:t>
            </w:r>
          </w:p>
        </w:tc>
        <w:tc>
          <w:tcPr>
            <w:tcW w:w="12800" w:type="dxa"/>
            <w:vAlign w:val="top"/>
          </w:tcPr>
          <w:p>
            <w:pPr>
              <w:pStyle w:val="TableText"/>
            </w:pPr>
            <w:r>
              <w:t xml:space="preserve">Browser-facing REST API, authentication, RBAC, billing, administration, reporting, and telemetry queries</w:t>
            </w:r>
          </w:p>
        </w:tc>
      </w:tr>
      <w:tr>
        <w:tc>
          <w:tcPr>
            <w:tcW w:w="2200" w:type="dxa"/>
            <w:vAlign w:val="top"/>
          </w:tcPr>
          <w:p>
            <w:pPr>
              <w:pStyle w:val="TableText"/>
            </w:pPr>
            <w:r>
              <w:t xml:space="preserve">Ingestion</w:t>
            </w:r>
          </w:p>
        </w:tc>
        <w:tc>
          <w:tcPr>
            <w:tcW w:w="12800" w:type="dxa"/>
            <w:vAlign w:val="top"/>
          </w:tcPr>
          <w:p>
            <w:pPr>
              <w:pStyle w:val="TableText"/>
            </w:pPr>
            <w:r>
              <w:t xml:space="preserve">Receives proprietary telemetry and OTLP JSON; validates, normalizes, and publishes events</w:t>
            </w:r>
          </w:p>
        </w:tc>
      </w:tr>
      <w:tr>
        <w:tc>
          <w:tcPr>
            <w:tcW w:w="2200" w:type="dxa"/>
            <w:vAlign w:val="top"/>
          </w:tcPr>
          <w:p>
            <w:pPr>
              <w:pStyle w:val="TableText"/>
            </w:pPr>
            <w:r>
              <w:t xml:space="preserve">Processor</w:t>
            </w:r>
          </w:p>
        </w:tc>
        <w:tc>
          <w:tcPr>
            <w:tcW w:w="12800" w:type="dxa"/>
            <w:vAlign w:val="top"/>
          </w:tcPr>
          <w:p>
            <w:pPr>
              <w:pStyle w:val="TableText"/>
            </w:pPr>
            <w:r>
              <w:t xml:space="preserve">Detection, classification, correlation, incident lifecycle, Redis-backed state</w:t>
            </w:r>
          </w:p>
        </w:tc>
      </w:tr>
      <w:tr>
        <w:tc>
          <w:tcPr>
            <w:tcW w:w="2200" w:type="dxa"/>
            <w:vAlign w:val="top"/>
          </w:tcPr>
          <w:p>
            <w:pPr>
              <w:pStyle w:val="TableText"/>
            </w:pPr>
            <w:r>
              <w:t xml:space="preserve">Storage</w:t>
            </w:r>
          </w:p>
        </w:tc>
        <w:tc>
          <w:tcPr>
            <w:tcW w:w="12800" w:type="dxa"/>
            <w:vAlign w:val="top"/>
          </w:tcPr>
          <w:p>
            <w:pPr>
              <w:pStyle w:val="TableText"/>
            </w:pPr>
            <w:r>
              <w:t xml:space="preserve">ClickHouse telemetry persistence and PostgreSQL baseline refresh</w:t>
            </w:r>
          </w:p>
        </w:tc>
      </w:tr>
      <w:tr>
        <w:tc>
          <w:tcPr>
            <w:tcW w:w="2200" w:type="dxa"/>
            <w:vAlign w:val="top"/>
          </w:tcPr>
          <w:p>
            <w:pPr>
              <w:pStyle w:val="TableText"/>
            </w:pPr>
            <w:r>
              <w:t xml:space="preserve">Notification</w:t>
            </w:r>
          </w:p>
        </w:tc>
        <w:tc>
          <w:tcPr>
            <w:tcW w:w="12800" w:type="dxa"/>
            <w:vAlign w:val="top"/>
          </w:tcPr>
          <w:p>
            <w:pPr>
              <w:pStyle w:val="TableText"/>
            </w:pPr>
            <w:r>
              <w:t xml:space="preserve">Voice/SMS attempts, acknowledgements, Slack tickets, recovery processing</w:t>
            </w:r>
          </w:p>
        </w:tc>
      </w:tr>
    </w:tbl>
    <w:p>
      <w:r>
        <w:t xml:space="preserve"/>
      </w:r>
    </w:p>
    <w:p>
      <w:pPr>
        <w:pStyle w:val="Heading2"/>
        <w:keepNext/>
      </w:pPr>
      <w:r>
        <w:t xml:space="preserve">Data, infrastructure, and integrations</w:t>
      </w:r>
    </w:p>
    <w:p>
      <w:pPr>
        <w:pStyle w:val="ListBullet"/>
      </w:pPr>
      <w:r>
        <w:t>• </w:t>
      </w:r>
      <w:r>
        <w:t xml:space="preserve">PostgreSQL: users, organizations, clusters, assignments, incidents, evidence, reporting data, subscriptions, notifications, and integrations.</w:t>
      </w:r>
    </w:p>
    <w:p>
      <w:pPr>
        <w:pStyle w:val="ListBullet"/>
      </w:pPr>
      <w:r>
        <w:t>• </w:t>
      </w:r>
      <w:r>
        <w:t xml:space="preserve">ClickHouse: high-volume logs, metrics, and Kubernetes events.</w:t>
      </w:r>
    </w:p>
    <w:p>
      <w:pPr>
        <w:pStyle w:val="ListBullet"/>
      </w:pPr>
      <w:r>
        <w:t>• </w:t>
      </w:r>
      <w:r>
        <w:t xml:space="preserve">Redis: processing ledger, idempotency, current resource state, and rule/statistical working state.</w:t>
      </w:r>
    </w:p>
    <w:p>
      <w:pPr>
        <w:pStyle w:val="ListBullet"/>
      </w:pPr>
      <w:r>
        <w:t>• </w:t>
      </w:r>
      <w:r>
        <w:t xml:space="preserve">NATS JetStream: telemetry and incident-lifecycle transport with durable consumers and dead-letter behavior.</w:t>
      </w:r>
    </w:p>
    <w:p>
      <w:pPr>
        <w:pStyle w:val="ListBullet"/>
      </w:pPr>
      <w:r>
        <w:t>• </w:t>
      </w:r>
      <w:r>
        <w:t xml:space="preserve">External integrations: Stripe, Slack Web API, Retell voice/SMS, SMTP, Kubernetes scripts/manifests, and an optional HTTP ML classifier.</w:t>
      </w:r>
    </w:p>
    <w:p>
      <w:pPr>
        <w:pStyle w:val="ListBullet"/>
      </w:pPr>
      <w:r>
        <w:t>• </w:t>
      </w:r>
      <w:r>
        <w:t xml:space="preserve">Handwritten repositories over pg and the ClickHouse client; Zod validation rather than a full ORM.</w:t>
      </w:r>
    </w:p>
    <w:p>
      <w:pPr>
        <w:pStyle w:val="Heading2"/>
        <w:keepNext/>
      </w:pPr>
      <w:r>
        <w:t xml:space="preserve">System communication</w:t>
      </w:r>
    </w:p>
    <w:p>
      <w:pPr>
        <w:pStyle w:val="Code"/>
      </w:pPr>
      <w:r>
        <w:t xml:space="preserve">Kubernetes collector</w:t>
      </w:r>
    </w:p>
    <w:p>
      <w:pPr>
        <w:pStyle w:val="Code"/>
      </w:pPr>
      <w:r>
        <w:t xml:space="preserve">  -&gt; Ingestion REST/OTLP</w:t>
      </w:r>
    </w:p>
    <w:p>
      <w:pPr>
        <w:pStyle w:val="Code"/>
      </w:pPr>
      <w:r>
        <w:t xml:space="preserve">  -&gt; NATS telemetry.raw</w:t>
      </w:r>
    </w:p>
    <w:p>
      <w:pPr>
        <w:pStyle w:val="Code"/>
      </w:pPr>
      <w:r>
        <w:t xml:space="preserve">  +-&gt; Storage consumer -&gt; ClickHouse -&gt; API telemetry queries -&gt; React Runtime UI</w:t>
      </w:r>
    </w:p>
    <w:p>
      <w:pPr>
        <w:pStyle w:val="Code"/>
      </w:pPr>
      <w:r>
        <w:t xml:space="preserve">  +-&gt; Processor -&gt; Redis state + PostgreSQL incidents/evidence</w:t>
      </w:r>
    </w:p>
    <w:p>
      <w:pPr>
        <w:pStyle w:val="Code"/>
      </w:pPr>
      <w:r>
        <w:t xml:space="preserve">               -&gt; NATS incident lifecycle -&gt; Notification service</w:t>
      </w:r>
    </w:p>
    <w:p>
      <w:pPr>
        <w:pStyle w:val="Code"/>
      </w:pPr>
      <w:r>
        <w:t xml:space="preserve">                  +-&gt; Retell voice/SMS</w:t>
      </w:r>
    </w:p>
    <w:p>
      <w:pPr>
        <w:pStyle w:val="Code"/>
      </w:pPr>
      <w:r>
        <w:t xml:space="preserve">                  +-&gt; Slack</w:t>
      </w:r>
    </w:p>
    <w:p>
      <w:pPr>
        <w:pStyle w:val="Code"/>
      </w:pPr>
      <w:r>
        <w:t xml:space="preserve"/>
      </w:r>
    </w:p>
    <w:p>
      <w:pPr>
        <w:pStyle w:val="Code"/>
      </w:pPr>
      <w:r>
        <w:t xml:space="preserve">React UI -&gt; /api proxy/reverse proxy -&gt; API -&gt; PostgreSQL/ClickHouse/scripts/providers</w:t>
      </w:r>
    </w:p>
    <w:p>
      <w:r>
        <w:t xml:space="preserve">Development Vite rewrites /api to the API service at 127.0.0.1:3000. Production requires an equivalent same-origin reverse proxy or explicit CORS arrangement.</w:t>
      </w:r>
    </w:p>
    <w:p>
      <w:pPr>
        <w:pStyle w:val="Heading1"/>
        <w:keepNext/>
      </w:pPr>
      <w:r>
        <w:t xml:space="preserve">2. Module-by-module status</w:t>
      </w:r>
    </w:p>
    <w:tbl>
      <w:tblPr>
        <w:tblStyle w:val="AuditTable"/>
        <w:tblW w:w="0" w:type="auto"/>
        <w:tblLayout w:type="fixed"/>
      </w:tblPr>
      <w:tblGrid>
        <w:gridCol w:w="1900"/>
        <w:gridCol w:w="3000"/>
        <w:gridCol w:w="2500"/>
        <w:gridCol w:w="3100"/>
        <w:gridCol w:w="1900"/>
        <w:gridCol w:w="2600"/>
      </w:tblGrid>
      <w:tr>
        <w:trPr>
          <w:tblHeader/>
        </w:trPr>
        <w:tc>
          <w:tcPr>
            <w:tcW w:w="1900" w:type="dxa"/>
            <w:shd w:fill="17365D"/>
            <w:vAlign w:val="top"/>
          </w:tcPr>
          <w:p>
            <w:pPr>
              <w:pStyle w:val="TableText"/>
            </w:pPr>
            <w:r>
              <w:rPr>
                <w:b/>
                <w:color w:val="FFFFFF"/>
              </w:rPr>
              <w:t xml:space="preserve">Module</w:t>
            </w:r>
          </w:p>
        </w:tc>
        <w:tc>
          <w:tcPr>
            <w:tcW w:w="3000" w:type="dxa"/>
            <w:shd w:fill="17365D"/>
            <w:vAlign w:val="top"/>
          </w:tcPr>
          <w:p>
            <w:pPr>
              <w:pStyle w:val="TableText"/>
            </w:pPr>
            <w:r>
              <w:rPr>
                <w:b/>
                <w:color w:val="FFFFFF"/>
              </w:rPr>
              <w:t xml:space="preserve">Purpose</w:t>
            </w:r>
          </w:p>
        </w:tc>
        <w:tc>
          <w:tcPr>
            <w:tcW w:w="2500" w:type="dxa"/>
            <w:shd w:fill="17365D"/>
            <w:vAlign w:val="top"/>
          </w:tcPr>
          <w:p>
            <w:pPr>
              <w:pStyle w:val="TableText"/>
            </w:pPr>
            <w:r>
              <w:rPr>
                <w:b/>
                <w:color w:val="FFFFFF"/>
              </w:rPr>
              <w:t xml:space="preserve">Frontend</w:t>
            </w:r>
          </w:p>
        </w:tc>
        <w:tc>
          <w:tcPr>
            <w:tcW w:w="3100" w:type="dxa"/>
            <w:shd w:fill="17365D"/>
            <w:vAlign w:val="top"/>
          </w:tcPr>
          <w:p>
            <w:pPr>
              <w:pStyle w:val="TableText"/>
            </w:pPr>
            <w:r>
              <w:rPr>
                <w:b/>
                <w:color w:val="FFFFFF"/>
              </w:rPr>
              <w:t xml:space="preserve">Backend/data</w:t>
            </w:r>
          </w:p>
        </w:tc>
        <w:tc>
          <w:tcPr>
            <w:tcW w:w="1900" w:type="dxa"/>
            <w:shd w:fill="17365D"/>
            <w:vAlign w:val="top"/>
          </w:tcPr>
          <w:p>
            <w:pPr>
              <w:pStyle w:val="TableText"/>
            </w:pPr>
            <w:r>
              <w:rPr>
                <w:b/>
                <w:color w:val="FFFFFF"/>
              </w:rPr>
              <w:t xml:space="preserve">Access</w:t>
            </w:r>
          </w:p>
        </w:tc>
        <w:tc>
          <w:tcPr>
            <w:tcW w:w="2600" w:type="dxa"/>
            <w:shd w:fill="17365D"/>
            <w:vAlign w:val="top"/>
          </w:tcPr>
          <w:p>
            <w:pPr>
              <w:pStyle w:val="TableText"/>
            </w:pPr>
            <w:r>
              <w:rPr>
                <w:b/>
                <w:color w:val="FFFFFF"/>
              </w:rPr>
              <w:t xml:space="preserve">Status</w:t>
            </w:r>
          </w:p>
        </w:tc>
      </w:tr>
      <w:tr>
        <w:tc>
          <w:tcPr>
            <w:tcW w:w="1900" w:type="dxa"/>
            <w:vAlign w:val="top"/>
          </w:tcPr>
          <w:p>
            <w:pPr>
              <w:pStyle w:val="TableText"/>
            </w:pPr>
            <w:r>
              <w:t xml:space="preserve">Marketing</w:t>
            </w:r>
          </w:p>
        </w:tc>
        <w:tc>
          <w:tcPr>
            <w:tcW w:w="3000" w:type="dxa"/>
            <w:vAlign w:val="top"/>
          </w:tcPr>
          <w:p>
            <w:pPr>
              <w:pStyle w:val="TableText"/>
            </w:pPr>
            <w:r>
              <w:t xml:space="preserve">Landing page and product explanation</w:t>
            </w:r>
          </w:p>
        </w:tc>
        <w:tc>
          <w:tcPr>
            <w:tcW w:w="2500" w:type="dxa"/>
            <w:vAlign w:val="top"/>
          </w:tcPr>
          <w:p>
            <w:pPr>
              <w:pStyle w:val="TableText"/>
            </w:pPr>
            <w:r>
              <w:t xml:space="preserve">LandingPage</w:t>
            </w:r>
          </w:p>
        </w:tc>
        <w:tc>
          <w:tcPr>
            <w:tcW w:w="3100" w:type="dxa"/>
            <w:vAlign w:val="top"/>
          </w:tcPr>
          <w:p>
            <w:pPr>
              <w:pStyle w:val="TableText"/>
            </w:pPr>
            <w:r>
              <w:t xml:space="preserve">None</w:t>
            </w:r>
          </w:p>
        </w:tc>
        <w:tc>
          <w:tcPr>
            <w:tcW w:w="1900" w:type="dxa"/>
            <w:vAlign w:val="top"/>
          </w:tcPr>
          <w:p>
            <w:pPr>
              <w:pStyle w:val="TableText"/>
            </w:pPr>
            <w:r>
              <w:t xml:space="preserve">Public</w:t>
            </w:r>
          </w:p>
        </w:tc>
        <w:tc>
          <w:tcPr>
            <w:tcW w:w="2600" w:type="dxa"/>
            <w:vAlign w:val="top"/>
          </w:tcPr>
          <w:p>
            <w:pPr>
              <w:pStyle w:val="TableText"/>
            </w:pPr>
            <w:r>
              <w:t xml:space="preserve">Static</w:t>
            </w:r>
          </w:p>
        </w:tc>
      </w:tr>
      <w:tr>
        <w:tc>
          <w:tcPr>
            <w:tcW w:w="1900" w:type="dxa"/>
            <w:vAlign w:val="top"/>
          </w:tcPr>
          <w:p>
            <w:pPr>
              <w:pStyle w:val="TableText"/>
            </w:pPr>
            <w:r>
              <w:t xml:space="preserve">Subscription checkout</w:t>
            </w:r>
          </w:p>
        </w:tc>
        <w:tc>
          <w:tcPr>
            <w:tcW w:w="3000" w:type="dxa"/>
            <w:vAlign w:val="top"/>
          </w:tcPr>
          <w:p>
            <w:pPr>
              <w:pStyle w:val="TableText"/>
            </w:pPr>
            <w:r>
              <w:t xml:space="preserve">Plan selection and Stripe checkout</w:t>
            </w:r>
          </w:p>
        </w:tc>
        <w:tc>
          <w:tcPr>
            <w:tcW w:w="2500" w:type="dxa"/>
            <w:vAlign w:val="top"/>
          </w:tcPr>
          <w:p>
            <w:pPr>
              <w:pStyle w:val="TableText"/>
            </w:pPr>
            <w:r>
              <w:t xml:space="preserve">Subscribe/payment pages</w:t>
            </w:r>
          </w:p>
        </w:tc>
        <w:tc>
          <w:tcPr>
            <w:tcW w:w="3100" w:type="dxa"/>
            <w:vAlign w:val="top"/>
          </w:tcPr>
          <w:p>
            <w:pPr>
              <w:pStyle w:val="TableText"/>
            </w:pPr>
            <w:r>
              <w:t xml:space="preserve">Billing controller/service, Stripe</w:t>
            </w:r>
          </w:p>
        </w:tc>
        <w:tc>
          <w:tcPr>
            <w:tcW w:w="1900" w:type="dxa"/>
            <w:vAlign w:val="top"/>
          </w:tcPr>
          <w:p>
            <w:pPr>
              <w:pStyle w:val="TableText"/>
            </w:pPr>
            <w:r>
              <w:t xml:space="preserve">Public</w:t>
            </w:r>
          </w:p>
        </w:tc>
        <w:tc>
          <w:tcPr>
            <w:tcW w:w="2600" w:type="dxa"/>
            <w:vAlign w:val="top"/>
          </w:tcPr>
          <w:p>
            <w:pPr>
              <w:pStyle w:val="TableText"/>
            </w:pPr>
            <w:r>
              <w:t xml:space="preserve">Mostly complete</w:t>
            </w:r>
          </w:p>
        </w:tc>
      </w:tr>
      <w:tr>
        <w:tc>
          <w:tcPr>
            <w:tcW w:w="1900" w:type="dxa"/>
            <w:vAlign w:val="top"/>
          </w:tcPr>
          <w:p>
            <w:pPr>
              <w:pStyle w:val="TableText"/>
            </w:pPr>
            <w:r>
              <w:t xml:space="preserve">Authentication</w:t>
            </w:r>
          </w:p>
        </w:tc>
        <w:tc>
          <w:tcPr>
            <w:tcW w:w="3000" w:type="dxa"/>
            <w:vAlign w:val="top"/>
          </w:tcPr>
          <w:p>
            <w:pPr>
              <w:pStyle w:val="TableText"/>
            </w:pPr>
            <w:r>
              <w:t xml:space="preserve">Login, current user, logout</w:t>
            </w:r>
          </w:p>
        </w:tc>
        <w:tc>
          <w:tcPr>
            <w:tcW w:w="2500" w:type="dxa"/>
            <w:vAlign w:val="top"/>
          </w:tcPr>
          <w:p>
            <w:pPr>
              <w:pStyle w:val="TableText"/>
            </w:pPr>
            <w:r>
              <w:t xml:space="preserve">Login/AuthContext</w:t>
            </w:r>
          </w:p>
        </w:tc>
        <w:tc>
          <w:tcPr>
            <w:tcW w:w="3100" w:type="dxa"/>
            <w:vAlign w:val="top"/>
          </w:tcPr>
          <w:p>
            <w:pPr>
              <w:pStyle w:val="TableText"/>
            </w:pPr>
            <w:r>
              <w:t xml:space="preserve">Auth controller/service, users</w:t>
            </w:r>
          </w:p>
        </w:tc>
        <w:tc>
          <w:tcPr>
            <w:tcW w:w="1900" w:type="dxa"/>
            <w:vAlign w:val="top"/>
          </w:tcPr>
          <w:p>
            <w:pPr>
              <w:pStyle w:val="TableText"/>
            </w:pPr>
            <w:r>
              <w:t xml:space="preserve">Public/authenticated</w:t>
            </w:r>
          </w:p>
        </w:tc>
        <w:tc>
          <w:tcPr>
            <w:tcW w:w="2600" w:type="dxa"/>
            <w:vAlign w:val="top"/>
          </w:tcPr>
          <w:p>
            <w:pPr>
              <w:pStyle w:val="TableText"/>
            </w:pPr>
            <w:r>
              <w:t xml:space="preserve">Complete with limitations</w:t>
            </w:r>
          </w:p>
        </w:tc>
      </w:tr>
      <w:tr>
        <w:tc>
          <w:tcPr>
            <w:tcW w:w="1900" w:type="dxa"/>
            <w:vAlign w:val="top"/>
          </w:tcPr>
          <w:p>
            <w:pPr>
              <w:pStyle w:val="TableText"/>
            </w:pPr>
            <w:r>
              <w:t xml:space="preserve">Password change</w:t>
            </w:r>
          </w:p>
        </w:tc>
        <w:tc>
          <w:tcPr>
            <w:tcW w:w="3000" w:type="dxa"/>
            <w:vAlign w:val="top"/>
          </w:tcPr>
          <w:p>
            <w:pPr>
              <w:pStyle w:val="TableText"/>
            </w:pPr>
            <w:r>
              <w:t xml:space="preserve">Replace temporary password</w:t>
            </w:r>
          </w:p>
        </w:tc>
        <w:tc>
          <w:tcPr>
            <w:tcW w:w="2500" w:type="dxa"/>
            <w:vAlign w:val="top"/>
          </w:tcPr>
          <w:p>
            <w:pPr>
              <w:pStyle w:val="TableText"/>
            </w:pPr>
            <w:r>
              <w:t xml:space="preserve">ChangePasswordPage</w:t>
            </w:r>
          </w:p>
        </w:tc>
        <w:tc>
          <w:tcPr>
            <w:tcW w:w="3100" w:type="dxa"/>
            <w:vAlign w:val="top"/>
          </w:tcPr>
          <w:p>
            <w:pPr>
              <w:pStyle w:val="TableText"/>
            </w:pPr>
            <w:r>
              <w:t xml:space="preserve">Auth service/users</w:t>
            </w:r>
          </w:p>
        </w:tc>
        <w:tc>
          <w:tcPr>
            <w:tcW w:w="1900" w:type="dxa"/>
            <w:vAlign w:val="top"/>
          </w:tcPr>
          <w:p>
            <w:pPr>
              <w:pStyle w:val="TableText"/>
            </w:pPr>
            <w:r>
              <w:t xml:space="preserve">Authenticated</w:t>
            </w:r>
          </w:p>
        </w:tc>
        <w:tc>
          <w:tcPr>
            <w:tcW w:w="2600" w:type="dxa"/>
            <w:vAlign w:val="top"/>
          </w:tcPr>
          <w:p>
            <w:pPr>
              <w:pStyle w:val="TableText"/>
            </w:pPr>
            <w:r>
              <w:t xml:space="preserve">Complete</w:t>
            </w:r>
          </w:p>
        </w:tc>
      </w:tr>
      <w:tr>
        <w:tc>
          <w:tcPr>
            <w:tcW w:w="1900" w:type="dxa"/>
            <w:vAlign w:val="top"/>
          </w:tcPr>
          <w:p>
            <w:pPr>
              <w:pStyle w:val="TableText"/>
            </w:pPr>
            <w:r>
              <w:t xml:space="preserve">Password recovery</w:t>
            </w:r>
          </w:p>
        </w:tc>
        <w:tc>
          <w:tcPr>
            <w:tcW w:w="3000" w:type="dxa"/>
            <w:vAlign w:val="top"/>
          </w:tcPr>
          <w:p>
            <w:pPr>
              <w:pStyle w:val="TableText"/>
            </w:pPr>
            <w:r>
              <w:t xml:space="preserve">Recover account</w:t>
            </w:r>
          </w:p>
        </w:tc>
        <w:tc>
          <w:tcPr>
            <w:tcW w:w="2500" w:type="dxa"/>
            <w:vAlign w:val="top"/>
          </w:tcPr>
          <w:p>
            <w:pPr>
              <w:pStyle w:val="TableText"/>
            </w:pPr>
            <w:r>
              <w:t xml:space="preserve">Link only</w:t>
            </w:r>
          </w:p>
        </w:tc>
        <w:tc>
          <w:tcPr>
            <w:tcW w:w="3100" w:type="dxa"/>
            <w:vAlign w:val="top"/>
          </w:tcPr>
          <w:p>
            <w:pPr>
              <w:pStyle w:val="TableText"/>
            </w:pPr>
            <w:r>
              <w:t xml:space="preserve">None</w:t>
            </w:r>
          </w:p>
        </w:tc>
        <w:tc>
          <w:tcPr>
            <w:tcW w:w="1900" w:type="dxa"/>
            <w:vAlign w:val="top"/>
          </w:tcPr>
          <w:p>
            <w:pPr>
              <w:pStyle w:val="TableText"/>
            </w:pPr>
            <w:r>
              <w:t xml:space="preserve">Public</w:t>
            </w:r>
          </w:p>
        </w:tc>
        <w:tc>
          <w:tcPr>
            <w:tcW w:w="2600" w:type="dxa"/>
            <w:vAlign w:val="top"/>
          </w:tcPr>
          <w:p>
            <w:pPr>
              <w:pStyle w:val="TableText"/>
            </w:pPr>
            <w:r>
              <w:t xml:space="preserve">Missing</w:t>
            </w:r>
          </w:p>
        </w:tc>
      </w:tr>
      <w:tr>
        <w:tc>
          <w:tcPr>
            <w:tcW w:w="1900" w:type="dxa"/>
            <w:vAlign w:val="top"/>
          </w:tcPr>
          <w:p>
            <w:pPr>
              <w:pStyle w:val="TableText"/>
            </w:pPr>
            <w:r>
              <w:t xml:space="preserve">MFA</w:t>
            </w:r>
          </w:p>
        </w:tc>
        <w:tc>
          <w:tcPr>
            <w:tcW w:w="3000" w:type="dxa"/>
            <w:vAlign w:val="top"/>
          </w:tcPr>
          <w:p>
            <w:pPr>
              <w:pStyle w:val="TableText"/>
            </w:pPr>
            <w:r>
              <w:t xml:space="preserve">Second-factor authentication</w:t>
            </w:r>
          </w:p>
        </w:tc>
        <w:tc>
          <w:tcPr>
            <w:tcW w:w="2500" w:type="dxa"/>
            <w:vAlign w:val="top"/>
          </w:tcPr>
          <w:p>
            <w:pPr>
              <w:pStyle w:val="TableText"/>
            </w:pPr>
            <w:r>
              <w:t xml:space="preserve">Dead mock page</w:t>
            </w:r>
          </w:p>
        </w:tc>
        <w:tc>
          <w:tcPr>
            <w:tcW w:w="3100" w:type="dxa"/>
            <w:vAlign w:val="top"/>
          </w:tcPr>
          <w:p>
            <w:pPr>
              <w:pStyle w:val="TableText"/>
            </w:pPr>
            <w:r>
              <w:t xml:space="preserve">User flag only</w:t>
            </w:r>
          </w:p>
        </w:tc>
        <w:tc>
          <w:tcPr>
            <w:tcW w:w="1900" w:type="dxa"/>
            <w:vAlign w:val="top"/>
          </w:tcPr>
          <w:p>
            <w:pPr>
              <w:pStyle w:val="TableText"/>
            </w:pPr>
            <w:r>
              <w:t xml:space="preserve">None active</w:t>
            </w:r>
          </w:p>
        </w:tc>
        <w:tc>
          <w:tcPr>
            <w:tcW w:w="2600" w:type="dxa"/>
            <w:vAlign w:val="top"/>
          </w:tcPr>
          <w:p>
            <w:pPr>
              <w:pStyle w:val="TableText"/>
            </w:pPr>
            <w:r>
              <w:t xml:space="preserve">Broken/incomplete</w:t>
            </w:r>
          </w:p>
        </w:tc>
      </w:tr>
      <w:tr>
        <w:tc>
          <w:tcPr>
            <w:tcW w:w="1900" w:type="dxa"/>
            <w:vAlign w:val="top"/>
          </w:tcPr>
          <w:p>
            <w:pPr>
              <w:pStyle w:val="TableText"/>
            </w:pPr>
            <w:r>
              <w:t xml:space="preserve">Cluster registry</w:t>
            </w:r>
          </w:p>
        </w:tc>
        <w:tc>
          <w:tcPr>
            <w:tcW w:w="3000" w:type="dxa"/>
            <w:vAlign w:val="top"/>
          </w:tcPr>
          <w:p>
            <w:pPr>
              <w:pStyle w:val="TableText"/>
            </w:pPr>
            <w:r>
              <w:t xml:space="preserve">View/select registered clusters</w:t>
            </w:r>
          </w:p>
        </w:tc>
        <w:tc>
          <w:tcPr>
            <w:tcW w:w="2500" w:type="dxa"/>
            <w:vAlign w:val="top"/>
          </w:tcPr>
          <w:p>
            <w:pPr>
              <w:pStyle w:val="TableText"/>
            </w:pPr>
            <w:r>
              <w:t xml:space="preserve">Clusters page/cards</w:t>
            </w:r>
          </w:p>
        </w:tc>
        <w:tc>
          <w:tcPr>
            <w:tcW w:w="3100" w:type="dxa"/>
            <w:vAlign w:val="top"/>
          </w:tcPr>
          <w:p>
            <w:pPr>
              <w:pStyle w:val="TableText"/>
            </w:pPr>
            <w:r>
              <w:t xml:space="preserve">Cluster repository</w:t>
            </w:r>
          </w:p>
        </w:tc>
        <w:tc>
          <w:tcPr>
            <w:tcW w:w="1900" w:type="dxa"/>
            <w:vAlign w:val="top"/>
          </w:tcPr>
          <w:p>
            <w:pPr>
              <w:pStyle w:val="TableText"/>
            </w:pPr>
            <w:r>
              <w:t xml:space="preserve">Assigned/admin</w:t>
            </w:r>
          </w:p>
        </w:tc>
        <w:tc>
          <w:tcPr>
            <w:tcW w:w="2600" w:type="dxa"/>
            <w:vAlign w:val="top"/>
          </w:tcPr>
          <w:p>
            <w:pPr>
              <w:pStyle w:val="TableText"/>
            </w:pPr>
            <w:r>
              <w:t xml:space="preserve">Partial</w:t>
            </w:r>
          </w:p>
        </w:tc>
      </w:tr>
      <w:tr>
        <w:tc>
          <w:tcPr>
            <w:tcW w:w="1900" w:type="dxa"/>
            <w:vAlign w:val="top"/>
          </w:tcPr>
          <w:p>
            <w:pPr>
              <w:pStyle w:val="TableText"/>
            </w:pPr>
            <w:r>
              <w:t xml:space="preserve">Onboarding/uninstall</w:t>
            </w:r>
          </w:p>
        </w:tc>
        <w:tc>
          <w:tcPr>
            <w:tcW w:w="3000" w:type="dxa"/>
            <w:vAlign w:val="top"/>
          </w:tcPr>
          <w:p>
            <w:pPr>
              <w:pStyle w:val="TableText"/>
            </w:pPr>
            <w:r>
              <w:t xml:space="preserve">Install or remove collector</w:t>
            </w:r>
          </w:p>
        </w:tc>
        <w:tc>
          <w:tcPr>
            <w:tcW w:w="2500" w:type="dxa"/>
            <w:vAlign w:val="top"/>
          </w:tcPr>
          <w:p>
            <w:pPr>
              <w:pStyle w:val="TableText"/>
            </w:pPr>
            <w:r>
              <w:t xml:space="preserve">Onboarding/modal</w:t>
            </w:r>
          </w:p>
        </w:tc>
        <w:tc>
          <w:tcPr>
            <w:tcW w:w="3100" w:type="dxa"/>
            <w:vAlign w:val="top"/>
          </w:tcPr>
          <w:p>
            <w:pPr>
              <w:pStyle w:val="TableText"/>
            </w:pPr>
            <w:r>
              <w:t xml:space="preserve">Child process scripts</w:t>
            </w:r>
          </w:p>
        </w:tc>
        <w:tc>
          <w:tcPr>
            <w:tcW w:w="1900" w:type="dxa"/>
            <w:vAlign w:val="top"/>
          </w:tcPr>
          <w:p>
            <w:pPr>
              <w:pStyle w:val="TableText"/>
            </w:pPr>
            <w:r>
              <w:t xml:space="preserve">Admin</w:t>
            </w:r>
          </w:p>
        </w:tc>
        <w:tc>
          <w:tcPr>
            <w:tcW w:w="2600" w:type="dxa"/>
            <w:vAlign w:val="top"/>
          </w:tcPr>
          <w:p>
            <w:pPr>
              <w:pStyle w:val="TableText"/>
            </w:pPr>
            <w:r>
              <w:t xml:space="preserve">Partial</w:t>
            </w:r>
          </w:p>
        </w:tc>
      </w:tr>
      <w:tr>
        <w:tc>
          <w:tcPr>
            <w:tcW w:w="1900" w:type="dxa"/>
            <w:vAlign w:val="top"/>
          </w:tcPr>
          <w:p>
            <w:pPr>
              <w:pStyle w:val="TableText"/>
            </w:pPr>
            <w:r>
              <w:t xml:space="preserve">Alerts</w:t>
            </w:r>
          </w:p>
        </w:tc>
        <w:tc>
          <w:tcPr>
            <w:tcW w:w="3000" w:type="dxa"/>
            <w:vAlign w:val="top"/>
          </w:tcPr>
          <w:p>
            <w:pPr>
              <w:pStyle w:val="TableText"/>
            </w:pPr>
            <w:r>
              <w:t xml:space="preserve">Unresolved incident monitoring</w:t>
            </w:r>
          </w:p>
        </w:tc>
        <w:tc>
          <w:tcPr>
            <w:tcW w:w="2500" w:type="dxa"/>
            <w:vAlign w:val="top"/>
          </w:tcPr>
          <w:p>
            <w:pPr>
              <w:pStyle w:val="TableText"/>
            </w:pPr>
            <w:r>
              <w:t xml:space="preserve">AlertsPage</w:t>
            </w:r>
          </w:p>
        </w:tc>
        <w:tc>
          <w:tcPr>
            <w:tcW w:w="3100" w:type="dxa"/>
            <w:vAlign w:val="top"/>
          </w:tcPr>
          <w:p>
            <w:pPr>
              <w:pStyle w:val="TableText"/>
            </w:pPr>
            <w:r>
              <w:t xml:space="preserve">Incident API/repository</w:t>
            </w:r>
          </w:p>
        </w:tc>
        <w:tc>
          <w:tcPr>
            <w:tcW w:w="1900" w:type="dxa"/>
            <w:vAlign w:val="top"/>
          </w:tcPr>
          <w:p>
            <w:pPr>
              <w:pStyle w:val="TableText"/>
            </w:pPr>
            <w:r>
              <w:t xml:space="preserve">Assigned cluster</w:t>
            </w:r>
          </w:p>
        </w:tc>
        <w:tc>
          <w:tcPr>
            <w:tcW w:w="2600" w:type="dxa"/>
            <w:vAlign w:val="top"/>
          </w:tcPr>
          <w:p>
            <w:pPr>
              <w:pStyle w:val="TableText"/>
            </w:pPr>
            <w:r>
              <w:t xml:space="preserve">Connected</w:t>
            </w:r>
          </w:p>
        </w:tc>
      </w:tr>
      <w:tr>
        <w:tc>
          <w:tcPr>
            <w:tcW w:w="1900" w:type="dxa"/>
            <w:vAlign w:val="top"/>
          </w:tcPr>
          <w:p>
            <w:pPr>
              <w:pStyle w:val="TableText"/>
            </w:pPr>
            <w:r>
              <w:t xml:space="preserve">Incident ledger</w:t>
            </w:r>
          </w:p>
        </w:tc>
        <w:tc>
          <w:tcPr>
            <w:tcW w:w="3000" w:type="dxa"/>
            <w:vAlign w:val="top"/>
          </w:tcPr>
          <w:p>
            <w:pPr>
              <w:pStyle w:val="TableText"/>
            </w:pPr>
            <w:r>
              <w:t xml:space="preserve">Search/filter incident history</w:t>
            </w:r>
          </w:p>
        </w:tc>
        <w:tc>
          <w:tcPr>
            <w:tcW w:w="2500" w:type="dxa"/>
            <w:vAlign w:val="top"/>
          </w:tcPr>
          <w:p>
            <w:pPr>
              <w:pStyle w:val="TableText"/>
            </w:pPr>
            <w:r>
              <w:t xml:space="preserve">LedgerPage</w:t>
            </w:r>
          </w:p>
        </w:tc>
        <w:tc>
          <w:tcPr>
            <w:tcW w:w="3100" w:type="dxa"/>
            <w:vAlign w:val="top"/>
          </w:tcPr>
          <w:p>
            <w:pPr>
              <w:pStyle w:val="TableText"/>
            </w:pPr>
            <w:r>
              <w:t xml:space="preserve">Incident API/repository</w:t>
            </w:r>
          </w:p>
        </w:tc>
        <w:tc>
          <w:tcPr>
            <w:tcW w:w="1900" w:type="dxa"/>
            <w:vAlign w:val="top"/>
          </w:tcPr>
          <w:p>
            <w:pPr>
              <w:pStyle w:val="TableText"/>
            </w:pPr>
            <w:r>
              <w:t xml:space="preserve">Assigned cluster</w:t>
            </w:r>
          </w:p>
        </w:tc>
        <w:tc>
          <w:tcPr>
            <w:tcW w:w="2600" w:type="dxa"/>
            <w:vAlign w:val="top"/>
          </w:tcPr>
          <w:p>
            <w:pPr>
              <w:pStyle w:val="TableText"/>
            </w:pPr>
            <w:r>
              <w:t xml:space="preserve">Connected</w:t>
            </w:r>
          </w:p>
        </w:tc>
      </w:tr>
      <w:tr>
        <w:tc>
          <w:tcPr>
            <w:tcW w:w="1900" w:type="dxa"/>
            <w:vAlign w:val="top"/>
          </w:tcPr>
          <w:p>
            <w:pPr>
              <w:pStyle w:val="TableText"/>
            </w:pPr>
            <w:r>
              <w:t xml:space="preserve">Incident detail/evidence</w:t>
            </w:r>
          </w:p>
        </w:tc>
        <w:tc>
          <w:tcPr>
            <w:tcW w:w="3000" w:type="dxa"/>
            <w:vAlign w:val="top"/>
          </w:tcPr>
          <w:p>
            <w:pPr>
              <w:pStyle w:val="TableText"/>
            </w:pPr>
            <w:r>
              <w:t xml:space="preserve">Investigation detail</w:t>
            </w:r>
          </w:p>
        </w:tc>
        <w:tc>
          <w:tcPr>
            <w:tcW w:w="2500" w:type="dxa"/>
            <w:vAlign w:val="top"/>
          </w:tcPr>
          <w:p>
            <w:pPr>
              <w:pStyle w:val="TableText"/>
            </w:pPr>
            <w:r>
              <w:t xml:space="preserve">IncidentDetailPage</w:t>
            </w:r>
          </w:p>
        </w:tc>
        <w:tc>
          <w:tcPr>
            <w:tcW w:w="3100" w:type="dxa"/>
            <w:vAlign w:val="top"/>
          </w:tcPr>
          <w:p>
            <w:pPr>
              <w:pStyle w:val="TableText"/>
            </w:pPr>
            <w:r>
              <w:t xml:space="preserve">Incidents/evidence</w:t>
            </w:r>
          </w:p>
        </w:tc>
        <w:tc>
          <w:tcPr>
            <w:tcW w:w="1900" w:type="dxa"/>
            <w:vAlign w:val="top"/>
          </w:tcPr>
          <w:p>
            <w:pPr>
              <w:pStyle w:val="TableText"/>
            </w:pPr>
            <w:r>
              <w:t xml:space="preserve">Assigned cluster</w:t>
            </w:r>
          </w:p>
        </w:tc>
        <w:tc>
          <w:tcPr>
            <w:tcW w:w="2600" w:type="dxa"/>
            <w:vAlign w:val="top"/>
          </w:tcPr>
          <w:p>
            <w:pPr>
              <w:pStyle w:val="TableText"/>
            </w:pPr>
            <w:r>
              <w:t xml:space="preserve">Connected</w:t>
            </w:r>
          </w:p>
        </w:tc>
      </w:tr>
      <w:tr>
        <w:tc>
          <w:tcPr>
            <w:tcW w:w="1900" w:type="dxa"/>
            <w:vAlign w:val="top"/>
          </w:tcPr>
          <w:p>
            <w:pPr>
              <w:pStyle w:val="TableText"/>
            </w:pPr>
            <w:r>
              <w:t xml:space="preserve">Acknowledgement</w:t>
            </w:r>
          </w:p>
        </w:tc>
        <w:tc>
          <w:tcPr>
            <w:tcW w:w="3000" w:type="dxa"/>
            <w:vAlign w:val="top"/>
          </w:tcPr>
          <w:p>
            <w:pPr>
              <w:pStyle w:val="TableText"/>
            </w:pPr>
            <w:r>
              <w:t xml:space="preserve">Acknowledge incident</w:t>
            </w:r>
          </w:p>
        </w:tc>
        <w:tc>
          <w:tcPr>
            <w:tcW w:w="2500" w:type="dxa"/>
            <w:vAlign w:val="top"/>
          </w:tcPr>
          <w:p>
            <w:pPr>
              <w:pStyle w:val="TableText"/>
            </w:pPr>
            <w:r>
              <w:t xml:space="preserve">No active UI</w:t>
            </w:r>
          </w:p>
        </w:tc>
        <w:tc>
          <w:tcPr>
            <w:tcW w:w="3100" w:type="dxa"/>
            <w:vAlign w:val="top"/>
          </w:tcPr>
          <w:p>
            <w:pPr>
              <w:pStyle w:val="TableText"/>
            </w:pPr>
            <w:r>
              <w:t xml:space="preserve">API/repository</w:t>
            </w:r>
          </w:p>
        </w:tc>
        <w:tc>
          <w:tcPr>
            <w:tcW w:w="1900" w:type="dxa"/>
            <w:vAlign w:val="top"/>
          </w:tcPr>
          <w:p>
            <w:pPr>
              <w:pStyle w:val="TableText"/>
            </w:pPr>
            <w:r>
              <w:t xml:space="preserve">Any authenticated currently</w:t>
            </w:r>
          </w:p>
        </w:tc>
        <w:tc>
          <w:tcPr>
            <w:tcW w:w="2600" w:type="dxa"/>
            <w:vAlign w:val="top"/>
          </w:tcPr>
          <w:p>
            <w:pPr>
              <w:pStyle w:val="TableText"/>
            </w:pPr>
            <w:r>
              <w:t xml:space="preserve">Backend only; unsafe</w:t>
            </w:r>
          </w:p>
        </w:tc>
      </w:tr>
      <w:tr>
        <w:tc>
          <w:tcPr>
            <w:tcW w:w="1900" w:type="dxa"/>
            <w:vAlign w:val="top"/>
          </w:tcPr>
          <w:p>
            <w:pPr>
              <w:pStyle w:val="TableText"/>
            </w:pPr>
            <w:r>
              <w:t xml:space="preserve">Technical report</w:t>
            </w:r>
          </w:p>
        </w:tc>
        <w:tc>
          <w:tcPr>
            <w:tcW w:w="3000" w:type="dxa"/>
            <w:vAlign w:val="top"/>
          </w:tcPr>
          <w:p>
            <w:pPr>
              <w:pStyle w:val="TableText"/>
            </w:pPr>
            <w:r>
              <w:t xml:space="preserve">Incident report/export</w:t>
            </w:r>
          </w:p>
        </w:tc>
        <w:tc>
          <w:tcPr>
            <w:tcW w:w="2500" w:type="dxa"/>
            <w:vAlign w:val="top"/>
          </w:tcPr>
          <w:p>
            <w:pPr>
              <w:pStyle w:val="TableText"/>
            </w:pPr>
            <w:r>
              <w:t xml:space="preserve">Report tab</w:t>
            </w:r>
          </w:p>
        </w:tc>
        <w:tc>
          <w:tcPr>
            <w:tcW w:w="3100" w:type="dxa"/>
            <w:vAlign w:val="top"/>
          </w:tcPr>
          <w:p>
            <w:pPr>
              <w:pStyle w:val="TableText"/>
            </w:pPr>
            <w:r>
              <w:t xml:space="preserve">Reporting service</w:t>
            </w:r>
          </w:p>
        </w:tc>
        <w:tc>
          <w:tcPr>
            <w:tcW w:w="1900" w:type="dxa"/>
            <w:vAlign w:val="top"/>
          </w:tcPr>
          <w:p>
            <w:pPr>
              <w:pStyle w:val="TableText"/>
            </w:pPr>
            <w:r>
              <w:t xml:space="preserve">Authenticated</w:t>
            </w:r>
          </w:p>
        </w:tc>
        <w:tc>
          <w:tcPr>
            <w:tcW w:w="2600" w:type="dxa"/>
            <w:vAlign w:val="top"/>
          </w:tcPr>
          <w:p>
            <w:pPr>
              <w:pStyle w:val="TableText"/>
            </w:pPr>
            <w:r>
              <w:t xml:space="preserve">Partial</w:t>
            </w:r>
          </w:p>
        </w:tc>
      </w:tr>
      <w:tr>
        <w:tc>
          <w:tcPr>
            <w:tcW w:w="1900" w:type="dxa"/>
            <w:vAlign w:val="top"/>
          </w:tcPr>
          <w:p>
            <w:pPr>
              <w:pStyle w:val="TableText"/>
            </w:pPr>
            <w:r>
              <w:t xml:space="preserve">Automated PR</w:t>
            </w:r>
          </w:p>
        </w:tc>
        <w:tc>
          <w:tcPr>
            <w:tcW w:w="3000" w:type="dxa"/>
            <w:vAlign w:val="top"/>
          </w:tcPr>
          <w:p>
            <w:pPr>
              <w:pStyle w:val="TableText"/>
            </w:pPr>
            <w:r>
              <w:t xml:space="preserve">Create remediation pull request</w:t>
            </w:r>
          </w:p>
        </w:tc>
        <w:tc>
          <w:tcPr>
            <w:tcW w:w="2500" w:type="dxa"/>
            <w:vAlign w:val="top"/>
          </w:tcPr>
          <w:p>
            <w:pPr>
              <w:pStyle w:val="TableText"/>
            </w:pPr>
            <w:r>
              <w:t xml:space="preserve">PRIssuancePage</w:t>
            </w:r>
          </w:p>
        </w:tc>
        <w:tc>
          <w:tcPr>
            <w:tcW w:w="3100" w:type="dxa"/>
            <w:vAlign w:val="top"/>
          </w:tcPr>
          <w:p>
            <w:pPr>
              <w:pStyle w:val="TableText"/>
            </w:pPr>
            <w:r>
              <w:t xml:space="preserve">None</w:t>
            </w:r>
          </w:p>
        </w:tc>
        <w:tc>
          <w:tcPr>
            <w:tcW w:w="1900" w:type="dxa"/>
            <w:vAlign w:val="top"/>
          </w:tcPr>
          <w:p>
            <w:pPr>
              <w:pStyle w:val="TableText"/>
            </w:pPr>
            <w:r>
              <w:t xml:space="preserve">Enterprise route</w:t>
            </w:r>
          </w:p>
        </w:tc>
        <w:tc>
          <w:tcPr>
            <w:tcW w:w="2600" w:type="dxa"/>
            <w:vAlign w:val="top"/>
          </w:tcPr>
          <w:p>
            <w:pPr>
              <w:pStyle w:val="TableText"/>
            </w:pPr>
            <w:r>
              <w:t xml:space="preserve">UI only</w:t>
            </w:r>
          </w:p>
        </w:tc>
      </w:tr>
      <w:tr>
        <w:tc>
          <w:tcPr>
            <w:tcW w:w="1900" w:type="dxa"/>
            <w:vAlign w:val="top"/>
          </w:tcPr>
          <w:p>
            <w:pPr>
              <w:pStyle w:val="TableText"/>
            </w:pPr>
            <w:r>
              <w:t xml:space="preserve">Runtime telemetry</w:t>
            </w:r>
          </w:p>
        </w:tc>
        <w:tc>
          <w:tcPr>
            <w:tcW w:w="3000" w:type="dxa"/>
            <w:vAlign w:val="top"/>
          </w:tcPr>
          <w:p>
            <w:pPr>
              <w:pStyle w:val="TableText"/>
            </w:pPr>
            <w:r>
              <w:t xml:space="preserve">Logs, metrics, events</w:t>
            </w:r>
          </w:p>
        </w:tc>
        <w:tc>
          <w:tcPr>
            <w:tcW w:w="2500" w:type="dxa"/>
            <w:vAlign w:val="top"/>
          </w:tcPr>
          <w:p>
            <w:pPr>
              <w:pStyle w:val="TableText"/>
            </w:pPr>
            <w:r>
              <w:t xml:space="preserve">RuntimePage</w:t>
            </w:r>
          </w:p>
        </w:tc>
        <w:tc>
          <w:tcPr>
            <w:tcW w:w="3100" w:type="dxa"/>
            <w:vAlign w:val="top"/>
          </w:tcPr>
          <w:p>
            <w:pPr>
              <w:pStyle w:val="TableText"/>
            </w:pPr>
            <w:r>
              <w:t xml:space="preserve">ClickHouse APIs</w:t>
            </w:r>
          </w:p>
        </w:tc>
        <w:tc>
          <w:tcPr>
            <w:tcW w:w="1900" w:type="dxa"/>
            <w:vAlign w:val="top"/>
          </w:tcPr>
          <w:p>
            <w:pPr>
              <w:pStyle w:val="TableText"/>
            </w:pPr>
            <w:r>
              <w:t xml:space="preserve">Pro/assigned</w:t>
            </w:r>
          </w:p>
        </w:tc>
        <w:tc>
          <w:tcPr>
            <w:tcW w:w="2600" w:type="dxa"/>
            <w:vAlign w:val="top"/>
          </w:tcPr>
          <w:p>
            <w:pPr>
              <w:pStyle w:val="TableText"/>
            </w:pPr>
            <w:r>
              <w:t xml:space="preserve">Connected</w:t>
            </w:r>
          </w:p>
        </w:tc>
      </w:tr>
      <w:tr>
        <w:tc>
          <w:tcPr>
            <w:tcW w:w="1900" w:type="dxa"/>
            <w:vAlign w:val="top"/>
          </w:tcPr>
          <w:p>
            <w:pPr>
              <w:pStyle w:val="TableText"/>
            </w:pPr>
            <w:r>
              <w:t xml:space="preserve">Baselines</w:t>
            </w:r>
          </w:p>
        </w:tc>
        <w:tc>
          <w:tcPr>
            <w:tcW w:w="3000" w:type="dxa"/>
            <w:vAlign w:val="top"/>
          </w:tcPr>
          <w:p>
            <w:pPr>
              <w:pStyle w:val="TableText"/>
            </w:pPr>
            <w:r>
              <w:t xml:space="preserve">Statistical baselines</w:t>
            </w:r>
          </w:p>
        </w:tc>
        <w:tc>
          <w:tcPr>
            <w:tcW w:w="2500" w:type="dxa"/>
            <w:vAlign w:val="top"/>
          </w:tcPr>
          <w:p>
            <w:pPr>
              <w:pStyle w:val="TableText"/>
            </w:pPr>
            <w:r>
              <w:t xml:space="preserve">None</w:t>
            </w:r>
          </w:p>
        </w:tc>
        <w:tc>
          <w:tcPr>
            <w:tcW w:w="3100" w:type="dxa"/>
            <w:vAlign w:val="top"/>
          </w:tcPr>
          <w:p>
            <w:pPr>
              <w:pStyle w:val="TableText"/>
            </w:pPr>
            <w:r>
              <w:t xml:space="preserve">Baseline APIs/repository</w:t>
            </w:r>
          </w:p>
        </w:tc>
        <w:tc>
          <w:tcPr>
            <w:tcW w:w="1900" w:type="dxa"/>
            <w:vAlign w:val="top"/>
          </w:tcPr>
          <w:p>
            <w:pPr>
              <w:pStyle w:val="TableText"/>
            </w:pPr>
            <w:r>
              <w:t xml:space="preserve">Feature gated</w:t>
            </w:r>
          </w:p>
        </w:tc>
        <w:tc>
          <w:tcPr>
            <w:tcW w:w="2600" w:type="dxa"/>
            <w:vAlign w:val="top"/>
          </w:tcPr>
          <w:p>
            <w:pPr>
              <w:pStyle w:val="TableText"/>
            </w:pPr>
            <w:r>
              <w:t xml:space="preserve">Backend only</w:t>
            </w:r>
          </w:p>
        </w:tc>
      </w:tr>
      <w:tr>
        <w:tc>
          <w:tcPr>
            <w:tcW w:w="1900" w:type="dxa"/>
            <w:vAlign w:val="top"/>
          </w:tcPr>
          <w:p>
            <w:pPr>
              <w:pStyle w:val="TableText"/>
            </w:pPr>
            <w:r>
              <w:t xml:space="preserve">Analytics</w:t>
            </w:r>
          </w:p>
        </w:tc>
        <w:tc>
          <w:tcPr>
            <w:tcW w:w="3000" w:type="dxa"/>
            <w:vAlign w:val="top"/>
          </w:tcPr>
          <w:p>
            <w:pPr>
              <w:pStyle w:val="TableText"/>
            </w:pPr>
            <w:r>
              <w:t xml:space="preserve">Trends and summaries</w:t>
            </w:r>
          </w:p>
        </w:tc>
        <w:tc>
          <w:tcPr>
            <w:tcW w:w="2500" w:type="dxa"/>
            <w:vAlign w:val="top"/>
          </w:tcPr>
          <w:p>
            <w:pPr>
              <w:pStyle w:val="TableText"/>
            </w:pPr>
            <w:r>
              <w:t xml:space="preserve">ReportingPage</w:t>
            </w:r>
          </w:p>
        </w:tc>
        <w:tc>
          <w:tcPr>
            <w:tcW w:w="3100" w:type="dxa"/>
            <w:vAlign w:val="top"/>
          </w:tcPr>
          <w:p>
            <w:pPr>
              <w:pStyle w:val="TableText"/>
            </w:pPr>
            <w:r>
              <w:t xml:space="preserve">Reporting APIs</w:t>
            </w:r>
          </w:p>
        </w:tc>
        <w:tc>
          <w:tcPr>
            <w:tcW w:w="1900" w:type="dxa"/>
            <w:vAlign w:val="top"/>
          </w:tcPr>
          <w:p>
            <w:pPr>
              <w:pStyle w:val="TableText"/>
            </w:pPr>
            <w:r>
              <w:t xml:space="preserve">Pro</w:t>
            </w:r>
          </w:p>
        </w:tc>
        <w:tc>
          <w:tcPr>
            <w:tcW w:w="2600" w:type="dxa"/>
            <w:vAlign w:val="top"/>
          </w:tcPr>
          <w:p>
            <w:pPr>
              <w:pStyle w:val="TableText"/>
            </w:pPr>
            <w:r>
              <w:t xml:space="preserve">Connected but unscoped</w:t>
            </w:r>
          </w:p>
        </w:tc>
      </w:tr>
      <w:tr>
        <w:tc>
          <w:tcPr>
            <w:tcW w:w="1900" w:type="dxa"/>
            <w:vAlign w:val="top"/>
          </w:tcPr>
          <w:p>
            <w:pPr>
              <w:pStyle w:val="TableText"/>
            </w:pPr>
            <w:r>
              <w:t xml:space="preserve">Team/RBAC</w:t>
            </w:r>
          </w:p>
        </w:tc>
        <w:tc>
          <w:tcPr>
            <w:tcW w:w="3000" w:type="dxa"/>
            <w:vAlign w:val="top"/>
          </w:tcPr>
          <w:p>
            <w:pPr>
              <w:pStyle w:val="TableText"/>
            </w:pPr>
            <w:r>
              <w:t xml:space="preserve">Users, status, cluster access</w:t>
            </w:r>
          </w:p>
        </w:tc>
        <w:tc>
          <w:tcPr>
            <w:tcW w:w="2500" w:type="dxa"/>
            <w:vAlign w:val="top"/>
          </w:tcPr>
          <w:p>
            <w:pPr>
              <w:pStyle w:val="TableText"/>
            </w:pPr>
            <w:r>
              <w:t xml:space="preserve">TeamPage</w:t>
            </w:r>
          </w:p>
        </w:tc>
        <w:tc>
          <w:tcPr>
            <w:tcW w:w="3100" w:type="dxa"/>
            <w:vAlign w:val="top"/>
          </w:tcPr>
          <w:p>
            <w:pPr>
              <w:pStyle w:val="TableText"/>
            </w:pPr>
            <w:r>
              <w:t xml:space="preserve">Admin user APIs</w:t>
            </w:r>
          </w:p>
        </w:tc>
        <w:tc>
          <w:tcPr>
            <w:tcW w:w="1900" w:type="dxa"/>
            <w:vAlign w:val="top"/>
          </w:tcPr>
          <w:p>
            <w:pPr>
              <w:pStyle w:val="TableText"/>
            </w:pPr>
            <w:r>
              <w:t xml:space="preserve">Admin + Pro</w:t>
            </w:r>
          </w:p>
        </w:tc>
        <w:tc>
          <w:tcPr>
            <w:tcW w:w="2600" w:type="dxa"/>
            <w:vAlign w:val="top"/>
          </w:tcPr>
          <w:p>
            <w:pPr>
              <w:pStyle w:val="TableText"/>
            </w:pPr>
            <w:r>
              <w:t xml:space="preserve">Connected; non-atomic</w:t>
            </w:r>
          </w:p>
        </w:tc>
      </w:tr>
      <w:tr>
        <w:tc>
          <w:tcPr>
            <w:tcW w:w="1900" w:type="dxa"/>
            <w:vAlign w:val="top"/>
          </w:tcPr>
          <w:p>
            <w:pPr>
              <w:pStyle w:val="TableText"/>
            </w:pPr>
            <w:r>
              <w:t xml:space="preserve">Slack configuration</w:t>
            </w:r>
          </w:p>
        </w:tc>
        <w:tc>
          <w:tcPr>
            <w:tcW w:w="3000" w:type="dxa"/>
            <w:vAlign w:val="top"/>
          </w:tcPr>
          <w:p>
            <w:pPr>
              <w:pStyle w:val="TableText"/>
            </w:pPr>
            <w:r>
              <w:t xml:space="preserve">Bot and channel routing</w:t>
            </w:r>
          </w:p>
        </w:tc>
        <w:tc>
          <w:tcPr>
            <w:tcW w:w="2500" w:type="dxa"/>
            <w:vAlign w:val="top"/>
          </w:tcPr>
          <w:p>
            <w:pPr>
              <w:pStyle w:val="TableText"/>
            </w:pPr>
            <w:r>
              <w:t xml:space="preserve">IntegrationsPage</w:t>
            </w:r>
          </w:p>
        </w:tc>
        <w:tc>
          <w:tcPr>
            <w:tcW w:w="3100" w:type="dxa"/>
            <w:vAlign w:val="top"/>
          </w:tcPr>
          <w:p>
            <w:pPr>
              <w:pStyle w:val="TableText"/>
            </w:pPr>
            <w:r>
              <w:t xml:space="preserve">Slack APIs/repository</w:t>
            </w:r>
          </w:p>
        </w:tc>
        <w:tc>
          <w:tcPr>
            <w:tcW w:w="1900" w:type="dxa"/>
            <w:vAlign w:val="top"/>
          </w:tcPr>
          <w:p>
            <w:pPr>
              <w:pStyle w:val="TableText"/>
            </w:pPr>
            <w:r>
              <w:t xml:space="preserve">Admin + Pro</w:t>
            </w:r>
          </w:p>
        </w:tc>
        <w:tc>
          <w:tcPr>
            <w:tcW w:w="2600" w:type="dxa"/>
            <w:vAlign w:val="top"/>
          </w:tcPr>
          <w:p>
            <w:pPr>
              <w:pStyle w:val="TableText"/>
            </w:pPr>
            <w:r>
              <w:t xml:space="preserve">Connected</w:t>
            </w:r>
          </w:p>
        </w:tc>
      </w:tr>
      <w:tr>
        <w:tc>
          <w:tcPr>
            <w:tcW w:w="1900" w:type="dxa"/>
            <w:vAlign w:val="top"/>
          </w:tcPr>
          <w:p>
            <w:pPr>
              <w:pStyle w:val="TableText"/>
            </w:pPr>
            <w:r>
              <w:t xml:space="preserve">Slack incident ticket</w:t>
            </w:r>
          </w:p>
        </w:tc>
        <w:tc>
          <w:tcPr>
            <w:tcW w:w="3000" w:type="dxa"/>
            <w:vAlign w:val="top"/>
          </w:tcPr>
          <w:p>
            <w:pPr>
              <w:pStyle w:val="TableText"/>
            </w:pPr>
            <w:r>
              <w:t xml:space="preserve">Open/update ticket</w:t>
            </w:r>
          </w:p>
        </w:tc>
        <w:tc>
          <w:tcPr>
            <w:tcW w:w="2500" w:type="dxa"/>
            <w:vAlign w:val="top"/>
          </w:tcPr>
          <w:p>
            <w:pPr>
              <w:pStyle w:val="TableText"/>
            </w:pPr>
            <w:r>
              <w:t xml:space="preserve">Incident detail</w:t>
            </w:r>
          </w:p>
        </w:tc>
        <w:tc>
          <w:tcPr>
            <w:tcW w:w="3100" w:type="dxa"/>
            <w:vAlign w:val="top"/>
          </w:tcPr>
          <w:p>
            <w:pPr>
              <w:pStyle w:val="TableText"/>
            </w:pPr>
            <w:r>
              <w:t xml:space="preserve">Notification worker/Slack</w:t>
            </w:r>
          </w:p>
        </w:tc>
        <w:tc>
          <w:tcPr>
            <w:tcW w:w="1900" w:type="dxa"/>
            <w:vAlign w:val="top"/>
          </w:tcPr>
          <w:p>
            <w:pPr>
              <w:pStyle w:val="TableText"/>
            </w:pPr>
            <w:r>
              <w:t xml:space="preserve">Authenticated</w:t>
            </w:r>
          </w:p>
        </w:tc>
        <w:tc>
          <w:tcPr>
            <w:tcW w:w="2600" w:type="dxa"/>
            <w:vAlign w:val="top"/>
          </w:tcPr>
          <w:p>
            <w:pPr>
              <w:pStyle w:val="TableText"/>
            </w:pPr>
            <w:r>
              <w:t xml:space="preserve">Partial; unsafe scope</w:t>
            </w:r>
          </w:p>
        </w:tc>
      </w:tr>
      <w:tr>
        <w:tc>
          <w:tcPr>
            <w:tcW w:w="1900" w:type="dxa"/>
            <w:vAlign w:val="top"/>
          </w:tcPr>
          <w:p>
            <w:pPr>
              <w:pStyle w:val="TableText"/>
            </w:pPr>
            <w:r>
              <w:t xml:space="preserve">Voice agent</w:t>
            </w:r>
          </w:p>
        </w:tc>
        <w:tc>
          <w:tcPr>
            <w:tcW w:w="3000" w:type="dxa"/>
            <w:vAlign w:val="top"/>
          </w:tcPr>
          <w:p>
            <w:pPr>
              <w:pStyle w:val="TableText"/>
            </w:pPr>
            <w:r>
              <w:t xml:space="preserve">Display notification contacts</w:t>
            </w:r>
          </w:p>
        </w:tc>
        <w:tc>
          <w:tcPr>
            <w:tcW w:w="2500" w:type="dxa"/>
            <w:vAlign w:val="top"/>
          </w:tcPr>
          <w:p>
            <w:pPr>
              <w:pStyle w:val="TableText"/>
            </w:pPr>
            <w:r>
              <w:t xml:space="preserve">VoiceAgentPage</w:t>
            </w:r>
          </w:p>
        </w:tc>
        <w:tc>
          <w:tcPr>
            <w:tcW w:w="3100" w:type="dxa"/>
            <w:vAlign w:val="top"/>
          </w:tcPr>
          <w:p>
            <w:pPr>
              <w:pStyle w:val="TableText"/>
            </w:pPr>
            <w:r>
              <w:t xml:space="preserve">Contacts/Retell worker</w:t>
            </w:r>
          </w:p>
        </w:tc>
        <w:tc>
          <w:tcPr>
            <w:tcW w:w="1900" w:type="dxa"/>
            <w:vAlign w:val="top"/>
          </w:tcPr>
          <w:p>
            <w:pPr>
              <w:pStyle w:val="TableText"/>
            </w:pPr>
            <w:r>
              <w:t xml:space="preserve">Pro</w:t>
            </w:r>
          </w:p>
        </w:tc>
        <w:tc>
          <w:tcPr>
            <w:tcW w:w="2600" w:type="dxa"/>
            <w:vAlign w:val="top"/>
          </w:tcPr>
          <w:p>
            <w:pPr>
              <w:pStyle w:val="TableText"/>
            </w:pPr>
            <w:r>
              <w:t xml:space="preserve">Partial</w:t>
            </w:r>
          </w:p>
        </w:tc>
      </w:tr>
      <w:tr>
        <w:tc>
          <w:tcPr>
            <w:tcW w:w="1900" w:type="dxa"/>
            <w:vAlign w:val="top"/>
          </w:tcPr>
          <w:p>
            <w:pPr>
              <w:pStyle w:val="TableText"/>
            </w:pPr>
            <w:r>
              <w:t xml:space="preserve">Notification groups</w:t>
            </w:r>
          </w:p>
        </w:tc>
        <w:tc>
          <w:tcPr>
            <w:tcW w:w="3000" w:type="dxa"/>
            <w:vAlign w:val="top"/>
          </w:tcPr>
          <w:p>
            <w:pPr>
              <w:pStyle w:val="TableText"/>
            </w:pPr>
            <w:r>
              <w:t xml:space="preserve">Recipient groups</w:t>
            </w:r>
          </w:p>
        </w:tc>
        <w:tc>
          <w:tcPr>
            <w:tcW w:w="2500" w:type="dxa"/>
            <w:vAlign w:val="top"/>
          </w:tcPr>
          <w:p>
            <w:pPr>
              <w:pStyle w:val="TableText"/>
            </w:pPr>
            <w:r>
              <w:t xml:space="preserve">None</w:t>
            </w:r>
          </w:p>
        </w:tc>
        <w:tc>
          <w:tcPr>
            <w:tcW w:w="3100" w:type="dxa"/>
            <w:vAlign w:val="top"/>
          </w:tcPr>
          <w:p>
            <w:pPr>
              <w:pStyle w:val="TableText"/>
            </w:pPr>
            <w:r>
              <w:t xml:space="preserve">CRUD API/repository</w:t>
            </w:r>
          </w:p>
        </w:tc>
        <w:tc>
          <w:tcPr>
            <w:tcW w:w="1900" w:type="dxa"/>
            <w:vAlign w:val="top"/>
          </w:tcPr>
          <w:p>
            <w:pPr>
              <w:pStyle w:val="TableText"/>
            </w:pPr>
            <w:r>
              <w:t xml:space="preserve">Pro</w:t>
            </w:r>
          </w:p>
        </w:tc>
        <w:tc>
          <w:tcPr>
            <w:tcW w:w="2600" w:type="dxa"/>
            <w:vAlign w:val="top"/>
          </w:tcPr>
          <w:p>
            <w:pPr>
              <w:pStyle w:val="TableText"/>
            </w:pPr>
            <w:r>
              <w:t xml:space="preserve">Backend only</w:t>
            </w:r>
          </w:p>
        </w:tc>
      </w:tr>
      <w:tr>
        <w:tc>
          <w:tcPr>
            <w:tcW w:w="1900" w:type="dxa"/>
            <w:vAlign w:val="top"/>
          </w:tcPr>
          <w:p>
            <w:pPr>
              <w:pStyle w:val="TableText"/>
            </w:pPr>
            <w:r>
              <w:t xml:space="preserve">On-call schedules</w:t>
            </w:r>
          </w:p>
        </w:tc>
        <w:tc>
          <w:tcPr>
            <w:tcW w:w="3000" w:type="dxa"/>
            <w:vAlign w:val="top"/>
          </w:tcPr>
          <w:p>
            <w:pPr>
              <w:pStyle w:val="TableText"/>
            </w:pPr>
            <w:r>
              <w:t xml:space="preserve">Shifts and overrides</w:t>
            </w:r>
          </w:p>
        </w:tc>
        <w:tc>
          <w:tcPr>
            <w:tcW w:w="2500" w:type="dxa"/>
            <w:vAlign w:val="top"/>
          </w:tcPr>
          <w:p>
            <w:pPr>
              <w:pStyle w:val="TableText"/>
            </w:pPr>
            <w:r>
              <w:t xml:space="preserve">None</w:t>
            </w:r>
          </w:p>
        </w:tc>
        <w:tc>
          <w:tcPr>
            <w:tcW w:w="3100" w:type="dxa"/>
            <w:vAlign w:val="top"/>
          </w:tcPr>
          <w:p>
            <w:pPr>
              <w:pStyle w:val="TableText"/>
            </w:pPr>
            <w:r>
              <w:t xml:space="preserve">CRUD API/repository</w:t>
            </w:r>
          </w:p>
        </w:tc>
        <w:tc>
          <w:tcPr>
            <w:tcW w:w="1900" w:type="dxa"/>
            <w:vAlign w:val="top"/>
          </w:tcPr>
          <w:p>
            <w:pPr>
              <w:pStyle w:val="TableText"/>
            </w:pPr>
            <w:r>
              <w:t xml:space="preserve">Pro</w:t>
            </w:r>
          </w:p>
        </w:tc>
        <w:tc>
          <w:tcPr>
            <w:tcW w:w="2600" w:type="dxa"/>
            <w:vAlign w:val="top"/>
          </w:tcPr>
          <w:p>
            <w:pPr>
              <w:pStyle w:val="TableText"/>
            </w:pPr>
            <w:r>
              <w:t xml:space="preserve">Backend only/disconnected</w:t>
            </w:r>
          </w:p>
        </w:tc>
      </w:tr>
      <w:tr>
        <w:tc>
          <w:tcPr>
            <w:tcW w:w="1900" w:type="dxa"/>
            <w:vAlign w:val="top"/>
          </w:tcPr>
          <w:p>
            <w:pPr>
              <w:pStyle w:val="TableText"/>
            </w:pPr>
            <w:r>
              <w:t xml:space="preserve">Audit log</w:t>
            </w:r>
          </w:p>
        </w:tc>
        <w:tc>
          <w:tcPr>
            <w:tcW w:w="3000" w:type="dxa"/>
            <w:vAlign w:val="top"/>
          </w:tcPr>
          <w:p>
            <w:pPr>
              <w:pStyle w:val="TableText"/>
            </w:pPr>
            <w:r>
              <w:t xml:space="preserve">Administrative audit history</w:t>
            </w:r>
          </w:p>
        </w:tc>
        <w:tc>
          <w:tcPr>
            <w:tcW w:w="2500" w:type="dxa"/>
            <w:vAlign w:val="top"/>
          </w:tcPr>
          <w:p>
            <w:pPr>
              <w:pStyle w:val="TableText"/>
            </w:pPr>
            <w:r>
              <w:t xml:space="preserve">Dead page</w:t>
            </w:r>
          </w:p>
        </w:tc>
        <w:tc>
          <w:tcPr>
            <w:tcW w:w="3100" w:type="dxa"/>
            <w:vAlign w:val="top"/>
          </w:tcPr>
          <w:p>
            <w:pPr>
              <w:pStyle w:val="TableText"/>
            </w:pPr>
            <w:r>
              <w:t xml:space="preserve">Audit API/table</w:t>
            </w:r>
          </w:p>
        </w:tc>
        <w:tc>
          <w:tcPr>
            <w:tcW w:w="1900" w:type="dxa"/>
            <w:vAlign w:val="top"/>
          </w:tcPr>
          <w:p>
            <w:pPr>
              <w:pStyle w:val="TableText"/>
            </w:pPr>
            <w:r>
              <w:t xml:space="preserve">Admin</w:t>
            </w:r>
          </w:p>
        </w:tc>
        <w:tc>
          <w:tcPr>
            <w:tcW w:w="2600" w:type="dxa"/>
            <w:vAlign w:val="top"/>
          </w:tcPr>
          <w:p>
            <w:pPr>
              <w:pStyle w:val="TableText"/>
            </w:pPr>
            <w:r>
              <w:t xml:space="preserve">Backend only; unsafe tenancy</w:t>
            </w:r>
          </w:p>
        </w:tc>
      </w:tr>
      <w:tr>
        <w:tc>
          <w:tcPr>
            <w:tcW w:w="1900" w:type="dxa"/>
            <w:vAlign w:val="top"/>
          </w:tcPr>
          <w:p>
            <w:pPr>
              <w:pStyle w:val="TableText"/>
            </w:pPr>
            <w:r>
              <w:t xml:space="preserve">Ingestion</w:t>
            </w:r>
          </w:p>
        </w:tc>
        <w:tc>
          <w:tcPr>
            <w:tcW w:w="3000" w:type="dxa"/>
            <w:vAlign w:val="top"/>
          </w:tcPr>
          <w:p>
            <w:pPr>
              <w:pStyle w:val="TableText"/>
            </w:pPr>
            <w:r>
              <w:t xml:space="preserve">Receive telemetry</w:t>
            </w:r>
          </w:p>
        </w:tc>
        <w:tc>
          <w:tcPr>
            <w:tcW w:w="2500" w:type="dxa"/>
            <w:vAlign w:val="top"/>
          </w:tcPr>
          <w:p>
            <w:pPr>
              <w:pStyle w:val="TableText"/>
            </w:pPr>
            <w:r>
              <w:t xml:space="preserve">None</w:t>
            </w:r>
          </w:p>
        </w:tc>
        <w:tc>
          <w:tcPr>
            <w:tcW w:w="3100" w:type="dxa"/>
            <w:vAlign w:val="top"/>
          </w:tcPr>
          <w:p>
            <w:pPr>
              <w:pStyle w:val="TableText"/>
            </w:pPr>
            <w:r>
              <w:t xml:space="preserve">Ingestion service/NATS</w:t>
            </w:r>
          </w:p>
        </w:tc>
        <w:tc>
          <w:tcPr>
            <w:tcW w:w="1900" w:type="dxa"/>
            <w:vAlign w:val="top"/>
          </w:tcPr>
          <w:p>
            <w:pPr>
              <w:pStyle w:val="TableText"/>
            </w:pPr>
            <w:r>
              <w:t xml:space="preserve">Agent token</w:t>
            </w:r>
          </w:p>
        </w:tc>
        <w:tc>
          <w:tcPr>
            <w:tcW w:w="2600" w:type="dxa"/>
            <w:vAlign w:val="top"/>
          </w:tcPr>
          <w:p>
            <w:pPr>
              <w:pStyle w:val="TableText"/>
            </w:pPr>
            <w:r>
              <w:t xml:space="preserve">Development only</w:t>
            </w:r>
          </w:p>
        </w:tc>
      </w:tr>
      <w:tr>
        <w:tc>
          <w:tcPr>
            <w:tcW w:w="1900" w:type="dxa"/>
            <w:vAlign w:val="top"/>
          </w:tcPr>
          <w:p>
            <w:pPr>
              <w:pStyle w:val="TableText"/>
            </w:pPr>
            <w:r>
              <w:t xml:space="preserve">Detection/correlation</w:t>
            </w:r>
          </w:p>
        </w:tc>
        <w:tc>
          <w:tcPr>
            <w:tcW w:w="3000" w:type="dxa"/>
            <w:vAlign w:val="top"/>
          </w:tcPr>
          <w:p>
            <w:pPr>
              <w:pStyle w:val="TableText"/>
            </w:pPr>
            <w:r>
              <w:t xml:space="preserve">Create incident lifecycle</w:t>
            </w:r>
          </w:p>
        </w:tc>
        <w:tc>
          <w:tcPr>
            <w:tcW w:w="2500" w:type="dxa"/>
            <w:vAlign w:val="top"/>
          </w:tcPr>
          <w:p>
            <w:pPr>
              <w:pStyle w:val="TableText"/>
            </w:pPr>
            <w:r>
              <w:t xml:space="preserve">Indirect</w:t>
            </w:r>
          </w:p>
        </w:tc>
        <w:tc>
          <w:tcPr>
            <w:tcW w:w="3100" w:type="dxa"/>
            <w:vAlign w:val="top"/>
          </w:tcPr>
          <w:p>
            <w:pPr>
              <w:pStyle w:val="TableText"/>
            </w:pPr>
            <w:r>
              <w:t xml:space="preserve">Processor/Redis/Postgres</w:t>
            </w:r>
          </w:p>
        </w:tc>
        <w:tc>
          <w:tcPr>
            <w:tcW w:w="1900" w:type="dxa"/>
            <w:vAlign w:val="top"/>
          </w:tcPr>
          <w:p>
            <w:pPr>
              <w:pStyle w:val="TableText"/>
            </w:pPr>
            <w:r>
              <w:t xml:space="preserve">Internal</w:t>
            </w:r>
          </w:p>
        </w:tc>
        <w:tc>
          <w:tcPr>
            <w:tcW w:w="2600" w:type="dxa"/>
            <w:vAlign w:val="top"/>
          </w:tcPr>
          <w:p>
            <w:pPr>
              <w:pStyle w:val="TableText"/>
            </w:pPr>
            <w:r>
              <w:t xml:space="preserve">Implemented</w:t>
            </w:r>
          </w:p>
        </w:tc>
      </w:tr>
      <w:tr>
        <w:tc>
          <w:tcPr>
            <w:tcW w:w="1900" w:type="dxa"/>
            <w:vAlign w:val="top"/>
          </w:tcPr>
          <w:p>
            <w:pPr>
              <w:pStyle w:val="TableText"/>
            </w:pPr>
            <w:r>
              <w:t xml:space="preserve">Storage</w:t>
            </w:r>
          </w:p>
        </w:tc>
        <w:tc>
          <w:tcPr>
            <w:tcW w:w="3000" w:type="dxa"/>
            <w:vAlign w:val="top"/>
          </w:tcPr>
          <w:p>
            <w:pPr>
              <w:pStyle w:val="TableText"/>
            </w:pPr>
            <w:r>
              <w:t xml:space="preserve">Persist telemetry</w:t>
            </w:r>
          </w:p>
        </w:tc>
        <w:tc>
          <w:tcPr>
            <w:tcW w:w="2500" w:type="dxa"/>
            <w:vAlign w:val="top"/>
          </w:tcPr>
          <w:p>
            <w:pPr>
              <w:pStyle w:val="TableText"/>
            </w:pPr>
            <w:r>
              <w:t xml:space="preserve">Indirect</w:t>
            </w:r>
          </w:p>
        </w:tc>
        <w:tc>
          <w:tcPr>
            <w:tcW w:w="3100" w:type="dxa"/>
            <w:vAlign w:val="top"/>
          </w:tcPr>
          <w:p>
            <w:pPr>
              <w:pStyle w:val="TableText"/>
            </w:pPr>
            <w:r>
              <w:t xml:space="preserve">Storage/ClickHouse</w:t>
            </w:r>
          </w:p>
        </w:tc>
        <w:tc>
          <w:tcPr>
            <w:tcW w:w="1900" w:type="dxa"/>
            <w:vAlign w:val="top"/>
          </w:tcPr>
          <w:p>
            <w:pPr>
              <w:pStyle w:val="TableText"/>
            </w:pPr>
            <w:r>
              <w:t xml:space="preserve">Internal</w:t>
            </w:r>
          </w:p>
        </w:tc>
        <w:tc>
          <w:tcPr>
            <w:tcW w:w="2600" w:type="dxa"/>
            <w:vAlign w:val="top"/>
          </w:tcPr>
          <w:p>
            <w:pPr>
              <w:pStyle w:val="TableText"/>
            </w:pPr>
            <w:r>
              <w:t xml:space="preserve">Implemented</w:t>
            </w:r>
          </w:p>
        </w:tc>
      </w:tr>
      <w:tr>
        <w:tc>
          <w:tcPr>
            <w:tcW w:w="1900" w:type="dxa"/>
            <w:vAlign w:val="top"/>
          </w:tcPr>
          <w:p>
            <w:pPr>
              <w:pStyle w:val="TableText"/>
            </w:pPr>
            <w:r>
              <w:t xml:space="preserve">Settings</w:t>
            </w:r>
          </w:p>
        </w:tc>
        <w:tc>
          <w:tcPr>
            <w:tcW w:w="3000" w:type="dxa"/>
            <w:vAlign w:val="top"/>
          </w:tcPr>
          <w:p>
            <w:pPr>
              <w:pStyle w:val="TableText"/>
            </w:pPr>
            <w:r>
              <w:t xml:space="preserve">User preferences</w:t>
            </w:r>
          </w:p>
        </w:tc>
        <w:tc>
          <w:tcPr>
            <w:tcW w:w="2500" w:type="dxa"/>
            <w:vAlign w:val="top"/>
          </w:tcPr>
          <w:p>
            <w:pPr>
              <w:pStyle w:val="TableText"/>
            </w:pPr>
            <w:r>
              <w:t xml:space="preserve">Dead page</w:t>
            </w:r>
          </w:p>
        </w:tc>
        <w:tc>
          <w:tcPr>
            <w:tcW w:w="3100" w:type="dxa"/>
            <w:vAlign w:val="top"/>
          </w:tcPr>
          <w:p>
            <w:pPr>
              <w:pStyle w:val="TableText"/>
            </w:pPr>
            <w:r>
              <w:t xml:space="preserve">None</w:t>
            </w:r>
          </w:p>
        </w:tc>
        <w:tc>
          <w:tcPr>
            <w:tcW w:w="1900" w:type="dxa"/>
            <w:vAlign w:val="top"/>
          </w:tcPr>
          <w:p>
            <w:pPr>
              <w:pStyle w:val="TableText"/>
            </w:pPr>
            <w:r>
              <w:t xml:space="preserve">Unrouted</w:t>
            </w:r>
          </w:p>
        </w:tc>
        <w:tc>
          <w:tcPr>
            <w:tcW w:w="2600" w:type="dxa"/>
            <w:vAlign w:val="top"/>
          </w:tcPr>
          <w:p>
            <w:pPr>
              <w:pStyle w:val="TableText"/>
            </w:pPr>
            <w:r>
              <w:t xml:space="preserve">Static/dead</w:t>
            </w:r>
          </w:p>
        </w:tc>
      </w:tr>
    </w:tbl>
    <w:p>
      <w:r>
        <w:t xml:space="preserve"/>
      </w:r>
    </w:p>
    <w:p>
      <w:pPr>
        <w:pStyle w:val="Heading1"/>
        <w:keepNext/>
      </w:pPr>
      <w:r>
        <w:t xml:space="preserve">3. Frontend audit and interaction matrix</w:t>
      </w:r>
    </w:p>
    <w:tbl>
      <w:tblPr>
        <w:tblStyle w:val="AuditTable"/>
        <w:tblW w:w="0" w:type="auto"/>
        <w:tblLayout w:type="fixed"/>
      </w:tblPr>
      <w:tblGrid>
        <w:gridCol w:w="1700"/>
        <w:gridCol w:w="2300"/>
        <w:gridCol w:w="2800"/>
        <w:gridCol w:w="4700"/>
        <w:gridCol w:w="1400"/>
        <w:gridCol w:w="2600"/>
      </w:tblGrid>
      <w:tr>
        <w:trPr>
          <w:tblHeader/>
        </w:trPr>
        <w:tc>
          <w:tcPr>
            <w:tcW w:w="1700" w:type="dxa"/>
            <w:shd w:fill="17365D"/>
            <w:vAlign w:val="top"/>
          </w:tcPr>
          <w:p>
            <w:pPr>
              <w:pStyle w:val="TableText"/>
            </w:pPr>
            <w:r>
              <w:rPr>
                <w:b/>
                <w:color w:val="FFFFFF"/>
              </w:rPr>
              <w:t xml:space="preserve">Page</w:t>
            </w:r>
          </w:p>
        </w:tc>
        <w:tc>
          <w:tcPr>
            <w:tcW w:w="2300" w:type="dxa"/>
            <w:shd w:fill="17365D"/>
            <w:vAlign w:val="top"/>
          </w:tcPr>
          <w:p>
            <w:pPr>
              <w:pStyle w:val="TableText"/>
            </w:pPr>
            <w:r>
              <w:rPr>
                <w:b/>
                <w:color w:val="FFFFFF"/>
              </w:rPr>
              <w:t xml:space="preserve">UI element</w:t>
            </w:r>
          </w:p>
        </w:tc>
        <w:tc>
          <w:tcPr>
            <w:tcW w:w="2800" w:type="dxa"/>
            <w:shd w:fill="17365D"/>
            <w:vAlign w:val="top"/>
          </w:tcPr>
          <w:p>
            <w:pPr>
              <w:pStyle w:val="TableText"/>
            </w:pPr>
            <w:r>
              <w:rPr>
                <w:b/>
                <w:color w:val="FFFFFF"/>
              </w:rPr>
              <w:t xml:space="preserve">Expected action</w:t>
            </w:r>
          </w:p>
        </w:tc>
        <w:tc>
          <w:tcPr>
            <w:tcW w:w="4700" w:type="dxa"/>
            <w:shd w:fill="17365D"/>
            <w:vAlign w:val="top"/>
          </w:tcPr>
          <w:p>
            <w:pPr>
              <w:pStyle w:val="TableText"/>
            </w:pPr>
            <w:r>
              <w:rPr>
                <w:b/>
                <w:color w:val="FFFFFF"/>
              </w:rPr>
              <w:t xml:space="preserve">Actual action</w:t>
            </w:r>
          </w:p>
        </w:tc>
        <w:tc>
          <w:tcPr>
            <w:tcW w:w="1400" w:type="dxa"/>
            <w:shd w:fill="17365D"/>
            <w:vAlign w:val="top"/>
          </w:tcPr>
          <w:p>
            <w:pPr>
              <w:pStyle w:val="TableText"/>
            </w:pPr>
            <w:r>
              <w:rPr>
                <w:b/>
                <w:color w:val="FFFFFF"/>
              </w:rPr>
              <w:t xml:space="preserve">Backend?</w:t>
            </w:r>
          </w:p>
        </w:tc>
        <w:tc>
          <w:tcPr>
            <w:tcW w:w="2600" w:type="dxa"/>
            <w:shd w:fill="17365D"/>
            <w:vAlign w:val="top"/>
          </w:tcPr>
          <w:p>
            <w:pPr>
              <w:pStyle w:val="TableText"/>
            </w:pPr>
            <w:r>
              <w:rPr>
                <w:b/>
                <w:color w:val="FFFFFF"/>
              </w:rPr>
              <w:t xml:space="preserve">Status</w:t>
            </w:r>
          </w:p>
        </w:tc>
      </w:tr>
      <w:tr>
        <w:tc>
          <w:tcPr>
            <w:tcW w:w="1700" w:type="dxa"/>
            <w:vAlign w:val="top"/>
          </w:tcPr>
          <w:p>
            <w:pPr>
              <w:pStyle w:val="TableText"/>
            </w:pPr>
            <w:r>
              <w:t xml:space="preserve">Landing</w:t>
            </w:r>
          </w:p>
        </w:tc>
        <w:tc>
          <w:tcPr>
            <w:tcW w:w="2300" w:type="dxa"/>
            <w:vAlign w:val="top"/>
          </w:tcPr>
          <w:p>
            <w:pPr>
              <w:pStyle w:val="TableText"/>
            </w:pPr>
            <w:r>
              <w:t xml:space="preserve">Product cards/examples</w:t>
            </w:r>
          </w:p>
        </w:tc>
        <w:tc>
          <w:tcPr>
            <w:tcW w:w="2800" w:type="dxa"/>
            <w:vAlign w:val="top"/>
          </w:tcPr>
          <w:p>
            <w:pPr>
              <w:pStyle w:val="TableText"/>
            </w:pPr>
            <w:r>
              <w:t xml:space="preserve">Explain product</w:t>
            </w:r>
          </w:p>
        </w:tc>
        <w:tc>
          <w:tcPr>
            <w:tcW w:w="4700" w:type="dxa"/>
            <w:vAlign w:val="top"/>
          </w:tcPr>
          <w:p>
            <w:pPr>
              <w:pStyle w:val="TableText"/>
            </w:pPr>
            <w:r>
              <w:t xml:space="preserve">Hardcoded marketing arrays</w:t>
            </w:r>
          </w:p>
        </w:tc>
        <w:tc>
          <w:tcPr>
            <w:tcW w:w="1400" w:type="dxa"/>
            <w:vAlign w:val="top"/>
          </w:tcPr>
          <w:p>
            <w:pPr>
              <w:pStyle w:val="TableText"/>
            </w:pPr>
            <w:r>
              <w:t xml:space="preserve">No</w:t>
            </w:r>
          </w:p>
        </w:tc>
        <w:tc>
          <w:tcPr>
            <w:tcW w:w="2600" w:type="dxa"/>
            <w:vAlign w:val="top"/>
          </w:tcPr>
          <w:p>
            <w:pPr>
              <w:pStyle w:val="TableText"/>
            </w:pPr>
            <w:r>
              <w:t xml:space="preserve">Static</w:t>
            </w:r>
          </w:p>
        </w:tc>
      </w:tr>
      <w:tr>
        <w:tc>
          <w:tcPr>
            <w:tcW w:w="1700" w:type="dxa"/>
            <w:vAlign w:val="top"/>
          </w:tcPr>
          <w:p>
            <w:pPr>
              <w:pStyle w:val="TableText"/>
            </w:pPr>
            <w:r>
              <w:t xml:space="preserve">Landing</w:t>
            </w:r>
          </w:p>
        </w:tc>
        <w:tc>
          <w:tcPr>
            <w:tcW w:w="2300" w:type="dxa"/>
            <w:vAlign w:val="top"/>
          </w:tcPr>
          <w:p>
            <w:pPr>
              <w:pStyle w:val="TableText"/>
            </w:pPr>
            <w:r>
              <w:t xml:space="preserve">Subscribe/login CTAs</w:t>
            </w:r>
          </w:p>
        </w:tc>
        <w:tc>
          <w:tcPr>
            <w:tcW w:w="2800" w:type="dxa"/>
            <w:vAlign w:val="top"/>
          </w:tcPr>
          <w:p>
            <w:pPr>
              <w:pStyle w:val="TableText"/>
            </w:pPr>
            <w:r>
              <w:t xml:space="preserve">Navigate</w:t>
            </w:r>
          </w:p>
        </w:tc>
        <w:tc>
          <w:tcPr>
            <w:tcW w:w="4700" w:type="dxa"/>
            <w:vAlign w:val="top"/>
          </w:tcPr>
          <w:p>
            <w:pPr>
              <w:pStyle w:val="TableText"/>
            </w:pPr>
            <w:r>
              <w:t xml:space="preserve">Routes correctly</w:t>
            </w:r>
          </w:p>
        </w:tc>
        <w:tc>
          <w:tcPr>
            <w:tcW w:w="1400" w:type="dxa"/>
            <w:vAlign w:val="top"/>
          </w:tcPr>
          <w:p>
            <w:pPr>
              <w:pStyle w:val="TableText"/>
            </w:pPr>
            <w:r>
              <w:t xml:space="preserve">N/A</w:t>
            </w:r>
          </w:p>
        </w:tc>
        <w:tc>
          <w:tcPr>
            <w:tcW w:w="2600" w:type="dxa"/>
            <w:vAlign w:val="top"/>
          </w:tcPr>
          <w:p>
            <w:pPr>
              <w:pStyle w:val="TableText"/>
            </w:pPr>
            <w:r>
              <w:t xml:space="preserve">Functional</w:t>
            </w:r>
          </w:p>
        </w:tc>
      </w:tr>
      <w:tr>
        <w:tc>
          <w:tcPr>
            <w:tcW w:w="1700" w:type="dxa"/>
            <w:vAlign w:val="top"/>
          </w:tcPr>
          <w:p>
            <w:pPr>
              <w:pStyle w:val="TableText"/>
            </w:pPr>
            <w:r>
              <w:t xml:space="preserve">Landing</w:t>
            </w:r>
          </w:p>
        </w:tc>
        <w:tc>
          <w:tcPr>
            <w:tcW w:w="2300" w:type="dxa"/>
            <w:vAlign w:val="top"/>
          </w:tcPr>
          <w:p>
            <w:pPr>
              <w:pStyle w:val="TableText"/>
            </w:pPr>
            <w:r>
              <w:t xml:space="preserve">Documentation links</w:t>
            </w:r>
          </w:p>
        </w:tc>
        <w:tc>
          <w:tcPr>
            <w:tcW w:w="2800" w:type="dxa"/>
            <w:vAlign w:val="top"/>
          </w:tcPr>
          <w:p>
            <w:pPr>
              <w:pStyle w:val="TableText"/>
            </w:pPr>
            <w:r>
              <w:t xml:space="preserve">Open docs</w:t>
            </w:r>
          </w:p>
        </w:tc>
        <w:tc>
          <w:tcPr>
            <w:tcW w:w="4700" w:type="dxa"/>
            <w:vAlign w:val="top"/>
          </w:tcPr>
          <w:p>
            <w:pPr>
              <w:pStyle w:val="TableText"/>
            </w:pPr>
            <w:r>
              <w:t xml:space="preserve">Mostly in-page anchors</w:t>
            </w:r>
          </w:p>
        </w:tc>
        <w:tc>
          <w:tcPr>
            <w:tcW w:w="1400" w:type="dxa"/>
            <w:vAlign w:val="top"/>
          </w:tcPr>
          <w:p>
            <w:pPr>
              <w:pStyle w:val="TableText"/>
            </w:pPr>
            <w:r>
              <w:t xml:space="preserve">No</w:t>
            </w:r>
          </w:p>
        </w:tc>
        <w:tc>
          <w:tcPr>
            <w:tcW w:w="2600" w:type="dxa"/>
            <w:vAlign w:val="top"/>
          </w:tcPr>
          <w:p>
            <w:pPr>
              <w:pStyle w:val="TableText"/>
            </w:pPr>
            <w:r>
              <w:t xml:space="preserve">Misleading</w:t>
            </w:r>
          </w:p>
        </w:tc>
      </w:tr>
      <w:tr>
        <w:tc>
          <w:tcPr>
            <w:tcW w:w="1700" w:type="dxa"/>
            <w:vAlign w:val="top"/>
          </w:tcPr>
          <w:p>
            <w:pPr>
              <w:pStyle w:val="TableText"/>
            </w:pPr>
            <w:r>
              <w:t xml:space="preserve">Subscribe</w:t>
            </w:r>
          </w:p>
        </w:tc>
        <w:tc>
          <w:tcPr>
            <w:tcW w:w="2300" w:type="dxa"/>
            <w:vAlign w:val="top"/>
          </w:tcPr>
          <w:p>
            <w:pPr>
              <w:pStyle w:val="TableText"/>
            </w:pPr>
            <w:r>
              <w:t xml:space="preserve">Plan cards</w:t>
            </w:r>
          </w:p>
        </w:tc>
        <w:tc>
          <w:tcPr>
            <w:tcW w:w="2800" w:type="dxa"/>
            <w:vAlign w:val="top"/>
          </w:tcPr>
          <w:p>
            <w:pPr>
              <w:pStyle w:val="TableText"/>
            </w:pPr>
            <w:r>
              <w:t xml:space="preserve">Select plan</w:t>
            </w:r>
          </w:p>
        </w:tc>
        <w:tc>
          <w:tcPr>
            <w:tcW w:w="4700" w:type="dxa"/>
            <w:vAlign w:val="top"/>
          </w:tcPr>
          <w:p>
            <w:pPr>
              <w:pStyle w:val="TableText"/>
            </w:pPr>
            <w:r>
              <w:t xml:space="preserve">Local selection using API plans</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Subscribe</w:t>
            </w:r>
          </w:p>
        </w:tc>
        <w:tc>
          <w:tcPr>
            <w:tcW w:w="2300" w:type="dxa"/>
            <w:vAlign w:val="top"/>
          </w:tcPr>
          <w:p>
            <w:pPr>
              <w:pStyle w:val="TableText"/>
            </w:pPr>
            <w:r>
              <w:t xml:space="preserve">Checkout form</w:t>
            </w:r>
          </w:p>
        </w:tc>
        <w:tc>
          <w:tcPr>
            <w:tcW w:w="2800" w:type="dxa"/>
            <w:vAlign w:val="top"/>
          </w:tcPr>
          <w:p>
            <w:pPr>
              <w:pStyle w:val="TableText"/>
            </w:pPr>
            <w:r>
              <w:t xml:space="preserve">Purchase</w:t>
            </w:r>
          </w:p>
        </w:tc>
        <w:tc>
          <w:tcPr>
            <w:tcW w:w="4700" w:type="dxa"/>
            <w:vAlign w:val="top"/>
          </w:tcPr>
          <w:p>
            <w:pPr>
              <w:pStyle w:val="TableText"/>
            </w:pPr>
            <w:r>
              <w:t xml:space="preserve">Validates, posts, redirects to Stripe</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Payment success</w:t>
            </w:r>
          </w:p>
        </w:tc>
        <w:tc>
          <w:tcPr>
            <w:tcW w:w="2300" w:type="dxa"/>
            <w:vAlign w:val="top"/>
          </w:tcPr>
          <w:p>
            <w:pPr>
              <w:pStyle w:val="TableText"/>
            </w:pPr>
            <w:r>
              <w:t xml:space="preserve">Status</w:t>
            </w:r>
          </w:p>
        </w:tc>
        <w:tc>
          <w:tcPr>
            <w:tcW w:w="2800" w:type="dxa"/>
            <w:vAlign w:val="top"/>
          </w:tcPr>
          <w:p>
            <w:pPr>
              <w:pStyle w:val="TableText"/>
            </w:pPr>
            <w:r>
              <w:t xml:space="preserve">Confirm payment</w:t>
            </w:r>
          </w:p>
        </w:tc>
        <w:tc>
          <w:tcPr>
            <w:tcW w:w="4700" w:type="dxa"/>
            <w:vAlign w:val="top"/>
          </w:tcPr>
          <w:p>
            <w:pPr>
              <w:pStyle w:val="TableText"/>
            </w:pPr>
            <w:r>
              <w:t xml:space="preserve">One status lookup; no provisioning poll</w:t>
            </w:r>
          </w:p>
        </w:tc>
        <w:tc>
          <w:tcPr>
            <w:tcW w:w="1400" w:type="dxa"/>
            <w:vAlign w:val="top"/>
          </w:tcPr>
          <w:p>
            <w:pPr>
              <w:pStyle w:val="TableText"/>
            </w:pPr>
            <w:r>
              <w:t xml:space="preserve">Yes</w:t>
            </w:r>
          </w:p>
        </w:tc>
        <w:tc>
          <w:tcPr>
            <w:tcW w:w="2600" w:type="dxa"/>
            <w:vAlign w:val="top"/>
          </w:tcPr>
          <w:p>
            <w:pPr>
              <w:pStyle w:val="TableText"/>
            </w:pPr>
            <w:r>
              <w:t xml:space="preserve">Partial</w:t>
            </w:r>
          </w:p>
        </w:tc>
      </w:tr>
      <w:tr>
        <w:tc>
          <w:tcPr>
            <w:tcW w:w="1700" w:type="dxa"/>
            <w:vAlign w:val="top"/>
          </w:tcPr>
          <w:p>
            <w:pPr>
              <w:pStyle w:val="TableText"/>
            </w:pPr>
            <w:r>
              <w:t xml:space="preserve">Login</w:t>
            </w:r>
          </w:p>
        </w:tc>
        <w:tc>
          <w:tcPr>
            <w:tcW w:w="2300" w:type="dxa"/>
            <w:vAlign w:val="top"/>
          </w:tcPr>
          <w:p>
            <w:pPr>
              <w:pStyle w:val="TableText"/>
            </w:pPr>
            <w:r>
              <w:t xml:space="preserve">Credentials form</w:t>
            </w:r>
          </w:p>
        </w:tc>
        <w:tc>
          <w:tcPr>
            <w:tcW w:w="2800" w:type="dxa"/>
            <w:vAlign w:val="top"/>
          </w:tcPr>
          <w:p>
            <w:pPr>
              <w:pStyle w:val="TableText"/>
            </w:pPr>
            <w:r>
              <w:t xml:space="preserve">Authenticate</w:t>
            </w:r>
          </w:p>
        </w:tc>
        <w:tc>
          <w:tcPr>
            <w:tcW w:w="4700" w:type="dxa"/>
            <w:vAlign w:val="top"/>
          </w:tcPr>
          <w:p>
            <w:pPr>
              <w:pStyle w:val="TableText"/>
            </w:pPr>
            <w:r>
              <w:t xml:space="preserve">Calls login and stores JWT in sessionStorage</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Login</w:t>
            </w:r>
          </w:p>
        </w:tc>
        <w:tc>
          <w:tcPr>
            <w:tcW w:w="2300" w:type="dxa"/>
            <w:vAlign w:val="top"/>
          </w:tcPr>
          <w:p>
            <w:pPr>
              <w:pStyle w:val="TableText"/>
            </w:pPr>
            <w:r>
              <w:t xml:space="preserve">Remember me</w:t>
            </w:r>
          </w:p>
        </w:tc>
        <w:tc>
          <w:tcPr>
            <w:tcW w:w="2800" w:type="dxa"/>
            <w:vAlign w:val="top"/>
          </w:tcPr>
          <w:p>
            <w:pPr>
              <w:pStyle w:val="TableText"/>
            </w:pPr>
            <w:r>
              <w:t xml:space="preserve">Persist login</w:t>
            </w:r>
          </w:p>
        </w:tc>
        <w:tc>
          <w:tcPr>
            <w:tcW w:w="4700" w:type="dxa"/>
            <w:vAlign w:val="top"/>
          </w:tcPr>
          <w:p>
            <w:pPr>
              <w:pStyle w:val="TableText"/>
            </w:pPr>
            <w:r>
              <w:t xml:space="preserve">Value ignored</w:t>
            </w:r>
          </w:p>
        </w:tc>
        <w:tc>
          <w:tcPr>
            <w:tcW w:w="1400" w:type="dxa"/>
            <w:vAlign w:val="top"/>
          </w:tcPr>
          <w:p>
            <w:pPr>
              <w:pStyle w:val="TableText"/>
            </w:pPr>
            <w:r>
              <w:t xml:space="preserve">No</w:t>
            </w:r>
          </w:p>
        </w:tc>
        <w:tc>
          <w:tcPr>
            <w:tcW w:w="2600" w:type="dxa"/>
            <w:vAlign w:val="top"/>
          </w:tcPr>
          <w:p>
            <w:pPr>
              <w:pStyle w:val="TableText"/>
            </w:pPr>
            <w:r>
              <w:t xml:space="preserve">Non-functional</w:t>
            </w:r>
          </w:p>
        </w:tc>
      </w:tr>
      <w:tr>
        <w:tc>
          <w:tcPr>
            <w:tcW w:w="1700" w:type="dxa"/>
            <w:vAlign w:val="top"/>
          </w:tcPr>
          <w:p>
            <w:pPr>
              <w:pStyle w:val="TableText"/>
            </w:pPr>
            <w:r>
              <w:t xml:space="preserve">Login</w:t>
            </w:r>
          </w:p>
        </w:tc>
        <w:tc>
          <w:tcPr>
            <w:tcW w:w="2300" w:type="dxa"/>
            <w:vAlign w:val="top"/>
          </w:tcPr>
          <w:p>
            <w:pPr>
              <w:pStyle w:val="TableText"/>
            </w:pPr>
            <w:r>
              <w:t xml:space="preserve">Forgot password</w:t>
            </w:r>
          </w:p>
        </w:tc>
        <w:tc>
          <w:tcPr>
            <w:tcW w:w="2800" w:type="dxa"/>
            <w:vAlign w:val="top"/>
          </w:tcPr>
          <w:p>
            <w:pPr>
              <w:pStyle w:val="TableText"/>
            </w:pPr>
            <w:r>
              <w:t xml:space="preserve">Reset password</w:t>
            </w:r>
          </w:p>
        </w:tc>
        <w:tc>
          <w:tcPr>
            <w:tcW w:w="4700" w:type="dxa"/>
            <w:vAlign w:val="top"/>
          </w:tcPr>
          <w:p>
            <w:pPr>
              <w:pStyle w:val="TableText"/>
            </w:pPr>
            <w:r>
              <w:t xml:space="preserve">No handler/API</w:t>
            </w:r>
          </w:p>
        </w:tc>
        <w:tc>
          <w:tcPr>
            <w:tcW w:w="1400" w:type="dxa"/>
            <w:vAlign w:val="top"/>
          </w:tcPr>
          <w:p>
            <w:pPr>
              <w:pStyle w:val="TableText"/>
            </w:pPr>
            <w:r>
              <w:t xml:space="preserve">No</w:t>
            </w:r>
          </w:p>
        </w:tc>
        <w:tc>
          <w:tcPr>
            <w:tcW w:w="2600" w:type="dxa"/>
            <w:vAlign w:val="top"/>
          </w:tcPr>
          <w:p>
            <w:pPr>
              <w:pStyle w:val="TableText"/>
            </w:pPr>
            <w:r>
              <w:t xml:space="preserve">Non-functional</w:t>
            </w:r>
          </w:p>
        </w:tc>
      </w:tr>
      <w:tr>
        <w:tc>
          <w:tcPr>
            <w:tcW w:w="1700" w:type="dxa"/>
            <w:vAlign w:val="top"/>
          </w:tcPr>
          <w:p>
            <w:pPr>
              <w:pStyle w:val="TableText"/>
            </w:pPr>
            <w:r>
              <w:t xml:space="preserve">Change password</w:t>
            </w:r>
          </w:p>
        </w:tc>
        <w:tc>
          <w:tcPr>
            <w:tcW w:w="2300" w:type="dxa"/>
            <w:vAlign w:val="top"/>
          </w:tcPr>
          <w:p>
            <w:pPr>
              <w:pStyle w:val="TableText"/>
            </w:pPr>
            <w:r>
              <w:t xml:space="preserve">Password form</w:t>
            </w:r>
          </w:p>
        </w:tc>
        <w:tc>
          <w:tcPr>
            <w:tcW w:w="2800" w:type="dxa"/>
            <w:vAlign w:val="top"/>
          </w:tcPr>
          <w:p>
            <w:pPr>
              <w:pStyle w:val="TableText"/>
            </w:pPr>
            <w:r>
              <w:t xml:space="preserve">Replace password</w:t>
            </w:r>
          </w:p>
        </w:tc>
        <w:tc>
          <w:tcPr>
            <w:tcW w:w="4700" w:type="dxa"/>
            <w:vAlign w:val="top"/>
          </w:tcPr>
          <w:p>
            <w:pPr>
              <w:pStyle w:val="TableText"/>
            </w:pPr>
            <w:r>
              <w:t xml:space="preserve">API call returns new token</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Clusters</w:t>
            </w:r>
          </w:p>
        </w:tc>
        <w:tc>
          <w:tcPr>
            <w:tcW w:w="2300" w:type="dxa"/>
            <w:vAlign w:val="top"/>
          </w:tcPr>
          <w:p>
            <w:pPr>
              <w:pStyle w:val="TableText"/>
            </w:pPr>
            <w:r>
              <w:t xml:space="preserve">Refresh</w:t>
            </w:r>
          </w:p>
        </w:tc>
        <w:tc>
          <w:tcPr>
            <w:tcW w:w="2800" w:type="dxa"/>
            <w:vAlign w:val="top"/>
          </w:tcPr>
          <w:p>
            <w:pPr>
              <w:pStyle w:val="TableText"/>
            </w:pPr>
            <w:r>
              <w:t xml:space="preserve">Reload status</w:t>
            </w:r>
          </w:p>
        </w:tc>
        <w:tc>
          <w:tcPr>
            <w:tcW w:w="4700" w:type="dxa"/>
            <w:vAlign w:val="top"/>
          </w:tcPr>
          <w:p>
            <w:pPr>
              <w:pStyle w:val="TableText"/>
            </w:pPr>
            <w:r>
              <w:t xml:space="preserve">Refetches cluster/readiness data</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Clusters</w:t>
            </w:r>
          </w:p>
        </w:tc>
        <w:tc>
          <w:tcPr>
            <w:tcW w:w="2300" w:type="dxa"/>
            <w:vAlign w:val="top"/>
          </w:tcPr>
          <w:p>
            <w:pPr>
              <w:pStyle w:val="TableText"/>
            </w:pPr>
            <w:r>
              <w:t xml:space="preserve">Cluster card/actions</w:t>
            </w:r>
          </w:p>
        </w:tc>
        <w:tc>
          <w:tcPr>
            <w:tcW w:w="2800" w:type="dxa"/>
            <w:vAlign w:val="top"/>
          </w:tcPr>
          <w:p>
            <w:pPr>
              <w:pStyle w:val="TableText"/>
            </w:pPr>
            <w:r>
              <w:t xml:space="preserve">Select/manage/view logs</w:t>
            </w:r>
          </w:p>
        </w:tc>
        <w:tc>
          <w:tcPr>
            <w:tcW w:w="4700" w:type="dxa"/>
            <w:vAlign w:val="top"/>
          </w:tcPr>
          <w:p>
            <w:pPr>
              <w:pStyle w:val="TableText"/>
            </w:pPr>
            <w:r>
              <w:t xml:space="preserve">Sets context and navigates</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Clusters</w:t>
            </w:r>
          </w:p>
        </w:tc>
        <w:tc>
          <w:tcPr>
            <w:tcW w:w="2300" w:type="dxa"/>
            <w:vAlign w:val="top"/>
          </w:tcPr>
          <w:p>
            <w:pPr>
              <w:pStyle w:val="TableText"/>
            </w:pPr>
            <w:r>
              <w:t xml:space="preserve">Uninstall</w:t>
            </w:r>
          </w:p>
        </w:tc>
        <w:tc>
          <w:tcPr>
            <w:tcW w:w="2800" w:type="dxa"/>
            <w:vAlign w:val="top"/>
          </w:tcPr>
          <w:p>
            <w:pPr>
              <w:pStyle w:val="TableText"/>
            </w:pPr>
            <w:r>
              <w:t xml:space="preserve">Remove installation</w:t>
            </w:r>
          </w:p>
        </w:tc>
        <w:tc>
          <w:tcPr>
            <w:tcW w:w="4700" w:type="dxa"/>
            <w:vAlign w:val="top"/>
          </w:tcPr>
          <w:p>
            <w:pPr>
              <w:pStyle w:val="TableText"/>
            </w:pPr>
            <w:r>
              <w:t xml:space="preserve">Typed confirmation; starts/polls backend job</w:t>
            </w:r>
          </w:p>
        </w:tc>
        <w:tc>
          <w:tcPr>
            <w:tcW w:w="1400" w:type="dxa"/>
            <w:vAlign w:val="top"/>
          </w:tcPr>
          <w:p>
            <w:pPr>
              <w:pStyle w:val="TableText"/>
            </w:pPr>
            <w:r>
              <w:t xml:space="preserve">Yes</w:t>
            </w:r>
          </w:p>
        </w:tc>
        <w:tc>
          <w:tcPr>
            <w:tcW w:w="2600" w:type="dxa"/>
            <w:vAlign w:val="top"/>
          </w:tcPr>
          <w:p>
            <w:pPr>
              <w:pStyle w:val="TableText"/>
            </w:pPr>
            <w:r>
              <w:t xml:space="preserve">Partial</w:t>
            </w:r>
          </w:p>
        </w:tc>
      </w:tr>
      <w:tr>
        <w:tc>
          <w:tcPr>
            <w:tcW w:w="1700" w:type="dxa"/>
            <w:vAlign w:val="top"/>
          </w:tcPr>
          <w:p>
            <w:pPr>
              <w:pStyle w:val="TableText"/>
            </w:pPr>
            <w:r>
              <w:t xml:space="preserve">Onboarding</w:t>
            </w:r>
          </w:p>
        </w:tc>
        <w:tc>
          <w:tcPr>
            <w:tcW w:w="2300" w:type="dxa"/>
            <w:vAlign w:val="top"/>
          </w:tcPr>
          <w:p>
            <w:pPr>
              <w:pStyle w:val="TableText"/>
            </w:pPr>
            <w:r>
              <w:t xml:space="preserve">Cluster form</w:t>
            </w:r>
          </w:p>
        </w:tc>
        <w:tc>
          <w:tcPr>
            <w:tcW w:w="2800" w:type="dxa"/>
            <w:vAlign w:val="top"/>
          </w:tcPr>
          <w:p>
            <w:pPr>
              <w:pStyle w:val="TableText"/>
            </w:pPr>
            <w:r>
              <w:t xml:space="preserve">Install collector</w:t>
            </w:r>
          </w:p>
        </w:tc>
        <w:tc>
          <w:tcPr>
            <w:tcW w:w="4700" w:type="dxa"/>
            <w:vAlign w:val="top"/>
          </w:tcPr>
          <w:p>
            <w:pPr>
              <w:pStyle w:val="TableText"/>
            </w:pPr>
            <w:r>
              <w:t xml:space="preserve">Starts/polls child-process job</w:t>
            </w:r>
          </w:p>
        </w:tc>
        <w:tc>
          <w:tcPr>
            <w:tcW w:w="1400" w:type="dxa"/>
            <w:vAlign w:val="top"/>
          </w:tcPr>
          <w:p>
            <w:pPr>
              <w:pStyle w:val="TableText"/>
            </w:pPr>
            <w:r>
              <w:t xml:space="preserve">Yes</w:t>
            </w:r>
          </w:p>
        </w:tc>
        <w:tc>
          <w:tcPr>
            <w:tcW w:w="2600" w:type="dxa"/>
            <w:vAlign w:val="top"/>
          </w:tcPr>
          <w:p>
            <w:pPr>
              <w:pStyle w:val="TableText"/>
            </w:pPr>
            <w:r>
              <w:t xml:space="preserve">Partial</w:t>
            </w:r>
          </w:p>
        </w:tc>
      </w:tr>
      <w:tr>
        <w:tc>
          <w:tcPr>
            <w:tcW w:w="1700" w:type="dxa"/>
            <w:vAlign w:val="top"/>
          </w:tcPr>
          <w:p>
            <w:pPr>
              <w:pStyle w:val="TableText"/>
            </w:pPr>
            <w:r>
              <w:t xml:space="preserve">Alerts</w:t>
            </w:r>
          </w:p>
        </w:tc>
        <w:tc>
          <w:tcPr>
            <w:tcW w:w="2300" w:type="dxa"/>
            <w:vAlign w:val="top"/>
          </w:tcPr>
          <w:p>
            <w:pPr>
              <w:pStyle w:val="TableText"/>
            </w:pPr>
            <w:r>
              <w:t xml:space="preserve">Severity cards</w:t>
            </w:r>
          </w:p>
        </w:tc>
        <w:tc>
          <w:tcPr>
            <w:tcW w:w="2800" w:type="dxa"/>
            <w:vAlign w:val="top"/>
          </w:tcPr>
          <w:p>
            <w:pPr>
              <w:pStyle w:val="TableText"/>
            </w:pPr>
            <w:r>
              <w:t xml:space="preserve">Filter incidents</w:t>
            </w:r>
          </w:p>
        </w:tc>
        <w:tc>
          <w:tcPr>
            <w:tcW w:w="4700" w:type="dxa"/>
            <w:vAlign w:val="top"/>
          </w:tcPr>
          <w:p>
            <w:pPr>
              <w:pStyle w:val="TableText"/>
            </w:pPr>
            <w:r>
              <w:t xml:space="preserve">Local filter over API results</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Ledger</w:t>
            </w:r>
          </w:p>
        </w:tc>
        <w:tc>
          <w:tcPr>
            <w:tcW w:w="2300" w:type="dxa"/>
            <w:vAlign w:val="top"/>
          </w:tcPr>
          <w:p>
            <w:pPr>
              <w:pStyle w:val="TableText"/>
            </w:pPr>
            <w:r>
              <w:t xml:space="preserve">Status/severity filters</w:t>
            </w:r>
          </w:p>
        </w:tc>
        <w:tc>
          <w:tcPr>
            <w:tcW w:w="2800" w:type="dxa"/>
            <w:vAlign w:val="top"/>
          </w:tcPr>
          <w:p>
            <w:pPr>
              <w:pStyle w:val="TableText"/>
            </w:pPr>
            <w:r>
              <w:t xml:space="preserve">Filter incidents</w:t>
            </w:r>
          </w:p>
        </w:tc>
        <w:tc>
          <w:tcPr>
            <w:tcW w:w="4700" w:type="dxa"/>
            <w:vAlign w:val="top"/>
          </w:tcPr>
          <w:p>
            <w:pPr>
              <w:pStyle w:val="TableText"/>
            </w:pPr>
            <w:r>
              <w:t xml:space="preserve">Sent to backend</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Ledger</w:t>
            </w:r>
          </w:p>
        </w:tc>
        <w:tc>
          <w:tcPr>
            <w:tcW w:w="2300" w:type="dxa"/>
            <w:vAlign w:val="top"/>
          </w:tcPr>
          <w:p>
            <w:pPr>
              <w:pStyle w:val="TableText"/>
            </w:pPr>
            <w:r>
              <w:t xml:space="preserve">Search</w:t>
            </w:r>
          </w:p>
        </w:tc>
        <w:tc>
          <w:tcPr>
            <w:tcW w:w="2800" w:type="dxa"/>
            <w:vAlign w:val="top"/>
          </w:tcPr>
          <w:p>
            <w:pPr>
              <w:pStyle w:val="TableText"/>
            </w:pPr>
            <w:r>
              <w:t xml:space="preserve">Search records</w:t>
            </w:r>
          </w:p>
        </w:tc>
        <w:tc>
          <w:tcPr>
            <w:tcW w:w="4700" w:type="dxa"/>
            <w:vAlign w:val="top"/>
          </w:tcPr>
          <w:p>
            <w:pPr>
              <w:pStyle w:val="TableText"/>
            </w:pPr>
            <w:r>
              <w:t xml:space="preserve">Filters currently loaded rows</w:t>
            </w:r>
          </w:p>
        </w:tc>
        <w:tc>
          <w:tcPr>
            <w:tcW w:w="1400" w:type="dxa"/>
            <w:vAlign w:val="top"/>
          </w:tcPr>
          <w:p>
            <w:pPr>
              <w:pStyle w:val="TableText"/>
            </w:pPr>
            <w:r>
              <w:t xml:space="preserve">Indirect</w:t>
            </w:r>
          </w:p>
        </w:tc>
        <w:tc>
          <w:tcPr>
            <w:tcW w:w="2600" w:type="dxa"/>
            <w:vAlign w:val="top"/>
          </w:tcPr>
          <w:p>
            <w:pPr>
              <w:pStyle w:val="TableText"/>
            </w:pPr>
            <w:r>
              <w:t xml:space="preserve">Partial</w:t>
            </w:r>
          </w:p>
        </w:tc>
      </w:tr>
      <w:tr>
        <w:tc>
          <w:tcPr>
            <w:tcW w:w="1700" w:type="dxa"/>
            <w:vAlign w:val="top"/>
          </w:tcPr>
          <w:p>
            <w:pPr>
              <w:pStyle w:val="TableText"/>
            </w:pPr>
            <w:r>
              <w:t xml:space="preserve">Incident</w:t>
            </w:r>
          </w:p>
        </w:tc>
        <w:tc>
          <w:tcPr>
            <w:tcW w:w="2300" w:type="dxa"/>
            <w:vAlign w:val="top"/>
          </w:tcPr>
          <w:p>
            <w:pPr>
              <w:pStyle w:val="TableText"/>
            </w:pPr>
            <w:r>
              <w:t xml:space="preserve">Tabs</w:t>
            </w:r>
          </w:p>
        </w:tc>
        <w:tc>
          <w:tcPr>
            <w:tcW w:w="2800" w:type="dxa"/>
            <w:vAlign w:val="top"/>
          </w:tcPr>
          <w:p>
            <w:pPr>
              <w:pStyle w:val="TableText"/>
            </w:pPr>
            <w:r>
              <w:t xml:space="preserve">Change section</w:t>
            </w:r>
          </w:p>
        </w:tc>
        <w:tc>
          <w:tcPr>
            <w:tcW w:w="4700" w:type="dxa"/>
            <w:vAlign w:val="top"/>
          </w:tcPr>
          <w:p>
            <w:pPr>
              <w:pStyle w:val="TableText"/>
            </w:pPr>
            <w:r>
              <w:t xml:space="preserve">Local UI state</w:t>
            </w:r>
          </w:p>
        </w:tc>
        <w:tc>
          <w:tcPr>
            <w:tcW w:w="1400" w:type="dxa"/>
            <w:vAlign w:val="top"/>
          </w:tcPr>
          <w:p>
            <w:pPr>
              <w:pStyle w:val="TableText"/>
            </w:pPr>
            <w:r>
              <w:t xml:space="preserve">No</w:t>
            </w:r>
          </w:p>
        </w:tc>
        <w:tc>
          <w:tcPr>
            <w:tcW w:w="2600" w:type="dxa"/>
            <w:vAlign w:val="top"/>
          </w:tcPr>
          <w:p>
            <w:pPr>
              <w:pStyle w:val="TableText"/>
            </w:pPr>
            <w:r>
              <w:t xml:space="preserve">Functional</w:t>
            </w:r>
          </w:p>
        </w:tc>
      </w:tr>
      <w:tr>
        <w:tc>
          <w:tcPr>
            <w:tcW w:w="1700" w:type="dxa"/>
            <w:vAlign w:val="top"/>
          </w:tcPr>
          <w:p>
            <w:pPr>
              <w:pStyle w:val="TableText"/>
            </w:pPr>
            <w:r>
              <w:t xml:space="preserve">Incident</w:t>
            </w:r>
          </w:p>
        </w:tc>
        <w:tc>
          <w:tcPr>
            <w:tcW w:w="2300" w:type="dxa"/>
            <w:vAlign w:val="top"/>
          </w:tcPr>
          <w:p>
            <w:pPr>
              <w:pStyle w:val="TableText"/>
            </w:pPr>
            <w:r>
              <w:t xml:space="preserve">Evidence</w:t>
            </w:r>
          </w:p>
        </w:tc>
        <w:tc>
          <w:tcPr>
            <w:tcW w:w="2800" w:type="dxa"/>
            <w:vAlign w:val="top"/>
          </w:tcPr>
          <w:p>
            <w:pPr>
              <w:pStyle w:val="TableText"/>
            </w:pPr>
            <w:r>
              <w:t xml:space="preserve">Show evidence</w:t>
            </w:r>
          </w:p>
        </w:tc>
        <w:tc>
          <w:tcPr>
            <w:tcW w:w="4700" w:type="dxa"/>
            <w:vAlign w:val="top"/>
          </w:tcPr>
          <w:p>
            <w:pPr>
              <w:pStyle w:val="TableText"/>
            </w:pPr>
            <w:r>
              <w:t xml:space="preserve">Evidence API</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Incident</w:t>
            </w:r>
          </w:p>
        </w:tc>
        <w:tc>
          <w:tcPr>
            <w:tcW w:w="2300" w:type="dxa"/>
            <w:vAlign w:val="top"/>
          </w:tcPr>
          <w:p>
            <w:pPr>
              <w:pStyle w:val="TableText"/>
            </w:pPr>
            <w:r>
              <w:t xml:space="preserve">Report/export</w:t>
            </w:r>
          </w:p>
        </w:tc>
        <w:tc>
          <w:tcPr>
            <w:tcW w:w="2800" w:type="dxa"/>
            <w:vAlign w:val="top"/>
          </w:tcPr>
          <w:p>
            <w:pPr>
              <w:pStyle w:val="TableText"/>
            </w:pPr>
            <w:r>
              <w:t xml:space="preserve">Generate report</w:t>
            </w:r>
          </w:p>
        </w:tc>
        <w:tc>
          <w:tcPr>
            <w:tcW w:w="4700" w:type="dxa"/>
            <w:vAlign w:val="top"/>
          </w:tcPr>
          <w:p>
            <w:pPr>
              <w:pStyle w:val="TableText"/>
            </w:pPr>
            <w:r>
              <w:t xml:space="preserve">Reporting API/PDF/JSON</w:t>
            </w:r>
          </w:p>
        </w:tc>
        <w:tc>
          <w:tcPr>
            <w:tcW w:w="1400" w:type="dxa"/>
            <w:vAlign w:val="top"/>
          </w:tcPr>
          <w:p>
            <w:pPr>
              <w:pStyle w:val="TableText"/>
            </w:pPr>
            <w:r>
              <w:t xml:space="preserve">Yes</w:t>
            </w:r>
          </w:p>
        </w:tc>
        <w:tc>
          <w:tcPr>
            <w:tcW w:w="2600" w:type="dxa"/>
            <w:vAlign w:val="top"/>
          </w:tcPr>
          <w:p>
            <w:pPr>
              <w:pStyle w:val="TableText"/>
            </w:pPr>
            <w:r>
              <w:t xml:space="preserve">Partial</w:t>
            </w:r>
          </w:p>
        </w:tc>
      </w:tr>
      <w:tr>
        <w:tc>
          <w:tcPr>
            <w:tcW w:w="1700" w:type="dxa"/>
            <w:vAlign w:val="top"/>
          </w:tcPr>
          <w:p>
            <w:pPr>
              <w:pStyle w:val="TableText"/>
            </w:pPr>
            <w:r>
              <w:t xml:space="preserve">Incident</w:t>
            </w:r>
          </w:p>
        </w:tc>
        <w:tc>
          <w:tcPr>
            <w:tcW w:w="2300" w:type="dxa"/>
            <w:vAlign w:val="top"/>
          </w:tcPr>
          <w:p>
            <w:pPr>
              <w:pStyle w:val="TableText"/>
            </w:pPr>
            <w:r>
              <w:t xml:space="preserve">Slack ticket</w:t>
            </w:r>
          </w:p>
        </w:tc>
        <w:tc>
          <w:tcPr>
            <w:tcW w:w="2800" w:type="dxa"/>
            <w:vAlign w:val="top"/>
          </w:tcPr>
          <w:p>
            <w:pPr>
              <w:pStyle w:val="TableText"/>
            </w:pPr>
            <w:r>
              <w:t xml:space="preserve">Create ticket</w:t>
            </w:r>
          </w:p>
        </w:tc>
        <w:tc>
          <w:tcPr>
            <w:tcW w:w="4700" w:type="dxa"/>
            <w:vAlign w:val="top"/>
          </w:tcPr>
          <w:p>
            <w:pPr>
              <w:pStyle w:val="TableText"/>
            </w:pPr>
            <w:r>
              <w:t xml:space="preserve">Queues and polls ticket</w:t>
            </w:r>
          </w:p>
        </w:tc>
        <w:tc>
          <w:tcPr>
            <w:tcW w:w="1400" w:type="dxa"/>
            <w:vAlign w:val="top"/>
          </w:tcPr>
          <w:p>
            <w:pPr>
              <w:pStyle w:val="TableText"/>
            </w:pPr>
            <w:r>
              <w:t xml:space="preserve">Yes</w:t>
            </w:r>
          </w:p>
        </w:tc>
        <w:tc>
          <w:tcPr>
            <w:tcW w:w="2600" w:type="dxa"/>
            <w:vAlign w:val="top"/>
          </w:tcPr>
          <w:p>
            <w:pPr>
              <w:pStyle w:val="TableText"/>
            </w:pPr>
            <w:r>
              <w:t xml:space="preserve">Connected; unsafe authorization</w:t>
            </w:r>
          </w:p>
        </w:tc>
      </w:tr>
      <w:tr>
        <w:tc>
          <w:tcPr>
            <w:tcW w:w="1700" w:type="dxa"/>
            <w:vAlign w:val="top"/>
          </w:tcPr>
          <w:p>
            <w:pPr>
              <w:pStyle w:val="TableText"/>
            </w:pPr>
            <w:r>
              <w:t xml:space="preserve">PR issuance</w:t>
            </w:r>
          </w:p>
        </w:tc>
        <w:tc>
          <w:tcPr>
            <w:tcW w:w="2300" w:type="dxa"/>
            <w:vAlign w:val="top"/>
          </w:tcPr>
          <w:p>
            <w:pPr>
              <w:pStyle w:val="TableText"/>
            </w:pPr>
            <w:r>
              <w:t xml:space="preserve">Remediation PR</w:t>
            </w:r>
          </w:p>
        </w:tc>
        <w:tc>
          <w:tcPr>
            <w:tcW w:w="2800" w:type="dxa"/>
            <w:vAlign w:val="top"/>
          </w:tcPr>
          <w:p>
            <w:pPr>
              <w:pStyle w:val="TableText"/>
            </w:pPr>
            <w:r>
              <w:t xml:space="preserve">Create PR</w:t>
            </w:r>
          </w:p>
        </w:tc>
        <w:tc>
          <w:tcPr>
            <w:tcW w:w="4700" w:type="dxa"/>
            <w:vAlign w:val="top"/>
          </w:tcPr>
          <w:p>
            <w:pPr>
              <w:pStyle w:val="TableText"/>
            </w:pPr>
            <w:r>
              <w:t xml:space="preserve">Informational text only</w:t>
            </w:r>
          </w:p>
        </w:tc>
        <w:tc>
          <w:tcPr>
            <w:tcW w:w="1400" w:type="dxa"/>
            <w:vAlign w:val="top"/>
          </w:tcPr>
          <w:p>
            <w:pPr>
              <w:pStyle w:val="TableText"/>
            </w:pPr>
            <w:r>
              <w:t xml:space="preserve">No</w:t>
            </w:r>
          </w:p>
        </w:tc>
        <w:tc>
          <w:tcPr>
            <w:tcW w:w="2600" w:type="dxa"/>
            <w:vAlign w:val="top"/>
          </w:tcPr>
          <w:p>
            <w:pPr>
              <w:pStyle w:val="TableText"/>
            </w:pPr>
            <w:r>
              <w:t xml:space="preserve">UI only</w:t>
            </w:r>
          </w:p>
        </w:tc>
      </w:tr>
      <w:tr>
        <w:tc>
          <w:tcPr>
            <w:tcW w:w="1700" w:type="dxa"/>
            <w:vAlign w:val="top"/>
          </w:tcPr>
          <w:p>
            <w:pPr>
              <w:pStyle w:val="TableText"/>
            </w:pPr>
            <w:r>
              <w:t xml:space="preserve">Integrations</w:t>
            </w:r>
          </w:p>
        </w:tc>
        <w:tc>
          <w:tcPr>
            <w:tcW w:w="2300" w:type="dxa"/>
            <w:vAlign w:val="top"/>
          </w:tcPr>
          <w:p>
            <w:pPr>
              <w:pStyle w:val="TableText"/>
            </w:pPr>
            <w:r>
              <w:t xml:space="preserve">Slack form</w:t>
            </w:r>
          </w:p>
        </w:tc>
        <w:tc>
          <w:tcPr>
            <w:tcW w:w="2800" w:type="dxa"/>
            <w:vAlign w:val="top"/>
          </w:tcPr>
          <w:p>
            <w:pPr>
              <w:pStyle w:val="TableText"/>
            </w:pPr>
            <w:r>
              <w:t xml:space="preserve">Configure bot</w:t>
            </w:r>
          </w:p>
        </w:tc>
        <w:tc>
          <w:tcPr>
            <w:tcW w:w="4700" w:type="dxa"/>
            <w:vAlign w:val="top"/>
          </w:tcPr>
          <w:p>
            <w:pPr>
              <w:pStyle w:val="TableText"/>
            </w:pPr>
            <w:r>
              <w:t xml:space="preserve">Creates/updates encrypted config</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Integrations</w:t>
            </w:r>
          </w:p>
        </w:tc>
        <w:tc>
          <w:tcPr>
            <w:tcW w:w="2300" w:type="dxa"/>
            <w:vAlign w:val="top"/>
          </w:tcPr>
          <w:p>
            <w:pPr>
              <w:pStyle w:val="TableText"/>
            </w:pPr>
            <w:r>
              <w:t xml:space="preserve">Channel mapping</w:t>
            </w:r>
          </w:p>
        </w:tc>
        <w:tc>
          <w:tcPr>
            <w:tcW w:w="2800" w:type="dxa"/>
            <w:vAlign w:val="top"/>
          </w:tcPr>
          <w:p>
            <w:pPr>
              <w:pStyle w:val="TableText"/>
            </w:pPr>
            <w:r>
              <w:t xml:space="preserve">Route alerts</w:t>
            </w:r>
          </w:p>
        </w:tc>
        <w:tc>
          <w:tcPr>
            <w:tcW w:w="4700" w:type="dxa"/>
            <w:vAlign w:val="top"/>
          </w:tcPr>
          <w:p>
            <w:pPr>
              <w:pStyle w:val="TableText"/>
            </w:pPr>
            <w:r>
              <w:t xml:space="preserve">Persists per-cluster mapping</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Runtime</w:t>
            </w:r>
          </w:p>
        </w:tc>
        <w:tc>
          <w:tcPr>
            <w:tcW w:w="2300" w:type="dxa"/>
            <w:vAlign w:val="top"/>
          </w:tcPr>
          <w:p>
            <w:pPr>
              <w:pStyle w:val="TableText"/>
            </w:pPr>
            <w:r>
              <w:t xml:space="preserve">Filters/charts</w:t>
            </w:r>
          </w:p>
        </w:tc>
        <w:tc>
          <w:tcPr>
            <w:tcW w:w="2800" w:type="dxa"/>
            <w:vAlign w:val="top"/>
          </w:tcPr>
          <w:p>
            <w:pPr>
              <w:pStyle w:val="TableText"/>
            </w:pPr>
            <w:r>
              <w:t xml:space="preserve">Query and visualize</w:t>
            </w:r>
          </w:p>
        </w:tc>
        <w:tc>
          <w:tcPr>
            <w:tcW w:w="4700" w:type="dxa"/>
            <w:vAlign w:val="top"/>
          </w:tcPr>
          <w:p>
            <w:pPr>
              <w:pStyle w:val="TableText"/>
            </w:pPr>
            <w:r>
              <w:t xml:space="preserve">ClickHouse API plus local grouping</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Runtime</w:t>
            </w:r>
          </w:p>
        </w:tc>
        <w:tc>
          <w:tcPr>
            <w:tcW w:w="2300" w:type="dxa"/>
            <w:vAlign w:val="top"/>
          </w:tcPr>
          <w:p>
            <w:pPr>
              <w:pStyle w:val="TableText"/>
            </w:pPr>
            <w:r>
              <w:t xml:space="preserve">Pause</w:t>
            </w:r>
          </w:p>
        </w:tc>
        <w:tc>
          <w:tcPr>
            <w:tcW w:w="2800" w:type="dxa"/>
            <w:vAlign w:val="top"/>
          </w:tcPr>
          <w:p>
            <w:pPr>
              <w:pStyle w:val="TableText"/>
            </w:pPr>
            <w:r>
              <w:t xml:space="preserve">Stop refresh</w:t>
            </w:r>
          </w:p>
        </w:tc>
        <w:tc>
          <w:tcPr>
            <w:tcW w:w="4700" w:type="dxa"/>
            <w:vAlign w:val="top"/>
          </w:tcPr>
          <w:p>
            <w:pPr>
              <w:pStyle w:val="TableText"/>
            </w:pPr>
            <w:r>
              <w:t xml:space="preserve">Stops polling</w:t>
            </w:r>
          </w:p>
        </w:tc>
        <w:tc>
          <w:tcPr>
            <w:tcW w:w="1400" w:type="dxa"/>
            <w:vAlign w:val="top"/>
          </w:tcPr>
          <w:p>
            <w:pPr>
              <w:pStyle w:val="TableText"/>
            </w:pPr>
            <w:r>
              <w:t xml:space="preserve">No</w:t>
            </w:r>
          </w:p>
        </w:tc>
        <w:tc>
          <w:tcPr>
            <w:tcW w:w="2600" w:type="dxa"/>
            <w:vAlign w:val="top"/>
          </w:tcPr>
          <w:p>
            <w:pPr>
              <w:pStyle w:val="TableText"/>
            </w:pPr>
            <w:r>
              <w:t xml:space="preserve">Functional</w:t>
            </w:r>
          </w:p>
        </w:tc>
      </w:tr>
      <w:tr>
        <w:tc>
          <w:tcPr>
            <w:tcW w:w="1700" w:type="dxa"/>
            <w:vAlign w:val="top"/>
          </w:tcPr>
          <w:p>
            <w:pPr>
              <w:pStyle w:val="TableText"/>
            </w:pPr>
            <w:r>
              <w:t xml:space="preserve">Runtime</w:t>
            </w:r>
          </w:p>
        </w:tc>
        <w:tc>
          <w:tcPr>
            <w:tcW w:w="2300" w:type="dxa"/>
            <w:vAlign w:val="top"/>
          </w:tcPr>
          <w:p>
            <w:pPr>
              <w:pStyle w:val="TableText"/>
            </w:pPr>
            <w:r>
              <w:t xml:space="preserve">Search</w:t>
            </w:r>
          </w:p>
        </w:tc>
        <w:tc>
          <w:tcPr>
            <w:tcW w:w="2800" w:type="dxa"/>
            <w:vAlign w:val="top"/>
          </w:tcPr>
          <w:p>
            <w:pPr>
              <w:pStyle w:val="TableText"/>
            </w:pPr>
            <w:r>
              <w:t xml:space="preserve">Search telemetry</w:t>
            </w:r>
          </w:p>
        </w:tc>
        <w:tc>
          <w:tcPr>
            <w:tcW w:w="4700" w:type="dxa"/>
            <w:vAlign w:val="top"/>
          </w:tcPr>
          <w:p>
            <w:pPr>
              <w:pStyle w:val="TableText"/>
            </w:pPr>
            <w:r>
              <w:t xml:space="preserve">Only searches fetched caps</w:t>
            </w:r>
          </w:p>
        </w:tc>
        <w:tc>
          <w:tcPr>
            <w:tcW w:w="1400" w:type="dxa"/>
            <w:vAlign w:val="top"/>
          </w:tcPr>
          <w:p>
            <w:pPr>
              <w:pStyle w:val="TableText"/>
            </w:pPr>
            <w:r>
              <w:t xml:space="preserve">Indirect</w:t>
            </w:r>
          </w:p>
        </w:tc>
        <w:tc>
          <w:tcPr>
            <w:tcW w:w="2600" w:type="dxa"/>
            <w:vAlign w:val="top"/>
          </w:tcPr>
          <w:p>
            <w:pPr>
              <w:pStyle w:val="TableText"/>
            </w:pPr>
            <w:r>
              <w:t xml:space="preserve">Partial</w:t>
            </w:r>
          </w:p>
        </w:tc>
      </w:tr>
      <w:tr>
        <w:tc>
          <w:tcPr>
            <w:tcW w:w="1700" w:type="dxa"/>
            <w:vAlign w:val="top"/>
          </w:tcPr>
          <w:p>
            <w:pPr>
              <w:pStyle w:val="TableText"/>
            </w:pPr>
            <w:r>
              <w:t xml:space="preserve">Reporting</w:t>
            </w:r>
          </w:p>
        </w:tc>
        <w:tc>
          <w:tcPr>
            <w:tcW w:w="2300" w:type="dxa"/>
            <w:vAlign w:val="top"/>
          </w:tcPr>
          <w:p>
            <w:pPr>
              <w:pStyle w:val="TableText"/>
            </w:pPr>
            <w:r>
              <w:t xml:space="preserve">Date ranges/charts</w:t>
            </w:r>
          </w:p>
        </w:tc>
        <w:tc>
          <w:tcPr>
            <w:tcW w:w="2800" w:type="dxa"/>
            <w:vAlign w:val="top"/>
          </w:tcPr>
          <w:p>
            <w:pPr>
              <w:pStyle w:val="TableText"/>
            </w:pPr>
            <w:r>
              <w:t xml:space="preserve">Show analytics</w:t>
            </w:r>
          </w:p>
        </w:tc>
        <w:tc>
          <w:tcPr>
            <w:tcW w:w="4700" w:type="dxa"/>
            <w:vAlign w:val="top"/>
          </w:tcPr>
          <w:p>
            <w:pPr>
              <w:pStyle w:val="TableText"/>
            </w:pPr>
            <w:r>
              <w:t xml:space="preserve">Refetches real aggregate data</w:t>
            </w:r>
          </w:p>
        </w:tc>
        <w:tc>
          <w:tcPr>
            <w:tcW w:w="1400" w:type="dxa"/>
            <w:vAlign w:val="top"/>
          </w:tcPr>
          <w:p>
            <w:pPr>
              <w:pStyle w:val="TableText"/>
            </w:pPr>
            <w:r>
              <w:t xml:space="preserve">Yes</w:t>
            </w:r>
          </w:p>
        </w:tc>
        <w:tc>
          <w:tcPr>
            <w:tcW w:w="2600" w:type="dxa"/>
            <w:vAlign w:val="top"/>
          </w:tcPr>
          <w:p>
            <w:pPr>
              <w:pStyle w:val="TableText"/>
            </w:pPr>
            <w:r>
              <w:t xml:space="preserve">Connected; unscoped</w:t>
            </w:r>
          </w:p>
        </w:tc>
      </w:tr>
      <w:tr>
        <w:tc>
          <w:tcPr>
            <w:tcW w:w="1700" w:type="dxa"/>
            <w:vAlign w:val="top"/>
          </w:tcPr>
          <w:p>
            <w:pPr>
              <w:pStyle w:val="TableText"/>
            </w:pPr>
            <w:r>
              <w:t xml:space="preserve">Voice Agent</w:t>
            </w:r>
          </w:p>
        </w:tc>
        <w:tc>
          <w:tcPr>
            <w:tcW w:w="2300" w:type="dxa"/>
            <w:vAlign w:val="top"/>
          </w:tcPr>
          <w:p>
            <w:pPr>
              <w:pStyle w:val="TableText"/>
            </w:pPr>
            <w:r>
              <w:t xml:space="preserve">Contacts/status</w:t>
            </w:r>
          </w:p>
        </w:tc>
        <w:tc>
          <w:tcPr>
            <w:tcW w:w="2800" w:type="dxa"/>
            <w:vAlign w:val="top"/>
          </w:tcPr>
          <w:p>
            <w:pPr>
              <w:pStyle w:val="TableText"/>
            </w:pPr>
            <w:r>
              <w:t xml:space="preserve">Inspect notification setup</w:t>
            </w:r>
          </w:p>
        </w:tc>
        <w:tc>
          <w:tcPr>
            <w:tcW w:w="4700" w:type="dxa"/>
            <w:vAlign w:val="top"/>
          </w:tcPr>
          <w:p>
            <w:pPr>
              <w:pStyle w:val="TableText"/>
            </w:pPr>
            <w:r>
              <w:t xml:space="preserve">Read-only contacts; no calling controls</w:t>
            </w:r>
          </w:p>
        </w:tc>
        <w:tc>
          <w:tcPr>
            <w:tcW w:w="1400" w:type="dxa"/>
            <w:vAlign w:val="top"/>
          </w:tcPr>
          <w:p>
            <w:pPr>
              <w:pStyle w:val="TableText"/>
            </w:pPr>
            <w:r>
              <w:t xml:space="preserve">Yes</w:t>
            </w:r>
          </w:p>
        </w:tc>
        <w:tc>
          <w:tcPr>
            <w:tcW w:w="2600" w:type="dxa"/>
            <w:vAlign w:val="top"/>
          </w:tcPr>
          <w:p>
            <w:pPr>
              <w:pStyle w:val="TableText"/>
            </w:pPr>
            <w:r>
              <w:t xml:space="preserve">Partial</w:t>
            </w:r>
          </w:p>
        </w:tc>
      </w:tr>
      <w:tr>
        <w:tc>
          <w:tcPr>
            <w:tcW w:w="1700" w:type="dxa"/>
            <w:vAlign w:val="top"/>
          </w:tcPr>
          <w:p>
            <w:pPr>
              <w:pStyle w:val="TableText"/>
            </w:pPr>
            <w:r>
              <w:t xml:space="preserve">Team</w:t>
            </w:r>
          </w:p>
        </w:tc>
        <w:tc>
          <w:tcPr>
            <w:tcW w:w="2300" w:type="dxa"/>
            <w:vAlign w:val="top"/>
          </w:tcPr>
          <w:p>
            <w:pPr>
              <w:pStyle w:val="TableText"/>
            </w:pPr>
            <w:r>
              <w:t xml:space="preserve">Create/edit/disable</w:t>
            </w:r>
          </w:p>
        </w:tc>
        <w:tc>
          <w:tcPr>
            <w:tcW w:w="2800" w:type="dxa"/>
            <w:vAlign w:val="top"/>
          </w:tcPr>
          <w:p>
            <w:pPr>
              <w:pStyle w:val="TableText"/>
            </w:pPr>
            <w:r>
              <w:t xml:space="preserve">Manage users</w:t>
            </w:r>
          </w:p>
        </w:tc>
        <w:tc>
          <w:tcPr>
            <w:tcW w:w="4700" w:type="dxa"/>
            <w:vAlign w:val="top"/>
          </w:tcPr>
          <w:p>
            <w:pPr>
              <w:pStyle w:val="TableText"/>
            </w:pPr>
            <w:r>
              <w:t xml:space="preserve">Multiple sequential API calls</w:t>
            </w:r>
          </w:p>
        </w:tc>
        <w:tc>
          <w:tcPr>
            <w:tcW w:w="1400" w:type="dxa"/>
            <w:vAlign w:val="top"/>
          </w:tcPr>
          <w:p>
            <w:pPr>
              <w:pStyle w:val="TableText"/>
            </w:pPr>
            <w:r>
              <w:t xml:space="preserve">Yes</w:t>
            </w:r>
          </w:p>
        </w:tc>
        <w:tc>
          <w:tcPr>
            <w:tcW w:w="2600" w:type="dxa"/>
            <w:vAlign w:val="top"/>
          </w:tcPr>
          <w:p>
            <w:pPr>
              <w:pStyle w:val="TableText"/>
            </w:pPr>
            <w:r>
              <w:t xml:space="preserve">Connected; non-atomic</w:t>
            </w:r>
          </w:p>
        </w:tc>
      </w:tr>
      <w:tr>
        <w:tc>
          <w:tcPr>
            <w:tcW w:w="1700" w:type="dxa"/>
            <w:vAlign w:val="top"/>
          </w:tcPr>
          <w:p>
            <w:pPr>
              <w:pStyle w:val="TableText"/>
            </w:pPr>
            <w:r>
              <w:t xml:space="preserve">Team</w:t>
            </w:r>
          </w:p>
        </w:tc>
        <w:tc>
          <w:tcPr>
            <w:tcW w:w="2300" w:type="dxa"/>
            <w:vAlign w:val="top"/>
          </w:tcPr>
          <w:p>
            <w:pPr>
              <w:pStyle w:val="TableText"/>
            </w:pPr>
            <w:r>
              <w:t xml:space="preserve">Cluster access</w:t>
            </w:r>
          </w:p>
        </w:tc>
        <w:tc>
          <w:tcPr>
            <w:tcW w:w="2800" w:type="dxa"/>
            <w:vAlign w:val="top"/>
          </w:tcPr>
          <w:p>
            <w:pPr>
              <w:pStyle w:val="TableText"/>
            </w:pPr>
            <w:r>
              <w:t xml:space="preserve">Assign projects</w:t>
            </w:r>
          </w:p>
        </w:tc>
        <w:tc>
          <w:tcPr>
            <w:tcW w:w="4700" w:type="dxa"/>
            <w:vAlign w:val="top"/>
          </w:tcPr>
          <w:p>
            <w:pPr>
              <w:pStyle w:val="TableText"/>
            </w:pPr>
            <w:r>
              <w:t xml:space="preserve">Assignment APIs</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Sidebar</w:t>
            </w:r>
          </w:p>
        </w:tc>
        <w:tc>
          <w:tcPr>
            <w:tcW w:w="2300" w:type="dxa"/>
            <w:vAlign w:val="top"/>
          </w:tcPr>
          <w:p>
            <w:pPr>
              <w:pStyle w:val="TableText"/>
            </w:pPr>
            <w:r>
              <w:t xml:space="preserve">Role/plan navigation</w:t>
            </w:r>
          </w:p>
        </w:tc>
        <w:tc>
          <w:tcPr>
            <w:tcW w:w="2800" w:type="dxa"/>
            <w:vAlign w:val="top"/>
          </w:tcPr>
          <w:p>
            <w:pPr>
              <w:pStyle w:val="TableText"/>
            </w:pPr>
            <w:r>
              <w:t xml:space="preserve">Navigate</w:t>
            </w:r>
          </w:p>
        </w:tc>
        <w:tc>
          <w:tcPr>
            <w:tcW w:w="4700" w:type="dxa"/>
            <w:vAlign w:val="top"/>
          </w:tcPr>
          <w:p>
            <w:pPr>
              <w:pStyle w:val="TableText"/>
            </w:pPr>
            <w:r>
              <w:t xml:space="preserve">Context-driven menu</w:t>
            </w:r>
          </w:p>
        </w:tc>
        <w:tc>
          <w:tcPr>
            <w:tcW w:w="1400" w:type="dxa"/>
            <w:vAlign w:val="top"/>
          </w:tcPr>
          <w:p>
            <w:pPr>
              <w:pStyle w:val="TableText"/>
            </w:pPr>
            <w:r>
              <w:t xml:space="preserve">Indirect</w:t>
            </w:r>
          </w:p>
        </w:tc>
        <w:tc>
          <w:tcPr>
            <w:tcW w:w="2600" w:type="dxa"/>
            <w:vAlign w:val="top"/>
          </w:tcPr>
          <w:p>
            <w:pPr>
              <w:pStyle w:val="TableText"/>
            </w:pPr>
            <w:r>
              <w:t xml:space="preserve">Functional</w:t>
            </w:r>
          </w:p>
        </w:tc>
      </w:tr>
      <w:tr>
        <w:tc>
          <w:tcPr>
            <w:tcW w:w="1700" w:type="dxa"/>
            <w:vAlign w:val="top"/>
          </w:tcPr>
          <w:p>
            <w:pPr>
              <w:pStyle w:val="TableText"/>
            </w:pPr>
            <w:r>
              <w:t xml:space="preserve">Sidebar</w:t>
            </w:r>
          </w:p>
        </w:tc>
        <w:tc>
          <w:tcPr>
            <w:tcW w:w="2300" w:type="dxa"/>
            <w:vAlign w:val="top"/>
          </w:tcPr>
          <w:p>
            <w:pPr>
              <w:pStyle w:val="TableText"/>
            </w:pPr>
            <w:r>
              <w:t xml:space="preserve">Sign out</w:t>
            </w:r>
          </w:p>
        </w:tc>
        <w:tc>
          <w:tcPr>
            <w:tcW w:w="2800" w:type="dxa"/>
            <w:vAlign w:val="top"/>
          </w:tcPr>
          <w:p>
            <w:pPr>
              <w:pStyle w:val="TableText"/>
            </w:pPr>
            <w:r>
              <w:t xml:space="preserve">End session</w:t>
            </w:r>
          </w:p>
        </w:tc>
        <w:tc>
          <w:tcPr>
            <w:tcW w:w="4700" w:type="dxa"/>
            <w:vAlign w:val="top"/>
          </w:tcPr>
          <w:p>
            <w:pPr>
              <w:pStyle w:val="TableText"/>
            </w:pPr>
            <w:r>
              <w:t xml:space="preserve">Calls logout then clears session</w:t>
            </w:r>
          </w:p>
        </w:tc>
        <w:tc>
          <w:tcPr>
            <w:tcW w:w="1400" w:type="dxa"/>
            <w:vAlign w:val="top"/>
          </w:tcPr>
          <w:p>
            <w:pPr>
              <w:pStyle w:val="TableText"/>
            </w:pPr>
            <w:r>
              <w:t xml:space="preserve">Yes</w:t>
            </w:r>
          </w:p>
        </w:tc>
        <w:tc>
          <w:tcPr>
            <w:tcW w:w="2600" w:type="dxa"/>
            <w:vAlign w:val="top"/>
          </w:tcPr>
          <w:p>
            <w:pPr>
              <w:pStyle w:val="TableText"/>
            </w:pPr>
            <w:r>
              <w:t xml:space="preserve">Connected</w:t>
            </w:r>
          </w:p>
        </w:tc>
      </w:tr>
      <w:tr>
        <w:tc>
          <w:tcPr>
            <w:tcW w:w="1700" w:type="dxa"/>
            <w:vAlign w:val="top"/>
          </w:tcPr>
          <w:p>
            <w:pPr>
              <w:pStyle w:val="TableText"/>
            </w:pPr>
            <w:r>
              <w:t xml:space="preserve">Top bar</w:t>
            </w:r>
          </w:p>
        </w:tc>
        <w:tc>
          <w:tcPr>
            <w:tcW w:w="2300" w:type="dxa"/>
            <w:vAlign w:val="top"/>
          </w:tcPr>
          <w:p>
            <w:pPr>
              <w:pStyle w:val="TableText"/>
            </w:pPr>
            <w:r>
              <w:t xml:space="preserve">Global search</w:t>
            </w:r>
          </w:p>
        </w:tc>
        <w:tc>
          <w:tcPr>
            <w:tcW w:w="2800" w:type="dxa"/>
            <w:vAlign w:val="top"/>
          </w:tcPr>
          <w:p>
            <w:pPr>
              <w:pStyle w:val="TableText"/>
            </w:pPr>
            <w:r>
              <w:t xml:space="preserve">Search application</w:t>
            </w:r>
          </w:p>
        </w:tc>
        <w:tc>
          <w:tcPr>
            <w:tcW w:w="4700" w:type="dxa"/>
            <w:vAlign w:val="top"/>
          </w:tcPr>
          <w:p>
            <w:pPr>
              <w:pStyle w:val="TableText"/>
            </w:pPr>
            <w:r>
              <w:t xml:space="preserve">No handler</w:t>
            </w:r>
          </w:p>
        </w:tc>
        <w:tc>
          <w:tcPr>
            <w:tcW w:w="1400" w:type="dxa"/>
            <w:vAlign w:val="top"/>
          </w:tcPr>
          <w:p>
            <w:pPr>
              <w:pStyle w:val="TableText"/>
            </w:pPr>
            <w:r>
              <w:t xml:space="preserve">No</w:t>
            </w:r>
          </w:p>
        </w:tc>
        <w:tc>
          <w:tcPr>
            <w:tcW w:w="2600" w:type="dxa"/>
            <w:vAlign w:val="top"/>
          </w:tcPr>
          <w:p>
            <w:pPr>
              <w:pStyle w:val="TableText"/>
            </w:pPr>
            <w:r>
              <w:t xml:space="preserve">Placeholder</w:t>
            </w:r>
          </w:p>
        </w:tc>
      </w:tr>
      <w:tr>
        <w:tc>
          <w:tcPr>
            <w:tcW w:w="1700" w:type="dxa"/>
            <w:vAlign w:val="top"/>
          </w:tcPr>
          <w:p>
            <w:pPr>
              <w:pStyle w:val="TableText"/>
            </w:pPr>
            <w:r>
              <w:t xml:space="preserve">Top bar</w:t>
            </w:r>
          </w:p>
        </w:tc>
        <w:tc>
          <w:tcPr>
            <w:tcW w:w="2300" w:type="dxa"/>
            <w:vAlign w:val="top"/>
          </w:tcPr>
          <w:p>
            <w:pPr>
              <w:pStyle w:val="TableText"/>
            </w:pPr>
            <w:r>
              <w:t xml:space="preserve">Bell/help</w:t>
            </w:r>
          </w:p>
        </w:tc>
        <w:tc>
          <w:tcPr>
            <w:tcW w:w="2800" w:type="dxa"/>
            <w:vAlign w:val="top"/>
          </w:tcPr>
          <w:p>
            <w:pPr>
              <w:pStyle w:val="TableText"/>
            </w:pPr>
            <w:r>
              <w:t xml:space="preserve">Open notification/help</w:t>
            </w:r>
          </w:p>
        </w:tc>
        <w:tc>
          <w:tcPr>
            <w:tcW w:w="4700" w:type="dxa"/>
            <w:vAlign w:val="top"/>
          </w:tcPr>
          <w:p>
            <w:pPr>
              <w:pStyle w:val="TableText"/>
            </w:pPr>
            <w:r>
              <w:t xml:space="preserve">No handlers; dot is static</w:t>
            </w:r>
          </w:p>
        </w:tc>
        <w:tc>
          <w:tcPr>
            <w:tcW w:w="1400" w:type="dxa"/>
            <w:vAlign w:val="top"/>
          </w:tcPr>
          <w:p>
            <w:pPr>
              <w:pStyle w:val="TableText"/>
            </w:pPr>
            <w:r>
              <w:t xml:space="preserve">No</w:t>
            </w:r>
          </w:p>
        </w:tc>
        <w:tc>
          <w:tcPr>
            <w:tcW w:w="2600" w:type="dxa"/>
            <w:vAlign w:val="top"/>
          </w:tcPr>
          <w:p>
            <w:pPr>
              <w:pStyle w:val="TableText"/>
            </w:pPr>
            <w:r>
              <w:t xml:space="preserve">Placeholder</w:t>
            </w:r>
          </w:p>
        </w:tc>
      </w:tr>
    </w:tbl>
    <w:p>
      <w:r>
        <w:t xml:space="preserve"/>
      </w:r>
    </w:p>
    <w:p>
      <w:pPr>
        <w:pStyle w:val="Heading2"/>
        <w:keepNext/>
      </w:pPr>
      <w:r>
        <w:t xml:space="preserve">Unrouted and dead frontend functionality</w:t>
      </w:r>
    </w:p>
    <w:p>
      <w:pPr>
        <w:pStyle w:val="ListBullet"/>
      </w:pPr>
      <w:r>
        <w:t>• </w:t>
      </w:r>
      <w:r>
        <w:t xml:space="preserve">DashboardPage makes real calls, but /dashboard redirects to /clusters.</w:t>
      </w:r>
    </w:p>
    <w:p>
      <w:pPr>
        <w:pStyle w:val="ListBullet"/>
      </w:pPr>
      <w:r>
        <w:t>• </w:t>
      </w:r>
      <w:r>
        <w:t xml:space="preserve">IncidentsListPage is superseded by LedgerPage; /incidents redirects.</w:t>
      </w:r>
    </w:p>
    <w:p>
      <w:pPr>
        <w:pStyle w:val="ListBullet"/>
      </w:pPr>
      <w:r>
        <w:t>• </w:t>
      </w:r>
      <w:r>
        <w:t xml:space="preserve">AdminUsersPage and AdminAuditPage are unrouted and import missing listProjects/listAuditLog API exports.</w:t>
      </w:r>
    </w:p>
    <w:p>
      <w:pPr>
        <w:pStyle w:val="ListBullet"/>
      </w:pPr>
      <w:r>
        <w:t>• </w:t>
      </w:r>
      <w:r>
        <w:t xml:space="preserve">MFAPage accepts any six digits and stores local state; it is not part of active authentication.</w:t>
      </w:r>
    </w:p>
    <w:p>
      <w:pPr>
        <w:pStyle w:val="ListBullet"/>
      </w:pPr>
      <w:r>
        <w:t>• </w:t>
      </w:r>
      <w:r>
        <w:t xml:space="preserve">SettingsPage contains local-only switches and a fixed timezone.</w:t>
      </w:r>
    </w:p>
    <w:p>
      <w:pPr>
        <w:pStyle w:val="ListBullet"/>
      </w:pPr>
      <w:r>
        <w:t>• </w:t>
      </w:r>
      <w:r>
        <w:t xml:space="preserve">SubscriptionPage contains hardcoded plans, usage, Visa 4242, date, and success notifications.</w:t>
      </w:r>
    </w:p>
    <w:p>
      <w:pPr>
        <w:pStyle w:val="ListBullet"/>
      </w:pPr>
      <w:r>
        <w:t>• </w:t>
      </w:r>
      <w:r>
        <w:t xml:space="preserve">Older MainLayout, header/sidebar, and user-management implementations are unused and include mock people/actions.</w:t>
      </w:r>
    </w:p>
    <w:p>
      <w:pPr>
        <w:pStyle w:val="ListBullet"/>
      </w:pPr>
      <w:r>
        <w:t>• </w:t>
      </w:r>
      <w:r>
        <w:t xml:space="preserve">Several feature wrappers only re-export pages for the obsolete layout.</w:t>
      </w:r>
    </w:p>
    <w:p>
      <w:pPr>
        <w:pStyle w:val="Heading1"/>
        <w:keepNext/>
      </w:pPr>
      <w:r>
        <w:t xml:space="preserve">4. Frontend-to-backend connection audit</w:t>
      </w:r>
    </w:p>
    <w:tbl>
      <w:tblPr>
        <w:tblStyle w:val="AuditTable"/>
        <w:tblW w:w="0" w:type="auto"/>
        <w:tblLayout w:type="fixed"/>
      </w:tblPr>
      <w:tblGrid>
        <w:gridCol w:w="1900"/>
        <w:gridCol w:w="2400"/>
        <w:gridCol w:w="3200"/>
        <w:gridCol w:w="5600"/>
        <w:gridCol w:w="2500"/>
      </w:tblGrid>
      <w:tr>
        <w:trPr>
          <w:tblHeader/>
        </w:trPr>
        <w:tc>
          <w:tcPr>
            <w:tcW w:w="1900" w:type="dxa"/>
            <w:shd w:fill="17365D"/>
            <w:vAlign w:val="top"/>
          </w:tcPr>
          <w:p>
            <w:pPr>
              <w:pStyle w:val="TableText"/>
            </w:pPr>
            <w:r>
              <w:rPr>
                <w:b/>
                <w:color w:val="FFFFFF"/>
              </w:rPr>
              <w:t xml:space="preserve">Frontend</w:t>
            </w:r>
          </w:p>
        </w:tc>
        <w:tc>
          <w:tcPr>
            <w:tcW w:w="2400" w:type="dxa"/>
            <w:shd w:fill="17365D"/>
            <w:vAlign w:val="top"/>
          </w:tcPr>
          <w:p>
            <w:pPr>
              <w:pStyle w:val="TableText"/>
            </w:pPr>
            <w:r>
              <w:rPr>
                <w:b/>
                <w:color w:val="FFFFFF"/>
              </w:rPr>
              <w:t xml:space="preserve">Function</w:t>
            </w:r>
          </w:p>
        </w:tc>
        <w:tc>
          <w:tcPr>
            <w:tcW w:w="3200" w:type="dxa"/>
            <w:shd w:fill="17365D"/>
            <w:vAlign w:val="top"/>
          </w:tcPr>
          <w:p>
            <w:pPr>
              <w:pStyle w:val="TableText"/>
            </w:pPr>
            <w:r>
              <w:rPr>
                <w:b/>
                <w:color w:val="FFFFFF"/>
              </w:rPr>
              <w:t xml:space="preserve">Endpoint</w:t>
            </w:r>
          </w:p>
        </w:tc>
        <w:tc>
          <w:tcPr>
            <w:tcW w:w="5600" w:type="dxa"/>
            <w:shd w:fill="17365D"/>
            <w:vAlign w:val="top"/>
          </w:tcPr>
          <w:p>
            <w:pPr>
              <w:pStyle w:val="TableText"/>
            </w:pPr>
            <w:r>
              <w:rPr>
                <w:b/>
                <w:color w:val="FFFFFF"/>
              </w:rPr>
              <w:t xml:space="preserve">Backend chain</w:t>
            </w:r>
          </w:p>
        </w:tc>
        <w:tc>
          <w:tcPr>
            <w:tcW w:w="2500" w:type="dxa"/>
            <w:shd w:fill="17365D"/>
            <w:vAlign w:val="top"/>
          </w:tcPr>
          <w:p>
            <w:pPr>
              <w:pStyle w:val="TableText"/>
            </w:pPr>
            <w:r>
              <w:rPr>
                <w:b/>
                <w:color w:val="FFFFFF"/>
              </w:rPr>
              <w:t xml:space="preserve">Assessment</w:t>
            </w:r>
          </w:p>
        </w:tc>
      </w:tr>
      <w:tr>
        <w:tc>
          <w:tcPr>
            <w:tcW w:w="1900" w:type="dxa"/>
            <w:vAlign w:val="top"/>
          </w:tcPr>
          <w:p>
            <w:pPr>
              <w:pStyle w:val="TableText"/>
            </w:pPr>
            <w:r>
              <w:t xml:space="preserve">Login</w:t>
            </w:r>
          </w:p>
        </w:tc>
        <w:tc>
          <w:tcPr>
            <w:tcW w:w="2400" w:type="dxa"/>
            <w:vAlign w:val="top"/>
          </w:tcPr>
          <w:p>
            <w:pPr>
              <w:pStyle w:val="TableText"/>
            </w:pPr>
            <w:r>
              <w:t xml:space="preserve">login</w:t>
            </w:r>
          </w:p>
        </w:tc>
        <w:tc>
          <w:tcPr>
            <w:tcW w:w="3200" w:type="dxa"/>
            <w:vAlign w:val="top"/>
          </w:tcPr>
          <w:p>
            <w:pPr>
              <w:pStyle w:val="TableText"/>
            </w:pPr>
            <w:r>
              <w:t xml:space="preserve">POST /auth/login</w:t>
            </w:r>
          </w:p>
        </w:tc>
        <w:tc>
          <w:tcPr>
            <w:tcW w:w="5600" w:type="dxa"/>
            <w:vAlign w:val="top"/>
          </w:tcPr>
          <w:p>
            <w:pPr>
              <w:pStyle w:val="TableText"/>
            </w:pPr>
            <w:r>
              <w:t xml:space="preserve">AuthController -&gt; AuthService -&gt; users/password -&gt; JWT</w:t>
            </w:r>
          </w:p>
        </w:tc>
        <w:tc>
          <w:tcPr>
            <w:tcW w:w="2500" w:type="dxa"/>
            <w:vAlign w:val="top"/>
          </w:tcPr>
          <w:p>
            <w:pPr>
              <w:pStyle w:val="TableText"/>
            </w:pPr>
            <w:r>
              <w:t xml:space="preserve">Complete</w:t>
            </w:r>
          </w:p>
        </w:tc>
      </w:tr>
      <w:tr>
        <w:tc>
          <w:tcPr>
            <w:tcW w:w="1900" w:type="dxa"/>
            <w:vAlign w:val="top"/>
          </w:tcPr>
          <w:p>
            <w:pPr>
              <w:pStyle w:val="TableText"/>
            </w:pPr>
            <w:r>
              <w:t xml:space="preserve">Auth bootstrap</w:t>
            </w:r>
          </w:p>
        </w:tc>
        <w:tc>
          <w:tcPr>
            <w:tcW w:w="2400" w:type="dxa"/>
            <w:vAlign w:val="top"/>
          </w:tcPr>
          <w:p>
            <w:pPr>
              <w:pStyle w:val="TableText"/>
            </w:pPr>
            <w:r>
              <w:t xml:space="preserve">getCurrentUser</w:t>
            </w:r>
          </w:p>
        </w:tc>
        <w:tc>
          <w:tcPr>
            <w:tcW w:w="3200" w:type="dxa"/>
            <w:vAlign w:val="top"/>
          </w:tcPr>
          <w:p>
            <w:pPr>
              <w:pStyle w:val="TableText"/>
            </w:pPr>
            <w:r>
              <w:t xml:space="preserve">GET /auth/me</w:t>
            </w:r>
          </w:p>
        </w:tc>
        <w:tc>
          <w:tcPr>
            <w:tcW w:w="5600" w:type="dxa"/>
            <w:vAlign w:val="top"/>
          </w:tcPr>
          <w:p>
            <w:pPr>
              <w:pStyle w:val="TableText"/>
            </w:pPr>
            <w:r>
              <w:t xml:space="preserve">AuthController -&gt; refreshed principal</w:t>
            </w:r>
          </w:p>
        </w:tc>
        <w:tc>
          <w:tcPr>
            <w:tcW w:w="2500" w:type="dxa"/>
            <w:vAlign w:val="top"/>
          </w:tcPr>
          <w:p>
            <w:pPr>
              <w:pStyle w:val="TableText"/>
            </w:pPr>
            <w:r>
              <w:t xml:space="preserve">Complete</w:t>
            </w:r>
          </w:p>
        </w:tc>
      </w:tr>
      <w:tr>
        <w:tc>
          <w:tcPr>
            <w:tcW w:w="1900" w:type="dxa"/>
            <w:vAlign w:val="top"/>
          </w:tcPr>
          <w:p>
            <w:pPr>
              <w:pStyle w:val="TableText"/>
            </w:pPr>
            <w:r>
              <w:t xml:space="preserve">Logout</w:t>
            </w:r>
          </w:p>
        </w:tc>
        <w:tc>
          <w:tcPr>
            <w:tcW w:w="2400" w:type="dxa"/>
            <w:vAlign w:val="top"/>
          </w:tcPr>
          <w:p>
            <w:pPr>
              <w:pStyle w:val="TableText"/>
            </w:pPr>
            <w:r>
              <w:t xml:space="preserve">logout</w:t>
            </w:r>
          </w:p>
        </w:tc>
        <w:tc>
          <w:tcPr>
            <w:tcW w:w="3200" w:type="dxa"/>
            <w:vAlign w:val="top"/>
          </w:tcPr>
          <w:p>
            <w:pPr>
              <w:pStyle w:val="TableText"/>
            </w:pPr>
            <w:r>
              <w:t xml:space="preserve">POST /auth/logout</w:t>
            </w:r>
          </w:p>
        </w:tc>
        <w:tc>
          <w:tcPr>
            <w:tcW w:w="5600" w:type="dxa"/>
            <w:vAlign w:val="top"/>
          </w:tcPr>
          <w:p>
            <w:pPr>
              <w:pStyle w:val="TableText"/>
            </w:pPr>
            <w:r>
              <w:t xml:space="preserve">Audit write; frontend clears token</w:t>
            </w:r>
          </w:p>
        </w:tc>
        <w:tc>
          <w:tcPr>
            <w:tcW w:w="2500" w:type="dxa"/>
            <w:vAlign w:val="top"/>
          </w:tcPr>
          <w:p>
            <w:pPr>
              <w:pStyle w:val="TableText"/>
            </w:pPr>
            <w:r>
              <w:t xml:space="preserve">Partial: no revocation</w:t>
            </w:r>
          </w:p>
        </w:tc>
      </w:tr>
      <w:tr>
        <w:tc>
          <w:tcPr>
            <w:tcW w:w="1900" w:type="dxa"/>
            <w:vAlign w:val="top"/>
          </w:tcPr>
          <w:p>
            <w:pPr>
              <w:pStyle w:val="TableText"/>
            </w:pPr>
            <w:r>
              <w:t xml:space="preserve">Change password</w:t>
            </w:r>
          </w:p>
        </w:tc>
        <w:tc>
          <w:tcPr>
            <w:tcW w:w="2400" w:type="dxa"/>
            <w:vAlign w:val="top"/>
          </w:tcPr>
          <w:p>
            <w:pPr>
              <w:pStyle w:val="TableText"/>
            </w:pPr>
            <w:r>
              <w:t xml:space="preserve">changePassword</w:t>
            </w:r>
          </w:p>
        </w:tc>
        <w:tc>
          <w:tcPr>
            <w:tcW w:w="3200" w:type="dxa"/>
            <w:vAlign w:val="top"/>
          </w:tcPr>
          <w:p>
            <w:pPr>
              <w:pStyle w:val="TableText"/>
            </w:pPr>
            <w:r>
              <w:t xml:space="preserve">POST /auth/change-password</w:t>
            </w:r>
          </w:p>
        </w:tc>
        <w:tc>
          <w:tcPr>
            <w:tcW w:w="5600" w:type="dxa"/>
            <w:vAlign w:val="top"/>
          </w:tcPr>
          <w:p>
            <w:pPr>
              <w:pStyle w:val="TableText"/>
            </w:pPr>
            <w:r>
              <w:t xml:space="preserve">AuthService -&gt; users -&gt; replacement JWT</w:t>
            </w:r>
          </w:p>
        </w:tc>
        <w:tc>
          <w:tcPr>
            <w:tcW w:w="2500" w:type="dxa"/>
            <w:vAlign w:val="top"/>
          </w:tcPr>
          <w:p>
            <w:pPr>
              <w:pStyle w:val="TableText"/>
            </w:pPr>
            <w:r>
              <w:t xml:space="preserve">Complete</w:t>
            </w:r>
          </w:p>
        </w:tc>
      </w:tr>
      <w:tr>
        <w:tc>
          <w:tcPr>
            <w:tcW w:w="1900" w:type="dxa"/>
            <w:vAlign w:val="top"/>
          </w:tcPr>
          <w:p>
            <w:pPr>
              <w:pStyle w:val="TableText"/>
            </w:pPr>
            <w:r>
              <w:t xml:space="preserve">Subscribe</w:t>
            </w:r>
          </w:p>
        </w:tc>
        <w:tc>
          <w:tcPr>
            <w:tcW w:w="2400" w:type="dxa"/>
            <w:vAlign w:val="top"/>
          </w:tcPr>
          <w:p>
            <w:pPr>
              <w:pStyle w:val="TableText"/>
            </w:pPr>
            <w:r>
              <w:t xml:space="preserve">plans/checkout</w:t>
            </w:r>
          </w:p>
        </w:tc>
        <w:tc>
          <w:tcPr>
            <w:tcW w:w="3200" w:type="dxa"/>
            <w:vAlign w:val="top"/>
          </w:tcPr>
          <w:p>
            <w:pPr>
              <w:pStyle w:val="TableText"/>
            </w:pPr>
            <w:r>
              <w:t xml:space="preserve">GET plans; POST checkout</w:t>
            </w:r>
          </w:p>
        </w:tc>
        <w:tc>
          <w:tcPr>
            <w:tcW w:w="5600" w:type="dxa"/>
            <w:vAlign w:val="top"/>
          </w:tcPr>
          <w:p>
            <w:pPr>
              <w:pStyle w:val="TableText"/>
            </w:pPr>
            <w:r>
              <w:t xml:space="preserve">BillingController -&gt; Stripe</w:t>
            </w:r>
          </w:p>
        </w:tc>
        <w:tc>
          <w:tcPr>
            <w:tcW w:w="2500" w:type="dxa"/>
            <w:vAlign w:val="top"/>
          </w:tcPr>
          <w:p>
            <w:pPr>
              <w:pStyle w:val="TableText"/>
            </w:pPr>
            <w:r>
              <w:t xml:space="preserve">Complete when enabled</w:t>
            </w:r>
          </w:p>
        </w:tc>
      </w:tr>
      <w:tr>
        <w:tc>
          <w:tcPr>
            <w:tcW w:w="1900" w:type="dxa"/>
            <w:vAlign w:val="top"/>
          </w:tcPr>
          <w:p>
            <w:pPr>
              <w:pStyle w:val="TableText"/>
            </w:pPr>
            <w:r>
              <w:t xml:space="preserve">Payment return</w:t>
            </w:r>
          </w:p>
        </w:tc>
        <w:tc>
          <w:tcPr>
            <w:tcW w:w="2400" w:type="dxa"/>
            <w:vAlign w:val="top"/>
          </w:tcPr>
          <w:p>
            <w:pPr>
              <w:pStyle w:val="TableText"/>
            </w:pPr>
            <w:r>
              <w:t xml:space="preserve">checkoutStatus</w:t>
            </w:r>
          </w:p>
        </w:tc>
        <w:tc>
          <w:tcPr>
            <w:tcW w:w="3200" w:type="dxa"/>
            <w:vAlign w:val="top"/>
          </w:tcPr>
          <w:p>
            <w:pPr>
              <w:pStyle w:val="TableText"/>
            </w:pPr>
            <w:r>
              <w:t xml:space="preserve">GET /billing/checkout/status</w:t>
            </w:r>
          </w:p>
        </w:tc>
        <w:tc>
          <w:tcPr>
            <w:tcW w:w="5600" w:type="dxa"/>
            <w:vAlign w:val="top"/>
          </w:tcPr>
          <w:p>
            <w:pPr>
              <w:pStyle w:val="TableText"/>
            </w:pPr>
            <w:r>
              <w:t xml:space="preserve">Stripe lookup</w:t>
            </w:r>
          </w:p>
        </w:tc>
        <w:tc>
          <w:tcPr>
            <w:tcW w:w="2500" w:type="dxa"/>
            <w:vAlign w:val="top"/>
          </w:tcPr>
          <w:p>
            <w:pPr>
              <w:pStyle w:val="TableText"/>
            </w:pPr>
            <w:r>
              <w:t xml:space="preserve">One-shot</w:t>
            </w:r>
          </w:p>
        </w:tc>
      </w:tr>
      <w:tr>
        <w:tc>
          <w:tcPr>
            <w:tcW w:w="1900" w:type="dxa"/>
            <w:vAlign w:val="top"/>
          </w:tcPr>
          <w:p>
            <w:pPr>
              <w:pStyle w:val="TableText"/>
            </w:pPr>
            <w:r>
              <w:t xml:space="preserve">Auth/menus</w:t>
            </w:r>
          </w:p>
        </w:tc>
        <w:tc>
          <w:tcPr>
            <w:tcW w:w="2400" w:type="dxa"/>
            <w:vAlign w:val="top"/>
          </w:tcPr>
          <w:p>
            <w:pPr>
              <w:pStyle w:val="TableText"/>
            </w:pPr>
            <w:r>
              <w:t xml:space="preserve">entitlements</w:t>
            </w:r>
          </w:p>
        </w:tc>
        <w:tc>
          <w:tcPr>
            <w:tcW w:w="3200" w:type="dxa"/>
            <w:vAlign w:val="top"/>
          </w:tcPr>
          <w:p>
            <w:pPr>
              <w:pStyle w:val="TableText"/>
            </w:pPr>
            <w:r>
              <w:t xml:space="preserve">GET /billing/entitlements</w:t>
            </w:r>
          </w:p>
        </w:tc>
        <w:tc>
          <w:tcPr>
            <w:tcW w:w="5600" w:type="dxa"/>
            <w:vAlign w:val="top"/>
          </w:tcPr>
          <w:p>
            <w:pPr>
              <w:pStyle w:val="TableText"/>
            </w:pPr>
            <w:r>
              <w:t xml:space="preserve">BillingService -&gt; subscriptions</w:t>
            </w:r>
          </w:p>
        </w:tc>
        <w:tc>
          <w:tcPr>
            <w:tcW w:w="2500" w:type="dxa"/>
            <w:vAlign w:val="top"/>
          </w:tcPr>
          <w:p>
            <w:pPr>
              <w:pStyle w:val="TableText"/>
            </w:pPr>
            <w:r>
              <w:t xml:space="preserve">Complete</w:t>
            </w:r>
          </w:p>
        </w:tc>
      </w:tr>
      <w:tr>
        <w:tc>
          <w:tcPr>
            <w:tcW w:w="1900" w:type="dxa"/>
            <w:vAlign w:val="top"/>
          </w:tcPr>
          <w:p>
            <w:pPr>
              <w:pStyle w:val="TableText"/>
            </w:pPr>
            <w:r>
              <w:t xml:space="preserve">Clusters</w:t>
            </w:r>
          </w:p>
        </w:tc>
        <w:tc>
          <w:tcPr>
            <w:tcW w:w="2400" w:type="dxa"/>
            <w:vAlign w:val="top"/>
          </w:tcPr>
          <w:p>
            <w:pPr>
              <w:pStyle w:val="TableText"/>
            </w:pPr>
            <w:r>
              <w:t xml:space="preserve">listClusters</w:t>
            </w:r>
          </w:p>
        </w:tc>
        <w:tc>
          <w:tcPr>
            <w:tcW w:w="3200" w:type="dxa"/>
            <w:vAlign w:val="top"/>
          </w:tcPr>
          <w:p>
            <w:pPr>
              <w:pStyle w:val="TableText"/>
            </w:pPr>
            <w:r>
              <w:t xml:space="preserve">GET /clusters</w:t>
            </w:r>
          </w:p>
        </w:tc>
        <w:tc>
          <w:tcPr>
            <w:tcW w:w="5600" w:type="dxa"/>
            <w:vAlign w:val="top"/>
          </w:tcPr>
          <w:p>
            <w:pPr>
              <w:pStyle w:val="TableText"/>
            </w:pPr>
            <w:r>
              <w:t xml:space="preserve">ClustersController -&gt; ClusterRepository</w:t>
            </w:r>
          </w:p>
        </w:tc>
        <w:tc>
          <w:tcPr>
            <w:tcW w:w="2500" w:type="dxa"/>
            <w:vAlign w:val="top"/>
          </w:tcPr>
          <w:p>
            <w:pPr>
              <w:pStyle w:val="TableText"/>
            </w:pPr>
            <w:r>
              <w:t xml:space="preserve">Complete</w:t>
            </w:r>
          </w:p>
        </w:tc>
      </w:tr>
      <w:tr>
        <w:tc>
          <w:tcPr>
            <w:tcW w:w="1900" w:type="dxa"/>
            <w:vAlign w:val="top"/>
          </w:tcPr>
          <w:p>
            <w:pPr>
              <w:pStyle w:val="TableText"/>
            </w:pPr>
            <w:r>
              <w:t xml:space="preserve">Clusters</w:t>
            </w:r>
          </w:p>
        </w:tc>
        <w:tc>
          <w:tcPr>
            <w:tcW w:w="2400" w:type="dxa"/>
            <w:vAlign w:val="top"/>
          </w:tcPr>
          <w:p>
            <w:pPr>
              <w:pStyle w:val="TableText"/>
            </w:pPr>
            <w:r>
              <w:t xml:space="preserve">readiness/info</w:t>
            </w:r>
          </w:p>
        </w:tc>
        <w:tc>
          <w:tcPr>
            <w:tcW w:w="3200" w:type="dxa"/>
            <w:vAlign w:val="top"/>
          </w:tcPr>
          <w:p>
            <w:pPr>
              <w:pStyle w:val="TableText"/>
            </w:pPr>
            <w:r>
              <w:t xml:space="preserve">GET /health/ready; /system/info</w:t>
            </w:r>
          </w:p>
        </w:tc>
        <w:tc>
          <w:tcPr>
            <w:tcW w:w="5600" w:type="dxa"/>
            <w:vAlign w:val="top"/>
          </w:tcPr>
          <w:p>
            <w:pPr>
              <w:pStyle w:val="TableText"/>
            </w:pPr>
            <w:r>
              <w:t xml:space="preserve">Health/system services</w:t>
            </w:r>
          </w:p>
        </w:tc>
        <w:tc>
          <w:tcPr>
            <w:tcW w:w="2500" w:type="dxa"/>
            <w:vAlign w:val="top"/>
          </w:tcPr>
          <w:p>
            <w:pPr>
              <w:pStyle w:val="TableText"/>
            </w:pPr>
            <w:r>
              <w:t xml:space="preserve">Complete</w:t>
            </w:r>
          </w:p>
        </w:tc>
      </w:tr>
      <w:tr>
        <w:tc>
          <w:tcPr>
            <w:tcW w:w="1900" w:type="dxa"/>
            <w:vAlign w:val="top"/>
          </w:tcPr>
          <w:p>
            <w:pPr>
              <w:pStyle w:val="TableText"/>
            </w:pPr>
            <w:r>
              <w:t xml:space="preserve">Onboarding</w:t>
            </w:r>
          </w:p>
        </w:tc>
        <w:tc>
          <w:tcPr>
            <w:tcW w:w="2400" w:type="dxa"/>
            <w:vAlign w:val="top"/>
          </w:tcPr>
          <w:p>
            <w:pPr>
              <w:pStyle w:val="TableText"/>
            </w:pPr>
            <w:r>
              <w:t xml:space="preserve">start/poll</w:t>
            </w:r>
          </w:p>
        </w:tc>
        <w:tc>
          <w:tcPr>
            <w:tcW w:w="3200" w:type="dxa"/>
            <w:vAlign w:val="top"/>
          </w:tcPr>
          <w:p>
            <w:pPr>
              <w:pStyle w:val="TableText"/>
            </w:pPr>
            <w:r>
              <w:t xml:space="preserve">/cluster-onboarding</w:t>
            </w:r>
          </w:p>
        </w:tc>
        <w:tc>
          <w:tcPr>
            <w:tcW w:w="5600" w:type="dxa"/>
            <w:vAlign w:val="top"/>
          </w:tcPr>
          <w:p>
            <w:pPr>
              <w:pStyle w:val="TableText"/>
            </w:pPr>
            <w:r>
              <w:t xml:space="preserve">Controller -&gt; child process -&gt; repository</w:t>
            </w:r>
          </w:p>
        </w:tc>
        <w:tc>
          <w:tcPr>
            <w:tcW w:w="2500" w:type="dxa"/>
            <w:vAlign w:val="top"/>
          </w:tcPr>
          <w:p>
            <w:pPr>
              <w:pStyle w:val="TableText"/>
            </w:pPr>
            <w:r>
              <w:t xml:space="preserve">Partial</w:t>
            </w:r>
          </w:p>
        </w:tc>
      </w:tr>
      <w:tr>
        <w:tc>
          <w:tcPr>
            <w:tcW w:w="1900" w:type="dxa"/>
            <w:vAlign w:val="top"/>
          </w:tcPr>
          <w:p>
            <w:pPr>
              <w:pStyle w:val="TableText"/>
            </w:pPr>
            <w:r>
              <w:t xml:space="preserve">Team</w:t>
            </w:r>
          </w:p>
        </w:tc>
        <w:tc>
          <w:tcPr>
            <w:tcW w:w="2400" w:type="dxa"/>
            <w:vAlign w:val="top"/>
          </w:tcPr>
          <w:p>
            <w:pPr>
              <w:pStyle w:val="TableText"/>
            </w:pPr>
            <w:r>
              <w:t xml:space="preserve">user CRUD</w:t>
            </w:r>
          </w:p>
        </w:tc>
        <w:tc>
          <w:tcPr>
            <w:tcW w:w="3200" w:type="dxa"/>
            <w:vAlign w:val="top"/>
          </w:tcPr>
          <w:p>
            <w:pPr>
              <w:pStyle w:val="TableText"/>
            </w:pPr>
            <w:r>
              <w:t xml:space="preserve">/admin/users</w:t>
            </w:r>
          </w:p>
        </w:tc>
        <w:tc>
          <w:tcPr>
            <w:tcW w:w="5600" w:type="dxa"/>
            <w:vAlign w:val="top"/>
          </w:tcPr>
          <w:p>
            <w:pPr>
              <w:pStyle w:val="TableText"/>
            </w:pPr>
            <w:r>
              <w:t xml:space="preserve">AdminUsersController -&gt; services/repositories</w:t>
            </w:r>
          </w:p>
        </w:tc>
        <w:tc>
          <w:tcPr>
            <w:tcW w:w="2500" w:type="dxa"/>
            <w:vAlign w:val="top"/>
          </w:tcPr>
          <w:p>
            <w:pPr>
              <w:pStyle w:val="TableText"/>
            </w:pPr>
            <w:r>
              <w:t xml:space="preserve">Tenant gaps</w:t>
            </w:r>
          </w:p>
        </w:tc>
      </w:tr>
      <w:tr>
        <w:tc>
          <w:tcPr>
            <w:tcW w:w="1900" w:type="dxa"/>
            <w:vAlign w:val="top"/>
          </w:tcPr>
          <w:p>
            <w:pPr>
              <w:pStyle w:val="TableText"/>
            </w:pPr>
            <w:r>
              <w:t xml:space="preserve">Team</w:t>
            </w:r>
          </w:p>
        </w:tc>
        <w:tc>
          <w:tcPr>
            <w:tcW w:w="2400" w:type="dxa"/>
            <w:vAlign w:val="top"/>
          </w:tcPr>
          <w:p>
            <w:pPr>
              <w:pStyle w:val="TableText"/>
            </w:pPr>
            <w:r>
              <w:t xml:space="preserve">assignments</w:t>
            </w:r>
          </w:p>
        </w:tc>
        <w:tc>
          <w:tcPr>
            <w:tcW w:w="3200" w:type="dxa"/>
            <w:vAlign w:val="top"/>
          </w:tcPr>
          <w:p>
            <w:pPr>
              <w:pStyle w:val="TableText"/>
            </w:pPr>
            <w:r>
              <w:t xml:space="preserve">PUT/DELETE user projects</w:t>
            </w:r>
          </w:p>
        </w:tc>
        <w:tc>
          <w:tcPr>
            <w:tcW w:w="5600" w:type="dxa"/>
            <w:vAlign w:val="top"/>
          </w:tcPr>
          <w:p>
            <w:pPr>
              <w:pStyle w:val="TableText"/>
            </w:pPr>
            <w:r>
              <w:t xml:space="preserve">UserService -&gt; ProjectUserRepository</w:t>
            </w:r>
          </w:p>
        </w:tc>
        <w:tc>
          <w:tcPr>
            <w:tcW w:w="2500" w:type="dxa"/>
            <w:vAlign w:val="top"/>
          </w:tcPr>
          <w:p>
            <w:pPr>
              <w:pStyle w:val="TableText"/>
            </w:pPr>
            <w:r>
              <w:t xml:space="preserve">Target-org gap</w:t>
            </w:r>
          </w:p>
        </w:tc>
      </w:tr>
      <w:tr>
        <w:tc>
          <w:tcPr>
            <w:tcW w:w="1900" w:type="dxa"/>
            <w:vAlign w:val="top"/>
          </w:tcPr>
          <w:p>
            <w:pPr>
              <w:pStyle w:val="TableText"/>
            </w:pPr>
            <w:r>
              <w:t xml:space="preserve">Alerts/Ledger</w:t>
            </w:r>
          </w:p>
        </w:tc>
        <w:tc>
          <w:tcPr>
            <w:tcW w:w="2400" w:type="dxa"/>
            <w:vAlign w:val="top"/>
          </w:tcPr>
          <w:p>
            <w:pPr>
              <w:pStyle w:val="TableText"/>
            </w:pPr>
            <w:r>
              <w:t xml:space="preserve">listIncidents</w:t>
            </w:r>
          </w:p>
        </w:tc>
        <w:tc>
          <w:tcPr>
            <w:tcW w:w="3200" w:type="dxa"/>
            <w:vAlign w:val="top"/>
          </w:tcPr>
          <w:p>
            <w:pPr>
              <w:pStyle w:val="TableText"/>
            </w:pPr>
            <w:r>
              <w:t xml:space="preserve">GET /incidents</w:t>
            </w:r>
          </w:p>
        </w:tc>
        <w:tc>
          <w:tcPr>
            <w:tcW w:w="5600" w:type="dxa"/>
            <w:vAlign w:val="top"/>
          </w:tcPr>
          <w:p>
            <w:pPr>
              <w:pStyle w:val="TableText"/>
            </w:pPr>
            <w:r>
              <w:t xml:space="preserve">IncidentsController -&gt; repository</w:t>
            </w:r>
          </w:p>
        </w:tc>
        <w:tc>
          <w:tcPr>
            <w:tcW w:w="2500" w:type="dxa"/>
            <w:vAlign w:val="top"/>
          </w:tcPr>
          <w:p>
            <w:pPr>
              <w:pStyle w:val="TableText"/>
            </w:pPr>
            <w:r>
              <w:t xml:space="preserve">Complete</w:t>
            </w:r>
          </w:p>
        </w:tc>
      </w:tr>
      <w:tr>
        <w:tc>
          <w:tcPr>
            <w:tcW w:w="1900" w:type="dxa"/>
            <w:vAlign w:val="top"/>
          </w:tcPr>
          <w:p>
            <w:pPr>
              <w:pStyle w:val="TableText"/>
            </w:pPr>
            <w:r>
              <w:t xml:space="preserve">Incident</w:t>
            </w:r>
          </w:p>
        </w:tc>
        <w:tc>
          <w:tcPr>
            <w:tcW w:w="2400" w:type="dxa"/>
            <w:vAlign w:val="top"/>
          </w:tcPr>
          <w:p>
            <w:pPr>
              <w:pStyle w:val="TableText"/>
            </w:pPr>
            <w:r>
              <w:t xml:space="preserve">details/evidence</w:t>
            </w:r>
          </w:p>
        </w:tc>
        <w:tc>
          <w:tcPr>
            <w:tcW w:w="3200" w:type="dxa"/>
            <w:vAlign w:val="top"/>
          </w:tcPr>
          <w:p>
            <w:pPr>
              <w:pStyle w:val="TableText"/>
            </w:pPr>
            <w:r>
              <w:t xml:space="preserve">GET incident/evidence</w:t>
            </w:r>
          </w:p>
        </w:tc>
        <w:tc>
          <w:tcPr>
            <w:tcW w:w="5600" w:type="dxa"/>
            <w:vAlign w:val="top"/>
          </w:tcPr>
          <w:p>
            <w:pPr>
              <w:pStyle w:val="TableText"/>
            </w:pPr>
            <w:r>
              <w:t xml:space="preserve">Controllers -&gt; repositories</w:t>
            </w:r>
          </w:p>
        </w:tc>
        <w:tc>
          <w:tcPr>
            <w:tcW w:w="2500" w:type="dxa"/>
            <w:vAlign w:val="top"/>
          </w:tcPr>
          <w:p>
            <w:pPr>
              <w:pStyle w:val="TableText"/>
            </w:pPr>
            <w:r>
              <w:t xml:space="preserve">Complete</w:t>
            </w:r>
          </w:p>
        </w:tc>
      </w:tr>
      <w:tr>
        <w:tc>
          <w:tcPr>
            <w:tcW w:w="1900" w:type="dxa"/>
            <w:vAlign w:val="top"/>
          </w:tcPr>
          <w:p>
            <w:pPr>
              <w:pStyle w:val="TableText"/>
            </w:pPr>
            <w:r>
              <w:t xml:space="preserve">Incident report</w:t>
            </w:r>
          </w:p>
        </w:tc>
        <w:tc>
          <w:tcPr>
            <w:tcW w:w="2400" w:type="dxa"/>
            <w:vAlign w:val="top"/>
          </w:tcPr>
          <w:p>
            <w:pPr>
              <w:pStyle w:val="TableText"/>
            </w:pPr>
            <w:r>
              <w:t xml:space="preserve">get/export</w:t>
            </w:r>
          </w:p>
        </w:tc>
        <w:tc>
          <w:tcPr>
            <w:tcW w:w="3200" w:type="dxa"/>
            <w:vAlign w:val="top"/>
          </w:tcPr>
          <w:p>
            <w:pPr>
              <w:pStyle w:val="TableText"/>
            </w:pPr>
            <w:r>
              <w:t xml:space="preserve">GET /reports/incidents/:id[/export]</w:t>
            </w:r>
          </w:p>
        </w:tc>
        <w:tc>
          <w:tcPr>
            <w:tcW w:w="5600" w:type="dxa"/>
            <w:vAlign w:val="top"/>
          </w:tcPr>
          <w:p>
            <w:pPr>
              <w:pStyle w:val="TableText"/>
            </w:pPr>
            <w:r>
              <w:t xml:space="preserve">ReportingService -&gt; repositories/serializer</w:t>
            </w:r>
          </w:p>
        </w:tc>
        <w:tc>
          <w:tcPr>
            <w:tcW w:w="2500" w:type="dxa"/>
            <w:vAlign w:val="top"/>
          </w:tcPr>
          <w:p>
            <w:pPr>
              <w:pStyle w:val="TableText"/>
            </w:pPr>
            <w:r>
              <w:t xml:space="preserve">Scope/feature gap</w:t>
            </w:r>
          </w:p>
        </w:tc>
      </w:tr>
      <w:tr>
        <w:tc>
          <w:tcPr>
            <w:tcW w:w="1900" w:type="dxa"/>
            <w:vAlign w:val="top"/>
          </w:tcPr>
          <w:p>
            <w:pPr>
              <w:pStyle w:val="TableText"/>
            </w:pPr>
            <w:r>
              <w:t xml:space="preserve">Incident Slack</w:t>
            </w:r>
          </w:p>
        </w:tc>
        <w:tc>
          <w:tcPr>
            <w:tcW w:w="2400" w:type="dxa"/>
            <w:vAlign w:val="top"/>
          </w:tcPr>
          <w:p>
            <w:pPr>
              <w:pStyle w:val="TableText"/>
            </w:pPr>
            <w:r>
              <w:t xml:space="preserve">get/create ticket</w:t>
            </w:r>
          </w:p>
        </w:tc>
        <w:tc>
          <w:tcPr>
            <w:tcW w:w="3200" w:type="dxa"/>
            <w:vAlign w:val="top"/>
          </w:tcPr>
          <w:p>
            <w:pPr>
              <w:pStyle w:val="TableText"/>
            </w:pPr>
            <w:r>
              <w:t xml:space="preserve">incident external-tickets/slack</w:t>
            </w:r>
          </w:p>
        </w:tc>
        <w:tc>
          <w:tcPr>
            <w:tcW w:w="5600" w:type="dxa"/>
            <w:vAlign w:val="top"/>
          </w:tcPr>
          <w:p>
            <w:pPr>
              <w:pStyle w:val="TableText"/>
            </w:pPr>
            <w:r>
              <w:t xml:space="preserve">NATS -&gt; notification -&gt; Slack</w:t>
            </w:r>
          </w:p>
        </w:tc>
        <w:tc>
          <w:tcPr>
            <w:tcW w:w="2500" w:type="dxa"/>
            <w:vAlign w:val="top"/>
          </w:tcPr>
          <w:p>
            <w:pPr>
              <w:pStyle w:val="TableText"/>
            </w:pPr>
            <w:r>
              <w:t xml:space="preserve">Scope/feature gap</w:t>
            </w:r>
          </w:p>
        </w:tc>
      </w:tr>
      <w:tr>
        <w:tc>
          <w:tcPr>
            <w:tcW w:w="1900" w:type="dxa"/>
            <w:vAlign w:val="top"/>
          </w:tcPr>
          <w:p>
            <w:pPr>
              <w:pStyle w:val="TableText"/>
            </w:pPr>
            <w:r>
              <w:t xml:space="preserve">Runtime</w:t>
            </w:r>
          </w:p>
        </w:tc>
        <w:tc>
          <w:tcPr>
            <w:tcW w:w="2400" w:type="dxa"/>
            <w:vAlign w:val="top"/>
          </w:tcPr>
          <w:p>
            <w:pPr>
              <w:pStyle w:val="TableText"/>
            </w:pPr>
            <w:r>
              <w:t xml:space="preserve">logs/metrics/events</w:t>
            </w:r>
          </w:p>
        </w:tc>
        <w:tc>
          <w:tcPr>
            <w:tcW w:w="3200" w:type="dxa"/>
            <w:vAlign w:val="top"/>
          </w:tcPr>
          <w:p>
            <w:pPr>
              <w:pStyle w:val="TableText"/>
            </w:pPr>
            <w:r>
              <w:t xml:space="preserve">GET /telemetry/*</w:t>
            </w:r>
          </w:p>
        </w:tc>
        <w:tc>
          <w:tcPr>
            <w:tcW w:w="5600" w:type="dxa"/>
            <w:vAlign w:val="top"/>
          </w:tcPr>
          <w:p>
            <w:pPr>
              <w:pStyle w:val="TableText"/>
            </w:pPr>
            <w:r>
              <w:t xml:space="preserve">TelemetryController -&gt; ClickHouse</w:t>
            </w:r>
          </w:p>
        </w:tc>
        <w:tc>
          <w:tcPr>
            <w:tcW w:w="2500" w:type="dxa"/>
            <w:vAlign w:val="top"/>
          </w:tcPr>
          <w:p>
            <w:pPr>
              <w:pStyle w:val="TableText"/>
            </w:pPr>
            <w:r>
              <w:t xml:space="preserve">Complete</w:t>
            </w:r>
          </w:p>
        </w:tc>
      </w:tr>
      <w:tr>
        <w:tc>
          <w:tcPr>
            <w:tcW w:w="1900" w:type="dxa"/>
            <w:vAlign w:val="top"/>
          </w:tcPr>
          <w:p>
            <w:pPr>
              <w:pStyle w:val="TableText"/>
            </w:pPr>
            <w:r>
              <w:t xml:space="preserve">Reporting</w:t>
            </w:r>
          </w:p>
        </w:tc>
        <w:tc>
          <w:tcPr>
            <w:tcW w:w="2400" w:type="dxa"/>
            <w:vAlign w:val="top"/>
          </w:tcPr>
          <w:p>
            <w:pPr>
              <w:pStyle w:val="TableText"/>
            </w:pPr>
            <w:r>
              <w:t xml:space="preserve">analytics/trends/summary</w:t>
            </w:r>
          </w:p>
        </w:tc>
        <w:tc>
          <w:tcPr>
            <w:tcW w:w="3200" w:type="dxa"/>
            <w:vAlign w:val="top"/>
          </w:tcPr>
          <w:p>
            <w:pPr>
              <w:pStyle w:val="TableText"/>
            </w:pPr>
            <w:r>
              <w:t xml:space="preserve">/analytics and /reports</w:t>
            </w:r>
          </w:p>
        </w:tc>
        <w:tc>
          <w:tcPr>
            <w:tcW w:w="5600" w:type="dxa"/>
            <w:vAlign w:val="top"/>
          </w:tcPr>
          <w:p>
            <w:pPr>
              <w:pStyle w:val="TableText"/>
            </w:pPr>
            <w:r>
              <w:t xml:space="preserve">Reporting repositories</w:t>
            </w:r>
          </w:p>
        </w:tc>
        <w:tc>
          <w:tcPr>
            <w:tcW w:w="2500" w:type="dxa"/>
            <w:vAlign w:val="top"/>
          </w:tcPr>
          <w:p>
            <w:pPr>
              <w:pStyle w:val="TableText"/>
            </w:pPr>
            <w:r>
              <w:t xml:space="preserve">Global tenant scope</w:t>
            </w:r>
          </w:p>
        </w:tc>
      </w:tr>
      <w:tr>
        <w:tc>
          <w:tcPr>
            <w:tcW w:w="1900" w:type="dxa"/>
            <w:vAlign w:val="top"/>
          </w:tcPr>
          <w:p>
            <w:pPr>
              <w:pStyle w:val="TableText"/>
            </w:pPr>
            <w:r>
              <w:t xml:space="preserve">Integrations</w:t>
            </w:r>
          </w:p>
        </w:tc>
        <w:tc>
          <w:tcPr>
            <w:tcW w:w="2400" w:type="dxa"/>
            <w:vAlign w:val="top"/>
          </w:tcPr>
          <w:p>
            <w:pPr>
              <w:pStyle w:val="TableText"/>
            </w:pPr>
            <w:r>
              <w:t xml:space="preserve">Slack config/mapping</w:t>
            </w:r>
          </w:p>
        </w:tc>
        <w:tc>
          <w:tcPr>
            <w:tcW w:w="3200" w:type="dxa"/>
            <w:vAlign w:val="top"/>
          </w:tcPr>
          <w:p>
            <w:pPr>
              <w:pStyle w:val="TableText"/>
            </w:pPr>
            <w:r>
              <w:t xml:space="preserve">/integrations/slack; cluster mapping</w:t>
            </w:r>
          </w:p>
        </w:tc>
        <w:tc>
          <w:tcPr>
            <w:tcW w:w="5600" w:type="dxa"/>
            <w:vAlign w:val="top"/>
          </w:tcPr>
          <w:p>
            <w:pPr>
              <w:pStyle w:val="TableText"/>
            </w:pPr>
            <w:r>
              <w:t xml:space="preserve">Encrypted repository/Slack</w:t>
            </w:r>
          </w:p>
        </w:tc>
        <w:tc>
          <w:tcPr>
            <w:tcW w:w="2500" w:type="dxa"/>
            <w:vAlign w:val="top"/>
          </w:tcPr>
          <w:p>
            <w:pPr>
              <w:pStyle w:val="TableText"/>
            </w:pPr>
            <w:r>
              <w:t xml:space="preserve">Complete</w:t>
            </w:r>
          </w:p>
        </w:tc>
      </w:tr>
      <w:tr>
        <w:tc>
          <w:tcPr>
            <w:tcW w:w="1900" w:type="dxa"/>
            <w:vAlign w:val="top"/>
          </w:tcPr>
          <w:p>
            <w:pPr>
              <w:pStyle w:val="TableText"/>
            </w:pPr>
            <w:r>
              <w:t xml:space="preserve">Voice/Team</w:t>
            </w:r>
          </w:p>
        </w:tc>
        <w:tc>
          <w:tcPr>
            <w:tcW w:w="2400" w:type="dxa"/>
            <w:vAlign w:val="top"/>
          </w:tcPr>
          <w:p>
            <w:pPr>
              <w:pStyle w:val="TableText"/>
            </w:pPr>
            <w:r>
              <w:t xml:space="preserve">contacts</w:t>
            </w:r>
          </w:p>
        </w:tc>
        <w:tc>
          <w:tcPr>
            <w:tcW w:w="3200" w:type="dxa"/>
            <w:vAlign w:val="top"/>
          </w:tcPr>
          <w:p>
            <w:pPr>
              <w:pStyle w:val="TableText"/>
            </w:pPr>
            <w:r>
              <w:t xml:space="preserve">/contacts</w:t>
            </w:r>
          </w:p>
        </w:tc>
        <w:tc>
          <w:tcPr>
            <w:tcW w:w="5600" w:type="dxa"/>
            <w:vAlign w:val="top"/>
          </w:tcPr>
          <w:p>
            <w:pPr>
              <w:pStyle w:val="TableText"/>
            </w:pPr>
            <w:r>
              <w:t xml:space="preserve">ContactsController -&gt; notification repository</w:t>
            </w:r>
          </w:p>
        </w:tc>
        <w:tc>
          <w:tcPr>
            <w:tcW w:w="2500" w:type="dxa"/>
            <w:vAlign w:val="top"/>
          </w:tcPr>
          <w:p>
            <w:pPr>
              <w:pStyle w:val="TableText"/>
            </w:pPr>
            <w:r>
              <w:t xml:space="preserve">Unscoped</w:t>
            </w:r>
          </w:p>
        </w:tc>
      </w:tr>
    </w:tbl>
    <w:p>
      <w:r>
        <w:t xml:space="preserve"/>
      </w:r>
    </w:p>
    <w:p>
      <w:r>
        <w:t xml:space="preserve">No active frontend request was found whose URL and HTTP method have no backend route. The important mismatches are missing scope checks, inconsistent feature guards, unused backend surfaces, and broken imports in dead frontend pages.</w:t>
      </w:r>
    </w:p>
    <w:p>
      <w:pPr>
        <w:pStyle w:val="Heading1"/>
        <w:keepNext/>
      </w:pPr>
      <w:r>
        <w:t xml:space="preserve">5. Backend endpoint audit</w:t>
      </w:r>
    </w:p>
    <w:tbl>
      <w:tblPr>
        <w:tblStyle w:val="AuditTable"/>
        <w:tblW w:w="0" w:type="auto"/>
        <w:tblLayout w:type="fixed"/>
      </w:tblPr>
      <w:tblGrid>
        <w:gridCol w:w="1300"/>
        <w:gridCol w:w="3900"/>
        <w:gridCol w:w="2900"/>
        <w:gridCol w:w="2700"/>
        <w:gridCol w:w="2900"/>
        <w:gridCol w:w="3100"/>
      </w:tblGrid>
      <w:tr>
        <w:trPr>
          <w:tblHeader/>
        </w:trPr>
        <w:tc>
          <w:tcPr>
            <w:tcW w:w="1300" w:type="dxa"/>
            <w:shd w:fill="17365D"/>
            <w:vAlign w:val="top"/>
          </w:tcPr>
          <w:p>
            <w:pPr>
              <w:pStyle w:val="TableText"/>
            </w:pPr>
            <w:r>
              <w:rPr>
                <w:b/>
                <w:color w:val="FFFFFF"/>
              </w:rPr>
              <w:t xml:space="preserve">Method</w:t>
            </w:r>
          </w:p>
        </w:tc>
        <w:tc>
          <w:tcPr>
            <w:tcW w:w="3900" w:type="dxa"/>
            <w:shd w:fill="17365D"/>
            <w:vAlign w:val="top"/>
          </w:tcPr>
          <w:p>
            <w:pPr>
              <w:pStyle w:val="TableText"/>
            </w:pPr>
            <w:r>
              <w:rPr>
                <w:b/>
                <w:color w:val="FFFFFF"/>
              </w:rPr>
              <w:t xml:space="preserve">Route(s)</w:t>
            </w:r>
          </w:p>
        </w:tc>
        <w:tc>
          <w:tcPr>
            <w:tcW w:w="2900" w:type="dxa"/>
            <w:shd w:fill="17365D"/>
            <w:vAlign w:val="top"/>
          </w:tcPr>
          <w:p>
            <w:pPr>
              <w:pStyle w:val="TableText"/>
            </w:pPr>
            <w:r>
              <w:rPr>
                <w:b/>
                <w:color w:val="FFFFFF"/>
              </w:rPr>
              <w:t xml:space="preserve">Purpose</w:t>
            </w:r>
          </w:p>
        </w:tc>
        <w:tc>
          <w:tcPr>
            <w:tcW w:w="2700" w:type="dxa"/>
            <w:shd w:fill="17365D"/>
            <w:vAlign w:val="top"/>
          </w:tcPr>
          <w:p>
            <w:pPr>
              <w:pStyle w:val="TableText"/>
            </w:pPr>
            <w:r>
              <w:rPr>
                <w:b/>
                <w:color w:val="FFFFFF"/>
              </w:rPr>
              <w:t xml:space="preserve">Auth/RBAC</w:t>
            </w:r>
          </w:p>
        </w:tc>
        <w:tc>
          <w:tcPr>
            <w:tcW w:w="2900" w:type="dxa"/>
            <w:shd w:fill="17365D"/>
            <w:vAlign w:val="top"/>
          </w:tcPr>
          <w:p>
            <w:pPr>
              <w:pStyle w:val="TableText"/>
            </w:pPr>
            <w:r>
              <w:rPr>
                <w:b/>
                <w:color w:val="FFFFFF"/>
              </w:rPr>
              <w:t xml:space="preserve">Data/service</w:t>
            </w:r>
          </w:p>
        </w:tc>
        <w:tc>
          <w:tcPr>
            <w:tcW w:w="3100" w:type="dxa"/>
            <w:shd w:fill="17365D"/>
            <w:vAlign w:val="top"/>
          </w:tcPr>
          <w:p>
            <w:pPr>
              <w:pStyle w:val="TableText"/>
            </w:pPr>
            <w:r>
              <w:rPr>
                <w:b/>
                <w:color w:val="FFFFFF"/>
              </w:rPr>
              <w:t xml:space="preserve">Frontend/status</w:t>
            </w:r>
          </w:p>
        </w:tc>
      </w:tr>
      <w:tr>
        <w:tc>
          <w:tcPr>
            <w:tcW w:w="1300" w:type="dxa"/>
            <w:vAlign w:val="top"/>
          </w:tcPr>
          <w:p>
            <w:pPr>
              <w:pStyle w:val="TableText"/>
            </w:pPr>
            <w:r>
              <w:t xml:space="preserve">GET</w:t>
            </w:r>
          </w:p>
        </w:tc>
        <w:tc>
          <w:tcPr>
            <w:tcW w:w="3900" w:type="dxa"/>
            <w:vAlign w:val="top"/>
          </w:tcPr>
          <w:p>
            <w:pPr>
              <w:pStyle w:val="TableText"/>
            </w:pPr>
            <w:r>
              <w:t xml:space="preserve">/health; /health/ready</w:t>
            </w:r>
          </w:p>
        </w:tc>
        <w:tc>
          <w:tcPr>
            <w:tcW w:w="2900" w:type="dxa"/>
            <w:vAlign w:val="top"/>
          </w:tcPr>
          <w:p>
            <w:pPr>
              <w:pStyle w:val="TableText"/>
            </w:pPr>
            <w:r>
              <w:t xml:space="preserve">Liveness/readiness</w:t>
            </w:r>
          </w:p>
        </w:tc>
        <w:tc>
          <w:tcPr>
            <w:tcW w:w="2700" w:type="dxa"/>
            <w:vAlign w:val="top"/>
          </w:tcPr>
          <w:p>
            <w:pPr>
              <w:pStyle w:val="TableText"/>
            </w:pPr>
            <w:r>
              <w:t xml:space="preserve">Public</w:t>
            </w:r>
          </w:p>
        </w:tc>
        <w:tc>
          <w:tcPr>
            <w:tcW w:w="2900" w:type="dxa"/>
            <w:vAlign w:val="top"/>
          </w:tcPr>
          <w:p>
            <w:pPr>
              <w:pStyle w:val="TableText"/>
            </w:pPr>
            <w:r>
              <w:t xml:space="preserve">Process/dependency probes</w:t>
            </w:r>
          </w:p>
        </w:tc>
        <w:tc>
          <w:tcPr>
            <w:tcW w:w="3100" w:type="dxa"/>
            <w:vAlign w:val="top"/>
          </w:tcPr>
          <w:p>
            <w:pPr>
              <w:pStyle w:val="TableText"/>
            </w:pPr>
            <w:r>
              <w:t xml:space="preserve">Ready used</w:t>
            </w:r>
          </w:p>
        </w:tc>
      </w:tr>
      <w:tr>
        <w:tc>
          <w:tcPr>
            <w:tcW w:w="1300" w:type="dxa"/>
            <w:vAlign w:val="top"/>
          </w:tcPr>
          <w:p>
            <w:pPr>
              <w:pStyle w:val="TableText"/>
            </w:pPr>
            <w:r>
              <w:t xml:space="preserve">POST</w:t>
            </w:r>
          </w:p>
        </w:tc>
        <w:tc>
          <w:tcPr>
            <w:tcW w:w="3900" w:type="dxa"/>
            <w:vAlign w:val="top"/>
          </w:tcPr>
          <w:p>
            <w:pPr>
              <w:pStyle w:val="TableText"/>
            </w:pPr>
            <w:r>
              <w:t xml:space="preserve">/auth/login</w:t>
            </w:r>
          </w:p>
        </w:tc>
        <w:tc>
          <w:tcPr>
            <w:tcW w:w="2900" w:type="dxa"/>
            <w:vAlign w:val="top"/>
          </w:tcPr>
          <w:p>
            <w:pPr>
              <w:pStyle w:val="TableText"/>
            </w:pPr>
            <w:r>
              <w:t xml:space="preserve">Login</w:t>
            </w:r>
          </w:p>
        </w:tc>
        <w:tc>
          <w:tcPr>
            <w:tcW w:w="2700" w:type="dxa"/>
            <w:vAlign w:val="top"/>
          </w:tcPr>
          <w:p>
            <w:pPr>
              <w:pStyle w:val="TableText"/>
            </w:pPr>
            <w:r>
              <w:t xml:space="preserve">Public</w:t>
            </w:r>
          </w:p>
        </w:tc>
        <w:tc>
          <w:tcPr>
            <w:tcW w:w="2900" w:type="dxa"/>
            <w:vAlign w:val="top"/>
          </w:tcPr>
          <w:p>
            <w:pPr>
              <w:pStyle w:val="TableText"/>
            </w:pPr>
            <w:r>
              <w:t xml:space="preserve">Users/JWT/audit</w:t>
            </w:r>
          </w:p>
        </w:tc>
        <w:tc>
          <w:tcPr>
            <w:tcW w:w="3100" w:type="dxa"/>
            <w:vAlign w:val="top"/>
          </w:tcPr>
          <w:p>
            <w:pPr>
              <w:pStyle w:val="TableText"/>
            </w:pPr>
            <w:r>
              <w:t xml:space="preserve">Used</w:t>
            </w:r>
          </w:p>
        </w:tc>
      </w:tr>
      <w:tr>
        <w:tc>
          <w:tcPr>
            <w:tcW w:w="1300" w:type="dxa"/>
            <w:vAlign w:val="top"/>
          </w:tcPr>
          <w:p>
            <w:pPr>
              <w:pStyle w:val="TableText"/>
            </w:pPr>
            <w:r>
              <w:t xml:space="preserve">POST; GET; POST</w:t>
            </w:r>
          </w:p>
        </w:tc>
        <w:tc>
          <w:tcPr>
            <w:tcW w:w="3900" w:type="dxa"/>
            <w:vAlign w:val="top"/>
          </w:tcPr>
          <w:p>
            <w:pPr>
              <w:pStyle w:val="TableText"/>
            </w:pPr>
            <w:r>
              <w:t xml:space="preserve">/auth/logout; /auth/me; /auth/change-password</w:t>
            </w:r>
          </w:p>
        </w:tc>
        <w:tc>
          <w:tcPr>
            <w:tcW w:w="2900" w:type="dxa"/>
            <w:vAlign w:val="top"/>
          </w:tcPr>
          <w:p>
            <w:pPr>
              <w:pStyle w:val="TableText"/>
            </w:pPr>
            <w:r>
              <w:t xml:space="preserve">Session/account actions</w:t>
            </w:r>
          </w:p>
        </w:tc>
        <w:tc>
          <w:tcPr>
            <w:tcW w:w="2700" w:type="dxa"/>
            <w:vAlign w:val="top"/>
          </w:tcPr>
          <w:p>
            <w:pPr>
              <w:pStyle w:val="TableText"/>
            </w:pPr>
            <w:r>
              <w:t xml:space="preserve">Authenticated</w:t>
            </w:r>
          </w:p>
        </w:tc>
        <w:tc>
          <w:tcPr>
            <w:tcW w:w="2900" w:type="dxa"/>
            <w:vAlign w:val="top"/>
          </w:tcPr>
          <w:p>
            <w:pPr>
              <w:pStyle w:val="TableText"/>
            </w:pPr>
            <w:r>
              <w:t xml:space="preserve">Users/audit/JWT</w:t>
            </w:r>
          </w:p>
        </w:tc>
        <w:tc>
          <w:tcPr>
            <w:tcW w:w="3100" w:type="dxa"/>
            <w:vAlign w:val="top"/>
          </w:tcPr>
          <w:p>
            <w:pPr>
              <w:pStyle w:val="TableText"/>
            </w:pPr>
            <w:r>
              <w:t xml:space="preserve">Used</w:t>
            </w:r>
          </w:p>
        </w:tc>
      </w:tr>
      <w:tr>
        <w:tc>
          <w:tcPr>
            <w:tcW w:w="1300" w:type="dxa"/>
            <w:vAlign w:val="top"/>
          </w:tcPr>
          <w:p>
            <w:pPr>
              <w:pStyle w:val="TableText"/>
            </w:pPr>
            <w:r>
              <w:t xml:space="preserve">GET; POST</w:t>
            </w:r>
          </w:p>
        </w:tc>
        <w:tc>
          <w:tcPr>
            <w:tcW w:w="3900" w:type="dxa"/>
            <w:vAlign w:val="top"/>
          </w:tcPr>
          <w:p>
            <w:pPr>
              <w:pStyle w:val="TableText"/>
            </w:pPr>
            <w:r>
              <w:t xml:space="preserve">/billing/plans; /billing/checkout</w:t>
            </w:r>
          </w:p>
        </w:tc>
        <w:tc>
          <w:tcPr>
            <w:tcW w:w="2900" w:type="dxa"/>
            <w:vAlign w:val="top"/>
          </w:tcPr>
          <w:p>
            <w:pPr>
              <w:pStyle w:val="TableText"/>
            </w:pPr>
            <w:r>
              <w:t xml:space="preserve">Catalog/checkout</w:t>
            </w:r>
          </w:p>
        </w:tc>
        <w:tc>
          <w:tcPr>
            <w:tcW w:w="2700" w:type="dxa"/>
            <w:vAlign w:val="top"/>
          </w:tcPr>
          <w:p>
            <w:pPr>
              <w:pStyle w:val="TableText"/>
            </w:pPr>
            <w:r>
              <w:t xml:space="preserve">Public, conditional</w:t>
            </w:r>
          </w:p>
        </w:tc>
        <w:tc>
          <w:tcPr>
            <w:tcW w:w="2900" w:type="dxa"/>
            <w:vAlign w:val="top"/>
          </w:tcPr>
          <w:p>
            <w:pPr>
              <w:pStyle w:val="TableText"/>
            </w:pPr>
            <w:r>
              <w:t xml:space="preserve">Stripe/subscriptions</w:t>
            </w:r>
          </w:p>
        </w:tc>
        <w:tc>
          <w:tcPr>
            <w:tcW w:w="3100" w:type="dxa"/>
            <w:vAlign w:val="top"/>
          </w:tcPr>
          <w:p>
            <w:pPr>
              <w:pStyle w:val="TableText"/>
            </w:pPr>
            <w:r>
              <w:t xml:space="preserve">Used</w:t>
            </w:r>
          </w:p>
        </w:tc>
      </w:tr>
      <w:tr>
        <w:tc>
          <w:tcPr>
            <w:tcW w:w="1300" w:type="dxa"/>
            <w:vAlign w:val="top"/>
          </w:tcPr>
          <w:p>
            <w:pPr>
              <w:pStyle w:val="TableText"/>
            </w:pPr>
            <w:r>
              <w:t xml:space="preserve">POST; GET</w:t>
            </w:r>
          </w:p>
        </w:tc>
        <w:tc>
          <w:tcPr>
            <w:tcW w:w="3900" w:type="dxa"/>
            <w:vAlign w:val="top"/>
          </w:tcPr>
          <w:p>
            <w:pPr>
              <w:pStyle w:val="TableText"/>
            </w:pPr>
            <w:r>
              <w:t xml:space="preserve">/billing/webhook; /billing/checkout/status</w:t>
            </w:r>
          </w:p>
        </w:tc>
        <w:tc>
          <w:tcPr>
            <w:tcW w:w="2900" w:type="dxa"/>
            <w:vAlign w:val="top"/>
          </w:tcPr>
          <w:p>
            <w:pPr>
              <w:pStyle w:val="TableText"/>
            </w:pPr>
            <w:r>
              <w:t xml:space="preserve">Provision/status</w:t>
            </w:r>
          </w:p>
        </w:tc>
        <w:tc>
          <w:tcPr>
            <w:tcW w:w="2700" w:type="dxa"/>
            <w:vAlign w:val="top"/>
          </w:tcPr>
          <w:p>
            <w:pPr>
              <w:pStyle w:val="TableText"/>
            </w:pPr>
            <w:r>
              <w:t xml:space="preserve">Signed webhook/public status</w:t>
            </w:r>
          </w:p>
        </w:tc>
        <w:tc>
          <w:tcPr>
            <w:tcW w:w="2900" w:type="dxa"/>
            <w:vAlign w:val="top"/>
          </w:tcPr>
          <w:p>
            <w:pPr>
              <w:pStyle w:val="TableText"/>
            </w:pPr>
            <w:r>
              <w:t xml:space="preserve">Stripe/DB/email</w:t>
            </w:r>
          </w:p>
        </w:tc>
        <w:tc>
          <w:tcPr>
            <w:tcW w:w="3100" w:type="dxa"/>
            <w:vAlign w:val="top"/>
          </w:tcPr>
          <w:p>
            <w:pPr>
              <w:pStyle w:val="TableText"/>
            </w:pPr>
            <w:r>
              <w:t xml:space="preserve">Provider/used</w:t>
            </w:r>
          </w:p>
        </w:tc>
      </w:tr>
      <w:tr>
        <w:tc>
          <w:tcPr>
            <w:tcW w:w="1300" w:type="dxa"/>
            <w:vAlign w:val="top"/>
          </w:tcPr>
          <w:p>
            <w:pPr>
              <w:pStyle w:val="TableText"/>
            </w:pPr>
            <w:r>
              <w:t xml:space="preserve">GET</w:t>
            </w:r>
          </w:p>
        </w:tc>
        <w:tc>
          <w:tcPr>
            <w:tcW w:w="3900" w:type="dxa"/>
            <w:vAlign w:val="top"/>
          </w:tcPr>
          <w:p>
            <w:pPr>
              <w:pStyle w:val="TableText"/>
            </w:pPr>
            <w:r>
              <w:t xml:space="preserve">/billing/entitlements</w:t>
            </w:r>
          </w:p>
        </w:tc>
        <w:tc>
          <w:tcPr>
            <w:tcW w:w="2900" w:type="dxa"/>
            <w:vAlign w:val="top"/>
          </w:tcPr>
          <w:p>
            <w:pPr>
              <w:pStyle w:val="TableText"/>
            </w:pPr>
            <w:r>
              <w:t xml:space="preserve">Plan/features</w:t>
            </w:r>
          </w:p>
        </w:tc>
        <w:tc>
          <w:tcPr>
            <w:tcW w:w="2700" w:type="dxa"/>
            <w:vAlign w:val="top"/>
          </w:tcPr>
          <w:p>
            <w:pPr>
              <w:pStyle w:val="TableText"/>
            </w:pPr>
            <w:r>
              <w:t xml:space="preserve">Authenticated</w:t>
            </w:r>
          </w:p>
        </w:tc>
        <w:tc>
          <w:tcPr>
            <w:tcW w:w="2900" w:type="dxa"/>
            <w:vAlign w:val="top"/>
          </w:tcPr>
          <w:p>
            <w:pPr>
              <w:pStyle w:val="TableText"/>
            </w:pPr>
            <w:r>
              <w:t xml:space="preserve">Subscriptions</w:t>
            </w:r>
          </w:p>
        </w:tc>
        <w:tc>
          <w:tcPr>
            <w:tcW w:w="3100" w:type="dxa"/>
            <w:vAlign w:val="top"/>
          </w:tcPr>
          <w:p>
            <w:pPr>
              <w:pStyle w:val="TableText"/>
            </w:pPr>
            <w:r>
              <w:t xml:space="preserve">Used</w:t>
            </w:r>
          </w:p>
        </w:tc>
      </w:tr>
      <w:tr>
        <w:tc>
          <w:tcPr>
            <w:tcW w:w="1300" w:type="dxa"/>
            <w:vAlign w:val="top"/>
          </w:tcPr>
          <w:p>
            <w:pPr>
              <w:pStyle w:val="TableText"/>
            </w:pPr>
            <w:r>
              <w:t xml:space="preserve">GET</w:t>
            </w:r>
          </w:p>
        </w:tc>
        <w:tc>
          <w:tcPr>
            <w:tcW w:w="3900" w:type="dxa"/>
            <w:vAlign w:val="top"/>
          </w:tcPr>
          <w:p>
            <w:pPr>
              <w:pStyle w:val="TableText"/>
            </w:pPr>
            <w:r>
              <w:t xml:space="preserve">/system/info</w:t>
            </w:r>
          </w:p>
        </w:tc>
        <w:tc>
          <w:tcPr>
            <w:tcW w:w="2900" w:type="dxa"/>
            <w:vAlign w:val="top"/>
          </w:tcPr>
          <w:p>
            <w:pPr>
              <w:pStyle w:val="TableText"/>
            </w:pPr>
            <w:r>
              <w:t xml:space="preserve">Runtime info</w:t>
            </w:r>
          </w:p>
        </w:tc>
        <w:tc>
          <w:tcPr>
            <w:tcW w:w="2700" w:type="dxa"/>
            <w:vAlign w:val="top"/>
          </w:tcPr>
          <w:p>
            <w:pPr>
              <w:pStyle w:val="TableText"/>
            </w:pPr>
            <w:r>
              <w:t xml:space="preserve">Authenticated</w:t>
            </w:r>
          </w:p>
        </w:tc>
        <w:tc>
          <w:tcPr>
            <w:tcW w:w="2900" w:type="dxa"/>
            <w:vAlign w:val="top"/>
          </w:tcPr>
          <w:p>
            <w:pPr>
              <w:pStyle w:val="TableText"/>
            </w:pPr>
            <w:r>
              <w:t xml:space="preserve">Configuration</w:t>
            </w:r>
          </w:p>
        </w:tc>
        <w:tc>
          <w:tcPr>
            <w:tcW w:w="3100" w:type="dxa"/>
            <w:vAlign w:val="top"/>
          </w:tcPr>
          <w:p>
            <w:pPr>
              <w:pStyle w:val="TableText"/>
            </w:pPr>
            <w:r>
              <w:t xml:space="preserve">Used</w:t>
            </w:r>
          </w:p>
        </w:tc>
      </w:tr>
      <w:tr>
        <w:tc>
          <w:tcPr>
            <w:tcW w:w="1300" w:type="dxa"/>
            <w:vAlign w:val="top"/>
          </w:tcPr>
          <w:p>
            <w:pPr>
              <w:pStyle w:val="TableText"/>
            </w:pPr>
            <w:r>
              <w:t xml:space="preserve">GET</w:t>
            </w:r>
          </w:p>
        </w:tc>
        <w:tc>
          <w:tcPr>
            <w:tcW w:w="3900" w:type="dxa"/>
            <w:vAlign w:val="top"/>
          </w:tcPr>
          <w:p>
            <w:pPr>
              <w:pStyle w:val="TableText"/>
            </w:pPr>
            <w:r>
              <w:t xml:space="preserve">/clusters and /projects</w:t>
            </w:r>
          </w:p>
        </w:tc>
        <w:tc>
          <w:tcPr>
            <w:tcW w:w="2900" w:type="dxa"/>
            <w:vAlign w:val="top"/>
          </w:tcPr>
          <w:p>
            <w:pPr>
              <w:pStyle w:val="TableText"/>
            </w:pPr>
            <w:r>
              <w:t xml:space="preserve">List assigned clusters</w:t>
            </w:r>
          </w:p>
        </w:tc>
        <w:tc>
          <w:tcPr>
            <w:tcW w:w="2700" w:type="dxa"/>
            <w:vAlign w:val="top"/>
          </w:tcPr>
          <w:p>
            <w:pPr>
              <w:pStyle w:val="TableText"/>
            </w:pPr>
            <w:r>
              <w:t xml:space="preserve">Authenticated</w:t>
            </w:r>
          </w:p>
        </w:tc>
        <w:tc>
          <w:tcPr>
            <w:tcW w:w="2900" w:type="dxa"/>
            <w:vAlign w:val="top"/>
          </w:tcPr>
          <w:p>
            <w:pPr>
              <w:pStyle w:val="TableText"/>
            </w:pPr>
            <w:r>
              <w:t xml:space="preserve">Clusters/assignments</w:t>
            </w:r>
          </w:p>
        </w:tc>
        <w:tc>
          <w:tcPr>
            <w:tcW w:w="3100" w:type="dxa"/>
            <w:vAlign w:val="top"/>
          </w:tcPr>
          <w:p>
            <w:pPr>
              <w:pStyle w:val="TableText"/>
            </w:pPr>
            <w:r>
              <w:t xml:space="preserve">Clusters used</w:t>
            </w:r>
          </w:p>
        </w:tc>
      </w:tr>
      <w:tr>
        <w:tc>
          <w:tcPr>
            <w:tcW w:w="1300" w:type="dxa"/>
            <w:vAlign w:val="top"/>
          </w:tcPr>
          <w:p>
            <w:pPr>
              <w:pStyle w:val="TableText"/>
            </w:pPr>
            <w:r>
              <w:t xml:space="preserve">GET; POST</w:t>
            </w:r>
          </w:p>
        </w:tc>
        <w:tc>
          <w:tcPr>
            <w:tcW w:w="3900" w:type="dxa"/>
            <w:vAlign w:val="top"/>
          </w:tcPr>
          <w:p>
            <w:pPr>
              <w:pStyle w:val="TableText"/>
            </w:pPr>
            <w:r>
              <w:t xml:space="preserve">/clusters/:id; /clusters</w:t>
            </w:r>
          </w:p>
        </w:tc>
        <w:tc>
          <w:tcPr>
            <w:tcW w:w="2900" w:type="dxa"/>
            <w:vAlign w:val="top"/>
          </w:tcPr>
          <w:p>
            <w:pPr>
              <w:pStyle w:val="TableText"/>
            </w:pPr>
            <w:r>
              <w:t xml:space="preserve">Read/create</w:t>
            </w:r>
          </w:p>
        </w:tc>
        <w:tc>
          <w:tcPr>
            <w:tcW w:w="2700" w:type="dxa"/>
            <w:vAlign w:val="top"/>
          </w:tcPr>
          <w:p>
            <w:pPr>
              <w:pStyle w:val="TableText"/>
            </w:pPr>
            <w:r>
              <w:t xml:space="preserve">Assigned/admin</w:t>
            </w:r>
          </w:p>
        </w:tc>
        <w:tc>
          <w:tcPr>
            <w:tcW w:w="2900" w:type="dxa"/>
            <w:vAlign w:val="top"/>
          </w:tcPr>
          <w:p>
            <w:pPr>
              <w:pStyle w:val="TableText"/>
            </w:pPr>
            <w:r>
              <w:t xml:space="preserve">Clusters</w:t>
            </w:r>
          </w:p>
        </w:tc>
        <w:tc>
          <w:tcPr>
            <w:tcW w:w="3100" w:type="dxa"/>
            <w:vAlign w:val="top"/>
          </w:tcPr>
          <w:p>
            <w:pPr>
              <w:pStyle w:val="TableText"/>
            </w:pPr>
            <w:r>
              <w:t xml:space="preserve">Unused directly</w:t>
            </w:r>
          </w:p>
        </w:tc>
      </w:tr>
      <w:tr>
        <w:tc>
          <w:tcPr>
            <w:tcW w:w="1300" w:type="dxa"/>
            <w:vAlign w:val="top"/>
          </w:tcPr>
          <w:p>
            <w:pPr>
              <w:pStyle w:val="TableText"/>
            </w:pPr>
            <w:r>
              <w:t xml:space="preserve">PATCH; DELETE</w:t>
            </w:r>
          </w:p>
        </w:tc>
        <w:tc>
          <w:tcPr>
            <w:tcW w:w="3900" w:type="dxa"/>
            <w:vAlign w:val="top"/>
          </w:tcPr>
          <w:p>
            <w:pPr>
              <w:pStyle w:val="TableText"/>
            </w:pPr>
            <w:r>
              <w:t xml:space="preserve">/clusters/:id</w:t>
            </w:r>
          </w:p>
        </w:tc>
        <w:tc>
          <w:tcPr>
            <w:tcW w:w="2900" w:type="dxa"/>
            <w:vAlign w:val="top"/>
          </w:tcPr>
          <w:p>
            <w:pPr>
              <w:pStyle w:val="TableText"/>
            </w:pPr>
            <w:r>
              <w:t xml:space="preserve">Modify/delete</w:t>
            </w:r>
          </w:p>
        </w:tc>
        <w:tc>
          <w:tcPr>
            <w:tcW w:w="2700" w:type="dxa"/>
            <w:vAlign w:val="top"/>
          </w:tcPr>
          <w:p>
            <w:pPr>
              <w:pStyle w:val="TableText"/>
            </w:pPr>
            <w:r>
              <w:t xml:space="preserve">Admin</w:t>
            </w:r>
          </w:p>
        </w:tc>
        <w:tc>
          <w:tcPr>
            <w:tcW w:w="2900" w:type="dxa"/>
            <w:vAlign w:val="top"/>
          </w:tcPr>
          <w:p>
            <w:pPr>
              <w:pStyle w:val="TableText"/>
            </w:pPr>
            <w:r>
              <w:t xml:space="preserve">Clusters</w:t>
            </w:r>
          </w:p>
        </w:tc>
        <w:tc>
          <w:tcPr>
            <w:tcW w:w="3100" w:type="dxa"/>
            <w:vAlign w:val="top"/>
          </w:tcPr>
          <w:p>
            <w:pPr>
              <w:pStyle w:val="TableText"/>
            </w:pPr>
            <w:r>
              <w:t xml:space="preserve">Unsafe org scope</w:t>
            </w:r>
          </w:p>
        </w:tc>
      </w:tr>
      <w:tr>
        <w:tc>
          <w:tcPr>
            <w:tcW w:w="1300" w:type="dxa"/>
            <w:vAlign w:val="top"/>
          </w:tcPr>
          <w:p>
            <w:pPr>
              <w:pStyle w:val="TableText"/>
            </w:pPr>
            <w:r>
              <w:t xml:space="preserve">POST; GET</w:t>
            </w:r>
          </w:p>
        </w:tc>
        <w:tc>
          <w:tcPr>
            <w:tcW w:w="3900" w:type="dxa"/>
            <w:vAlign w:val="top"/>
          </w:tcPr>
          <w:p>
            <w:pPr>
              <w:pStyle w:val="TableText"/>
            </w:pPr>
            <w:r>
              <w:t xml:space="preserve">/cluster-onboarding; /cluster-onboarding/:id</w:t>
            </w:r>
          </w:p>
        </w:tc>
        <w:tc>
          <w:tcPr>
            <w:tcW w:w="2900" w:type="dxa"/>
            <w:vAlign w:val="top"/>
          </w:tcPr>
          <w:p>
            <w:pPr>
              <w:pStyle w:val="TableText"/>
            </w:pPr>
            <w:r>
              <w:t xml:space="preserve">Start/poll installation</w:t>
            </w:r>
          </w:p>
        </w:tc>
        <w:tc>
          <w:tcPr>
            <w:tcW w:w="2700" w:type="dxa"/>
            <w:vAlign w:val="top"/>
          </w:tcPr>
          <w:p>
            <w:pPr>
              <w:pStyle w:val="TableText"/>
            </w:pPr>
            <w:r>
              <w:t xml:space="preserve">Admin + entitlement</w:t>
            </w:r>
          </w:p>
        </w:tc>
        <w:tc>
          <w:tcPr>
            <w:tcW w:w="2900" w:type="dxa"/>
            <w:vAlign w:val="top"/>
          </w:tcPr>
          <w:p>
            <w:pPr>
              <w:pStyle w:val="TableText"/>
            </w:pPr>
            <w:r>
              <w:t xml:space="preserve">In-memory job/child process</w:t>
            </w:r>
          </w:p>
        </w:tc>
        <w:tc>
          <w:tcPr>
            <w:tcW w:w="3100" w:type="dxa"/>
            <w:vAlign w:val="top"/>
          </w:tcPr>
          <w:p>
            <w:pPr>
              <w:pStyle w:val="TableText"/>
            </w:pPr>
            <w:r>
              <w:t xml:space="preserve">Used</w:t>
            </w:r>
          </w:p>
        </w:tc>
      </w:tr>
      <w:tr>
        <w:tc>
          <w:tcPr>
            <w:tcW w:w="1300" w:type="dxa"/>
            <w:vAlign w:val="top"/>
          </w:tcPr>
          <w:p>
            <w:pPr>
              <w:pStyle w:val="TableText"/>
            </w:pPr>
            <w:r>
              <w:t xml:space="preserve">DELETE</w:t>
            </w:r>
          </w:p>
        </w:tc>
        <w:tc>
          <w:tcPr>
            <w:tcW w:w="3900" w:type="dxa"/>
            <w:vAlign w:val="top"/>
          </w:tcPr>
          <w:p>
            <w:pPr>
              <w:pStyle w:val="TableText"/>
            </w:pPr>
            <w:r>
              <w:t xml:space="preserve">/cluster-onboarding/clusters/:id</w:t>
            </w:r>
          </w:p>
        </w:tc>
        <w:tc>
          <w:tcPr>
            <w:tcW w:w="2900" w:type="dxa"/>
            <w:vAlign w:val="top"/>
          </w:tcPr>
          <w:p>
            <w:pPr>
              <w:pStyle w:val="TableText"/>
            </w:pPr>
            <w:r>
              <w:t xml:space="preserve">Uninstall</w:t>
            </w:r>
          </w:p>
        </w:tc>
        <w:tc>
          <w:tcPr>
            <w:tcW w:w="2700" w:type="dxa"/>
            <w:vAlign w:val="top"/>
          </w:tcPr>
          <w:p>
            <w:pPr>
              <w:pStyle w:val="TableText"/>
            </w:pPr>
            <w:r>
              <w:t xml:space="preserve">Admin</w:t>
            </w:r>
          </w:p>
        </w:tc>
        <w:tc>
          <w:tcPr>
            <w:tcW w:w="2900" w:type="dxa"/>
            <w:vAlign w:val="top"/>
          </w:tcPr>
          <w:p>
            <w:pPr>
              <w:pStyle w:val="TableText"/>
            </w:pPr>
            <w:r>
              <w:t xml:space="preserve">Child process</w:t>
            </w:r>
          </w:p>
        </w:tc>
        <w:tc>
          <w:tcPr>
            <w:tcW w:w="3100" w:type="dxa"/>
            <w:vAlign w:val="top"/>
          </w:tcPr>
          <w:p>
            <w:pPr>
              <w:pStyle w:val="TableText"/>
            </w:pPr>
            <w:r>
              <w:t xml:space="preserve">Used</w:t>
            </w:r>
          </w:p>
        </w:tc>
      </w:tr>
      <w:tr>
        <w:tc>
          <w:tcPr>
            <w:tcW w:w="1300" w:type="dxa"/>
            <w:vAlign w:val="top"/>
          </w:tcPr>
          <w:p>
            <w:pPr>
              <w:pStyle w:val="TableText"/>
            </w:pPr>
            <w:r>
              <w:t xml:space="preserve">GET; PATCH</w:t>
            </w:r>
          </w:p>
        </w:tc>
        <w:tc>
          <w:tcPr>
            <w:tcW w:w="3900" w:type="dxa"/>
            <w:vAlign w:val="top"/>
          </w:tcPr>
          <w:p>
            <w:pPr>
              <w:pStyle w:val="TableText"/>
            </w:pPr>
            <w:r>
              <w:t xml:space="preserve">/clusters/:id/slack-channels; slack-mapping</w:t>
            </w:r>
          </w:p>
        </w:tc>
        <w:tc>
          <w:tcPr>
            <w:tcW w:w="2900" w:type="dxa"/>
            <w:vAlign w:val="top"/>
          </w:tcPr>
          <w:p>
            <w:pPr>
              <w:pStyle w:val="TableText"/>
            </w:pPr>
            <w:r>
              <w:t xml:space="preserve">Slack routing</w:t>
            </w:r>
          </w:p>
        </w:tc>
        <w:tc>
          <w:tcPr>
            <w:tcW w:w="2700" w:type="dxa"/>
            <w:vAlign w:val="top"/>
          </w:tcPr>
          <w:p>
            <w:pPr>
              <w:pStyle w:val="TableText"/>
            </w:pPr>
            <w:r>
              <w:t xml:space="preserve">Admin + feature</w:t>
            </w:r>
          </w:p>
        </w:tc>
        <w:tc>
          <w:tcPr>
            <w:tcW w:w="2900" w:type="dxa"/>
            <w:vAlign w:val="top"/>
          </w:tcPr>
          <w:p>
            <w:pPr>
              <w:pStyle w:val="TableText"/>
            </w:pPr>
            <w:r>
              <w:t xml:space="preserve">Slack/clusters</w:t>
            </w:r>
          </w:p>
        </w:tc>
        <w:tc>
          <w:tcPr>
            <w:tcW w:w="3100" w:type="dxa"/>
            <w:vAlign w:val="top"/>
          </w:tcPr>
          <w:p>
            <w:pPr>
              <w:pStyle w:val="TableText"/>
            </w:pPr>
            <w:r>
              <w:t xml:space="preserve">Used</w:t>
            </w:r>
          </w:p>
        </w:tc>
      </w:tr>
      <w:tr>
        <w:tc>
          <w:tcPr>
            <w:tcW w:w="1300" w:type="dxa"/>
            <w:vAlign w:val="top"/>
          </w:tcPr>
          <w:p>
            <w:pPr>
              <w:pStyle w:val="TableText"/>
            </w:pPr>
            <w:r>
              <w:t xml:space="preserve">GET; POST; DELETE</w:t>
            </w:r>
          </w:p>
        </w:tc>
        <w:tc>
          <w:tcPr>
            <w:tcW w:w="3900" w:type="dxa"/>
            <w:vAlign w:val="top"/>
          </w:tcPr>
          <w:p>
            <w:pPr>
              <w:pStyle w:val="TableText"/>
            </w:pPr>
            <w:r>
              <w:t xml:space="preserve">/clusters/:id/sres</w:t>
            </w:r>
          </w:p>
        </w:tc>
        <w:tc>
          <w:tcPr>
            <w:tcW w:w="2900" w:type="dxa"/>
            <w:vAlign w:val="top"/>
          </w:tcPr>
          <w:p>
            <w:pPr>
              <w:pStyle w:val="TableText"/>
            </w:pPr>
            <w:r>
              <w:t xml:space="preserve">SRE assignments</w:t>
            </w:r>
          </w:p>
        </w:tc>
        <w:tc>
          <w:tcPr>
            <w:tcW w:w="2700" w:type="dxa"/>
            <w:vAlign w:val="top"/>
          </w:tcPr>
          <w:p>
            <w:pPr>
              <w:pStyle w:val="TableText"/>
            </w:pPr>
            <w:r>
              <w:t xml:space="preserve">Admin + voice</w:t>
            </w:r>
          </w:p>
        </w:tc>
        <w:tc>
          <w:tcPr>
            <w:tcW w:w="2900" w:type="dxa"/>
            <w:vAlign w:val="top"/>
          </w:tcPr>
          <w:p>
            <w:pPr>
              <w:pStyle w:val="TableText"/>
            </w:pPr>
            <w:r>
              <w:t xml:space="preserve">Assignments</w:t>
            </w:r>
          </w:p>
        </w:tc>
        <w:tc>
          <w:tcPr>
            <w:tcW w:w="3100" w:type="dxa"/>
            <w:vAlign w:val="top"/>
          </w:tcPr>
          <w:p>
            <w:pPr>
              <w:pStyle w:val="TableText"/>
            </w:pPr>
            <w:r>
              <w:t xml:space="preserve">Unused</w:t>
            </w:r>
          </w:p>
        </w:tc>
      </w:tr>
      <w:tr>
        <w:tc>
          <w:tcPr>
            <w:tcW w:w="1300" w:type="dxa"/>
            <w:vAlign w:val="top"/>
          </w:tcPr>
          <w:p>
            <w:pPr>
              <w:pStyle w:val="TableText"/>
            </w:pPr>
            <w:r>
              <w:t xml:space="preserve">GET; POST; PATCH</w:t>
            </w:r>
          </w:p>
        </w:tc>
        <w:tc>
          <w:tcPr>
            <w:tcW w:w="3900" w:type="dxa"/>
            <w:vAlign w:val="top"/>
          </w:tcPr>
          <w:p>
            <w:pPr>
              <w:pStyle w:val="TableText"/>
            </w:pPr>
            <w:r>
              <w:t xml:space="preserve">/admin/users</w:t>
            </w:r>
          </w:p>
        </w:tc>
        <w:tc>
          <w:tcPr>
            <w:tcW w:w="2900" w:type="dxa"/>
            <w:vAlign w:val="top"/>
          </w:tcPr>
          <w:p>
            <w:pPr>
              <w:pStyle w:val="TableText"/>
            </w:pPr>
            <w:r>
              <w:t xml:space="preserve">List/create/update users</w:t>
            </w:r>
          </w:p>
        </w:tc>
        <w:tc>
          <w:tcPr>
            <w:tcW w:w="2700" w:type="dxa"/>
            <w:vAlign w:val="top"/>
          </w:tcPr>
          <w:p>
            <w:pPr>
              <w:pStyle w:val="TableText"/>
            </w:pPr>
            <w:r>
              <w:t xml:space="preserve">Admin + team</w:t>
            </w:r>
          </w:p>
        </w:tc>
        <w:tc>
          <w:tcPr>
            <w:tcW w:w="2900" w:type="dxa"/>
            <w:vAlign w:val="top"/>
          </w:tcPr>
          <w:p>
            <w:pPr>
              <w:pStyle w:val="TableText"/>
            </w:pPr>
            <w:r>
              <w:t xml:space="preserve">Users/audit</w:t>
            </w:r>
          </w:p>
        </w:tc>
        <w:tc>
          <w:tcPr>
            <w:tcW w:w="3100" w:type="dxa"/>
            <w:vAlign w:val="top"/>
          </w:tcPr>
          <w:p>
            <w:pPr>
              <w:pStyle w:val="TableText"/>
            </w:pPr>
            <w:r>
              <w:t xml:space="preserve">Used; tenant gaps</w:t>
            </w:r>
          </w:p>
        </w:tc>
      </w:tr>
      <w:tr>
        <w:tc>
          <w:tcPr>
            <w:tcW w:w="1300" w:type="dxa"/>
            <w:vAlign w:val="top"/>
          </w:tcPr>
          <w:p>
            <w:pPr>
              <w:pStyle w:val="TableText"/>
            </w:pPr>
            <w:r>
              <w:t xml:space="preserve">PUT; DELETE</w:t>
            </w:r>
          </w:p>
        </w:tc>
        <w:tc>
          <w:tcPr>
            <w:tcW w:w="3900" w:type="dxa"/>
            <w:vAlign w:val="top"/>
          </w:tcPr>
          <w:p>
            <w:pPr>
              <w:pStyle w:val="TableText"/>
            </w:pPr>
            <w:r>
              <w:t xml:space="preserve">/admin/users/:id/projects/:projectId</w:t>
            </w:r>
          </w:p>
        </w:tc>
        <w:tc>
          <w:tcPr>
            <w:tcW w:w="2900" w:type="dxa"/>
            <w:vAlign w:val="top"/>
          </w:tcPr>
          <w:p>
            <w:pPr>
              <w:pStyle w:val="TableText"/>
            </w:pPr>
            <w:r>
              <w:t xml:space="preserve">Assign/unassign</w:t>
            </w:r>
          </w:p>
        </w:tc>
        <w:tc>
          <w:tcPr>
            <w:tcW w:w="2700" w:type="dxa"/>
            <w:vAlign w:val="top"/>
          </w:tcPr>
          <w:p>
            <w:pPr>
              <w:pStyle w:val="TableText"/>
            </w:pPr>
            <w:r>
              <w:t xml:space="preserve">Admin + team</w:t>
            </w:r>
          </w:p>
        </w:tc>
        <w:tc>
          <w:tcPr>
            <w:tcW w:w="2900" w:type="dxa"/>
            <w:vAlign w:val="top"/>
          </w:tcPr>
          <w:p>
            <w:pPr>
              <w:pStyle w:val="TableText"/>
            </w:pPr>
            <w:r>
              <w:t xml:space="preserve">Project users</w:t>
            </w:r>
          </w:p>
        </w:tc>
        <w:tc>
          <w:tcPr>
            <w:tcW w:w="3100" w:type="dxa"/>
            <w:vAlign w:val="top"/>
          </w:tcPr>
          <w:p>
            <w:pPr>
              <w:pStyle w:val="TableText"/>
            </w:pPr>
            <w:r>
              <w:t xml:space="preserve">Used; tenant gap</w:t>
            </w:r>
          </w:p>
        </w:tc>
      </w:tr>
      <w:tr>
        <w:tc>
          <w:tcPr>
            <w:tcW w:w="1300" w:type="dxa"/>
            <w:vAlign w:val="top"/>
          </w:tcPr>
          <w:p>
            <w:pPr>
              <w:pStyle w:val="TableText"/>
            </w:pPr>
            <w:r>
              <w:t xml:space="preserve">GET</w:t>
            </w:r>
          </w:p>
        </w:tc>
        <w:tc>
          <w:tcPr>
            <w:tcW w:w="3900" w:type="dxa"/>
            <w:vAlign w:val="top"/>
          </w:tcPr>
          <w:p>
            <w:pPr>
              <w:pStyle w:val="TableText"/>
            </w:pPr>
            <w:r>
              <w:t xml:space="preserve">/admin/audit</w:t>
            </w:r>
          </w:p>
        </w:tc>
        <w:tc>
          <w:tcPr>
            <w:tcW w:w="2900" w:type="dxa"/>
            <w:vAlign w:val="top"/>
          </w:tcPr>
          <w:p>
            <w:pPr>
              <w:pStyle w:val="TableText"/>
            </w:pPr>
            <w:r>
              <w:t xml:space="preserve">Audit history</w:t>
            </w:r>
          </w:p>
        </w:tc>
        <w:tc>
          <w:tcPr>
            <w:tcW w:w="2700" w:type="dxa"/>
            <w:vAlign w:val="top"/>
          </w:tcPr>
          <w:p>
            <w:pPr>
              <w:pStyle w:val="TableText"/>
            </w:pPr>
            <w:r>
              <w:t xml:space="preserve">Admin</w:t>
            </w:r>
          </w:p>
        </w:tc>
        <w:tc>
          <w:tcPr>
            <w:tcW w:w="2900" w:type="dxa"/>
            <w:vAlign w:val="top"/>
          </w:tcPr>
          <w:p>
            <w:pPr>
              <w:pStyle w:val="TableText"/>
            </w:pPr>
            <w:r>
              <w:t xml:space="preserve">Audit log</w:t>
            </w:r>
          </w:p>
        </w:tc>
        <w:tc>
          <w:tcPr>
            <w:tcW w:w="3100" w:type="dxa"/>
            <w:vAlign w:val="top"/>
          </w:tcPr>
          <w:p>
            <w:pPr>
              <w:pStyle w:val="TableText"/>
            </w:pPr>
            <w:r>
              <w:t xml:space="preserve">Unused; global</w:t>
            </w:r>
          </w:p>
        </w:tc>
      </w:tr>
      <w:tr>
        <w:tc>
          <w:tcPr>
            <w:tcW w:w="1300" w:type="dxa"/>
            <w:vAlign w:val="top"/>
          </w:tcPr>
          <w:p>
            <w:pPr>
              <w:pStyle w:val="TableText"/>
            </w:pPr>
            <w:r>
              <w:t xml:space="preserve">GET</w:t>
            </w:r>
          </w:p>
        </w:tc>
        <w:tc>
          <w:tcPr>
            <w:tcW w:w="3900" w:type="dxa"/>
            <w:vAlign w:val="top"/>
          </w:tcPr>
          <w:p>
            <w:pPr>
              <w:pStyle w:val="TableText"/>
            </w:pPr>
            <w:r>
              <w:t xml:space="preserve">/incidents; /incidents/:id; /evidence</w:t>
            </w:r>
          </w:p>
        </w:tc>
        <w:tc>
          <w:tcPr>
            <w:tcW w:w="2900" w:type="dxa"/>
            <w:vAlign w:val="top"/>
          </w:tcPr>
          <w:p>
            <w:pPr>
              <w:pStyle w:val="TableText"/>
            </w:pPr>
            <w:r>
              <w:t xml:space="preserve">Incident views</w:t>
            </w:r>
          </w:p>
        </w:tc>
        <w:tc>
          <w:tcPr>
            <w:tcW w:w="2700" w:type="dxa"/>
            <w:vAlign w:val="top"/>
          </w:tcPr>
          <w:p>
            <w:pPr>
              <w:pStyle w:val="TableText"/>
            </w:pPr>
            <w:r>
              <w:t xml:space="preserve">Assigned project</w:t>
            </w:r>
          </w:p>
        </w:tc>
        <w:tc>
          <w:tcPr>
            <w:tcW w:w="2900" w:type="dxa"/>
            <w:vAlign w:val="top"/>
          </w:tcPr>
          <w:p>
            <w:pPr>
              <w:pStyle w:val="TableText"/>
            </w:pPr>
            <w:r>
              <w:t xml:space="preserve">Incident/evidence tables</w:t>
            </w:r>
          </w:p>
        </w:tc>
        <w:tc>
          <w:tcPr>
            <w:tcW w:w="3100" w:type="dxa"/>
            <w:vAlign w:val="top"/>
          </w:tcPr>
          <w:p>
            <w:pPr>
              <w:pStyle w:val="TableText"/>
            </w:pPr>
            <w:r>
              <w:t xml:space="preserve">Used</w:t>
            </w:r>
          </w:p>
        </w:tc>
      </w:tr>
      <w:tr>
        <w:tc>
          <w:tcPr>
            <w:tcW w:w="1300" w:type="dxa"/>
            <w:vAlign w:val="top"/>
          </w:tcPr>
          <w:p>
            <w:pPr>
              <w:pStyle w:val="TableText"/>
            </w:pPr>
            <w:r>
              <w:t xml:space="preserve">POST</w:t>
            </w:r>
          </w:p>
        </w:tc>
        <w:tc>
          <w:tcPr>
            <w:tcW w:w="3900" w:type="dxa"/>
            <w:vAlign w:val="top"/>
          </w:tcPr>
          <w:p>
            <w:pPr>
              <w:pStyle w:val="TableText"/>
            </w:pPr>
            <w:r>
              <w:t xml:space="preserve">/incidents/:id/acknowledge</w:t>
            </w:r>
          </w:p>
        </w:tc>
        <w:tc>
          <w:tcPr>
            <w:tcW w:w="2900" w:type="dxa"/>
            <w:vAlign w:val="top"/>
          </w:tcPr>
          <w:p>
            <w:pPr>
              <w:pStyle w:val="TableText"/>
            </w:pPr>
            <w:r>
              <w:t xml:space="preserve">Acknowledge</w:t>
            </w:r>
          </w:p>
        </w:tc>
        <w:tc>
          <w:tcPr>
            <w:tcW w:w="2700" w:type="dxa"/>
            <w:vAlign w:val="top"/>
          </w:tcPr>
          <w:p>
            <w:pPr>
              <w:pStyle w:val="TableText"/>
            </w:pPr>
            <w:r>
              <w:t xml:space="preserve">Authenticated only</w:t>
            </w:r>
          </w:p>
        </w:tc>
        <w:tc>
          <w:tcPr>
            <w:tcW w:w="2900" w:type="dxa"/>
            <w:vAlign w:val="top"/>
          </w:tcPr>
          <w:p>
            <w:pPr>
              <w:pStyle w:val="TableText"/>
            </w:pPr>
            <w:r>
              <w:t xml:space="preserve">Ack/state</w:t>
            </w:r>
          </w:p>
        </w:tc>
        <w:tc>
          <w:tcPr>
            <w:tcW w:w="3100" w:type="dxa"/>
            <w:vAlign w:val="top"/>
          </w:tcPr>
          <w:p>
            <w:pPr>
              <w:pStyle w:val="TableText"/>
            </w:pPr>
            <w:r>
              <w:t xml:space="preserve">Unused; unsafe</w:t>
            </w:r>
          </w:p>
        </w:tc>
      </w:tr>
      <w:tr>
        <w:tc>
          <w:tcPr>
            <w:tcW w:w="1300" w:type="dxa"/>
            <w:vAlign w:val="top"/>
          </w:tcPr>
          <w:p>
            <w:pPr>
              <w:pStyle w:val="TableText"/>
            </w:pPr>
            <w:r>
              <w:t xml:space="preserve">GET</w:t>
            </w:r>
          </w:p>
        </w:tc>
        <w:tc>
          <w:tcPr>
            <w:tcW w:w="3900" w:type="dxa"/>
            <w:vAlign w:val="top"/>
          </w:tcPr>
          <w:p>
            <w:pPr>
              <w:pStyle w:val="TableText"/>
            </w:pPr>
            <w:r>
              <w:t xml:space="preserve">/incidents/:id/communications; notification-state; notification-attempts</w:t>
            </w:r>
          </w:p>
        </w:tc>
        <w:tc>
          <w:tcPr>
            <w:tcW w:w="2900" w:type="dxa"/>
            <w:vAlign w:val="top"/>
          </w:tcPr>
          <w:p>
            <w:pPr>
              <w:pStyle w:val="TableText"/>
            </w:pPr>
            <w:r>
              <w:t xml:space="preserve">Delivery history</w:t>
            </w:r>
          </w:p>
        </w:tc>
        <w:tc>
          <w:tcPr>
            <w:tcW w:w="2700" w:type="dxa"/>
            <w:vAlign w:val="top"/>
          </w:tcPr>
          <w:p>
            <w:pPr>
              <w:pStyle w:val="TableText"/>
            </w:pPr>
            <w:r>
              <w:t xml:space="preserve">Authenticated only</w:t>
            </w:r>
          </w:p>
        </w:tc>
        <w:tc>
          <w:tcPr>
            <w:tcW w:w="2900" w:type="dxa"/>
            <w:vAlign w:val="top"/>
          </w:tcPr>
          <w:p>
            <w:pPr>
              <w:pStyle w:val="TableText"/>
            </w:pPr>
            <w:r>
              <w:t xml:space="preserve">Notification tables</w:t>
            </w:r>
          </w:p>
        </w:tc>
        <w:tc>
          <w:tcPr>
            <w:tcW w:w="3100" w:type="dxa"/>
            <w:vAlign w:val="top"/>
          </w:tcPr>
          <w:p>
            <w:pPr>
              <w:pStyle w:val="TableText"/>
            </w:pPr>
            <w:r>
              <w:t xml:space="preserve">Unused; unsafe</w:t>
            </w:r>
          </w:p>
        </w:tc>
      </w:tr>
      <w:tr>
        <w:tc>
          <w:tcPr>
            <w:tcW w:w="1300" w:type="dxa"/>
            <w:vAlign w:val="top"/>
          </w:tcPr>
          <w:p>
            <w:pPr>
              <w:pStyle w:val="TableText"/>
            </w:pPr>
            <w:r>
              <w:t xml:space="preserve">GET; POST</w:t>
            </w:r>
          </w:p>
        </w:tc>
        <w:tc>
          <w:tcPr>
            <w:tcW w:w="3900" w:type="dxa"/>
            <w:vAlign w:val="top"/>
          </w:tcPr>
          <w:p>
            <w:pPr>
              <w:pStyle w:val="TableText"/>
            </w:pPr>
            <w:r>
              <w:t xml:space="preserve">/incidents/:id/external-tickets/slack</w:t>
            </w:r>
          </w:p>
        </w:tc>
        <w:tc>
          <w:tcPr>
            <w:tcW w:w="2900" w:type="dxa"/>
            <w:vAlign w:val="top"/>
          </w:tcPr>
          <w:p>
            <w:pPr>
              <w:pStyle w:val="TableText"/>
            </w:pPr>
            <w:r>
              <w:t xml:space="preserve">Ticket state/request</w:t>
            </w:r>
          </w:p>
        </w:tc>
        <w:tc>
          <w:tcPr>
            <w:tcW w:w="2700" w:type="dxa"/>
            <w:vAlign w:val="top"/>
          </w:tcPr>
          <w:p>
            <w:pPr>
              <w:pStyle w:val="TableText"/>
            </w:pPr>
            <w:r>
              <w:t xml:space="preserve">Authenticated only</w:t>
            </w:r>
          </w:p>
        </w:tc>
        <w:tc>
          <w:tcPr>
            <w:tcW w:w="2900" w:type="dxa"/>
            <w:vAlign w:val="top"/>
          </w:tcPr>
          <w:p>
            <w:pPr>
              <w:pStyle w:val="TableText"/>
            </w:pPr>
            <w:r>
              <w:t xml:space="preserve">NATS/Slack/tickets</w:t>
            </w:r>
          </w:p>
        </w:tc>
        <w:tc>
          <w:tcPr>
            <w:tcW w:w="3100" w:type="dxa"/>
            <w:vAlign w:val="top"/>
          </w:tcPr>
          <w:p>
            <w:pPr>
              <w:pStyle w:val="TableText"/>
            </w:pPr>
            <w:r>
              <w:t xml:space="preserve">Used; unsafe</w:t>
            </w:r>
          </w:p>
        </w:tc>
      </w:tr>
      <w:tr>
        <w:tc>
          <w:tcPr>
            <w:tcW w:w="1300" w:type="dxa"/>
            <w:vAlign w:val="top"/>
          </w:tcPr>
          <w:p>
            <w:pPr>
              <w:pStyle w:val="TableText"/>
            </w:pPr>
            <w:r>
              <w:t xml:space="preserve">GET</w:t>
            </w:r>
          </w:p>
        </w:tc>
        <w:tc>
          <w:tcPr>
            <w:tcW w:w="3900" w:type="dxa"/>
            <w:vAlign w:val="top"/>
          </w:tcPr>
          <w:p>
            <w:pPr>
              <w:pStyle w:val="TableText"/>
            </w:pPr>
            <w:r>
              <w:t xml:space="preserve">/reports/incidents/:id; /export</w:t>
            </w:r>
          </w:p>
        </w:tc>
        <w:tc>
          <w:tcPr>
            <w:tcW w:w="2900" w:type="dxa"/>
            <w:vAlign w:val="top"/>
          </w:tcPr>
          <w:p>
            <w:pPr>
              <w:pStyle w:val="TableText"/>
            </w:pPr>
            <w:r>
              <w:t xml:space="preserve">Report/export</w:t>
            </w:r>
          </w:p>
        </w:tc>
        <w:tc>
          <w:tcPr>
            <w:tcW w:w="2700" w:type="dxa"/>
            <w:vAlign w:val="top"/>
          </w:tcPr>
          <w:p>
            <w:pPr>
              <w:pStyle w:val="TableText"/>
            </w:pPr>
            <w:r>
              <w:t xml:space="preserve">Authenticated only</w:t>
            </w:r>
          </w:p>
        </w:tc>
        <w:tc>
          <w:tcPr>
            <w:tcW w:w="2900" w:type="dxa"/>
            <w:vAlign w:val="top"/>
          </w:tcPr>
          <w:p>
            <w:pPr>
              <w:pStyle w:val="TableText"/>
            </w:pPr>
            <w:r>
              <w:t xml:space="preserve">Reports/incidents</w:t>
            </w:r>
          </w:p>
        </w:tc>
        <w:tc>
          <w:tcPr>
            <w:tcW w:w="3100" w:type="dxa"/>
            <w:vAlign w:val="top"/>
          </w:tcPr>
          <w:p>
            <w:pPr>
              <w:pStyle w:val="TableText"/>
            </w:pPr>
            <w:r>
              <w:t xml:space="preserve">Used; unsafe</w:t>
            </w:r>
          </w:p>
        </w:tc>
      </w:tr>
      <w:tr>
        <w:tc>
          <w:tcPr>
            <w:tcW w:w="1300" w:type="dxa"/>
            <w:vAlign w:val="top"/>
          </w:tcPr>
          <w:p>
            <w:pPr>
              <w:pStyle w:val="TableText"/>
            </w:pPr>
            <w:r>
              <w:t xml:space="preserve">GET</w:t>
            </w:r>
          </w:p>
        </w:tc>
        <w:tc>
          <w:tcPr>
            <w:tcW w:w="3900" w:type="dxa"/>
            <w:vAlign w:val="top"/>
          </w:tcPr>
          <w:p>
            <w:pPr>
              <w:pStyle w:val="TableText"/>
            </w:pPr>
            <w:r>
              <w:t xml:space="preserve">/analytics/incidents; /trends; /reports/system-summary</w:t>
            </w:r>
          </w:p>
        </w:tc>
        <w:tc>
          <w:tcPr>
            <w:tcW w:w="2900" w:type="dxa"/>
            <w:vAlign w:val="top"/>
          </w:tcPr>
          <w:p>
            <w:pPr>
              <w:pStyle w:val="TableText"/>
            </w:pPr>
            <w:r>
              <w:t xml:space="preserve">Analytics</w:t>
            </w:r>
          </w:p>
        </w:tc>
        <w:tc>
          <w:tcPr>
            <w:tcW w:w="2700" w:type="dxa"/>
            <w:vAlign w:val="top"/>
          </w:tcPr>
          <w:p>
            <w:pPr>
              <w:pStyle w:val="TableText"/>
            </w:pPr>
            <w:r>
              <w:t xml:space="preserve">Reporting feature</w:t>
            </w:r>
          </w:p>
        </w:tc>
        <w:tc>
          <w:tcPr>
            <w:tcW w:w="2900" w:type="dxa"/>
            <w:vAlign w:val="top"/>
          </w:tcPr>
          <w:p>
            <w:pPr>
              <w:pStyle w:val="TableText"/>
            </w:pPr>
            <w:r>
              <w:t xml:space="preserve">Postgres/health</w:t>
            </w:r>
          </w:p>
        </w:tc>
        <w:tc>
          <w:tcPr>
            <w:tcW w:w="3100" w:type="dxa"/>
            <w:vAlign w:val="top"/>
          </w:tcPr>
          <w:p>
            <w:pPr>
              <w:pStyle w:val="TableText"/>
            </w:pPr>
            <w:r>
              <w:t xml:space="preserve">Used; global</w:t>
            </w:r>
          </w:p>
        </w:tc>
      </w:tr>
      <w:tr>
        <w:tc>
          <w:tcPr>
            <w:tcW w:w="1300" w:type="dxa"/>
            <w:vAlign w:val="top"/>
          </w:tcPr>
          <w:p>
            <w:pPr>
              <w:pStyle w:val="TableText"/>
            </w:pPr>
            <w:r>
              <w:t xml:space="preserve">GET</w:t>
            </w:r>
          </w:p>
        </w:tc>
        <w:tc>
          <w:tcPr>
            <w:tcW w:w="3900" w:type="dxa"/>
            <w:vAlign w:val="top"/>
          </w:tcPr>
          <w:p>
            <w:pPr>
              <w:pStyle w:val="TableText"/>
            </w:pPr>
            <w:r>
              <w:t xml:space="preserve">/telemetry/logs; metrics; kubernetes-events</w:t>
            </w:r>
          </w:p>
        </w:tc>
        <w:tc>
          <w:tcPr>
            <w:tcW w:w="2900" w:type="dxa"/>
            <w:vAlign w:val="top"/>
          </w:tcPr>
          <w:p>
            <w:pPr>
              <w:pStyle w:val="TableText"/>
            </w:pPr>
            <w:r>
              <w:t xml:space="preserve">Telemetry queries</w:t>
            </w:r>
          </w:p>
        </w:tc>
        <w:tc>
          <w:tcPr>
            <w:tcW w:w="2700" w:type="dxa"/>
            <w:vAlign w:val="top"/>
          </w:tcPr>
          <w:p>
            <w:pPr>
              <w:pStyle w:val="TableText"/>
            </w:pPr>
            <w:r>
              <w:t xml:space="preserve">Feature + assignment</w:t>
            </w:r>
          </w:p>
        </w:tc>
        <w:tc>
          <w:tcPr>
            <w:tcW w:w="2900" w:type="dxa"/>
            <w:vAlign w:val="top"/>
          </w:tcPr>
          <w:p>
            <w:pPr>
              <w:pStyle w:val="TableText"/>
            </w:pPr>
            <w:r>
              <w:t xml:space="preserve">ClickHouse</w:t>
            </w:r>
          </w:p>
        </w:tc>
        <w:tc>
          <w:tcPr>
            <w:tcW w:w="3100" w:type="dxa"/>
            <w:vAlign w:val="top"/>
          </w:tcPr>
          <w:p>
            <w:pPr>
              <w:pStyle w:val="TableText"/>
            </w:pPr>
            <w:r>
              <w:t xml:space="preserve">Used</w:t>
            </w:r>
          </w:p>
        </w:tc>
      </w:tr>
      <w:tr>
        <w:tc>
          <w:tcPr>
            <w:tcW w:w="1300" w:type="dxa"/>
            <w:vAlign w:val="top"/>
          </w:tcPr>
          <w:p>
            <w:pPr>
              <w:pStyle w:val="TableText"/>
            </w:pPr>
            <w:r>
              <w:t xml:space="preserve">GET</w:t>
            </w:r>
          </w:p>
        </w:tc>
        <w:tc>
          <w:tcPr>
            <w:tcW w:w="3900" w:type="dxa"/>
            <w:vAlign w:val="top"/>
          </w:tcPr>
          <w:p>
            <w:pPr>
              <w:pStyle w:val="TableText"/>
            </w:pPr>
            <w:r>
              <w:t xml:space="preserve">/resources/:id/timeline; /baselines</w:t>
            </w:r>
          </w:p>
        </w:tc>
        <w:tc>
          <w:tcPr>
            <w:tcW w:w="2900" w:type="dxa"/>
            <w:vAlign w:val="top"/>
          </w:tcPr>
          <w:p>
            <w:pPr>
              <w:pStyle w:val="TableText"/>
            </w:pPr>
            <w:r>
              <w:t xml:space="preserve">Timeline/baselines</w:t>
            </w:r>
          </w:p>
        </w:tc>
        <w:tc>
          <w:tcPr>
            <w:tcW w:w="2700" w:type="dxa"/>
            <w:vAlign w:val="top"/>
          </w:tcPr>
          <w:p>
            <w:pPr>
              <w:pStyle w:val="TableText"/>
            </w:pPr>
            <w:r>
              <w:t xml:space="preserve">Feature gated</w:t>
            </w:r>
          </w:p>
        </w:tc>
        <w:tc>
          <w:tcPr>
            <w:tcW w:w="2900" w:type="dxa"/>
            <w:vAlign w:val="top"/>
          </w:tcPr>
          <w:p>
            <w:pPr>
              <w:pStyle w:val="TableText"/>
            </w:pPr>
            <w:r>
              <w:t xml:space="preserve">ClickHouse/Postgres</w:t>
            </w:r>
          </w:p>
        </w:tc>
        <w:tc>
          <w:tcPr>
            <w:tcW w:w="3100" w:type="dxa"/>
            <w:vAlign w:val="top"/>
          </w:tcPr>
          <w:p>
            <w:pPr>
              <w:pStyle w:val="TableText"/>
            </w:pPr>
            <w:r>
              <w:t xml:space="preserve">Unused</w:t>
            </w:r>
          </w:p>
        </w:tc>
      </w:tr>
      <w:tr>
        <w:tc>
          <w:tcPr>
            <w:tcW w:w="1300" w:type="dxa"/>
            <w:vAlign w:val="top"/>
          </w:tcPr>
          <w:p>
            <w:pPr>
              <w:pStyle w:val="TableText"/>
            </w:pPr>
            <w:r>
              <w:t xml:space="preserve">POST; GET; PATCH</w:t>
            </w:r>
          </w:p>
        </w:tc>
        <w:tc>
          <w:tcPr>
            <w:tcW w:w="3900" w:type="dxa"/>
            <w:vAlign w:val="top"/>
          </w:tcPr>
          <w:p>
            <w:pPr>
              <w:pStyle w:val="TableText"/>
            </w:pPr>
            <w:r>
              <w:t xml:space="preserve">/contacts</w:t>
            </w:r>
          </w:p>
        </w:tc>
        <w:tc>
          <w:tcPr>
            <w:tcW w:w="2900" w:type="dxa"/>
            <w:vAlign w:val="top"/>
          </w:tcPr>
          <w:p>
            <w:pPr>
              <w:pStyle w:val="TableText"/>
            </w:pPr>
            <w:r>
              <w:t xml:space="preserve">Contact management</w:t>
            </w:r>
          </w:p>
        </w:tc>
        <w:tc>
          <w:tcPr>
            <w:tcW w:w="2700" w:type="dxa"/>
            <w:vAlign w:val="top"/>
          </w:tcPr>
          <w:p>
            <w:pPr>
              <w:pStyle w:val="TableText"/>
            </w:pPr>
            <w:r>
              <w:t xml:space="preserve">Voice feature</w:t>
            </w:r>
          </w:p>
        </w:tc>
        <w:tc>
          <w:tcPr>
            <w:tcW w:w="2900" w:type="dxa"/>
            <w:vAlign w:val="top"/>
          </w:tcPr>
          <w:p>
            <w:pPr>
              <w:pStyle w:val="TableText"/>
            </w:pPr>
            <w:r>
              <w:t xml:space="preserve">Contacts</w:t>
            </w:r>
          </w:p>
        </w:tc>
        <w:tc>
          <w:tcPr>
            <w:tcW w:w="3100" w:type="dxa"/>
            <w:vAlign w:val="top"/>
          </w:tcPr>
          <w:p>
            <w:pPr>
              <w:pStyle w:val="TableText"/>
            </w:pPr>
            <w:r>
              <w:t xml:space="preserve">Used; unscoped</w:t>
            </w:r>
          </w:p>
        </w:tc>
      </w:tr>
      <w:tr>
        <w:tc>
          <w:tcPr>
            <w:tcW w:w="1300" w:type="dxa"/>
            <w:vAlign w:val="top"/>
          </w:tcPr>
          <w:p>
            <w:pPr>
              <w:pStyle w:val="TableText"/>
            </w:pPr>
            <w:r>
              <w:t xml:space="preserve">POST; GET</w:t>
            </w:r>
          </w:p>
        </w:tc>
        <w:tc>
          <w:tcPr>
            <w:tcW w:w="3900" w:type="dxa"/>
            <w:vAlign w:val="top"/>
          </w:tcPr>
          <w:p>
            <w:pPr>
              <w:pStyle w:val="TableText"/>
            </w:pPr>
            <w:r>
              <w:t xml:space="preserve">/notification-groups</w:t>
            </w:r>
          </w:p>
        </w:tc>
        <w:tc>
          <w:tcPr>
            <w:tcW w:w="2900" w:type="dxa"/>
            <w:vAlign w:val="top"/>
          </w:tcPr>
          <w:p>
            <w:pPr>
              <w:pStyle w:val="TableText"/>
            </w:pPr>
            <w:r>
              <w:t xml:space="preserve">Group management</w:t>
            </w:r>
          </w:p>
        </w:tc>
        <w:tc>
          <w:tcPr>
            <w:tcW w:w="2700" w:type="dxa"/>
            <w:vAlign w:val="top"/>
          </w:tcPr>
          <w:p>
            <w:pPr>
              <w:pStyle w:val="TableText"/>
            </w:pPr>
            <w:r>
              <w:t xml:space="preserve">Voice feature</w:t>
            </w:r>
          </w:p>
        </w:tc>
        <w:tc>
          <w:tcPr>
            <w:tcW w:w="2900" w:type="dxa"/>
            <w:vAlign w:val="top"/>
          </w:tcPr>
          <w:p>
            <w:pPr>
              <w:pStyle w:val="TableText"/>
            </w:pPr>
            <w:r>
              <w:t xml:space="preserve">Groups</w:t>
            </w:r>
          </w:p>
        </w:tc>
        <w:tc>
          <w:tcPr>
            <w:tcW w:w="3100" w:type="dxa"/>
            <w:vAlign w:val="top"/>
          </w:tcPr>
          <w:p>
            <w:pPr>
              <w:pStyle w:val="TableText"/>
            </w:pPr>
            <w:r>
              <w:t xml:space="preserve">Unused; unscoped</w:t>
            </w:r>
          </w:p>
        </w:tc>
      </w:tr>
      <w:tr>
        <w:tc>
          <w:tcPr>
            <w:tcW w:w="1300" w:type="dxa"/>
            <w:vAlign w:val="top"/>
          </w:tcPr>
          <w:p>
            <w:pPr>
              <w:pStyle w:val="TableText"/>
            </w:pPr>
            <w:r>
              <w:t xml:space="preserve">POST; GET; PATCH</w:t>
            </w:r>
          </w:p>
        </w:tc>
        <w:tc>
          <w:tcPr>
            <w:tcW w:w="3900" w:type="dxa"/>
            <w:vAlign w:val="top"/>
          </w:tcPr>
          <w:p>
            <w:pPr>
              <w:pStyle w:val="TableText"/>
            </w:pPr>
            <w:r>
              <w:t xml:space="preserve">/on-call/schedules and child routes</w:t>
            </w:r>
          </w:p>
        </w:tc>
        <w:tc>
          <w:tcPr>
            <w:tcW w:w="2900" w:type="dxa"/>
            <w:vAlign w:val="top"/>
          </w:tcPr>
          <w:p>
            <w:pPr>
              <w:pStyle w:val="TableText"/>
            </w:pPr>
            <w:r>
              <w:t xml:space="preserve">Schedules/shifts/overrides/current</w:t>
            </w:r>
          </w:p>
        </w:tc>
        <w:tc>
          <w:tcPr>
            <w:tcW w:w="2700" w:type="dxa"/>
            <w:vAlign w:val="top"/>
          </w:tcPr>
          <w:p>
            <w:pPr>
              <w:pStyle w:val="TableText"/>
            </w:pPr>
            <w:r>
              <w:t xml:space="preserve">Voice feature</w:t>
            </w:r>
          </w:p>
        </w:tc>
        <w:tc>
          <w:tcPr>
            <w:tcW w:w="2900" w:type="dxa"/>
            <w:vAlign w:val="top"/>
          </w:tcPr>
          <w:p>
            <w:pPr>
              <w:pStyle w:val="TableText"/>
            </w:pPr>
            <w:r>
              <w:t xml:space="preserve">On-call tables</w:t>
            </w:r>
          </w:p>
        </w:tc>
        <w:tc>
          <w:tcPr>
            <w:tcW w:w="3100" w:type="dxa"/>
            <w:vAlign w:val="top"/>
          </w:tcPr>
          <w:p>
            <w:pPr>
              <w:pStyle w:val="TableText"/>
            </w:pPr>
            <w:r>
              <w:t xml:space="preserve">Unused; unscoped</w:t>
            </w:r>
          </w:p>
        </w:tc>
      </w:tr>
      <w:tr>
        <w:tc>
          <w:tcPr>
            <w:tcW w:w="1300" w:type="dxa"/>
            <w:vAlign w:val="top"/>
          </w:tcPr>
          <w:p>
            <w:pPr>
              <w:pStyle w:val="TableText"/>
            </w:pPr>
            <w:r>
              <w:t xml:space="preserve">GET; POST; PATCH</w:t>
            </w:r>
          </w:p>
        </w:tc>
        <w:tc>
          <w:tcPr>
            <w:tcW w:w="3900" w:type="dxa"/>
            <w:vAlign w:val="top"/>
          </w:tcPr>
          <w:p>
            <w:pPr>
              <w:pStyle w:val="TableText"/>
            </w:pPr>
            <w:r>
              <w:t xml:space="preserve">/integrations/slack</w:t>
            </w:r>
          </w:p>
        </w:tc>
        <w:tc>
          <w:tcPr>
            <w:tcW w:w="2900" w:type="dxa"/>
            <w:vAlign w:val="top"/>
          </w:tcPr>
          <w:p>
            <w:pPr>
              <w:pStyle w:val="TableText"/>
            </w:pPr>
            <w:r>
              <w:t xml:space="preserve">Slack configuration</w:t>
            </w:r>
          </w:p>
        </w:tc>
        <w:tc>
          <w:tcPr>
            <w:tcW w:w="2700" w:type="dxa"/>
            <w:vAlign w:val="top"/>
          </w:tcPr>
          <w:p>
            <w:pPr>
              <w:pStyle w:val="TableText"/>
            </w:pPr>
            <w:r>
              <w:t xml:space="preserve">Admin + integrations</w:t>
            </w:r>
          </w:p>
        </w:tc>
        <w:tc>
          <w:tcPr>
            <w:tcW w:w="2900" w:type="dxa"/>
            <w:vAlign w:val="top"/>
          </w:tcPr>
          <w:p>
            <w:pPr>
              <w:pStyle w:val="TableText"/>
            </w:pPr>
            <w:r>
              <w:t xml:space="preserve">Encrypted Slack config</w:t>
            </w:r>
          </w:p>
        </w:tc>
        <w:tc>
          <w:tcPr>
            <w:tcW w:w="3100" w:type="dxa"/>
            <w:vAlign w:val="top"/>
          </w:tcPr>
          <w:p>
            <w:pPr>
              <w:pStyle w:val="TableText"/>
            </w:pPr>
            <w:r>
              <w:t xml:space="preserve">Used</w:t>
            </w:r>
          </w:p>
        </w:tc>
      </w:tr>
    </w:tbl>
    <w:p>
      <w:r>
        <w:t xml:space="preserve"/>
      </w:r>
    </w:p>
    <w:p>
      <w:pPr>
        <w:pStyle w:val="Heading2"/>
        <w:keepNext/>
      </w:pPr>
      <w:r>
        <w:t xml:space="preserve">Ingestion endpoints</w:t>
      </w:r>
    </w:p>
    <w:p>
      <w:pPr>
        <w:pStyle w:val="ListBullet"/>
      </w:pPr>
      <w:r>
        <w:t>• </w:t>
      </w:r>
      <w:r>
        <w:t xml:space="preserve">POST /v1/telemetry/logs</w:t>
      </w:r>
    </w:p>
    <w:p>
      <w:pPr>
        <w:pStyle w:val="ListBullet"/>
      </w:pPr>
      <w:r>
        <w:t>• </w:t>
      </w:r>
      <w:r>
        <w:t xml:space="preserve">POST /v1/telemetry/metrics</w:t>
      </w:r>
    </w:p>
    <w:p>
      <w:pPr>
        <w:pStyle w:val="ListBullet"/>
      </w:pPr>
      <w:r>
        <w:t>• </w:t>
      </w:r>
      <w:r>
        <w:t xml:space="preserve">POST /v1/telemetry/kubernetes-events</w:t>
      </w:r>
    </w:p>
    <w:p>
      <w:pPr>
        <w:pStyle w:val="ListBullet"/>
      </w:pPr>
      <w:r>
        <w:t>• </w:t>
      </w:r>
      <w:r>
        <w:t xml:space="preserve">POST /v1/otlp/logs</w:t>
      </w:r>
    </w:p>
    <w:p>
      <w:pPr>
        <w:pStyle w:val="ListBullet"/>
      </w:pPr>
      <w:r>
        <w:t>• </w:t>
      </w:r>
      <w:r>
        <w:t xml:space="preserve">POST /v1/otlp/metrics</w:t>
      </w:r>
    </w:p>
    <w:p>
      <w:pPr>
        <w:pStyle w:val="ListBullet"/>
      </w:pPr>
      <w:r>
        <w:t>• </w:t>
      </w:r>
      <w:r>
        <w:t xml:space="preserve">GET /v1/otlp/diagnostics</w:t>
      </w:r>
    </w:p>
    <w:p>
      <w:pPr>
        <w:pStyle w:val="ListBullet"/>
      </w:pPr>
      <w:r>
        <w:t>• </w:t>
      </w:r>
      <w:r>
        <w:t xml:space="preserve">GET /health and GET /health/ready</w:t>
      </w:r>
    </w:p>
    <w:p>
      <w:r>
        <w:t xml:space="preserve">The write endpoints validate and normalize batches, then publish to NATS. OTLP is JSON-only and bounded per request. Development authentication is a shared bearer token plus a caller-supplied cluster ID; the implementation rejects production operation because no production authenticator exists.</w:t>
      </w:r>
    </w:p>
    <w:p>
      <w:pPr>
        <w:pStyle w:val="Heading1"/>
        <w:keepNext/>
      </w:pPr>
      <w:r>
        <w:t xml:space="preserve">6. Database audit</w:t>
      </w:r>
    </w:p>
    <w:tbl>
      <w:tblPr>
        <w:tblStyle w:val="AuditTable"/>
        <w:tblW w:w="0" w:type="auto"/>
        <w:tblLayout w:type="fixed"/>
      </w:tblPr>
      <w:tblGrid>
        <w:gridCol w:w="3300"/>
        <w:gridCol w:w="8000"/>
        <w:gridCol w:w="3700"/>
      </w:tblGrid>
      <w:tr>
        <w:trPr>
          <w:tblHeader/>
        </w:trPr>
        <w:tc>
          <w:tcPr>
            <w:tcW w:w="3300" w:type="dxa"/>
            <w:shd w:fill="17365D"/>
            <w:vAlign w:val="top"/>
          </w:tcPr>
          <w:p>
            <w:pPr>
              <w:pStyle w:val="TableText"/>
            </w:pPr>
            <w:r>
              <w:rPr>
                <w:b/>
                <w:color w:val="FFFFFF"/>
              </w:rPr>
              <w:t xml:space="preserve">Entity/table</w:t>
            </w:r>
          </w:p>
        </w:tc>
        <w:tc>
          <w:tcPr>
            <w:tcW w:w="8000" w:type="dxa"/>
            <w:shd w:fill="17365D"/>
            <w:vAlign w:val="top"/>
          </w:tcPr>
          <w:p>
            <w:pPr>
              <w:pStyle w:val="TableText"/>
            </w:pPr>
            <w:r>
              <w:rPr>
                <w:b/>
                <w:color w:val="FFFFFF"/>
              </w:rPr>
              <w:t xml:space="preserve">Key structure/fields</w:t>
            </w:r>
          </w:p>
        </w:tc>
        <w:tc>
          <w:tcPr>
            <w:tcW w:w="3700" w:type="dxa"/>
            <w:shd w:fill="17365D"/>
            <w:vAlign w:val="top"/>
          </w:tcPr>
          <w:p>
            <w:pPr>
              <w:pStyle w:val="TableText"/>
            </w:pPr>
            <w:r>
              <w:rPr>
                <w:b/>
                <w:color w:val="FFFFFF"/>
              </w:rPr>
              <w:t xml:space="preserve">Feature</w:t>
            </w:r>
          </w:p>
        </w:tc>
      </w:tr>
      <w:tr>
        <w:tc>
          <w:tcPr>
            <w:tcW w:w="3300" w:type="dxa"/>
            <w:vAlign w:val="top"/>
          </w:tcPr>
          <w:p>
            <w:pPr>
              <w:pStyle w:val="TableText"/>
            </w:pPr>
            <w:r>
              <w:t xml:space="preserve">organizations</w:t>
            </w:r>
          </w:p>
        </w:tc>
        <w:tc>
          <w:tcPr>
            <w:tcW w:w="8000" w:type="dxa"/>
            <w:vAlign w:val="top"/>
          </w:tcPr>
          <w:p>
            <w:pPr>
              <w:pStyle w:val="TableText"/>
            </w:pPr>
            <w:r>
              <w:t xml:space="preserve">Organization identity/timestamps</w:t>
            </w:r>
          </w:p>
        </w:tc>
        <w:tc>
          <w:tcPr>
            <w:tcW w:w="3700" w:type="dxa"/>
            <w:vAlign w:val="top"/>
          </w:tcPr>
          <w:p>
            <w:pPr>
              <w:pStyle w:val="TableText"/>
            </w:pPr>
            <w:r>
              <w:t xml:space="preserve">Tenant parent</w:t>
            </w:r>
          </w:p>
        </w:tc>
      </w:tr>
      <w:tr>
        <w:tc>
          <w:tcPr>
            <w:tcW w:w="3300" w:type="dxa"/>
            <w:vAlign w:val="top"/>
          </w:tcPr>
          <w:p>
            <w:pPr>
              <w:pStyle w:val="TableText"/>
            </w:pPr>
            <w:r>
              <w:t xml:space="preserve">users</w:t>
            </w:r>
          </w:p>
        </w:tc>
        <w:tc>
          <w:tcPr>
            <w:tcW w:w="8000" w:type="dxa"/>
            <w:vAlign w:val="top"/>
          </w:tcPr>
          <w:p>
            <w:pPr>
              <w:pStyle w:val="TableText"/>
            </w:pPr>
            <w:r>
              <w:t xml:space="preserve">UUID PK, organization FK, global email/username uniqueness, role/status, password hash, MFA/must-change</w:t>
            </w:r>
          </w:p>
        </w:tc>
        <w:tc>
          <w:tcPr>
            <w:tcW w:w="3700" w:type="dxa"/>
            <w:vAlign w:val="top"/>
          </w:tcPr>
          <w:p>
            <w:pPr>
              <w:pStyle w:val="TableText"/>
            </w:pPr>
            <w:r>
              <w:t xml:space="preserve">Authentication/admin</w:t>
            </w:r>
          </w:p>
        </w:tc>
      </w:tr>
      <w:tr>
        <w:tc>
          <w:tcPr>
            <w:tcW w:w="3300" w:type="dxa"/>
            <w:vAlign w:val="top"/>
          </w:tcPr>
          <w:p>
            <w:pPr>
              <w:pStyle w:val="TableText"/>
            </w:pPr>
            <w:r>
              <w:t xml:space="preserve">project_users</w:t>
            </w:r>
          </w:p>
        </w:tc>
        <w:tc>
          <w:tcPr>
            <w:tcW w:w="8000" w:type="dxa"/>
            <w:vAlign w:val="top"/>
          </w:tcPr>
          <w:p>
            <w:pPr>
              <w:pStyle w:val="TableText"/>
            </w:pPr>
            <w:r>
              <w:t xml:space="preserve">Composite user/project assignment</w:t>
            </w:r>
          </w:p>
        </w:tc>
        <w:tc>
          <w:tcPr>
            <w:tcW w:w="3700" w:type="dxa"/>
            <w:vAlign w:val="top"/>
          </w:tcPr>
          <w:p>
            <w:pPr>
              <w:pStyle w:val="TableText"/>
            </w:pPr>
            <w:r>
              <w:t xml:space="preserve">Authorization</w:t>
            </w:r>
          </w:p>
        </w:tc>
      </w:tr>
      <w:tr>
        <w:tc>
          <w:tcPr>
            <w:tcW w:w="3300" w:type="dxa"/>
            <w:vAlign w:val="top"/>
          </w:tcPr>
          <w:p>
            <w:pPr>
              <w:pStyle w:val="TableText"/>
            </w:pPr>
            <w:r>
              <w:t xml:space="preserve">clusters</w:t>
            </w:r>
          </w:p>
        </w:tc>
        <w:tc>
          <w:tcPr>
            <w:tcW w:w="8000" w:type="dxa"/>
            <w:vAlign w:val="top"/>
          </w:tcPr>
          <w:p>
            <w:pPr>
              <w:pStyle w:val="TableText"/>
            </w:pPr>
            <w:r>
              <w:t xml:space="preserve">Text PK, organization FK, Kubernetes metadata/selectors, Slack mapping</w:t>
            </w:r>
          </w:p>
        </w:tc>
        <w:tc>
          <w:tcPr>
            <w:tcW w:w="3700" w:type="dxa"/>
            <w:vAlign w:val="top"/>
          </w:tcPr>
          <w:p>
            <w:pPr>
              <w:pStyle w:val="TableText"/>
            </w:pPr>
            <w:r>
              <w:t xml:space="preserve">Cluster registry</w:t>
            </w:r>
          </w:p>
        </w:tc>
      </w:tr>
      <w:tr>
        <w:tc>
          <w:tcPr>
            <w:tcW w:w="3300" w:type="dxa"/>
            <w:vAlign w:val="top"/>
          </w:tcPr>
          <w:p>
            <w:pPr>
              <w:pStyle w:val="TableText"/>
            </w:pPr>
            <w:r>
              <w:t xml:space="preserve">cluster_sre_assignments</w:t>
            </w:r>
          </w:p>
        </w:tc>
        <w:tc>
          <w:tcPr>
            <w:tcW w:w="8000" w:type="dxa"/>
            <w:vAlign w:val="top"/>
          </w:tcPr>
          <w:p>
            <w:pPr>
              <w:pStyle w:val="TableText"/>
            </w:pPr>
            <w:r>
              <w:t xml:space="preserve">Cluster/user relation with validation trigger</w:t>
            </w:r>
          </w:p>
        </w:tc>
        <w:tc>
          <w:tcPr>
            <w:tcW w:w="3700" w:type="dxa"/>
            <w:vAlign w:val="top"/>
          </w:tcPr>
          <w:p>
            <w:pPr>
              <w:pStyle w:val="TableText"/>
            </w:pPr>
            <w:r>
              <w:t xml:space="preserve">Direct recipients</w:t>
            </w:r>
          </w:p>
        </w:tc>
      </w:tr>
      <w:tr>
        <w:tc>
          <w:tcPr>
            <w:tcW w:w="3300" w:type="dxa"/>
            <w:vAlign w:val="top"/>
          </w:tcPr>
          <w:p>
            <w:pPr>
              <w:pStyle w:val="TableText"/>
            </w:pPr>
            <w:r>
              <w:t xml:space="preserve">incidents</w:t>
            </w:r>
          </w:p>
        </w:tc>
        <w:tc>
          <w:tcPr>
            <w:tcW w:w="8000" w:type="dxa"/>
            <w:vAlign w:val="top"/>
          </w:tcPr>
          <w:p>
            <w:pPr>
              <w:pStyle w:val="TableText"/>
            </w:pPr>
            <w:r>
              <w:t xml:space="preserve">UUID PK, cluster FK, correlation key, classification, severity/status/confidence, resource/aggregate JSONB</w:t>
            </w:r>
          </w:p>
        </w:tc>
        <w:tc>
          <w:tcPr>
            <w:tcW w:w="3700" w:type="dxa"/>
            <w:vAlign w:val="top"/>
          </w:tcPr>
          <w:p>
            <w:pPr>
              <w:pStyle w:val="TableText"/>
            </w:pPr>
            <w:r>
              <w:t xml:space="preserve">Core incident</w:t>
            </w:r>
          </w:p>
        </w:tc>
      </w:tr>
      <w:tr>
        <w:tc>
          <w:tcPr>
            <w:tcW w:w="3300" w:type="dxa"/>
            <w:vAlign w:val="top"/>
          </w:tcPr>
          <w:p>
            <w:pPr>
              <w:pStyle w:val="TableText"/>
            </w:pPr>
            <w:r>
              <w:t xml:space="preserve">incident_affected_resources</w:t>
            </w:r>
          </w:p>
        </w:tc>
        <w:tc>
          <w:tcPr>
            <w:tcW w:w="8000" w:type="dxa"/>
            <w:vAlign w:val="top"/>
          </w:tcPr>
          <w:p>
            <w:pPr>
              <w:pStyle w:val="TableText"/>
            </w:pPr>
            <w:r>
              <w:t xml:space="preserve">Composite incident/resource key</w:t>
            </w:r>
          </w:p>
        </w:tc>
        <w:tc>
          <w:tcPr>
            <w:tcW w:w="3700" w:type="dxa"/>
            <w:vAlign w:val="top"/>
          </w:tcPr>
          <w:p>
            <w:pPr>
              <w:pStyle w:val="TableText"/>
            </w:pPr>
            <w:r>
              <w:t xml:space="preserve">Context</w:t>
            </w:r>
          </w:p>
        </w:tc>
      </w:tr>
      <w:tr>
        <w:tc>
          <w:tcPr>
            <w:tcW w:w="3300" w:type="dxa"/>
            <w:vAlign w:val="top"/>
          </w:tcPr>
          <w:p>
            <w:pPr>
              <w:pStyle w:val="TableText"/>
            </w:pPr>
            <w:r>
              <w:t xml:space="preserve">incident_anomalies</w:t>
            </w:r>
          </w:p>
        </w:tc>
        <w:tc>
          <w:tcPr>
            <w:tcW w:w="8000" w:type="dxa"/>
            <w:vAlign w:val="top"/>
          </w:tcPr>
          <w:p>
            <w:pPr>
              <w:pStyle w:val="TableText"/>
            </w:pPr>
            <w:r>
              <w:t xml:space="preserve">Anomaly ID and evidence metadata</w:t>
            </w:r>
          </w:p>
        </w:tc>
        <w:tc>
          <w:tcPr>
            <w:tcW w:w="3700" w:type="dxa"/>
            <w:vAlign w:val="top"/>
          </w:tcPr>
          <w:p>
            <w:pPr>
              <w:pStyle w:val="TableText"/>
            </w:pPr>
            <w:r>
              <w:t xml:space="preserve">Detection</w:t>
            </w:r>
          </w:p>
        </w:tc>
      </w:tr>
      <w:tr>
        <w:tc>
          <w:tcPr>
            <w:tcW w:w="3300" w:type="dxa"/>
            <w:vAlign w:val="top"/>
          </w:tcPr>
          <w:p>
            <w:pPr>
              <w:pStyle w:val="TableText"/>
            </w:pPr>
            <w:r>
              <w:t xml:space="preserve">incident_evidence</w:t>
            </w:r>
          </w:p>
        </w:tc>
        <w:tc>
          <w:tcPr>
            <w:tcW w:w="8000" w:type="dxa"/>
            <w:vAlign w:val="top"/>
          </w:tcPr>
          <w:p>
            <w:pPr>
              <w:pStyle w:val="TableText"/>
            </w:pPr>
            <w:r>
              <w:t xml:space="preserve">Incident/evidence composite relation</w:t>
            </w:r>
          </w:p>
        </w:tc>
        <w:tc>
          <w:tcPr>
            <w:tcW w:w="3700" w:type="dxa"/>
            <w:vAlign w:val="top"/>
          </w:tcPr>
          <w:p>
            <w:pPr>
              <w:pStyle w:val="TableText"/>
            </w:pPr>
            <w:r>
              <w:t xml:space="preserve">Detail/reporting</w:t>
            </w:r>
          </w:p>
        </w:tc>
      </w:tr>
      <w:tr>
        <w:tc>
          <w:tcPr>
            <w:tcW w:w="3300" w:type="dxa"/>
            <w:vAlign w:val="top"/>
          </w:tcPr>
          <w:p>
            <w:pPr>
              <w:pStyle w:val="TableText"/>
            </w:pPr>
            <w:r>
              <w:t xml:space="preserve">incident_timeline</w:t>
            </w:r>
          </w:p>
        </w:tc>
        <w:tc>
          <w:tcPr>
            <w:tcW w:w="8000" w:type="dxa"/>
            <w:vAlign w:val="top"/>
          </w:tcPr>
          <w:p>
            <w:pPr>
              <w:pStyle w:val="TableText"/>
            </w:pPr>
            <w:r>
              <w:t xml:space="preserve">Timeline row PK and incident relation</w:t>
            </w:r>
          </w:p>
        </w:tc>
        <w:tc>
          <w:tcPr>
            <w:tcW w:w="3700" w:type="dxa"/>
            <w:vAlign w:val="top"/>
          </w:tcPr>
          <w:p>
            <w:pPr>
              <w:pStyle w:val="TableText"/>
            </w:pPr>
            <w:r>
              <w:t xml:space="preserve">History</w:t>
            </w:r>
          </w:p>
        </w:tc>
      </w:tr>
      <w:tr>
        <w:tc>
          <w:tcPr>
            <w:tcW w:w="3300" w:type="dxa"/>
            <w:vAlign w:val="top"/>
          </w:tcPr>
          <w:p>
            <w:pPr>
              <w:pStyle w:val="TableText"/>
            </w:pPr>
            <w:r>
              <w:t xml:space="preserve">metric_baselines</w:t>
            </w:r>
          </w:p>
        </w:tc>
        <w:tc>
          <w:tcPr>
            <w:tcW w:w="8000" w:type="dxa"/>
            <w:vAlign w:val="top"/>
          </w:tcPr>
          <w:p>
            <w:pPr>
              <w:pStyle w:val="TableText"/>
            </w:pPr>
            <w:r>
              <w:t xml:space="preserve">Composite resource/metric/window/season key and statistics JSON</w:t>
            </w:r>
          </w:p>
        </w:tc>
        <w:tc>
          <w:tcPr>
            <w:tcW w:w="3700" w:type="dxa"/>
            <w:vAlign w:val="top"/>
          </w:tcPr>
          <w:p>
            <w:pPr>
              <w:pStyle w:val="TableText"/>
            </w:pPr>
            <w:r>
              <w:t xml:space="preserve">Detection</w:t>
            </w:r>
          </w:p>
        </w:tc>
      </w:tr>
      <w:tr>
        <w:tc>
          <w:tcPr>
            <w:tcW w:w="3300" w:type="dxa"/>
            <w:vAlign w:val="top"/>
          </w:tcPr>
          <w:p>
            <w:pPr>
              <w:pStyle w:val="TableText"/>
            </w:pPr>
            <w:r>
              <w:t xml:space="preserve">log_classifications</w:t>
            </w:r>
          </w:p>
        </w:tc>
        <w:tc>
          <w:tcPr>
            <w:tcW w:w="8000" w:type="dxa"/>
            <w:vAlign w:val="top"/>
          </w:tcPr>
          <w:p>
            <w:pPr>
              <w:pStyle w:val="TableText"/>
            </w:pPr>
            <w:r>
              <w:t xml:space="preserve">Classification result and metadata</w:t>
            </w:r>
          </w:p>
        </w:tc>
        <w:tc>
          <w:tcPr>
            <w:tcW w:w="3700" w:type="dxa"/>
            <w:vAlign w:val="top"/>
          </w:tcPr>
          <w:p>
            <w:pPr>
              <w:pStyle w:val="TableText"/>
            </w:pPr>
            <w:r>
              <w:t xml:space="preserve">Processor</w:t>
            </w:r>
          </w:p>
        </w:tc>
      </w:tr>
      <w:tr>
        <w:tc>
          <w:tcPr>
            <w:tcW w:w="3300" w:type="dxa"/>
            <w:vAlign w:val="top"/>
          </w:tcPr>
          <w:p>
            <w:pPr>
              <w:pStyle w:val="TableText"/>
            </w:pPr>
            <w:r>
              <w:t xml:space="preserve">log_pattern_aggregates</w:t>
            </w:r>
          </w:p>
        </w:tc>
        <w:tc>
          <w:tcPr>
            <w:tcW w:w="8000" w:type="dxa"/>
            <w:vAlign w:val="top"/>
          </w:tcPr>
          <w:p>
            <w:pPr>
              <w:pStyle w:val="TableText"/>
            </w:pPr>
            <w:r>
              <w:t xml:space="preserve">Pattern counters/windows</w:t>
            </w:r>
          </w:p>
        </w:tc>
        <w:tc>
          <w:tcPr>
            <w:tcW w:w="3700" w:type="dxa"/>
            <w:vAlign w:val="top"/>
          </w:tcPr>
          <w:p>
            <w:pPr>
              <w:pStyle w:val="TableText"/>
            </w:pPr>
            <w:r>
              <w:t xml:space="preserve">Processor</w:t>
            </w:r>
          </w:p>
        </w:tc>
      </w:tr>
      <w:tr>
        <w:tc>
          <w:tcPr>
            <w:tcW w:w="3300" w:type="dxa"/>
            <w:vAlign w:val="top"/>
          </w:tcPr>
          <w:p>
            <w:pPr>
              <w:pStyle w:val="TableText"/>
            </w:pPr>
            <w:r>
              <w:t xml:space="preserve">notification_contacts</w:t>
            </w:r>
          </w:p>
        </w:tc>
        <w:tc>
          <w:tcPr>
            <w:tcW w:w="8000" w:type="dxa"/>
            <w:vAlign w:val="top"/>
          </w:tcPr>
          <w:p>
            <w:pPr>
              <w:pStyle w:val="TableText"/>
            </w:pPr>
            <w:r>
              <w:t xml:space="preserve">Organization, optional user link, phone/SMS/status</w:t>
            </w:r>
          </w:p>
        </w:tc>
        <w:tc>
          <w:tcPr>
            <w:tcW w:w="3700" w:type="dxa"/>
            <w:vAlign w:val="top"/>
          </w:tcPr>
          <w:p>
            <w:pPr>
              <w:pStyle w:val="TableText"/>
            </w:pPr>
            <w:r>
              <w:t xml:space="preserve">Voice/team</w:t>
            </w:r>
          </w:p>
        </w:tc>
      </w:tr>
      <w:tr>
        <w:tc>
          <w:tcPr>
            <w:tcW w:w="3300" w:type="dxa"/>
            <w:vAlign w:val="top"/>
          </w:tcPr>
          <w:p>
            <w:pPr>
              <w:pStyle w:val="TableText"/>
            </w:pPr>
            <w:r>
              <w:t xml:space="preserve">notification_groups</w:t>
            </w:r>
          </w:p>
        </w:tc>
        <w:tc>
          <w:tcPr>
            <w:tcW w:w="8000" w:type="dxa"/>
            <w:vAlign w:val="top"/>
          </w:tcPr>
          <w:p>
            <w:pPr>
              <w:pStyle w:val="TableText"/>
            </w:pPr>
            <w:r>
              <w:t xml:space="preserve">Organization and JSON membership/routing</w:t>
            </w:r>
          </w:p>
        </w:tc>
        <w:tc>
          <w:tcPr>
            <w:tcW w:w="3700" w:type="dxa"/>
            <w:vAlign w:val="top"/>
          </w:tcPr>
          <w:p>
            <w:pPr>
              <w:pStyle w:val="TableText"/>
            </w:pPr>
            <w:r>
              <w:t xml:space="preserve">Disconnected</w:t>
            </w:r>
          </w:p>
        </w:tc>
      </w:tr>
      <w:tr>
        <w:tc>
          <w:tcPr>
            <w:tcW w:w="3300" w:type="dxa"/>
            <w:vAlign w:val="top"/>
          </w:tcPr>
          <w:p>
            <w:pPr>
              <w:pStyle w:val="TableText"/>
            </w:pPr>
            <w:r>
              <w:t xml:space="preserve">notification_attempts</w:t>
            </w:r>
          </w:p>
        </w:tc>
        <w:tc>
          <w:tcPr>
            <w:tcW w:w="8000" w:type="dxa"/>
            <w:vAlign w:val="top"/>
          </w:tcPr>
          <w:p>
            <w:pPr>
              <w:pStyle w:val="TableText"/>
            </w:pPr>
            <w:r>
              <w:t xml:space="preserve">Incident/contact/channel/outcome</w:t>
            </w:r>
          </w:p>
        </w:tc>
        <w:tc>
          <w:tcPr>
            <w:tcW w:w="3700" w:type="dxa"/>
            <w:vAlign w:val="top"/>
          </w:tcPr>
          <w:p>
            <w:pPr>
              <w:pStyle w:val="TableText"/>
            </w:pPr>
            <w:r>
              <w:t xml:space="preserve">Delivery audit</w:t>
            </w:r>
          </w:p>
        </w:tc>
      </w:tr>
      <w:tr>
        <w:tc>
          <w:tcPr>
            <w:tcW w:w="3300" w:type="dxa"/>
            <w:vAlign w:val="top"/>
          </w:tcPr>
          <w:p>
            <w:pPr>
              <w:pStyle w:val="TableText"/>
            </w:pPr>
            <w:r>
              <w:t xml:space="preserve">incident_acknowledgements</w:t>
            </w:r>
          </w:p>
        </w:tc>
        <w:tc>
          <w:tcPr>
            <w:tcW w:w="8000" w:type="dxa"/>
            <w:vAlign w:val="top"/>
          </w:tcPr>
          <w:p>
            <w:pPr>
              <w:pStyle w:val="TableText"/>
            </w:pPr>
            <w:r>
              <w:t xml:space="preserve">Incident, actor, time/source</w:t>
            </w:r>
          </w:p>
        </w:tc>
        <w:tc>
          <w:tcPr>
            <w:tcW w:w="3700" w:type="dxa"/>
            <w:vAlign w:val="top"/>
          </w:tcPr>
          <w:p>
            <w:pPr>
              <w:pStyle w:val="TableText"/>
            </w:pPr>
            <w:r>
              <w:t xml:space="preserve">Acknowledgement</w:t>
            </w:r>
          </w:p>
        </w:tc>
      </w:tr>
      <w:tr>
        <w:tc>
          <w:tcPr>
            <w:tcW w:w="3300" w:type="dxa"/>
            <w:vAlign w:val="top"/>
          </w:tcPr>
          <w:p>
            <w:pPr>
              <w:pStyle w:val="TableText"/>
            </w:pPr>
            <w:r>
              <w:t xml:space="preserve">incident_communications</w:t>
            </w:r>
          </w:p>
        </w:tc>
        <w:tc>
          <w:tcPr>
            <w:tcW w:w="8000" w:type="dxa"/>
            <w:vAlign w:val="top"/>
          </w:tcPr>
          <w:p>
            <w:pPr>
              <w:pStyle w:val="TableText"/>
            </w:pPr>
            <w:r>
              <w:t xml:space="preserve">Incident delivery records</w:t>
            </w:r>
          </w:p>
        </w:tc>
        <w:tc>
          <w:tcPr>
            <w:tcW w:w="3700" w:type="dxa"/>
            <w:vAlign w:val="top"/>
          </w:tcPr>
          <w:p>
            <w:pPr>
              <w:pStyle w:val="TableText"/>
            </w:pPr>
            <w:r>
              <w:t xml:space="preserve">Appears legacy/unwritten</w:t>
            </w:r>
          </w:p>
        </w:tc>
      </w:tr>
      <w:tr>
        <w:tc>
          <w:tcPr>
            <w:tcW w:w="3300" w:type="dxa"/>
            <w:vAlign w:val="top"/>
          </w:tcPr>
          <w:p>
            <w:pPr>
              <w:pStyle w:val="TableText"/>
            </w:pPr>
            <w:r>
              <w:t xml:space="preserve">incident_notification_states</w:t>
            </w:r>
          </w:p>
        </w:tc>
        <w:tc>
          <w:tcPr>
            <w:tcW w:w="8000" w:type="dxa"/>
            <w:vAlign w:val="top"/>
          </w:tcPr>
          <w:p>
            <w:pPr>
              <w:pStyle w:val="TableText"/>
            </w:pPr>
            <w:r>
              <w:t xml:space="preserve">Current escalation/delivery state</w:t>
            </w:r>
          </w:p>
        </w:tc>
        <w:tc>
          <w:tcPr>
            <w:tcW w:w="3700" w:type="dxa"/>
            <w:vAlign w:val="top"/>
          </w:tcPr>
          <w:p>
            <w:pPr>
              <w:pStyle w:val="TableText"/>
            </w:pPr>
            <w:r>
              <w:t xml:space="preserve">Worker</w:t>
            </w:r>
          </w:p>
        </w:tc>
      </w:tr>
      <w:tr>
        <w:tc>
          <w:tcPr>
            <w:tcW w:w="3300" w:type="dxa"/>
            <w:vAlign w:val="top"/>
          </w:tcPr>
          <w:p>
            <w:pPr>
              <w:pStyle w:val="TableText"/>
            </w:pPr>
            <w:r>
              <w:t xml:space="preserve">on_call_schedules/shifts/overrides</w:t>
            </w:r>
          </w:p>
        </w:tc>
        <w:tc>
          <w:tcPr>
            <w:tcW w:w="8000" w:type="dxa"/>
            <w:vAlign w:val="top"/>
          </w:tcPr>
          <w:p>
            <w:pPr>
              <w:pStyle w:val="TableText"/>
            </w:pPr>
            <w:r>
              <w:t xml:space="preserve">Organization, schedule relations, constrained time ranges</w:t>
            </w:r>
          </w:p>
        </w:tc>
        <w:tc>
          <w:tcPr>
            <w:tcW w:w="3700" w:type="dxa"/>
            <w:vAlign w:val="top"/>
          </w:tcPr>
          <w:p>
            <w:pPr>
              <w:pStyle w:val="TableText"/>
            </w:pPr>
            <w:r>
              <w:t xml:space="preserve">Backend only</w:t>
            </w:r>
          </w:p>
        </w:tc>
      </w:tr>
      <w:tr>
        <w:tc>
          <w:tcPr>
            <w:tcW w:w="3300" w:type="dxa"/>
            <w:vAlign w:val="top"/>
          </w:tcPr>
          <w:p>
            <w:pPr>
              <w:pStyle w:val="TableText"/>
            </w:pPr>
            <w:r>
              <w:t xml:space="preserve">external_tickets</w:t>
            </w:r>
          </w:p>
        </w:tc>
        <w:tc>
          <w:tcPr>
            <w:tcW w:w="8000" w:type="dxa"/>
            <w:vAlign w:val="top"/>
          </w:tcPr>
          <w:p>
            <w:pPr>
              <w:pStyle w:val="TableText"/>
            </w:pPr>
            <w:r>
              <w:t xml:space="preserve">Unique incident/provider mapping</w:t>
            </w:r>
          </w:p>
        </w:tc>
        <w:tc>
          <w:tcPr>
            <w:tcW w:w="3700" w:type="dxa"/>
            <w:vAlign w:val="top"/>
          </w:tcPr>
          <w:p>
            <w:pPr>
              <w:pStyle w:val="TableText"/>
            </w:pPr>
            <w:r>
              <w:t xml:space="preserve">Slack</w:t>
            </w:r>
          </w:p>
        </w:tc>
      </w:tr>
      <w:tr>
        <w:tc>
          <w:tcPr>
            <w:tcW w:w="3300" w:type="dxa"/>
            <w:vAlign w:val="top"/>
          </w:tcPr>
          <w:p>
            <w:pPr>
              <w:pStyle w:val="TableText"/>
            </w:pPr>
            <w:r>
              <w:t xml:space="preserve">slack_integrations</w:t>
            </w:r>
          </w:p>
        </w:tc>
        <w:tc>
          <w:tcPr>
            <w:tcW w:w="8000" w:type="dxa"/>
            <w:vAlign w:val="top"/>
          </w:tcPr>
          <w:p>
            <w:pPr>
              <w:pStyle w:val="TableText"/>
            </w:pPr>
            <w:r>
              <w:t xml:space="preserve">Organization PK, encrypted token/config</w:t>
            </w:r>
          </w:p>
        </w:tc>
        <w:tc>
          <w:tcPr>
            <w:tcW w:w="3700" w:type="dxa"/>
            <w:vAlign w:val="top"/>
          </w:tcPr>
          <w:p>
            <w:pPr>
              <w:pStyle w:val="TableText"/>
            </w:pPr>
            <w:r>
              <w:t xml:space="preserve">Slack</w:t>
            </w:r>
          </w:p>
        </w:tc>
      </w:tr>
      <w:tr>
        <w:tc>
          <w:tcPr>
            <w:tcW w:w="3300" w:type="dxa"/>
            <w:vAlign w:val="top"/>
          </w:tcPr>
          <w:p>
            <w:pPr>
              <w:pStyle w:val="TableText"/>
            </w:pPr>
            <w:r>
              <w:t xml:space="preserve">subscriptions</w:t>
            </w:r>
          </w:p>
        </w:tc>
        <w:tc>
          <w:tcPr>
            <w:tcW w:w="8000" w:type="dxa"/>
            <w:vAlign w:val="top"/>
          </w:tcPr>
          <w:p>
            <w:pPr>
              <w:pStyle w:val="TableText"/>
            </w:pPr>
            <w:r>
              <w:t xml:space="preserve">Organization plan/status/provider</w:t>
            </w:r>
          </w:p>
        </w:tc>
        <w:tc>
          <w:tcPr>
            <w:tcW w:w="3700" w:type="dxa"/>
            <w:vAlign w:val="top"/>
          </w:tcPr>
          <w:p>
            <w:pPr>
              <w:pStyle w:val="TableText"/>
            </w:pPr>
            <w:r>
              <w:t xml:space="preserve">Billing</w:t>
            </w:r>
          </w:p>
        </w:tc>
      </w:tr>
      <w:tr>
        <w:tc>
          <w:tcPr>
            <w:tcW w:w="3300" w:type="dxa"/>
            <w:vAlign w:val="top"/>
          </w:tcPr>
          <w:p>
            <w:pPr>
              <w:pStyle w:val="TableText"/>
            </w:pPr>
            <w:r>
              <w:t xml:space="preserve">processed_payment_events</w:t>
            </w:r>
          </w:p>
        </w:tc>
        <w:tc>
          <w:tcPr>
            <w:tcW w:w="8000" w:type="dxa"/>
            <w:vAlign w:val="top"/>
          </w:tcPr>
          <w:p>
            <w:pPr>
              <w:pStyle w:val="TableText"/>
            </w:pPr>
            <w:r>
              <w:t xml:space="preserve">Webhook idempotency</w:t>
            </w:r>
          </w:p>
        </w:tc>
        <w:tc>
          <w:tcPr>
            <w:tcW w:w="3700" w:type="dxa"/>
            <w:vAlign w:val="top"/>
          </w:tcPr>
          <w:p>
            <w:pPr>
              <w:pStyle w:val="TableText"/>
            </w:pPr>
            <w:r>
              <w:t xml:space="preserve">Stripe</w:t>
            </w:r>
          </w:p>
        </w:tc>
      </w:tr>
      <w:tr>
        <w:tc>
          <w:tcPr>
            <w:tcW w:w="3300" w:type="dxa"/>
            <w:vAlign w:val="top"/>
          </w:tcPr>
          <w:p>
            <w:pPr>
              <w:pStyle w:val="TableText"/>
            </w:pPr>
            <w:r>
              <w:t xml:space="preserve">audit_log</w:t>
            </w:r>
          </w:p>
        </w:tc>
        <w:tc>
          <w:tcPr>
            <w:tcW w:w="8000" w:type="dxa"/>
            <w:vAlign w:val="top"/>
          </w:tcPr>
          <w:p>
            <w:pPr>
              <w:pStyle w:val="TableText"/>
            </w:pPr>
            <w:r>
              <w:t xml:space="preserve">Append-only administrative events; no organization column</w:t>
            </w:r>
          </w:p>
        </w:tc>
        <w:tc>
          <w:tcPr>
            <w:tcW w:w="3700" w:type="dxa"/>
            <w:vAlign w:val="top"/>
          </w:tcPr>
          <w:p>
            <w:pPr>
              <w:pStyle w:val="TableText"/>
            </w:pPr>
            <w:r>
              <w:t xml:space="preserve">Security audit</w:t>
            </w:r>
          </w:p>
        </w:tc>
      </w:tr>
      <w:tr>
        <w:tc>
          <w:tcPr>
            <w:tcW w:w="3300" w:type="dxa"/>
            <w:vAlign w:val="top"/>
          </w:tcPr>
          <w:p>
            <w:pPr>
              <w:pStyle w:val="TableText"/>
            </w:pPr>
            <w:r>
              <w:t xml:space="preserve">schema_migrations</w:t>
            </w:r>
          </w:p>
        </w:tc>
        <w:tc>
          <w:tcPr>
            <w:tcW w:w="8000" w:type="dxa"/>
            <w:vAlign w:val="top"/>
          </w:tcPr>
          <w:p>
            <w:pPr>
              <w:pStyle w:val="TableText"/>
            </w:pPr>
            <w:r>
              <w:t xml:space="preserve">Applied migration tracking</w:t>
            </w:r>
          </w:p>
        </w:tc>
        <w:tc>
          <w:tcPr>
            <w:tcW w:w="3700" w:type="dxa"/>
            <w:vAlign w:val="top"/>
          </w:tcPr>
          <w:p>
            <w:pPr>
              <w:pStyle w:val="TableText"/>
            </w:pPr>
            <w:r>
              <w:t xml:space="preserve">Migration engine</w:t>
            </w:r>
          </w:p>
        </w:tc>
      </w:tr>
    </w:tbl>
    <w:p>
      <w:r>
        <w:t xml:space="preserve"/>
      </w:r>
    </w:p>
    <w:p>
      <w:pPr>
        <w:pStyle w:val="Heading2"/>
        <w:keepNext/>
      </w:pPr>
      <w:r>
        <w:t xml:space="preserve">Database findings</w:t>
      </w:r>
    </w:p>
    <w:p>
      <w:pPr>
        <w:pStyle w:val="ListBullet"/>
      </w:pPr>
      <w:r>
        <w:t>• </w:t>
      </w:r>
      <w:r>
        <w:t xml:space="preserve">clusters.name was backfilled but is not ultimately constrained NOT NULL.</w:t>
      </w:r>
    </w:p>
    <w:p>
      <w:pPr>
        <w:pStyle w:val="ListBullet"/>
      </w:pPr>
      <w:r>
        <w:t>• </w:t>
      </w:r>
      <w:r>
        <w:t xml:space="preserve">User email and username uniqueness is global rather than organization-scoped.</w:t>
      </w:r>
    </w:p>
    <w:p>
      <w:pPr>
        <w:pStyle w:val="ListBullet"/>
      </w:pPr>
      <w:r>
        <w:t>• </w:t>
      </w:r>
      <w:r>
        <w:t xml:space="preserve">audit_log lacks organization_id, preventing safe tenant filtering.</w:t>
      </w:r>
    </w:p>
    <w:p>
      <w:pPr>
        <w:pStyle w:val="ListBullet"/>
      </w:pPr>
      <w:r>
        <w:t>• </w:t>
      </w:r>
      <w:r>
        <w:t xml:space="preserve">Several notification/history tables use text incident IDs without strong incident foreign keys.</w:t>
      </w:r>
    </w:p>
    <w:p>
      <w:pPr>
        <w:pStyle w:val="ListBullet"/>
      </w:pPr>
      <w:r>
        <w:t>• </w:t>
      </w:r>
      <w:r>
        <w:t xml:space="preserve">On-call schedules and notification groups are not consulted by the active recipient resolver.</w:t>
      </w:r>
    </w:p>
    <w:p>
      <w:pPr>
        <w:pStyle w:val="ListBullet"/>
      </w:pPr>
      <w:r>
        <w:t>• </w:t>
      </w:r>
      <w:r>
        <w:t xml:space="preserve">incident_communications has a read API but no evident current write path.</w:t>
      </w:r>
    </w:p>
    <w:p>
      <w:pPr>
        <w:pStyle w:val="ListBullet"/>
      </w:pPr>
      <w:r>
        <w:t>• </w:t>
      </w:r>
      <w:r>
        <w:t xml:space="preserve">Earlier escalation-policy/execution tables were created and later dropped.</w:t>
      </w:r>
    </w:p>
    <w:p>
      <w:r>
        <w:t xml:space="preserve">ClickHouse uses three ReplacingMergeTree telemetry tables for logs, metrics, and Kubernetes events, with date partitions, compound ordering, and configurable TTLs. Redis holds processing/idempotency and detection working state.</w:t>
      </w:r>
    </w:p>
    <w:p>
      <w:pPr>
        <w:pStyle w:val="Heading1"/>
        <w:keepNext/>
      </w:pPr>
      <w:r>
        <w:t xml:space="preserve">7. Authentication and authorization</w:t>
      </w:r>
    </w:p>
    <w:p>
      <w:pPr>
        <w:pStyle w:val="Heading2"/>
        <w:keepNext/>
      </w:pPr>
      <w:r>
        <w:t xml:space="preserve">Authentication flow</w:t>
      </w:r>
    </w:p>
    <w:p>
      <w:pPr>
        <w:pStyle w:val="Code"/>
      </w:pPr>
      <w:r>
        <w:t xml:space="preserve">Provisioned user -&gt; POST /auth/login -&gt; password verification -&gt; signed JWT</w:t>
      </w:r>
    </w:p>
    <w:p>
      <w:pPr>
        <w:pStyle w:val="Code"/>
      </w:pPr>
      <w:r>
        <w:t xml:space="preserve">-&gt; sessionStorage -&gt; Authorization: Bearer token -&gt; global JWT guard</w:t>
      </w:r>
    </w:p>
    <w:p>
      <w:pPr>
        <w:pStyle w:val="Code"/>
      </w:pPr>
      <w:r>
        <w:t xml:space="preserve">-&gt; user/status/assignments reloaded from PostgreSQL -&gt; role/feature/project guards</w:t>
      </w:r>
    </w:p>
    <w:p>
      <w:pPr>
        <w:pStyle w:val="ListBullet"/>
      </w:pPr>
      <w:r>
        <w:t>• </w:t>
      </w:r>
      <w:r>
        <w:t xml:space="preserve">Passwords are hashed and compared server-side; plaintext passwords are not stored.</w:t>
      </w:r>
    </w:p>
    <w:p>
      <w:pPr>
        <w:pStyle w:val="ListBullet"/>
      </w:pPr>
      <w:r>
        <w:t>• </w:t>
      </w:r>
      <w:r>
        <w:t xml:space="preserve">The default JWT lifetime is approximately one hour.</w:t>
      </w:r>
    </w:p>
    <w:p>
      <w:pPr>
        <w:pStyle w:val="ListBullet"/>
      </w:pPr>
      <w:r>
        <w:t>• </w:t>
      </w:r>
      <w:r>
        <w:t xml:space="preserve">Logout records an audit event and clears the frontend token but does not revoke it.</w:t>
      </w:r>
    </w:p>
    <w:p>
      <w:pPr>
        <w:pStyle w:val="ListBullet"/>
      </w:pPr>
      <w:r>
        <w:t>• </w:t>
      </w:r>
      <w:r>
        <w:t xml:space="preserve">Accounts are created by administrators or Stripe provisioning; there is no public conventional registration form.</w:t>
      </w:r>
    </w:p>
    <w:p>
      <w:pPr>
        <w:pStyle w:val="ListBullet"/>
      </w:pPr>
      <w:r>
        <w:t>• </w:t>
      </w:r>
      <w:r>
        <w:t xml:space="preserve">There is no password-reset workflow.</w:t>
      </w:r>
    </w:p>
    <w:p>
      <w:pPr>
        <w:pStyle w:val="ListBullet"/>
      </w:pPr>
      <w:r>
        <w:t>• </w:t>
      </w:r>
      <w:r>
        <w:t xml:space="preserve">The MFA flag exists, but no active challenge provider exists. Requiring MFA can yield an unavailable/not-implemented login result.</w:t>
      </w:r>
    </w:p>
    <w:tbl>
      <w:tblPr>
        <w:tblStyle w:val="AuditTable"/>
        <w:tblW w:w="0" w:type="auto"/>
        <w:tblLayout w:type="fixed"/>
      </w:tblPr>
      <w:tblGrid>
        <w:gridCol w:w="2400"/>
        <w:gridCol w:w="6500"/>
        <w:gridCol w:w="6100"/>
      </w:tblGrid>
      <w:tr>
        <w:trPr>
          <w:tblHeader/>
        </w:trPr>
        <w:tc>
          <w:tcPr>
            <w:tcW w:w="2400" w:type="dxa"/>
            <w:shd w:fill="17365D"/>
            <w:vAlign w:val="top"/>
          </w:tcPr>
          <w:p>
            <w:pPr>
              <w:pStyle w:val="TableText"/>
            </w:pPr>
            <w:r>
              <w:rPr>
                <w:b/>
                <w:color w:val="FFFFFF"/>
              </w:rPr>
              <w:t xml:space="preserve">Role</w:t>
            </w:r>
          </w:p>
        </w:tc>
        <w:tc>
          <w:tcPr>
            <w:tcW w:w="6500" w:type="dxa"/>
            <w:shd w:fill="17365D"/>
            <w:vAlign w:val="top"/>
          </w:tcPr>
          <w:p>
            <w:pPr>
              <w:pStyle w:val="TableText"/>
            </w:pPr>
            <w:r>
              <w:rPr>
                <w:b/>
                <w:color w:val="FFFFFF"/>
              </w:rPr>
              <w:t xml:space="preserve">Intended access</w:t>
            </w:r>
          </w:p>
        </w:tc>
        <w:tc>
          <w:tcPr>
            <w:tcW w:w="6100" w:type="dxa"/>
            <w:shd w:fill="17365D"/>
            <w:vAlign w:val="top"/>
          </w:tcPr>
          <w:p>
            <w:pPr>
              <w:pStyle w:val="TableText"/>
            </w:pPr>
            <w:r>
              <w:rPr>
                <w:b/>
                <w:color w:val="FFFFFF"/>
              </w:rPr>
              <w:t xml:space="preserve">Backend permissions</w:t>
            </w:r>
          </w:p>
        </w:tc>
      </w:tr>
      <w:tr>
        <w:tc>
          <w:tcPr>
            <w:tcW w:w="2400" w:type="dxa"/>
            <w:vAlign w:val="top"/>
          </w:tcPr>
          <w:p>
            <w:pPr>
              <w:pStyle w:val="TableText"/>
            </w:pPr>
            <w:r>
              <w:t xml:space="preserve">Admin</w:t>
            </w:r>
          </w:p>
        </w:tc>
        <w:tc>
          <w:tcPr>
            <w:tcW w:w="6500" w:type="dxa"/>
            <w:vAlign w:val="top"/>
          </w:tcPr>
          <w:p>
            <w:pPr>
              <w:pStyle w:val="TableText"/>
            </w:pPr>
            <w:r>
              <w:t xml:space="preserve">Clusters, onboarding, incidents, integrations, reporting, voice, team</w:t>
            </w:r>
          </w:p>
        </w:tc>
        <w:tc>
          <w:tcPr>
            <w:tcW w:w="6100" w:type="dxa"/>
            <w:vAlign w:val="top"/>
          </w:tcPr>
          <w:p>
            <w:pPr>
              <w:pStyle w:val="TableText"/>
            </w:pPr>
            <w:r>
              <w:t xml:space="preserve">Broad management plus project/incident permissions</w:t>
            </w:r>
          </w:p>
        </w:tc>
      </w:tr>
      <w:tr>
        <w:tc>
          <w:tcPr>
            <w:tcW w:w="2400" w:type="dxa"/>
            <w:vAlign w:val="top"/>
          </w:tcPr>
          <w:p>
            <w:pPr>
              <w:pStyle w:val="TableText"/>
            </w:pPr>
            <w:r>
              <w:t xml:space="preserve">On-site engineer</w:t>
            </w:r>
          </w:p>
        </w:tc>
        <w:tc>
          <w:tcPr>
            <w:tcW w:w="6500" w:type="dxa"/>
            <w:vAlign w:val="top"/>
          </w:tcPr>
          <w:p>
            <w:pPr>
              <w:pStyle w:val="TableText"/>
            </w:pPr>
            <w:r>
              <w:t xml:space="preserve">Assigned clusters, alerts, incidents, plan-enabled runtime/reporting</w:t>
            </w:r>
          </w:p>
        </w:tc>
        <w:tc>
          <w:tcPr>
            <w:tcW w:w="6100" w:type="dxa"/>
            <w:vAlign w:val="top"/>
          </w:tcPr>
          <w:p>
            <w:pPr>
              <w:pStyle w:val="TableText"/>
            </w:pPr>
            <w:r>
              <w:t xml:space="preserve">Project view, incident view, remediation action</w:t>
            </w:r>
          </w:p>
        </w:tc>
      </w:tr>
    </w:tbl>
    <w:p>
      <w:r>
        <w:t xml:space="preserve"/>
      </w:r>
    </w:p>
    <w:p>
      <w:pPr>
        <w:pStyle w:val="Heading2"/>
        <w:keepNext/>
      </w:pPr>
      <w:r>
        <w:t xml:space="preserve">Authorization gaps</w:t>
      </w:r>
    </w:p>
    <w:p>
      <w:pPr>
        <w:pStyle w:val="ListBullet"/>
      </w:pPr>
      <w:r>
        <w:t>• </w:t>
      </w:r>
      <w:r>
        <w:t xml:space="preserve">Incident report and export do not verify project assignment.</w:t>
      </w:r>
    </w:p>
    <w:p>
      <w:pPr>
        <w:pStyle w:val="ListBullet"/>
      </w:pPr>
      <w:r>
        <w:t>• </w:t>
      </w:r>
      <w:r>
        <w:t xml:space="preserve">Slack ticket GET/POST does not verify project assignment.</w:t>
      </w:r>
    </w:p>
    <w:p>
      <w:pPr>
        <w:pStyle w:val="ListBullet"/>
      </w:pPr>
      <w:r>
        <w:t>• </w:t>
      </w:r>
      <w:r>
        <w:t xml:space="preserve">Incident acknowledgement has no project or role check.</w:t>
      </w:r>
    </w:p>
    <w:p>
      <w:pPr>
        <w:pStyle w:val="ListBullet"/>
      </w:pPr>
      <w:r>
        <w:t>• </w:t>
      </w:r>
      <w:r>
        <w:t xml:space="preserve">Incident communication/state/attempt endpoints have no project check.</w:t>
      </w:r>
    </w:p>
    <w:p>
      <w:pPr>
        <w:pStyle w:val="ListBullet"/>
      </w:pPr>
      <w:r>
        <w:t>• </w:t>
      </w:r>
      <w:r>
        <w:t xml:space="preserve">Analytics aggregate incidents across every organization.</w:t>
      </w:r>
    </w:p>
    <w:p>
      <w:pPr>
        <w:pStyle w:val="ListBullet"/>
      </w:pPr>
      <w:r>
        <w:t>• </w:t>
      </w:r>
      <w:r>
        <w:t xml:space="preserve">Contacts, notification groups, and on-call APIs lack organization scoping.</w:t>
      </w:r>
    </w:p>
    <w:p>
      <w:pPr>
        <w:pStyle w:val="ListBullet"/>
      </w:pPr>
      <w:r>
        <w:t>• </w:t>
      </w:r>
      <w:r>
        <w:t xml:space="preserve">Admin user listing is global, and user updates do not validate organization ownership.</w:t>
      </w:r>
    </w:p>
    <w:p>
      <w:pPr>
        <w:pStyle w:val="ListBullet"/>
      </w:pPr>
      <w:r>
        <w:t>• </w:t>
      </w:r>
      <w:r>
        <w:t xml:space="preserve">Assignment checks validate actor access to the project but not the target user's organization.</w:t>
      </w:r>
    </w:p>
    <w:p>
      <w:pPr>
        <w:pStyle w:val="ListBullet"/>
      </w:pPr>
      <w:r>
        <w:t>• </w:t>
      </w:r>
      <w:r>
        <w:t xml:space="preserve">The audit endpoint exposes a global trail because audit rows have no organization dimension.</w:t>
      </w:r>
    </w:p>
    <w:p>
      <w:pPr>
        <w:pStyle w:val="ListBullet"/>
      </w:pPr>
      <w:r>
        <w:t>• </w:t>
      </w:r>
      <w:r>
        <w:t xml:space="preserve">Cluster update/delete repository calls use ID without organization qualification.</w:t>
      </w:r>
    </w:p>
    <w:p>
      <w:pPr>
        <w:pStyle w:val="ListBullet"/>
      </w:pPr>
      <w:r>
        <w:t>• </w:t>
      </w:r>
      <w:r>
        <w:t xml:space="preserve">Per-incident reports lack the reporting entitlement guard, and Slack tickets lack the integrations entitlement guard.</w:t>
      </w:r>
    </w:p>
    <w:p>
      <w:pPr>
        <w:pStyle w:val="Heading1"/>
        <w:keepNext/>
      </w:pPr>
      <w:r>
        <w:t xml:space="preserve">8. Major workflow assessment</w:t>
      </w:r>
    </w:p>
    <w:tbl>
      <w:tblPr>
        <w:tblStyle w:val="AuditTable"/>
        <w:tblW w:w="0" w:type="auto"/>
        <w:tblLayout w:type="fixed"/>
      </w:tblPr>
      <w:tblGrid>
        <w:gridCol w:w="2300"/>
        <w:gridCol w:w="6500"/>
        <w:gridCol w:w="2600"/>
        <w:gridCol w:w="4600"/>
      </w:tblGrid>
      <w:tr>
        <w:trPr>
          <w:tblHeader/>
        </w:trPr>
        <w:tc>
          <w:tcPr>
            <w:tcW w:w="2300" w:type="dxa"/>
            <w:shd w:fill="17365D"/>
            <w:vAlign w:val="top"/>
          </w:tcPr>
          <w:p>
            <w:pPr>
              <w:pStyle w:val="TableText"/>
            </w:pPr>
            <w:r>
              <w:rPr>
                <w:b/>
                <w:color w:val="FFFFFF"/>
              </w:rPr>
              <w:t xml:space="preserve">Workflow</w:t>
            </w:r>
          </w:p>
        </w:tc>
        <w:tc>
          <w:tcPr>
            <w:tcW w:w="6500" w:type="dxa"/>
            <w:shd w:fill="17365D"/>
            <w:vAlign w:val="top"/>
          </w:tcPr>
          <w:p>
            <w:pPr>
              <w:pStyle w:val="TableText"/>
            </w:pPr>
            <w:r>
              <w:rPr>
                <w:b/>
                <w:color w:val="FFFFFF"/>
              </w:rPr>
              <w:t xml:space="preserve">Chain</w:t>
            </w:r>
          </w:p>
        </w:tc>
        <w:tc>
          <w:tcPr>
            <w:tcW w:w="2600" w:type="dxa"/>
            <w:shd w:fill="17365D"/>
            <w:vAlign w:val="top"/>
          </w:tcPr>
          <w:p>
            <w:pPr>
              <w:pStyle w:val="TableText"/>
            </w:pPr>
            <w:r>
              <w:rPr>
                <w:b/>
                <w:color w:val="FFFFFF"/>
              </w:rPr>
              <w:t xml:space="preserve">Status</w:t>
            </w:r>
          </w:p>
        </w:tc>
        <w:tc>
          <w:tcPr>
            <w:tcW w:w="4600" w:type="dxa"/>
            <w:shd w:fill="17365D"/>
            <w:vAlign w:val="top"/>
          </w:tcPr>
          <w:p>
            <w:pPr>
              <w:pStyle w:val="TableText"/>
            </w:pPr>
            <w:r>
              <w:rPr>
                <w:b/>
                <w:color w:val="FFFFFF"/>
              </w:rPr>
              <w:t xml:space="preserve">Stopping point/risk</w:t>
            </w:r>
          </w:p>
        </w:tc>
      </w:tr>
      <w:tr>
        <w:tc>
          <w:tcPr>
            <w:tcW w:w="2300" w:type="dxa"/>
            <w:vAlign w:val="top"/>
          </w:tcPr>
          <w:p>
            <w:pPr>
              <w:pStyle w:val="TableText"/>
            </w:pPr>
            <w:r>
              <w:t xml:space="preserve">Login</w:t>
            </w:r>
          </w:p>
        </w:tc>
        <w:tc>
          <w:tcPr>
            <w:tcW w:w="6500" w:type="dxa"/>
            <w:vAlign w:val="top"/>
          </w:tcPr>
          <w:p>
            <w:pPr>
              <w:pStyle w:val="TableText"/>
            </w:pPr>
            <w:r>
              <w:t xml:space="preserve">Form -&gt; auth API -&gt; password check -&gt; JWT -&gt; sessionStorage -&gt; protected route</w:t>
            </w:r>
          </w:p>
        </w:tc>
        <w:tc>
          <w:tcPr>
            <w:tcW w:w="2600" w:type="dxa"/>
            <w:vAlign w:val="top"/>
          </w:tcPr>
          <w:p>
            <w:pPr>
              <w:pStyle w:val="TableText"/>
            </w:pPr>
            <w:r>
              <w:t xml:space="preserve">Fully connected</w:t>
            </w:r>
          </w:p>
        </w:tc>
        <w:tc>
          <w:tcPr>
            <w:tcW w:w="4600" w:type="dxa"/>
            <w:vAlign w:val="top"/>
          </w:tcPr>
          <w:p>
            <w:pPr>
              <w:pStyle w:val="TableText"/>
            </w:pPr>
            <w:r>
              <w:t xml:space="preserve">Remember-me/reset/revocation absent</w:t>
            </w:r>
          </w:p>
        </w:tc>
      </w:tr>
      <w:tr>
        <w:tc>
          <w:tcPr>
            <w:tcW w:w="2300" w:type="dxa"/>
            <w:vAlign w:val="top"/>
          </w:tcPr>
          <w:p>
            <w:pPr>
              <w:pStyle w:val="TableText"/>
            </w:pPr>
            <w:r>
              <w:t xml:space="preserve">Telemetry to incident</w:t>
            </w:r>
          </w:p>
        </w:tc>
        <w:tc>
          <w:tcPr>
            <w:tcW w:w="6500" w:type="dxa"/>
            <w:vAlign w:val="top"/>
          </w:tcPr>
          <w:p>
            <w:pPr>
              <w:pStyle w:val="TableText"/>
            </w:pPr>
            <w:r>
              <w:t xml:space="preserve">Collector -&gt; ingestion -&gt; NATS -&gt; processor -&gt; Redis/Postgres -&gt; incident API</w:t>
            </w:r>
          </w:p>
        </w:tc>
        <w:tc>
          <w:tcPr>
            <w:tcW w:w="2600" w:type="dxa"/>
            <w:vAlign w:val="top"/>
          </w:tcPr>
          <w:p>
            <w:pPr>
              <w:pStyle w:val="TableText"/>
            </w:pPr>
            <w:r>
              <w:t xml:space="preserve">Implemented in code</w:t>
            </w:r>
          </w:p>
        </w:tc>
        <w:tc>
          <w:tcPr>
            <w:tcW w:w="4600" w:type="dxa"/>
            <w:vAlign w:val="top"/>
          </w:tcPr>
          <w:p>
            <w:pPr>
              <w:pStyle w:val="TableText"/>
            </w:pPr>
            <w:r>
              <w:t xml:space="preserve">Production auth/live integration unverified</w:t>
            </w:r>
          </w:p>
        </w:tc>
      </w:tr>
      <w:tr>
        <w:tc>
          <w:tcPr>
            <w:tcW w:w="2300" w:type="dxa"/>
            <w:vAlign w:val="top"/>
          </w:tcPr>
          <w:p>
            <w:pPr>
              <w:pStyle w:val="TableText"/>
            </w:pPr>
            <w:r>
              <w:t xml:space="preserve">Incident notification</w:t>
            </w:r>
          </w:p>
        </w:tc>
        <w:tc>
          <w:tcPr>
            <w:tcW w:w="6500" w:type="dxa"/>
            <w:vAlign w:val="top"/>
          </w:tcPr>
          <w:p>
            <w:pPr>
              <w:pStyle w:val="TableText"/>
            </w:pPr>
            <w:r>
              <w:t xml:space="preserve">Lifecycle NATS -&gt; resolver -&gt; Retell/Slack -&gt; attempts/state</w:t>
            </w:r>
          </w:p>
        </w:tc>
        <w:tc>
          <w:tcPr>
            <w:tcW w:w="2600" w:type="dxa"/>
            <w:vAlign w:val="top"/>
          </w:tcPr>
          <w:p>
            <w:pPr>
              <w:pStyle w:val="TableText"/>
            </w:pPr>
            <w:r>
              <w:t xml:space="preserve">Partial</w:t>
            </w:r>
          </w:p>
        </w:tc>
        <w:tc>
          <w:tcPr>
            <w:tcW w:w="4600" w:type="dxa"/>
            <w:vAlign w:val="top"/>
          </w:tcPr>
          <w:p>
            <w:pPr>
              <w:pStyle w:val="TableText"/>
            </w:pPr>
            <w:r>
              <w:t xml:space="preserve">Single organization config; Retell not configured</w:t>
            </w:r>
          </w:p>
        </w:tc>
      </w:tr>
      <w:tr>
        <w:tc>
          <w:tcPr>
            <w:tcW w:w="2300" w:type="dxa"/>
            <w:vAlign w:val="top"/>
          </w:tcPr>
          <w:p>
            <w:pPr>
              <w:pStyle w:val="TableText"/>
            </w:pPr>
            <w:r>
              <w:t xml:space="preserve">Cluster onboarding</w:t>
            </w:r>
          </w:p>
        </w:tc>
        <w:tc>
          <w:tcPr>
            <w:tcW w:w="6500" w:type="dxa"/>
            <w:vAlign w:val="top"/>
          </w:tcPr>
          <w:p>
            <w:pPr>
              <w:pStyle w:val="TableText"/>
            </w:pPr>
            <w:r>
              <w:t xml:space="preserve">Form -&gt; API -&gt; in-memory job -&gt; child script -&gt; DB -&gt; polling</w:t>
            </w:r>
          </w:p>
        </w:tc>
        <w:tc>
          <w:tcPr>
            <w:tcW w:w="2600" w:type="dxa"/>
            <w:vAlign w:val="top"/>
          </w:tcPr>
          <w:p>
            <w:pPr>
              <w:pStyle w:val="TableText"/>
            </w:pPr>
            <w:r>
              <w:t xml:space="preserve">Partial</w:t>
            </w:r>
          </w:p>
        </w:tc>
        <w:tc>
          <w:tcPr>
            <w:tcW w:w="4600" w:type="dxa"/>
            <w:vAlign w:val="top"/>
          </w:tcPr>
          <w:p>
            <w:pPr>
              <w:pStyle w:val="TableText"/>
            </w:pPr>
            <w:r>
              <w:t xml:space="preserve">Lost on restart; global serialization</w:t>
            </w:r>
          </w:p>
        </w:tc>
      </w:tr>
      <w:tr>
        <w:tc>
          <w:tcPr>
            <w:tcW w:w="2300" w:type="dxa"/>
            <w:vAlign w:val="top"/>
          </w:tcPr>
          <w:p>
            <w:pPr>
              <w:pStyle w:val="TableText"/>
            </w:pPr>
            <w:r>
              <w:t xml:space="preserve">User creation</w:t>
            </w:r>
          </w:p>
        </w:tc>
        <w:tc>
          <w:tcPr>
            <w:tcW w:w="6500" w:type="dxa"/>
            <w:vAlign w:val="top"/>
          </w:tcPr>
          <w:p>
            <w:pPr>
              <w:pStyle w:val="TableText"/>
            </w:pPr>
            <w:r>
              <w:t xml:space="preserve">Create user -&gt; contact -&gt; assignments -&gt; refresh</w:t>
            </w:r>
          </w:p>
        </w:tc>
        <w:tc>
          <w:tcPr>
            <w:tcW w:w="2600" w:type="dxa"/>
            <w:vAlign w:val="top"/>
          </w:tcPr>
          <w:p>
            <w:pPr>
              <w:pStyle w:val="TableText"/>
            </w:pPr>
            <w:r>
              <w:t xml:space="preserve">Partial</w:t>
            </w:r>
          </w:p>
        </w:tc>
        <w:tc>
          <w:tcPr>
            <w:tcW w:w="4600" w:type="dxa"/>
            <w:vAlign w:val="top"/>
          </w:tcPr>
          <w:p>
            <w:pPr>
              <w:pStyle w:val="TableText"/>
            </w:pPr>
            <w:r>
              <w:t xml:space="preserve">No transaction/rollback</w:t>
            </w:r>
          </w:p>
        </w:tc>
      </w:tr>
      <w:tr>
        <w:tc>
          <w:tcPr>
            <w:tcW w:w="2300" w:type="dxa"/>
            <w:vAlign w:val="top"/>
          </w:tcPr>
          <w:p>
            <w:pPr>
              <w:pStyle w:val="TableText"/>
            </w:pPr>
            <w:r>
              <w:t xml:space="preserve">Incident report</w:t>
            </w:r>
          </w:p>
        </w:tc>
        <w:tc>
          <w:tcPr>
            <w:tcW w:w="6500" w:type="dxa"/>
            <w:vAlign w:val="top"/>
          </w:tcPr>
          <w:p>
            <w:pPr>
              <w:pStyle w:val="TableText"/>
            </w:pPr>
            <w:r>
              <w:t xml:space="preserve">Incident/evidence -&gt; report builder -&gt; UI/PDF/JSON</w:t>
            </w:r>
          </w:p>
        </w:tc>
        <w:tc>
          <w:tcPr>
            <w:tcW w:w="2600" w:type="dxa"/>
            <w:vAlign w:val="top"/>
          </w:tcPr>
          <w:p>
            <w:pPr>
              <w:pStyle w:val="TableText"/>
            </w:pPr>
            <w:r>
              <w:t xml:space="preserve">Partial</w:t>
            </w:r>
          </w:p>
        </w:tc>
        <w:tc>
          <w:tcPr>
            <w:tcW w:w="4600" w:type="dxa"/>
            <w:vAlign w:val="top"/>
          </w:tcPr>
          <w:p>
            <w:pPr>
              <w:pStyle w:val="TableText"/>
            </w:pPr>
            <w:r>
              <w:t xml:space="preserve">Optional providers absent; unsafe scope</w:t>
            </w:r>
          </w:p>
        </w:tc>
      </w:tr>
      <w:tr>
        <w:tc>
          <w:tcPr>
            <w:tcW w:w="2300" w:type="dxa"/>
            <w:vAlign w:val="top"/>
          </w:tcPr>
          <w:p>
            <w:pPr>
              <w:pStyle w:val="TableText"/>
            </w:pPr>
            <w:r>
              <w:t xml:space="preserve">Automated PR</w:t>
            </w:r>
          </w:p>
        </w:tc>
        <w:tc>
          <w:tcPr>
            <w:tcW w:w="6500" w:type="dxa"/>
            <w:vAlign w:val="top"/>
          </w:tcPr>
          <w:p>
            <w:pPr>
              <w:pStyle w:val="TableText"/>
            </w:pPr>
            <w:r>
              <w:t xml:space="preserve">Enterprise page</w:t>
            </w:r>
          </w:p>
        </w:tc>
        <w:tc>
          <w:tcPr>
            <w:tcW w:w="2600" w:type="dxa"/>
            <w:vAlign w:val="top"/>
          </w:tcPr>
          <w:p>
            <w:pPr>
              <w:pStyle w:val="TableText"/>
            </w:pPr>
            <w:r>
              <w:t xml:space="preserve">Stops at UI</w:t>
            </w:r>
          </w:p>
        </w:tc>
        <w:tc>
          <w:tcPr>
            <w:tcW w:w="4600" w:type="dxa"/>
            <w:vAlign w:val="top"/>
          </w:tcPr>
          <w:p>
            <w:pPr>
              <w:pStyle w:val="TableText"/>
            </w:pPr>
            <w:r>
              <w:t xml:space="preserve">No provider/API/patch/PR service</w:t>
            </w:r>
          </w:p>
        </w:tc>
      </w:tr>
      <w:tr>
        <w:tc>
          <w:tcPr>
            <w:tcW w:w="2300" w:type="dxa"/>
            <w:vAlign w:val="top"/>
          </w:tcPr>
          <w:p>
            <w:pPr>
              <w:pStyle w:val="TableText"/>
            </w:pPr>
            <w:r>
              <w:t xml:space="preserve">Subscription</w:t>
            </w:r>
          </w:p>
        </w:tc>
        <w:tc>
          <w:tcPr>
            <w:tcW w:w="6500" w:type="dxa"/>
            <w:vAlign w:val="top"/>
          </w:tcPr>
          <w:p>
            <w:pPr>
              <w:pStyle w:val="TableText"/>
            </w:pPr>
            <w:r>
              <w:t xml:space="preserve">Plan -&gt; Stripe -&gt; webhook -&gt; provisioning -&gt; email/status</w:t>
            </w:r>
          </w:p>
        </w:tc>
        <w:tc>
          <w:tcPr>
            <w:tcW w:w="2600" w:type="dxa"/>
            <w:vAlign w:val="top"/>
          </w:tcPr>
          <w:p>
            <w:pPr>
              <w:pStyle w:val="TableText"/>
            </w:pPr>
            <w:r>
              <w:t xml:space="preserve">Mostly complete</w:t>
            </w:r>
          </w:p>
        </w:tc>
        <w:tc>
          <w:tcPr>
            <w:tcW w:w="4600" w:type="dxa"/>
            <w:vAlign w:val="top"/>
          </w:tcPr>
          <w:p>
            <w:pPr>
              <w:pStyle w:val="TableText"/>
            </w:pPr>
            <w:r>
              <w:t xml:space="preserve">Return page does not poll provisioning</w:t>
            </w:r>
          </w:p>
        </w:tc>
      </w:tr>
    </w:tbl>
    <w:p>
      <w:r>
        <w:t xml:space="preserve"/>
      </w:r>
    </w:p>
    <w:p>
      <w:pPr>
        <w:pStyle w:val="Heading1"/>
        <w:keepNext/>
      </w:pPr>
      <w:r>
        <w:t xml:space="preserve">9. Static, mock, and hardcoded data</w:t>
      </w:r>
    </w:p>
    <w:tbl>
      <w:tblPr>
        <w:tblStyle w:val="AuditTable"/>
        <w:tblW w:w="0" w:type="auto"/>
        <w:tblLayout w:type="fixed"/>
      </w:tblPr>
      <w:tblGrid>
        <w:gridCol w:w="3000"/>
        <w:gridCol w:w="7700"/>
        <w:gridCol w:w="4300"/>
      </w:tblGrid>
      <w:tr>
        <w:trPr>
          <w:tblHeader/>
        </w:trPr>
        <w:tc>
          <w:tcPr>
            <w:tcW w:w="3000" w:type="dxa"/>
            <w:shd w:fill="17365D"/>
            <w:vAlign w:val="top"/>
          </w:tcPr>
          <w:p>
            <w:pPr>
              <w:pStyle w:val="TableText"/>
            </w:pPr>
            <w:r>
              <w:rPr>
                <w:b/>
                <w:color w:val="FFFFFF"/>
              </w:rPr>
              <w:t xml:space="preserve">Area</w:t>
            </w:r>
          </w:p>
        </w:tc>
        <w:tc>
          <w:tcPr>
            <w:tcW w:w="7700" w:type="dxa"/>
            <w:shd w:fill="17365D"/>
            <w:vAlign w:val="top"/>
          </w:tcPr>
          <w:p>
            <w:pPr>
              <w:pStyle w:val="TableText"/>
            </w:pPr>
            <w:r>
              <w:rPr>
                <w:b/>
                <w:color w:val="FFFFFF"/>
              </w:rPr>
              <w:t xml:space="preserve">Static/mock/hardcoded behavior</w:t>
            </w:r>
          </w:p>
        </w:tc>
        <w:tc>
          <w:tcPr>
            <w:tcW w:w="4300" w:type="dxa"/>
            <w:shd w:fill="17365D"/>
            <w:vAlign w:val="top"/>
          </w:tcPr>
          <w:p>
            <w:pPr>
              <w:pStyle w:val="TableText"/>
            </w:pPr>
            <w:r>
              <w:rPr>
                <w:b/>
                <w:color w:val="FFFFFF"/>
              </w:rPr>
              <w:t xml:space="preserve">Required real source</w:t>
            </w:r>
          </w:p>
        </w:tc>
      </w:tr>
      <w:tr>
        <w:tc>
          <w:tcPr>
            <w:tcW w:w="3000" w:type="dxa"/>
            <w:vAlign w:val="top"/>
          </w:tcPr>
          <w:p>
            <w:pPr>
              <w:pStyle w:val="TableText"/>
            </w:pPr>
            <w:r>
              <w:t xml:space="preserve">Landing page</w:t>
            </w:r>
          </w:p>
        </w:tc>
        <w:tc>
          <w:tcPr>
            <w:tcW w:w="7700" w:type="dxa"/>
            <w:vAlign w:val="top"/>
          </w:tcPr>
          <w:p>
            <w:pPr>
              <w:pStyle w:val="TableText"/>
            </w:pPr>
            <w:r>
              <w:t xml:space="preserve">Product metrics, classifications, pipeline/evidence examples</w:t>
            </w:r>
          </w:p>
        </w:tc>
        <w:tc>
          <w:tcPr>
            <w:tcW w:w="4300" w:type="dxa"/>
            <w:vAlign w:val="top"/>
          </w:tcPr>
          <w:p>
            <w:pPr>
              <w:pStyle w:val="TableText"/>
            </w:pPr>
            <w:r>
              <w:t xml:space="preserve">Real demo/marketing source</w:t>
            </w:r>
          </w:p>
        </w:tc>
      </w:tr>
      <w:tr>
        <w:tc>
          <w:tcPr>
            <w:tcW w:w="3000" w:type="dxa"/>
            <w:vAlign w:val="top"/>
          </w:tcPr>
          <w:p>
            <w:pPr>
              <w:pStyle w:val="TableText"/>
            </w:pPr>
            <w:r>
              <w:t xml:space="preserve">TopBar</w:t>
            </w:r>
          </w:p>
        </w:tc>
        <w:tc>
          <w:tcPr>
            <w:tcW w:w="7700" w:type="dxa"/>
            <w:vAlign w:val="top"/>
          </w:tcPr>
          <w:p>
            <w:pPr>
              <w:pStyle w:val="TableText"/>
            </w:pPr>
            <w:r>
              <w:t xml:space="preserve">Notification dot, search, help controls</w:t>
            </w:r>
          </w:p>
        </w:tc>
        <w:tc>
          <w:tcPr>
            <w:tcW w:w="4300" w:type="dxa"/>
            <w:vAlign w:val="top"/>
          </w:tcPr>
          <w:p>
            <w:pPr>
              <w:pStyle w:val="TableText"/>
            </w:pPr>
            <w:r>
              <w:t xml:space="preserve">Notification/search/help services</w:t>
            </w:r>
          </w:p>
        </w:tc>
      </w:tr>
      <w:tr>
        <w:tc>
          <w:tcPr>
            <w:tcW w:w="3000" w:type="dxa"/>
            <w:vAlign w:val="top"/>
          </w:tcPr>
          <w:p>
            <w:pPr>
              <w:pStyle w:val="TableText"/>
            </w:pPr>
            <w:r>
              <w:t xml:space="preserve">Login</w:t>
            </w:r>
          </w:p>
        </w:tc>
        <w:tc>
          <w:tcPr>
            <w:tcW w:w="7700" w:type="dxa"/>
            <w:vAlign w:val="top"/>
          </w:tcPr>
          <w:p>
            <w:pPr>
              <w:pStyle w:val="TableText"/>
            </w:pPr>
            <w:r>
              <w:t xml:space="preserve">Remember-me and forgot-password presentation</w:t>
            </w:r>
          </w:p>
        </w:tc>
        <w:tc>
          <w:tcPr>
            <w:tcW w:w="4300" w:type="dxa"/>
            <w:vAlign w:val="top"/>
          </w:tcPr>
          <w:p>
            <w:pPr>
              <w:pStyle w:val="TableText"/>
            </w:pPr>
            <w:r>
              <w:t xml:space="preserve">Session/reset workflows</w:t>
            </w:r>
          </w:p>
        </w:tc>
      </w:tr>
      <w:tr>
        <w:tc>
          <w:tcPr>
            <w:tcW w:w="3000" w:type="dxa"/>
            <w:vAlign w:val="top"/>
          </w:tcPr>
          <w:p>
            <w:pPr>
              <w:pStyle w:val="TableText"/>
            </w:pPr>
            <w:r>
              <w:t xml:space="preserve">PR issuance</w:t>
            </w:r>
          </w:p>
        </w:tc>
        <w:tc>
          <w:tcPr>
            <w:tcW w:w="7700" w:type="dxa"/>
            <w:vAlign w:val="top"/>
          </w:tcPr>
          <w:p>
            <w:pPr>
              <w:pStyle w:val="TableText"/>
            </w:pPr>
            <w:r>
              <w:t xml:space="preserve">Informational enterprise page</w:t>
            </w:r>
          </w:p>
        </w:tc>
        <w:tc>
          <w:tcPr>
            <w:tcW w:w="4300" w:type="dxa"/>
            <w:vAlign w:val="top"/>
          </w:tcPr>
          <w:p>
            <w:pPr>
              <w:pStyle w:val="TableText"/>
            </w:pPr>
            <w:r>
              <w:t xml:space="preserve">Repository and PR APIs</w:t>
            </w:r>
          </w:p>
        </w:tc>
      </w:tr>
      <w:tr>
        <w:tc>
          <w:tcPr>
            <w:tcW w:w="3000" w:type="dxa"/>
            <w:vAlign w:val="top"/>
          </w:tcPr>
          <w:p>
            <w:pPr>
              <w:pStyle w:val="TableText"/>
            </w:pPr>
            <w:r>
              <w:t xml:space="preserve">Settings</w:t>
            </w:r>
          </w:p>
        </w:tc>
        <w:tc>
          <w:tcPr>
            <w:tcW w:w="7700" w:type="dxa"/>
            <w:vAlign w:val="top"/>
          </w:tcPr>
          <w:p>
            <w:pPr>
              <w:pStyle w:val="TableText"/>
            </w:pPr>
            <w:r>
              <w:t xml:space="preserve">Local switches and fixed timezone</w:t>
            </w:r>
          </w:p>
        </w:tc>
        <w:tc>
          <w:tcPr>
            <w:tcW w:w="4300" w:type="dxa"/>
            <w:vAlign w:val="top"/>
          </w:tcPr>
          <w:p>
            <w:pPr>
              <w:pStyle w:val="TableText"/>
            </w:pPr>
            <w:r>
              <w:t xml:space="preserve">Preference API</w:t>
            </w:r>
          </w:p>
        </w:tc>
      </w:tr>
      <w:tr>
        <w:tc>
          <w:tcPr>
            <w:tcW w:w="3000" w:type="dxa"/>
            <w:vAlign w:val="top"/>
          </w:tcPr>
          <w:p>
            <w:pPr>
              <w:pStyle w:val="TableText"/>
            </w:pPr>
            <w:r>
              <w:t xml:space="preserve">Subscription page</w:t>
            </w:r>
          </w:p>
        </w:tc>
        <w:tc>
          <w:tcPr>
            <w:tcW w:w="7700" w:type="dxa"/>
            <w:vAlign w:val="top"/>
          </w:tcPr>
          <w:p>
            <w:pPr>
              <w:pStyle w:val="TableText"/>
            </w:pPr>
            <w:r>
              <w:t xml:space="preserve">Plans, usage, Visa 4242, renewal date, toasts</w:t>
            </w:r>
          </w:p>
        </w:tc>
        <w:tc>
          <w:tcPr>
            <w:tcW w:w="4300" w:type="dxa"/>
            <w:vAlign w:val="top"/>
          </w:tcPr>
          <w:p>
            <w:pPr>
              <w:pStyle w:val="TableText"/>
            </w:pPr>
            <w:r>
              <w:t xml:space="preserve">Billing portal/API</w:t>
            </w:r>
          </w:p>
        </w:tc>
      </w:tr>
      <w:tr>
        <w:tc>
          <w:tcPr>
            <w:tcW w:w="3000" w:type="dxa"/>
            <w:vAlign w:val="top"/>
          </w:tcPr>
          <w:p>
            <w:pPr>
              <w:pStyle w:val="TableText"/>
            </w:pPr>
            <w:r>
              <w:t xml:space="preserve">MFA page</w:t>
            </w:r>
          </w:p>
        </w:tc>
        <w:tc>
          <w:tcPr>
            <w:tcW w:w="7700" w:type="dxa"/>
            <w:vAlign w:val="top"/>
          </w:tcPr>
          <w:p>
            <w:pPr>
              <w:pStyle w:val="TableText"/>
            </w:pPr>
            <w:r>
              <w:t xml:space="preserve">Any six digits accepted</w:t>
            </w:r>
          </w:p>
        </w:tc>
        <w:tc>
          <w:tcPr>
            <w:tcW w:w="4300" w:type="dxa"/>
            <w:vAlign w:val="top"/>
          </w:tcPr>
          <w:p>
            <w:pPr>
              <w:pStyle w:val="TableText"/>
            </w:pPr>
            <w:r>
              <w:t xml:space="preserve">Real challenge provider</w:t>
            </w:r>
          </w:p>
        </w:tc>
      </w:tr>
      <w:tr>
        <w:tc>
          <w:tcPr>
            <w:tcW w:w="3000" w:type="dxa"/>
            <w:vAlign w:val="top"/>
          </w:tcPr>
          <w:p>
            <w:pPr>
              <w:pStyle w:val="TableText"/>
            </w:pPr>
            <w:r>
              <w:t xml:space="preserve">Old user management</w:t>
            </w:r>
          </w:p>
        </w:tc>
        <w:tc>
          <w:tcPr>
            <w:tcW w:w="7700" w:type="dxa"/>
            <w:vAlign w:val="top"/>
          </w:tcPr>
          <w:p>
            <w:pPr>
              <w:pStyle w:val="TableText"/>
            </w:pPr>
            <w:r>
              <w:t xml:space="preserve">Fake people, pagination, and buttons</w:t>
            </w:r>
          </w:p>
        </w:tc>
        <w:tc>
          <w:tcPr>
            <w:tcW w:w="4300" w:type="dxa"/>
            <w:vAlign w:val="top"/>
          </w:tcPr>
          <w:p>
            <w:pPr>
              <w:pStyle w:val="TableText"/>
            </w:pPr>
            <w:r>
              <w:t xml:space="preserve">Real API or removal</w:t>
            </w:r>
          </w:p>
        </w:tc>
      </w:tr>
      <w:tr>
        <w:tc>
          <w:tcPr>
            <w:tcW w:w="3000" w:type="dxa"/>
            <w:vAlign w:val="top"/>
          </w:tcPr>
          <w:p>
            <w:pPr>
              <w:pStyle w:val="TableText"/>
            </w:pPr>
            <w:r>
              <w:t xml:space="preserve">Voice Agent</w:t>
            </w:r>
          </w:p>
        </w:tc>
        <w:tc>
          <w:tcPr>
            <w:tcW w:w="7700" w:type="dxa"/>
            <w:vAlign w:val="top"/>
          </w:tcPr>
          <w:p>
            <w:pPr>
              <w:pStyle w:val="TableText"/>
            </w:pPr>
            <w:r>
              <w:t xml:space="preserve">Operational-looking status presentation</w:t>
            </w:r>
          </w:p>
        </w:tc>
        <w:tc>
          <w:tcPr>
            <w:tcW w:w="4300" w:type="dxa"/>
            <w:vAlign w:val="top"/>
          </w:tcPr>
          <w:p>
            <w:pPr>
              <w:pStyle w:val="TableText"/>
            </w:pPr>
            <w:r>
              <w:t xml:space="preserve">Provider health/call controls</w:t>
            </w:r>
          </w:p>
        </w:tc>
      </w:tr>
      <w:tr>
        <w:tc>
          <w:tcPr>
            <w:tcW w:w="3000" w:type="dxa"/>
            <w:vAlign w:val="top"/>
          </w:tcPr>
          <w:p>
            <w:pPr>
              <w:pStyle w:val="TableText"/>
            </w:pPr>
            <w:r>
              <w:t xml:space="preserve">Report sections</w:t>
            </w:r>
          </w:p>
        </w:tc>
        <w:tc>
          <w:tcPr>
            <w:tcW w:w="7700" w:type="dxa"/>
            <w:vAlign w:val="top"/>
          </w:tcPr>
          <w:p>
            <w:pPr>
              <w:pStyle w:val="TableText"/>
            </w:pPr>
            <w:r>
              <w:t xml:space="preserve">Empty optional provider sections</w:t>
            </w:r>
          </w:p>
        </w:tc>
        <w:tc>
          <w:tcPr>
            <w:tcW w:w="4300" w:type="dxa"/>
            <w:vAlign w:val="top"/>
          </w:tcPr>
          <w:p>
            <w:pPr>
              <w:pStyle w:val="TableText"/>
            </w:pPr>
            <w:r>
              <w:t xml:space="preserve">Code/remediation/health providers</w:t>
            </w:r>
          </w:p>
        </w:tc>
      </w:tr>
      <w:tr>
        <w:tc>
          <w:tcPr>
            <w:tcW w:w="3000" w:type="dxa"/>
            <w:vAlign w:val="top"/>
          </w:tcPr>
          <w:p>
            <w:pPr>
              <w:pStyle w:val="TableText"/>
            </w:pPr>
            <w:r>
              <w:t xml:space="preserve">Ingestion</w:t>
            </w:r>
          </w:p>
        </w:tc>
        <w:tc>
          <w:tcPr>
            <w:tcW w:w="7700" w:type="dxa"/>
            <w:vAlign w:val="top"/>
          </w:tcPr>
          <w:p>
            <w:pPr>
              <w:pStyle w:val="TableText"/>
            </w:pPr>
            <w:r>
              <w:t xml:space="preserve">Shared development agent token</w:t>
            </w:r>
          </w:p>
        </w:tc>
        <w:tc>
          <w:tcPr>
            <w:tcW w:w="4300" w:type="dxa"/>
            <w:vAlign w:val="top"/>
          </w:tcPr>
          <w:p>
            <w:pPr>
              <w:pStyle w:val="TableText"/>
            </w:pPr>
            <w:r>
              <w:t xml:space="preserve">Per-cluster production credentials</w:t>
            </w:r>
          </w:p>
        </w:tc>
      </w:tr>
      <w:tr>
        <w:tc>
          <w:tcPr>
            <w:tcW w:w="3000" w:type="dxa"/>
            <w:vAlign w:val="top"/>
          </w:tcPr>
          <w:p>
            <w:pPr>
              <w:pStyle w:val="TableText"/>
            </w:pPr>
            <w:r>
              <w:t xml:space="preserve">Notification worker</w:t>
            </w:r>
          </w:p>
        </w:tc>
        <w:tc>
          <w:tcPr>
            <w:tcW w:w="7700" w:type="dxa"/>
            <w:vAlign w:val="top"/>
          </w:tcPr>
          <w:p>
            <w:pPr>
              <w:pStyle w:val="TableText"/>
            </w:pPr>
            <w:r>
              <w:t xml:space="preserve">One environment organization ID</w:t>
            </w:r>
          </w:p>
        </w:tc>
        <w:tc>
          <w:tcPr>
            <w:tcW w:w="4300" w:type="dxa"/>
            <w:vAlign w:val="top"/>
          </w:tcPr>
          <w:p>
            <w:pPr>
              <w:pStyle w:val="TableText"/>
            </w:pPr>
            <w:r>
              <w:t xml:space="preserve">Incident-derived organization</w:t>
            </w:r>
          </w:p>
        </w:tc>
      </w:tr>
    </w:tbl>
    <w:p>
      <w:r>
        <w:t xml:space="preserve"/>
      </w:r>
    </w:p>
    <w:p>
      <w:pPr>
        <w:pStyle w:val="Heading1"/>
        <w:keepNext/>
      </w:pPr>
      <w:r>
        <w:t xml:space="preserve">10. UI/UX audit</w:t>
      </w:r>
    </w:p>
    <w:p>
      <w:pPr>
        <w:pStyle w:val="Heading2"/>
        <w:keepNext/>
      </w:pPr>
      <w:r>
        <w:t xml:space="preserve">Strengths</w:t>
      </w:r>
    </w:p>
    <w:p>
      <w:pPr>
        <w:pStyle w:val="ListBullet"/>
      </w:pPr>
      <w:r>
        <w:t>• </w:t>
      </w:r>
      <w:r>
        <w:t xml:space="preserve">Major data pages generally provide loading, error, empty, retry, and stale-data states.</w:t>
      </w:r>
    </w:p>
    <w:p>
      <w:pPr>
        <w:pStyle w:val="ListBullet"/>
      </w:pPr>
      <w:r>
        <w:t>• </w:t>
      </w:r>
      <w:r>
        <w:t xml:space="preserve">Cluster removal uses typed confirmation.</w:t>
      </w:r>
    </w:p>
    <w:p>
      <w:pPr>
        <w:pStyle w:val="ListBullet"/>
      </w:pPr>
      <w:r>
        <w:t>• </w:t>
      </w:r>
      <w:r>
        <w:t xml:space="preserve">Forms generally include labels and inline validation.</w:t>
      </w:r>
    </w:p>
    <w:p>
      <w:pPr>
        <w:pStyle w:val="ListBullet"/>
      </w:pPr>
      <w:r>
        <w:t>• </w:t>
      </w:r>
      <w:r>
        <w:t xml:space="preserve">Administrative changes produce success/error toasts.</w:t>
      </w:r>
    </w:p>
    <w:p>
      <w:pPr>
        <w:pStyle w:val="ListBullet"/>
      </w:pPr>
      <w:r>
        <w:t>• </w:t>
      </w:r>
      <w:r>
        <w:t xml:space="preserve">Incident and telemetry displays are coherent and information-dense.</w:t>
      </w:r>
    </w:p>
    <w:p>
      <w:pPr>
        <w:pStyle w:val="ListBullet"/>
      </w:pPr>
      <w:r>
        <w:t>• </w:t>
      </w:r>
      <w:r>
        <w:t xml:space="preserve">Navigation adapts to role and plan in the normal route flow.</w:t>
      </w:r>
    </w:p>
    <w:p>
      <w:pPr>
        <w:pStyle w:val="Heading2"/>
        <w:keepNext/>
      </w:pPr>
      <w:r>
        <w:t xml:space="preserve">Weaknesses</w:t>
      </w:r>
    </w:p>
    <w:p>
      <w:pPr>
        <w:pStyle w:val="ListBullet"/>
      </w:pPr>
      <w:r>
        <w:t>• </w:t>
      </w:r>
      <w:r>
        <w:t xml:space="preserve">Fixed desktop sidebar, fixed two-column cluster grid, and several tables lack a complete mobile strategy.</w:t>
      </w:r>
    </w:p>
    <w:p>
      <w:pPr>
        <w:pStyle w:val="ListBullet"/>
      </w:pPr>
      <w:r>
        <w:t>• </w:t>
      </w:r>
      <w:r>
        <w:t xml:space="preserve">Tables generally lack pagination; runtime search only covers capped fetched records.</w:t>
      </w:r>
    </w:p>
    <w:p>
      <w:pPr>
        <w:pStyle w:val="ListBullet"/>
      </w:pPr>
      <w:r>
        <w:t>• </w:t>
      </w:r>
      <w:r>
        <w:t xml:space="preserve">Top-bar search, notification, and help controls are non-functional.</w:t>
      </w:r>
    </w:p>
    <w:p>
      <w:pPr>
        <w:pStyle w:val="ListBullet"/>
      </w:pPr>
      <w:r>
        <w:t>• </w:t>
      </w:r>
      <w:r>
        <w:t xml:space="preserve">The active-project selection can become stale after removal or reassignment.</w:t>
      </w:r>
    </w:p>
    <w:p>
      <w:pPr>
        <w:pStyle w:val="ListBullet"/>
      </w:pPr>
      <w:r>
        <w:t>• </w:t>
      </w:r>
      <w:r>
        <w:t xml:space="preserve">Direct navigation to integrations can render before backend role denial because the frontend route lacks a role guard.</w:t>
      </w:r>
    </w:p>
    <w:p>
      <w:pPr>
        <w:pStyle w:val="ListBullet"/>
      </w:pPr>
      <w:r>
        <w:t>• </w:t>
      </w:r>
      <w:r>
        <w:t xml:space="preserve">System-health wording suggests all services although the data primarily reflects the API and stored incidents.</w:t>
      </w:r>
    </w:p>
    <w:p>
      <w:pPr>
        <w:pStyle w:val="ListBullet"/>
      </w:pPr>
      <w:r>
        <w:t>• </w:t>
      </w:r>
      <w:r>
        <w:t xml:space="preserve">Voice Agent can look operational even when no provider credentials are configured.</w:t>
      </w:r>
    </w:p>
    <w:p>
      <w:pPr>
        <w:pStyle w:val="ListBullet"/>
      </w:pPr>
      <w:r>
        <w:t>• </w:t>
      </w:r>
      <w:r>
        <w:t xml:space="preserve">The payment-success screen may run before asynchronous provisioning completes.</w:t>
      </w:r>
    </w:p>
    <w:p>
      <w:pPr>
        <w:pStyle w:val="ListBullet"/>
      </w:pPr>
      <w:r>
        <w:t>• </w:t>
      </w:r>
      <w:r>
        <w:t xml:space="preserve">Dead Settings, Subscription, MFA, and older administration screens increase maintenance ambiguity.</w:t>
      </w:r>
    </w:p>
    <w:p>
      <w:pPr>
        <w:pStyle w:val="Heading1"/>
        <w:keepNext/>
      </w:pPr>
      <w:r>
        <w:t xml:space="preserve">11. Error handling</w:t>
      </w:r>
    </w:p>
    <w:p>
      <w:pPr>
        <w:pStyle w:val="Heading2"/>
        <w:keepNext/>
      </w:pPr>
      <w:r>
        <w:t xml:space="preserve">Frontend</w:t>
      </w:r>
    </w:p>
    <w:p>
      <w:pPr>
        <w:pStyle w:val="ListBullet"/>
      </w:pPr>
      <w:r>
        <w:t>• </w:t>
      </w:r>
      <w:r>
        <w:t xml:space="preserve">Shared API errors, timeouts, global 401 handling, reusable loading/error/empty UI, and retry paths are present.</w:t>
      </w:r>
    </w:p>
    <w:p>
      <w:pPr>
        <w:pStyle w:val="ListBullet"/>
      </w:pPr>
      <w:r>
        <w:t>• </w:t>
      </w:r>
      <w:r>
        <w:t xml:space="preserve">Entitlement lookup failure leaves the frontend permissive; backend guards remain the real boundary.</w:t>
      </w:r>
    </w:p>
    <w:p>
      <w:pPr>
        <w:pStyle w:val="ListBullet"/>
      </w:pPr>
      <w:r>
        <w:t>• </w:t>
      </w:r>
      <w:r>
        <w:t xml:space="preserve">Remote logout failure is intentionally ignored.</w:t>
      </w:r>
    </w:p>
    <w:p>
      <w:pPr>
        <w:pStyle w:val="ListBullet"/>
      </w:pPr>
      <w:r>
        <w:t>• </w:t>
      </w:r>
      <w:r>
        <w:t xml:space="preserve">Some polling/refetch failures, particularly Slack ticket polling, are swallowed.</w:t>
      </w:r>
    </w:p>
    <w:p>
      <w:pPr>
        <w:pStyle w:val="ListBullet"/>
      </w:pPr>
      <w:r>
        <w:t>• </w:t>
      </w:r>
      <w:r>
        <w:t xml:space="preserve">Cached identity can remain visible through an auth-bootstrap network failure even though later APIs remain protected.</w:t>
      </w:r>
    </w:p>
    <w:p>
      <w:pPr>
        <w:pStyle w:val="ListBullet"/>
      </w:pPr>
      <w:r>
        <w:t>• </w:t>
      </w:r>
      <w:r>
        <w:t xml:space="preserve">Multi-step Team operations can fail after earlier writes have committed.</w:t>
      </w:r>
    </w:p>
    <w:p>
      <w:pPr>
        <w:pStyle w:val="Heading2"/>
        <w:keepNext/>
      </w:pPr>
      <w:r>
        <w:t xml:space="preserve">Backend</w:t>
      </w:r>
    </w:p>
    <w:p>
      <w:pPr>
        <w:pStyle w:val="ListBullet"/>
      </w:pPr>
      <w:r>
        <w:t>• </w:t>
      </w:r>
      <w:r>
        <w:t xml:space="preserve">Major boundaries use request validation, guards, signed webhooks, billing idempotency, and NATS retry/dead-letter behavior.</w:t>
      </w:r>
    </w:p>
    <w:p>
      <w:pPr>
        <w:pStyle w:val="ListBullet"/>
      </w:pPr>
      <w:r>
        <w:t>• </w:t>
      </w:r>
      <w:r>
        <w:t xml:space="preserve">Some repository/provider errors become generic HTTP 500 responses.</w:t>
      </w:r>
    </w:p>
    <w:p>
      <w:pPr>
        <w:pStyle w:val="ListBullet"/>
      </w:pPr>
      <w:r>
        <w:t>• </w:t>
      </w:r>
      <w:r>
        <w:t xml:space="preserve">Onboarding jobs cannot recover after API restart.</w:t>
      </w:r>
    </w:p>
    <w:p>
      <w:pPr>
        <w:pStyle w:val="ListBullet"/>
      </w:pPr>
      <w:r>
        <w:t>• </w:t>
      </w:r>
      <w:r>
        <w:t xml:space="preserve">Provider failure is recorded but does not form a complete configurable retry/escalation policy.</w:t>
      </w:r>
    </w:p>
    <w:p>
      <w:pPr>
        <w:pStyle w:val="ListBullet"/>
      </w:pPr>
      <w:r>
        <w:t>• </w:t>
      </w:r>
      <w:r>
        <w:t xml:space="preserve">Missing tenancy checks prevent correct 403 behavior on several sensitive routes.</w:t>
      </w:r>
    </w:p>
    <w:p>
      <w:pPr>
        <w:pStyle w:val="Heading1"/>
        <w:keepNext/>
      </w:pPr>
      <w:r>
        <w:t xml:space="preserve">12. Dead, duplicate, and suspicious code</w:t>
      </w:r>
    </w:p>
    <w:p>
      <w:pPr>
        <w:pStyle w:val="ListBullet"/>
      </w:pPr>
      <w:r>
        <w:t>• </w:t>
      </w:r>
      <w:r>
        <w:t xml:space="preserve">DashboardPage is unreachable because /dashboard redirects to /clusters.</w:t>
      </w:r>
    </w:p>
    <w:p>
      <w:pPr>
        <w:pStyle w:val="ListBullet"/>
      </w:pPr>
      <w:r>
        <w:t>• </w:t>
      </w:r>
      <w:r>
        <w:t xml:space="preserve">IncidentsListPage is superseded by the ledger.</w:t>
      </w:r>
    </w:p>
    <w:p>
      <w:pPr>
        <w:pStyle w:val="ListBullet"/>
      </w:pPr>
      <w:r>
        <w:t>• </w:t>
      </w:r>
      <w:r>
        <w:t xml:space="preserve">AdminUsersPage and AdminAuditPage are unreachable and import missing frontend API functions.</w:t>
      </w:r>
    </w:p>
    <w:p>
      <w:pPr>
        <w:pStyle w:val="ListBullet"/>
      </w:pPr>
      <w:r>
        <w:t>• </w:t>
      </w:r>
      <w:r>
        <w:t xml:space="preserve">MFAPage, SettingsPage, and SubscriptionPage are static and unrouted.</w:t>
      </w:r>
    </w:p>
    <w:p>
      <w:pPr>
        <w:pStyle w:val="ListBullet"/>
      </w:pPr>
      <w:r>
        <w:t>• </w:t>
      </w:r>
      <w:r>
        <w:t xml:space="preserve">The older MainLayout, header/sidebar, and user-management implementations are unused.</w:t>
      </w:r>
    </w:p>
    <w:p>
      <w:pPr>
        <w:pStyle w:val="ListBullet"/>
      </w:pPr>
      <w:r>
        <w:t>• </w:t>
      </w:r>
      <w:r>
        <w:t xml:space="preserve">api/window.js and several generated/default assets appear unused.</w:t>
      </w:r>
    </w:p>
    <w:p>
      <w:pPr>
        <w:pStyle w:val="ListBullet"/>
      </w:pPr>
      <w:r>
        <w:t>• </w:t>
      </w:r>
      <w:r>
        <w:t xml:space="preserve">The Kubernetes shared package is primarily a type contract rather than an active runtime module.</w:t>
      </w:r>
    </w:p>
    <w:p>
      <w:pPr>
        <w:pStyle w:val="ListBullet"/>
      </w:pPr>
      <w:r>
        <w:t>• </w:t>
      </w:r>
      <w:r>
        <w:t xml:space="preserve">/projects duplicates /clusters; the frontend uses /clusters.</w:t>
      </w:r>
    </w:p>
    <w:p>
      <w:pPr>
        <w:pStyle w:val="ListBullet"/>
      </w:pPr>
      <w:r>
        <w:t>• </w:t>
      </w:r>
      <w:r>
        <w:t xml:space="preserve">Notification groups and on-call schedules are exposed and persisted but not used by delivery routing.</w:t>
      </w:r>
    </w:p>
    <w:p>
      <w:pPr>
        <w:pStyle w:val="ListBullet"/>
      </w:pPr>
      <w:r>
        <w:t>• </w:t>
      </w:r>
      <w:r>
        <w:t xml:space="preserve">incident_communications appears readable but unwritten by the current path.</w:t>
      </w:r>
    </w:p>
    <w:p>
      <w:pPr>
        <w:pStyle w:val="ListBullet"/>
      </w:pPr>
      <w:r>
        <w:t>• </w:t>
      </w:r>
      <w:r>
        <w:t xml:space="preserve">Existing frontend build-output.txt reflects an older obsolete-layout failure and is stale evidence.</w:t>
      </w:r>
    </w:p>
    <w:p>
      <w:pPr>
        <w:pStyle w:val="Heading1"/>
        <w:keepNext/>
      </w:pPr>
      <w:r>
        <w:t xml:space="preserve">13. Feature connectivity matrix</w:t>
      </w:r>
    </w:p>
    <w:tbl>
      <w:tblPr>
        <w:tblStyle w:val="AuditTable"/>
        <w:tblW w:w="0" w:type="auto"/>
        <w:tblLayout w:type="fixed"/>
      </w:tblPr>
      <w:tblGrid>
        <w:gridCol w:w="2400"/>
        <w:gridCol w:w="1500"/>
        <w:gridCol w:w="1700"/>
        <w:gridCol w:w="1900"/>
        <w:gridCol w:w="1800"/>
        <w:gridCol w:w="1800"/>
        <w:gridCol w:w="2100"/>
        <w:gridCol w:w="2800"/>
      </w:tblGrid>
      <w:tr>
        <w:trPr>
          <w:tblHeader/>
        </w:trPr>
        <w:tc>
          <w:tcPr>
            <w:tcW w:w="2400" w:type="dxa"/>
            <w:shd w:fill="17365D"/>
            <w:vAlign w:val="top"/>
          </w:tcPr>
          <w:p>
            <w:pPr>
              <w:pStyle w:val="TableText"/>
            </w:pPr>
            <w:r>
              <w:rPr>
                <w:b/>
                <w:color w:val="FFFFFF"/>
              </w:rPr>
              <w:t xml:space="preserve">Feature</w:t>
            </w:r>
          </w:p>
        </w:tc>
        <w:tc>
          <w:tcPr>
            <w:tcW w:w="1500" w:type="dxa"/>
            <w:shd w:fill="17365D"/>
            <w:vAlign w:val="top"/>
          </w:tcPr>
          <w:p>
            <w:pPr>
              <w:pStyle w:val="TableText"/>
            </w:pPr>
            <w:r>
              <w:rPr>
                <w:b/>
                <w:color w:val="FFFFFF"/>
              </w:rPr>
              <w:t xml:space="preserve">UI</w:t>
            </w:r>
          </w:p>
        </w:tc>
        <w:tc>
          <w:tcPr>
            <w:tcW w:w="1700" w:type="dxa"/>
            <w:shd w:fill="17365D"/>
            <w:vAlign w:val="top"/>
          </w:tcPr>
          <w:p>
            <w:pPr>
              <w:pStyle w:val="TableText"/>
            </w:pPr>
            <w:r>
              <w:rPr>
                <w:b/>
                <w:color w:val="FFFFFF"/>
              </w:rPr>
              <w:t xml:space="preserve">Backend</w:t>
            </w:r>
          </w:p>
        </w:tc>
        <w:tc>
          <w:tcPr>
            <w:tcW w:w="1900" w:type="dxa"/>
            <w:shd w:fill="17365D"/>
            <w:vAlign w:val="top"/>
          </w:tcPr>
          <w:p>
            <w:pPr>
              <w:pStyle w:val="TableText"/>
            </w:pPr>
            <w:r>
              <w:rPr>
                <w:b/>
                <w:color w:val="FFFFFF"/>
              </w:rPr>
              <w:t xml:space="preserve">DB</w:t>
            </w:r>
          </w:p>
        </w:tc>
        <w:tc>
          <w:tcPr>
            <w:tcW w:w="1800" w:type="dxa"/>
            <w:shd w:fill="17365D"/>
            <w:vAlign w:val="top"/>
          </w:tcPr>
          <w:p>
            <w:pPr>
              <w:pStyle w:val="TableText"/>
            </w:pPr>
            <w:r>
              <w:rPr>
                <w:b/>
                <w:color w:val="FFFFFF"/>
              </w:rPr>
              <w:t xml:space="preserve">API</w:t>
            </w:r>
          </w:p>
        </w:tc>
        <w:tc>
          <w:tcPr>
            <w:tcW w:w="1800" w:type="dxa"/>
            <w:shd w:fill="17365D"/>
            <w:vAlign w:val="top"/>
          </w:tcPr>
          <w:p>
            <w:pPr>
              <w:pStyle w:val="TableText"/>
            </w:pPr>
            <w:r>
              <w:rPr>
                <w:b/>
                <w:color w:val="FFFFFF"/>
              </w:rPr>
              <w:t xml:space="preserve">Real data</w:t>
            </w:r>
          </w:p>
        </w:tc>
        <w:tc>
          <w:tcPr>
            <w:tcW w:w="2100" w:type="dxa"/>
            <w:shd w:fill="17365D"/>
            <w:vAlign w:val="top"/>
          </w:tcPr>
          <w:p>
            <w:pPr>
              <w:pStyle w:val="TableText"/>
            </w:pPr>
            <w:r>
              <w:rPr>
                <w:b/>
                <w:color w:val="FFFFFF"/>
              </w:rPr>
              <w:t xml:space="preserve">RBAC</w:t>
            </w:r>
          </w:p>
        </w:tc>
        <w:tc>
          <w:tcPr>
            <w:tcW w:w="2800" w:type="dxa"/>
            <w:shd w:fill="17365D"/>
            <w:vAlign w:val="top"/>
          </w:tcPr>
          <w:p>
            <w:pPr>
              <w:pStyle w:val="TableText"/>
            </w:pPr>
            <w:r>
              <w:rPr>
                <w:b/>
                <w:color w:val="FFFFFF"/>
              </w:rPr>
              <w:t xml:space="preserve">Status</w:t>
            </w:r>
          </w:p>
        </w:tc>
      </w:tr>
      <w:tr>
        <w:tc>
          <w:tcPr>
            <w:tcW w:w="2400" w:type="dxa"/>
            <w:vAlign w:val="top"/>
          </w:tcPr>
          <w:p>
            <w:pPr>
              <w:pStyle w:val="TableText"/>
            </w:pPr>
            <w:r>
              <w:t xml:space="preserve">Authentication</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Partial</w:t>
            </w:r>
          </w:p>
        </w:tc>
        <w:tc>
          <w:tcPr>
            <w:tcW w:w="2800" w:type="dxa"/>
            <w:vAlign w:val="top"/>
          </w:tcPr>
          <w:p>
            <w:pPr>
              <w:pStyle w:val="TableText"/>
            </w:pPr>
            <w:r>
              <w:t xml:space="preserve">Mostly complete</w:t>
            </w:r>
          </w:p>
        </w:tc>
      </w:tr>
      <w:tr>
        <w:tc>
          <w:tcPr>
            <w:tcW w:w="2400" w:type="dxa"/>
            <w:vAlign w:val="top"/>
          </w:tcPr>
          <w:p>
            <w:pPr>
              <w:pStyle w:val="TableText"/>
            </w:pPr>
            <w:r>
              <w:t xml:space="preserve">Password reset</w:t>
            </w:r>
          </w:p>
        </w:tc>
        <w:tc>
          <w:tcPr>
            <w:tcW w:w="1500" w:type="dxa"/>
            <w:vAlign w:val="top"/>
          </w:tcPr>
          <w:p>
            <w:pPr>
              <w:pStyle w:val="TableText"/>
            </w:pPr>
            <w:r>
              <w:t xml:space="preserve">Link</w:t>
            </w:r>
          </w:p>
        </w:tc>
        <w:tc>
          <w:tcPr>
            <w:tcW w:w="1700" w:type="dxa"/>
            <w:vAlign w:val="top"/>
          </w:tcPr>
          <w:p>
            <w:pPr>
              <w:pStyle w:val="TableText"/>
            </w:pPr>
            <w:r>
              <w:t xml:space="preserve">No</w:t>
            </w:r>
          </w:p>
        </w:tc>
        <w:tc>
          <w:tcPr>
            <w:tcW w:w="1900" w:type="dxa"/>
            <w:vAlign w:val="top"/>
          </w:tcPr>
          <w:p>
            <w:pPr>
              <w:pStyle w:val="TableText"/>
            </w:pPr>
            <w:r>
              <w:t xml:space="preserve">No</w:t>
            </w:r>
          </w:p>
        </w:tc>
        <w:tc>
          <w:tcPr>
            <w:tcW w:w="1800" w:type="dxa"/>
            <w:vAlign w:val="top"/>
          </w:tcPr>
          <w:p>
            <w:pPr>
              <w:pStyle w:val="TableText"/>
            </w:pPr>
            <w:r>
              <w:t xml:space="preserve">No</w:t>
            </w:r>
          </w:p>
        </w:tc>
        <w:tc>
          <w:tcPr>
            <w:tcW w:w="1800" w:type="dxa"/>
            <w:vAlign w:val="top"/>
          </w:tcPr>
          <w:p>
            <w:pPr>
              <w:pStyle w:val="TableText"/>
            </w:pPr>
            <w:r>
              <w:t xml:space="preserve">No</w:t>
            </w:r>
          </w:p>
        </w:tc>
        <w:tc>
          <w:tcPr>
            <w:tcW w:w="2100" w:type="dxa"/>
            <w:vAlign w:val="top"/>
          </w:tcPr>
          <w:p>
            <w:pPr>
              <w:pStyle w:val="TableText"/>
            </w:pPr>
            <w:r>
              <w:t xml:space="preserve">No</w:t>
            </w:r>
          </w:p>
        </w:tc>
        <w:tc>
          <w:tcPr>
            <w:tcW w:w="2800" w:type="dxa"/>
            <w:vAlign w:val="top"/>
          </w:tcPr>
          <w:p>
            <w:pPr>
              <w:pStyle w:val="TableText"/>
            </w:pPr>
            <w:r>
              <w:t xml:space="preserve">Missing</w:t>
            </w:r>
          </w:p>
        </w:tc>
      </w:tr>
      <w:tr>
        <w:tc>
          <w:tcPr>
            <w:tcW w:w="2400" w:type="dxa"/>
            <w:vAlign w:val="top"/>
          </w:tcPr>
          <w:p>
            <w:pPr>
              <w:pStyle w:val="TableText"/>
            </w:pPr>
            <w:r>
              <w:t xml:space="preserve">MFA</w:t>
            </w:r>
          </w:p>
        </w:tc>
        <w:tc>
          <w:tcPr>
            <w:tcW w:w="1500" w:type="dxa"/>
            <w:vAlign w:val="top"/>
          </w:tcPr>
          <w:p>
            <w:pPr>
              <w:pStyle w:val="TableText"/>
            </w:pPr>
            <w:r>
              <w:t xml:space="preserve">Dead mock</w:t>
            </w:r>
          </w:p>
        </w:tc>
        <w:tc>
          <w:tcPr>
            <w:tcW w:w="1700" w:type="dxa"/>
            <w:vAlign w:val="top"/>
          </w:tcPr>
          <w:p>
            <w:pPr>
              <w:pStyle w:val="TableText"/>
            </w:pPr>
            <w:r>
              <w:t xml:space="preserve">Partial</w:t>
            </w:r>
          </w:p>
        </w:tc>
        <w:tc>
          <w:tcPr>
            <w:tcW w:w="1900" w:type="dxa"/>
            <w:vAlign w:val="top"/>
          </w:tcPr>
          <w:p>
            <w:pPr>
              <w:pStyle w:val="TableText"/>
            </w:pPr>
            <w:r>
              <w:t xml:space="preserve">Flag only</w:t>
            </w:r>
          </w:p>
        </w:tc>
        <w:tc>
          <w:tcPr>
            <w:tcW w:w="1800" w:type="dxa"/>
            <w:vAlign w:val="top"/>
          </w:tcPr>
          <w:p>
            <w:pPr>
              <w:pStyle w:val="TableText"/>
            </w:pPr>
            <w:r>
              <w:t xml:space="preserve">No</w:t>
            </w:r>
          </w:p>
        </w:tc>
        <w:tc>
          <w:tcPr>
            <w:tcW w:w="1800" w:type="dxa"/>
            <w:vAlign w:val="top"/>
          </w:tcPr>
          <w:p>
            <w:pPr>
              <w:pStyle w:val="TableText"/>
            </w:pPr>
            <w:r>
              <w:t xml:space="preserve">No</w:t>
            </w:r>
          </w:p>
        </w:tc>
        <w:tc>
          <w:tcPr>
            <w:tcW w:w="2100" w:type="dxa"/>
            <w:vAlign w:val="top"/>
          </w:tcPr>
          <w:p>
            <w:pPr>
              <w:pStyle w:val="TableText"/>
            </w:pPr>
            <w:r>
              <w:t xml:space="preserve">No</w:t>
            </w:r>
          </w:p>
        </w:tc>
        <w:tc>
          <w:tcPr>
            <w:tcW w:w="2800" w:type="dxa"/>
            <w:vAlign w:val="top"/>
          </w:tcPr>
          <w:p>
            <w:pPr>
              <w:pStyle w:val="TableText"/>
            </w:pPr>
            <w:r>
              <w:t xml:space="preserve">Broken</w:t>
            </w:r>
          </w:p>
        </w:tc>
      </w:tr>
      <w:tr>
        <w:tc>
          <w:tcPr>
            <w:tcW w:w="2400" w:type="dxa"/>
            <w:vAlign w:val="top"/>
          </w:tcPr>
          <w:p>
            <w:pPr>
              <w:pStyle w:val="TableText"/>
            </w:pPr>
            <w:r>
              <w:t xml:space="preserve">Subscription checkout</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Entitlements</w:t>
            </w:r>
          </w:p>
        </w:tc>
        <w:tc>
          <w:tcPr>
            <w:tcW w:w="2800" w:type="dxa"/>
            <w:vAlign w:val="top"/>
          </w:tcPr>
          <w:p>
            <w:pPr>
              <w:pStyle w:val="TableText"/>
            </w:pPr>
            <w:r>
              <w:t xml:space="preserve">Complete/conditional</w:t>
            </w:r>
          </w:p>
        </w:tc>
      </w:tr>
      <w:tr>
        <w:tc>
          <w:tcPr>
            <w:tcW w:w="2400" w:type="dxa"/>
            <w:vAlign w:val="top"/>
          </w:tcPr>
          <w:p>
            <w:pPr>
              <w:pStyle w:val="TableText"/>
            </w:pPr>
            <w:r>
              <w:t xml:space="preserve">Cluster registry</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Partial</w:t>
            </w:r>
          </w:p>
        </w:tc>
        <w:tc>
          <w:tcPr>
            <w:tcW w:w="2800" w:type="dxa"/>
            <w:vAlign w:val="top"/>
          </w:tcPr>
          <w:p>
            <w:pPr>
              <w:pStyle w:val="TableText"/>
            </w:pPr>
            <w:r>
              <w:t xml:space="preserve">Partial</w:t>
            </w:r>
          </w:p>
        </w:tc>
      </w:tr>
      <w:tr>
        <w:tc>
          <w:tcPr>
            <w:tcW w:w="2400" w:type="dxa"/>
            <w:vAlign w:val="top"/>
          </w:tcPr>
          <w:p>
            <w:pPr>
              <w:pStyle w:val="TableText"/>
            </w:pPr>
            <w:r>
              <w:t xml:space="preserve">Onboarding/uninstall</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Admin</w:t>
            </w:r>
          </w:p>
        </w:tc>
        <w:tc>
          <w:tcPr>
            <w:tcW w:w="2800" w:type="dxa"/>
            <w:vAlign w:val="top"/>
          </w:tcPr>
          <w:p>
            <w:pPr>
              <w:pStyle w:val="TableText"/>
            </w:pPr>
            <w:r>
              <w:t xml:space="preserve">Partial</w:t>
            </w:r>
          </w:p>
        </w:tc>
      </w:tr>
      <w:tr>
        <w:tc>
          <w:tcPr>
            <w:tcW w:w="2400" w:type="dxa"/>
            <w:vAlign w:val="top"/>
          </w:tcPr>
          <w:p>
            <w:pPr>
              <w:pStyle w:val="TableText"/>
            </w:pPr>
            <w:r>
              <w:t xml:space="preserve">Incident ledger/detail</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Yes</w:t>
            </w:r>
          </w:p>
        </w:tc>
        <w:tc>
          <w:tcPr>
            <w:tcW w:w="2800" w:type="dxa"/>
            <w:vAlign w:val="top"/>
          </w:tcPr>
          <w:p>
            <w:pPr>
              <w:pStyle w:val="TableText"/>
            </w:pPr>
            <w:r>
              <w:t xml:space="preserve">Complete</w:t>
            </w:r>
          </w:p>
        </w:tc>
      </w:tr>
      <w:tr>
        <w:tc>
          <w:tcPr>
            <w:tcW w:w="2400" w:type="dxa"/>
            <w:vAlign w:val="top"/>
          </w:tcPr>
          <w:p>
            <w:pPr>
              <w:pStyle w:val="TableText"/>
            </w:pPr>
            <w:r>
              <w:t xml:space="preserve">Evidence</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Yes</w:t>
            </w:r>
          </w:p>
        </w:tc>
        <w:tc>
          <w:tcPr>
            <w:tcW w:w="2800" w:type="dxa"/>
            <w:vAlign w:val="top"/>
          </w:tcPr>
          <w:p>
            <w:pPr>
              <w:pStyle w:val="TableText"/>
            </w:pPr>
            <w:r>
              <w:t xml:space="preserve">Complete</w:t>
            </w:r>
          </w:p>
        </w:tc>
      </w:tr>
      <w:tr>
        <w:tc>
          <w:tcPr>
            <w:tcW w:w="2400" w:type="dxa"/>
            <w:vAlign w:val="top"/>
          </w:tcPr>
          <w:p>
            <w:pPr>
              <w:pStyle w:val="TableText"/>
            </w:pPr>
            <w:r>
              <w:t xml:space="preserve">Incident reports</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Missing checks</w:t>
            </w:r>
          </w:p>
        </w:tc>
        <w:tc>
          <w:tcPr>
            <w:tcW w:w="2800" w:type="dxa"/>
            <w:vAlign w:val="top"/>
          </w:tcPr>
          <w:p>
            <w:pPr>
              <w:pStyle w:val="TableText"/>
            </w:pPr>
            <w:r>
              <w:t xml:space="preserve">Partial</w:t>
            </w:r>
          </w:p>
        </w:tc>
      </w:tr>
      <w:tr>
        <w:tc>
          <w:tcPr>
            <w:tcW w:w="2400" w:type="dxa"/>
            <w:vAlign w:val="top"/>
          </w:tcPr>
          <w:p>
            <w:pPr>
              <w:pStyle w:val="TableText"/>
            </w:pPr>
            <w:r>
              <w:t xml:space="preserve">Runtime telemetry</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ClickHouse</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Yes</w:t>
            </w:r>
          </w:p>
        </w:tc>
        <w:tc>
          <w:tcPr>
            <w:tcW w:w="2800" w:type="dxa"/>
            <w:vAlign w:val="top"/>
          </w:tcPr>
          <w:p>
            <w:pPr>
              <w:pStyle w:val="TableText"/>
            </w:pPr>
            <w:r>
              <w:t xml:space="preserve">Complete in code</w:t>
            </w:r>
          </w:p>
        </w:tc>
      </w:tr>
      <w:tr>
        <w:tc>
          <w:tcPr>
            <w:tcW w:w="2400" w:type="dxa"/>
            <w:vAlign w:val="top"/>
          </w:tcPr>
          <w:p>
            <w:pPr>
              <w:pStyle w:val="TableText"/>
            </w:pPr>
            <w:r>
              <w:t xml:space="preserve">Baselines</w:t>
            </w:r>
          </w:p>
        </w:tc>
        <w:tc>
          <w:tcPr>
            <w:tcW w:w="1500" w:type="dxa"/>
            <w:vAlign w:val="top"/>
          </w:tcPr>
          <w:p>
            <w:pPr>
              <w:pStyle w:val="TableText"/>
            </w:pPr>
            <w:r>
              <w:t xml:space="preserve">No</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Backend</w:t>
            </w:r>
          </w:p>
        </w:tc>
        <w:tc>
          <w:tcPr>
            <w:tcW w:w="1800" w:type="dxa"/>
            <w:vAlign w:val="top"/>
          </w:tcPr>
          <w:p>
            <w:pPr>
              <w:pStyle w:val="TableText"/>
            </w:pPr>
            <w:r>
              <w:t xml:space="preserve">Yes</w:t>
            </w:r>
          </w:p>
        </w:tc>
        <w:tc>
          <w:tcPr>
            <w:tcW w:w="2100" w:type="dxa"/>
            <w:vAlign w:val="top"/>
          </w:tcPr>
          <w:p>
            <w:pPr>
              <w:pStyle w:val="TableText"/>
            </w:pPr>
            <w:r>
              <w:t xml:space="preserve">Feature</w:t>
            </w:r>
          </w:p>
        </w:tc>
        <w:tc>
          <w:tcPr>
            <w:tcW w:w="2800" w:type="dxa"/>
            <w:vAlign w:val="top"/>
          </w:tcPr>
          <w:p>
            <w:pPr>
              <w:pStyle w:val="TableText"/>
            </w:pPr>
            <w:r>
              <w:t xml:space="preserve">Backend only</w:t>
            </w:r>
          </w:p>
        </w:tc>
      </w:tr>
      <w:tr>
        <w:tc>
          <w:tcPr>
            <w:tcW w:w="2400" w:type="dxa"/>
            <w:vAlign w:val="top"/>
          </w:tcPr>
          <w:p>
            <w:pPr>
              <w:pStyle w:val="TableText"/>
            </w:pPr>
            <w:r>
              <w:t xml:space="preserve">Analytics</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Unsafe tenancy</w:t>
            </w:r>
          </w:p>
        </w:tc>
        <w:tc>
          <w:tcPr>
            <w:tcW w:w="2800" w:type="dxa"/>
            <w:vAlign w:val="top"/>
          </w:tcPr>
          <w:p>
            <w:pPr>
              <w:pStyle w:val="TableText"/>
            </w:pPr>
            <w:r>
              <w:t xml:space="preserve">Broken scope</w:t>
            </w:r>
          </w:p>
        </w:tc>
      </w:tr>
      <w:tr>
        <w:tc>
          <w:tcPr>
            <w:tcW w:w="2400" w:type="dxa"/>
            <w:vAlign w:val="top"/>
          </w:tcPr>
          <w:p>
            <w:pPr>
              <w:pStyle w:val="TableText"/>
            </w:pPr>
            <w:r>
              <w:t xml:space="preserve">Slack configuration</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Admin</w:t>
            </w:r>
          </w:p>
        </w:tc>
        <w:tc>
          <w:tcPr>
            <w:tcW w:w="2800" w:type="dxa"/>
            <w:vAlign w:val="top"/>
          </w:tcPr>
          <w:p>
            <w:pPr>
              <w:pStyle w:val="TableText"/>
            </w:pPr>
            <w:r>
              <w:t xml:space="preserve">Complete</w:t>
            </w:r>
          </w:p>
        </w:tc>
      </w:tr>
      <w:tr>
        <w:tc>
          <w:tcPr>
            <w:tcW w:w="2400" w:type="dxa"/>
            <w:vAlign w:val="top"/>
          </w:tcPr>
          <w:p>
            <w:pPr>
              <w:pStyle w:val="TableText"/>
            </w:pPr>
            <w:r>
              <w:t xml:space="preserve">Slack incident tickets</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Unsafe</w:t>
            </w:r>
          </w:p>
        </w:tc>
        <w:tc>
          <w:tcPr>
            <w:tcW w:w="2800" w:type="dxa"/>
            <w:vAlign w:val="top"/>
          </w:tcPr>
          <w:p>
            <w:pPr>
              <w:pStyle w:val="TableText"/>
            </w:pPr>
            <w:r>
              <w:t xml:space="preserve">Partial</w:t>
            </w:r>
          </w:p>
        </w:tc>
      </w:tr>
      <w:tr>
        <w:tc>
          <w:tcPr>
            <w:tcW w:w="2400" w:type="dxa"/>
            <w:vAlign w:val="top"/>
          </w:tcPr>
          <w:p>
            <w:pPr>
              <w:pStyle w:val="TableText"/>
            </w:pPr>
            <w:r>
              <w:t xml:space="preserve">Team management</w:t>
            </w:r>
          </w:p>
        </w:tc>
        <w:tc>
          <w:tcPr>
            <w:tcW w:w="1500" w:type="dxa"/>
            <w:vAlign w:val="top"/>
          </w:tcPr>
          <w:p>
            <w:pPr>
              <w:pStyle w:val="TableText"/>
            </w:pPr>
            <w:r>
              <w:t xml:space="preserve">Yes</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Yes</w:t>
            </w:r>
          </w:p>
        </w:tc>
        <w:tc>
          <w:tcPr>
            <w:tcW w:w="1800" w:type="dxa"/>
            <w:vAlign w:val="top"/>
          </w:tcPr>
          <w:p>
            <w:pPr>
              <w:pStyle w:val="TableText"/>
            </w:pPr>
            <w:r>
              <w:t xml:space="preserve">Yes</w:t>
            </w:r>
          </w:p>
        </w:tc>
        <w:tc>
          <w:tcPr>
            <w:tcW w:w="2100" w:type="dxa"/>
            <w:vAlign w:val="top"/>
          </w:tcPr>
          <w:p>
            <w:pPr>
              <w:pStyle w:val="TableText"/>
            </w:pPr>
            <w:r>
              <w:t xml:space="preserve">Tenant gaps</w:t>
            </w:r>
          </w:p>
        </w:tc>
        <w:tc>
          <w:tcPr>
            <w:tcW w:w="2800" w:type="dxa"/>
            <w:vAlign w:val="top"/>
          </w:tcPr>
          <w:p>
            <w:pPr>
              <w:pStyle w:val="TableText"/>
            </w:pPr>
            <w:r>
              <w:t xml:space="preserve">Partial</w:t>
            </w:r>
          </w:p>
        </w:tc>
      </w:tr>
      <w:tr>
        <w:tc>
          <w:tcPr>
            <w:tcW w:w="2400" w:type="dxa"/>
            <w:vAlign w:val="top"/>
          </w:tcPr>
          <w:p>
            <w:pPr>
              <w:pStyle w:val="TableText"/>
            </w:pPr>
            <w:r>
              <w:t xml:space="preserve">Voice/SMS</w:t>
            </w:r>
          </w:p>
        </w:tc>
        <w:tc>
          <w:tcPr>
            <w:tcW w:w="1500" w:type="dxa"/>
            <w:vAlign w:val="top"/>
          </w:tcPr>
          <w:p>
            <w:pPr>
              <w:pStyle w:val="TableText"/>
            </w:pPr>
            <w:r>
              <w:t xml:space="preserve">Read-only</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Worker</w:t>
            </w:r>
          </w:p>
        </w:tc>
        <w:tc>
          <w:tcPr>
            <w:tcW w:w="1800" w:type="dxa"/>
            <w:vAlign w:val="top"/>
          </w:tcPr>
          <w:p>
            <w:pPr>
              <w:pStyle w:val="TableText"/>
            </w:pPr>
            <w:r>
              <w:t xml:space="preserve">Config-dependent</w:t>
            </w:r>
          </w:p>
        </w:tc>
        <w:tc>
          <w:tcPr>
            <w:tcW w:w="2100" w:type="dxa"/>
            <w:vAlign w:val="top"/>
          </w:tcPr>
          <w:p>
            <w:pPr>
              <w:pStyle w:val="TableText"/>
            </w:pPr>
            <w:r>
              <w:t xml:space="preserve">Partial</w:t>
            </w:r>
          </w:p>
        </w:tc>
        <w:tc>
          <w:tcPr>
            <w:tcW w:w="2800" w:type="dxa"/>
            <w:vAlign w:val="top"/>
          </w:tcPr>
          <w:p>
            <w:pPr>
              <w:pStyle w:val="TableText"/>
            </w:pPr>
            <w:r>
              <w:t xml:space="preserve">Partial</w:t>
            </w:r>
          </w:p>
        </w:tc>
      </w:tr>
      <w:tr>
        <w:tc>
          <w:tcPr>
            <w:tcW w:w="2400" w:type="dxa"/>
            <w:vAlign w:val="top"/>
          </w:tcPr>
          <w:p>
            <w:pPr>
              <w:pStyle w:val="TableText"/>
            </w:pPr>
            <w:r>
              <w:t xml:space="preserve">Notification groups</w:t>
            </w:r>
          </w:p>
        </w:tc>
        <w:tc>
          <w:tcPr>
            <w:tcW w:w="1500" w:type="dxa"/>
            <w:vAlign w:val="top"/>
          </w:tcPr>
          <w:p>
            <w:pPr>
              <w:pStyle w:val="TableText"/>
            </w:pPr>
            <w:r>
              <w:t xml:space="preserve">No</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No frontend</w:t>
            </w:r>
          </w:p>
        </w:tc>
        <w:tc>
          <w:tcPr>
            <w:tcW w:w="1800" w:type="dxa"/>
            <w:vAlign w:val="top"/>
          </w:tcPr>
          <w:p>
            <w:pPr>
              <w:pStyle w:val="TableText"/>
            </w:pPr>
            <w:r>
              <w:t xml:space="preserve">Yes</w:t>
            </w:r>
          </w:p>
        </w:tc>
        <w:tc>
          <w:tcPr>
            <w:tcW w:w="2100" w:type="dxa"/>
            <w:vAlign w:val="top"/>
          </w:tcPr>
          <w:p>
            <w:pPr>
              <w:pStyle w:val="TableText"/>
            </w:pPr>
            <w:r>
              <w:t xml:space="preserve">Unsafe</w:t>
            </w:r>
          </w:p>
        </w:tc>
        <w:tc>
          <w:tcPr>
            <w:tcW w:w="2800" w:type="dxa"/>
            <w:vAlign w:val="top"/>
          </w:tcPr>
          <w:p>
            <w:pPr>
              <w:pStyle w:val="TableText"/>
            </w:pPr>
            <w:r>
              <w:t xml:space="preserve">Backend only</w:t>
            </w:r>
          </w:p>
        </w:tc>
      </w:tr>
      <w:tr>
        <w:tc>
          <w:tcPr>
            <w:tcW w:w="2400" w:type="dxa"/>
            <w:vAlign w:val="top"/>
          </w:tcPr>
          <w:p>
            <w:pPr>
              <w:pStyle w:val="TableText"/>
            </w:pPr>
            <w:r>
              <w:t xml:space="preserve">On-call</w:t>
            </w:r>
          </w:p>
        </w:tc>
        <w:tc>
          <w:tcPr>
            <w:tcW w:w="1500" w:type="dxa"/>
            <w:vAlign w:val="top"/>
          </w:tcPr>
          <w:p>
            <w:pPr>
              <w:pStyle w:val="TableText"/>
            </w:pPr>
            <w:r>
              <w:t xml:space="preserve">No</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No frontend</w:t>
            </w:r>
          </w:p>
        </w:tc>
        <w:tc>
          <w:tcPr>
            <w:tcW w:w="1800" w:type="dxa"/>
            <w:vAlign w:val="top"/>
          </w:tcPr>
          <w:p>
            <w:pPr>
              <w:pStyle w:val="TableText"/>
            </w:pPr>
            <w:r>
              <w:t xml:space="preserve">Yes</w:t>
            </w:r>
          </w:p>
        </w:tc>
        <w:tc>
          <w:tcPr>
            <w:tcW w:w="2100" w:type="dxa"/>
            <w:vAlign w:val="top"/>
          </w:tcPr>
          <w:p>
            <w:pPr>
              <w:pStyle w:val="TableText"/>
            </w:pPr>
            <w:r>
              <w:t xml:space="preserve">Unsafe</w:t>
            </w:r>
          </w:p>
        </w:tc>
        <w:tc>
          <w:tcPr>
            <w:tcW w:w="2800" w:type="dxa"/>
            <w:vAlign w:val="top"/>
          </w:tcPr>
          <w:p>
            <w:pPr>
              <w:pStyle w:val="TableText"/>
            </w:pPr>
            <w:r>
              <w:t xml:space="preserve">Disconnected</w:t>
            </w:r>
          </w:p>
        </w:tc>
      </w:tr>
      <w:tr>
        <w:tc>
          <w:tcPr>
            <w:tcW w:w="2400" w:type="dxa"/>
            <w:vAlign w:val="top"/>
          </w:tcPr>
          <w:p>
            <w:pPr>
              <w:pStyle w:val="TableText"/>
            </w:pPr>
            <w:r>
              <w:t xml:space="preserve">PR remediation</w:t>
            </w:r>
          </w:p>
        </w:tc>
        <w:tc>
          <w:tcPr>
            <w:tcW w:w="1500" w:type="dxa"/>
            <w:vAlign w:val="top"/>
          </w:tcPr>
          <w:p>
            <w:pPr>
              <w:pStyle w:val="TableText"/>
            </w:pPr>
            <w:r>
              <w:t xml:space="preserve">Yes</w:t>
            </w:r>
          </w:p>
        </w:tc>
        <w:tc>
          <w:tcPr>
            <w:tcW w:w="1700" w:type="dxa"/>
            <w:vAlign w:val="top"/>
          </w:tcPr>
          <w:p>
            <w:pPr>
              <w:pStyle w:val="TableText"/>
            </w:pPr>
            <w:r>
              <w:t xml:space="preserve">No</w:t>
            </w:r>
          </w:p>
        </w:tc>
        <w:tc>
          <w:tcPr>
            <w:tcW w:w="1900" w:type="dxa"/>
            <w:vAlign w:val="top"/>
          </w:tcPr>
          <w:p>
            <w:pPr>
              <w:pStyle w:val="TableText"/>
            </w:pPr>
            <w:r>
              <w:t xml:space="preserve">No</w:t>
            </w:r>
          </w:p>
        </w:tc>
        <w:tc>
          <w:tcPr>
            <w:tcW w:w="1800" w:type="dxa"/>
            <w:vAlign w:val="top"/>
          </w:tcPr>
          <w:p>
            <w:pPr>
              <w:pStyle w:val="TableText"/>
            </w:pPr>
            <w:r>
              <w:t xml:space="preserve">No</w:t>
            </w:r>
          </w:p>
        </w:tc>
        <w:tc>
          <w:tcPr>
            <w:tcW w:w="1800" w:type="dxa"/>
            <w:vAlign w:val="top"/>
          </w:tcPr>
          <w:p>
            <w:pPr>
              <w:pStyle w:val="TableText"/>
            </w:pPr>
            <w:r>
              <w:t xml:space="preserve">No</w:t>
            </w:r>
          </w:p>
        </w:tc>
        <w:tc>
          <w:tcPr>
            <w:tcW w:w="2100" w:type="dxa"/>
            <w:vAlign w:val="top"/>
          </w:tcPr>
          <w:p>
            <w:pPr>
              <w:pStyle w:val="TableText"/>
            </w:pPr>
            <w:r>
              <w:t xml:space="preserve">Route only</w:t>
            </w:r>
          </w:p>
        </w:tc>
        <w:tc>
          <w:tcPr>
            <w:tcW w:w="2800" w:type="dxa"/>
            <w:vAlign w:val="top"/>
          </w:tcPr>
          <w:p>
            <w:pPr>
              <w:pStyle w:val="TableText"/>
            </w:pPr>
            <w:r>
              <w:t xml:space="preserve">UI only</w:t>
            </w:r>
          </w:p>
        </w:tc>
      </w:tr>
      <w:tr>
        <w:tc>
          <w:tcPr>
            <w:tcW w:w="2400" w:type="dxa"/>
            <w:vAlign w:val="top"/>
          </w:tcPr>
          <w:p>
            <w:pPr>
              <w:pStyle w:val="TableText"/>
            </w:pPr>
            <w:r>
              <w:t xml:space="preserve">Audit log</w:t>
            </w:r>
          </w:p>
        </w:tc>
        <w:tc>
          <w:tcPr>
            <w:tcW w:w="1500" w:type="dxa"/>
            <w:vAlign w:val="top"/>
          </w:tcPr>
          <w:p>
            <w:pPr>
              <w:pStyle w:val="TableText"/>
            </w:pPr>
            <w:r>
              <w:t xml:space="preserve">Dead page</w:t>
            </w:r>
          </w:p>
        </w:tc>
        <w:tc>
          <w:tcPr>
            <w:tcW w:w="1700" w:type="dxa"/>
            <w:vAlign w:val="top"/>
          </w:tcPr>
          <w:p>
            <w:pPr>
              <w:pStyle w:val="TableText"/>
            </w:pPr>
            <w:r>
              <w:t xml:space="preserve">Yes</w:t>
            </w:r>
          </w:p>
        </w:tc>
        <w:tc>
          <w:tcPr>
            <w:tcW w:w="1900" w:type="dxa"/>
            <w:vAlign w:val="top"/>
          </w:tcPr>
          <w:p>
            <w:pPr>
              <w:pStyle w:val="TableText"/>
            </w:pPr>
            <w:r>
              <w:t xml:space="preserve">Yes</w:t>
            </w:r>
          </w:p>
        </w:tc>
        <w:tc>
          <w:tcPr>
            <w:tcW w:w="1800" w:type="dxa"/>
            <w:vAlign w:val="top"/>
          </w:tcPr>
          <w:p>
            <w:pPr>
              <w:pStyle w:val="TableText"/>
            </w:pPr>
            <w:r>
              <w:t xml:space="preserve">No active UI</w:t>
            </w:r>
          </w:p>
        </w:tc>
        <w:tc>
          <w:tcPr>
            <w:tcW w:w="1800" w:type="dxa"/>
            <w:vAlign w:val="top"/>
          </w:tcPr>
          <w:p>
            <w:pPr>
              <w:pStyle w:val="TableText"/>
            </w:pPr>
            <w:r>
              <w:t xml:space="preserve">Yes</w:t>
            </w:r>
          </w:p>
        </w:tc>
        <w:tc>
          <w:tcPr>
            <w:tcW w:w="2100" w:type="dxa"/>
            <w:vAlign w:val="top"/>
          </w:tcPr>
          <w:p>
            <w:pPr>
              <w:pStyle w:val="TableText"/>
            </w:pPr>
            <w:r>
              <w:t xml:space="preserve">Unsafe</w:t>
            </w:r>
          </w:p>
        </w:tc>
        <w:tc>
          <w:tcPr>
            <w:tcW w:w="2800" w:type="dxa"/>
            <w:vAlign w:val="top"/>
          </w:tcPr>
          <w:p>
            <w:pPr>
              <w:pStyle w:val="TableText"/>
            </w:pPr>
            <w:r>
              <w:t xml:space="preserve">Backend only</w:t>
            </w:r>
          </w:p>
        </w:tc>
      </w:tr>
      <w:tr>
        <w:tc>
          <w:tcPr>
            <w:tcW w:w="2400" w:type="dxa"/>
            <w:vAlign w:val="top"/>
          </w:tcPr>
          <w:p>
            <w:pPr>
              <w:pStyle w:val="TableText"/>
            </w:pPr>
            <w:r>
              <w:t xml:space="preserve">Ingestion</w:t>
            </w:r>
          </w:p>
        </w:tc>
        <w:tc>
          <w:tcPr>
            <w:tcW w:w="1500" w:type="dxa"/>
            <w:vAlign w:val="top"/>
          </w:tcPr>
          <w:p>
            <w:pPr>
              <w:pStyle w:val="TableText"/>
            </w:pPr>
            <w:r>
              <w:t xml:space="preserve">No</w:t>
            </w:r>
          </w:p>
        </w:tc>
        <w:tc>
          <w:tcPr>
            <w:tcW w:w="1700" w:type="dxa"/>
            <w:vAlign w:val="top"/>
          </w:tcPr>
          <w:p>
            <w:pPr>
              <w:pStyle w:val="TableText"/>
            </w:pPr>
            <w:r>
              <w:t xml:space="preserve">Yes</w:t>
            </w:r>
          </w:p>
        </w:tc>
        <w:tc>
          <w:tcPr>
            <w:tcW w:w="1900" w:type="dxa"/>
            <w:vAlign w:val="top"/>
          </w:tcPr>
          <w:p>
            <w:pPr>
              <w:pStyle w:val="TableText"/>
            </w:pPr>
            <w:r>
              <w:t xml:space="preserve">NATS</w:t>
            </w:r>
          </w:p>
        </w:tc>
        <w:tc>
          <w:tcPr>
            <w:tcW w:w="1800" w:type="dxa"/>
            <w:vAlign w:val="top"/>
          </w:tcPr>
          <w:p>
            <w:pPr>
              <w:pStyle w:val="TableText"/>
            </w:pPr>
            <w:r>
              <w:t xml:space="preserve">Collector</w:t>
            </w:r>
          </w:p>
        </w:tc>
        <w:tc>
          <w:tcPr>
            <w:tcW w:w="1800" w:type="dxa"/>
            <w:vAlign w:val="top"/>
          </w:tcPr>
          <w:p>
            <w:pPr>
              <w:pStyle w:val="TableText"/>
            </w:pPr>
            <w:r>
              <w:t xml:space="preserve">Yes</w:t>
            </w:r>
          </w:p>
        </w:tc>
        <w:tc>
          <w:tcPr>
            <w:tcW w:w="2100" w:type="dxa"/>
            <w:vAlign w:val="top"/>
          </w:tcPr>
          <w:p>
            <w:pPr>
              <w:pStyle w:val="TableText"/>
            </w:pPr>
            <w:r>
              <w:t xml:space="preserve">Dev only</w:t>
            </w:r>
          </w:p>
        </w:tc>
        <w:tc>
          <w:tcPr>
            <w:tcW w:w="2800" w:type="dxa"/>
            <w:vAlign w:val="top"/>
          </w:tcPr>
          <w:p>
            <w:pPr>
              <w:pStyle w:val="TableText"/>
            </w:pPr>
            <w:r>
              <w:t xml:space="preserve">Production blocked</w:t>
            </w:r>
          </w:p>
        </w:tc>
      </w:tr>
      <w:tr>
        <w:tc>
          <w:tcPr>
            <w:tcW w:w="2400" w:type="dxa"/>
            <w:vAlign w:val="top"/>
          </w:tcPr>
          <w:p>
            <w:pPr>
              <w:pStyle w:val="TableText"/>
            </w:pPr>
            <w:r>
              <w:t xml:space="preserve">Detection/correlation</w:t>
            </w:r>
          </w:p>
        </w:tc>
        <w:tc>
          <w:tcPr>
            <w:tcW w:w="1500" w:type="dxa"/>
            <w:vAlign w:val="top"/>
          </w:tcPr>
          <w:p>
            <w:pPr>
              <w:pStyle w:val="TableText"/>
            </w:pPr>
            <w:r>
              <w:t xml:space="preserve">Indirect</w:t>
            </w:r>
          </w:p>
        </w:tc>
        <w:tc>
          <w:tcPr>
            <w:tcW w:w="1700" w:type="dxa"/>
            <w:vAlign w:val="top"/>
          </w:tcPr>
          <w:p>
            <w:pPr>
              <w:pStyle w:val="TableText"/>
            </w:pPr>
            <w:r>
              <w:t xml:space="preserve">Yes</w:t>
            </w:r>
          </w:p>
        </w:tc>
        <w:tc>
          <w:tcPr>
            <w:tcW w:w="1900" w:type="dxa"/>
            <w:vAlign w:val="top"/>
          </w:tcPr>
          <w:p>
            <w:pPr>
              <w:pStyle w:val="TableText"/>
            </w:pPr>
            <w:r>
              <w:t xml:space="preserve">Redis/Postgres</w:t>
            </w:r>
          </w:p>
        </w:tc>
        <w:tc>
          <w:tcPr>
            <w:tcW w:w="1800" w:type="dxa"/>
            <w:vAlign w:val="top"/>
          </w:tcPr>
          <w:p>
            <w:pPr>
              <w:pStyle w:val="TableText"/>
            </w:pPr>
            <w:r>
              <w:t xml:space="preserve">Internal</w:t>
            </w:r>
          </w:p>
        </w:tc>
        <w:tc>
          <w:tcPr>
            <w:tcW w:w="1800" w:type="dxa"/>
            <w:vAlign w:val="top"/>
          </w:tcPr>
          <w:p>
            <w:pPr>
              <w:pStyle w:val="TableText"/>
            </w:pPr>
            <w:r>
              <w:t xml:space="preserve">Yes</w:t>
            </w:r>
          </w:p>
        </w:tc>
        <w:tc>
          <w:tcPr>
            <w:tcW w:w="2100" w:type="dxa"/>
            <w:vAlign w:val="top"/>
          </w:tcPr>
          <w:p>
            <w:pPr>
              <w:pStyle w:val="TableText"/>
            </w:pPr>
            <w:r>
              <w:t xml:space="preserve">Internal</w:t>
            </w:r>
          </w:p>
        </w:tc>
        <w:tc>
          <w:tcPr>
            <w:tcW w:w="2800" w:type="dxa"/>
            <w:vAlign w:val="top"/>
          </w:tcPr>
          <w:p>
            <w:pPr>
              <w:pStyle w:val="TableText"/>
            </w:pPr>
            <w:r>
              <w:t xml:space="preserve">Implemented</w:t>
            </w:r>
          </w:p>
        </w:tc>
      </w:tr>
      <w:tr>
        <w:tc>
          <w:tcPr>
            <w:tcW w:w="2400" w:type="dxa"/>
            <w:vAlign w:val="top"/>
          </w:tcPr>
          <w:p>
            <w:pPr>
              <w:pStyle w:val="TableText"/>
            </w:pPr>
            <w:r>
              <w:t xml:space="preserve">Settings</w:t>
            </w:r>
          </w:p>
        </w:tc>
        <w:tc>
          <w:tcPr>
            <w:tcW w:w="1500" w:type="dxa"/>
            <w:vAlign w:val="top"/>
          </w:tcPr>
          <w:p>
            <w:pPr>
              <w:pStyle w:val="TableText"/>
            </w:pPr>
            <w:r>
              <w:t xml:space="preserve">Dead</w:t>
            </w:r>
          </w:p>
        </w:tc>
        <w:tc>
          <w:tcPr>
            <w:tcW w:w="1700" w:type="dxa"/>
            <w:vAlign w:val="top"/>
          </w:tcPr>
          <w:p>
            <w:pPr>
              <w:pStyle w:val="TableText"/>
            </w:pPr>
            <w:r>
              <w:t xml:space="preserve">No</w:t>
            </w:r>
          </w:p>
        </w:tc>
        <w:tc>
          <w:tcPr>
            <w:tcW w:w="1900" w:type="dxa"/>
            <w:vAlign w:val="top"/>
          </w:tcPr>
          <w:p>
            <w:pPr>
              <w:pStyle w:val="TableText"/>
            </w:pPr>
            <w:r>
              <w:t xml:space="preserve">No</w:t>
            </w:r>
          </w:p>
        </w:tc>
        <w:tc>
          <w:tcPr>
            <w:tcW w:w="1800" w:type="dxa"/>
            <w:vAlign w:val="top"/>
          </w:tcPr>
          <w:p>
            <w:pPr>
              <w:pStyle w:val="TableText"/>
            </w:pPr>
            <w:r>
              <w:t xml:space="preserve">No</w:t>
            </w:r>
          </w:p>
        </w:tc>
        <w:tc>
          <w:tcPr>
            <w:tcW w:w="1800" w:type="dxa"/>
            <w:vAlign w:val="top"/>
          </w:tcPr>
          <w:p>
            <w:pPr>
              <w:pStyle w:val="TableText"/>
            </w:pPr>
            <w:r>
              <w:t xml:space="preserve">No</w:t>
            </w:r>
          </w:p>
        </w:tc>
        <w:tc>
          <w:tcPr>
            <w:tcW w:w="2100" w:type="dxa"/>
            <w:vAlign w:val="top"/>
          </w:tcPr>
          <w:p>
            <w:pPr>
              <w:pStyle w:val="TableText"/>
            </w:pPr>
            <w:r>
              <w:t xml:space="preserve">No</w:t>
            </w:r>
          </w:p>
        </w:tc>
        <w:tc>
          <w:tcPr>
            <w:tcW w:w="2800" w:type="dxa"/>
            <w:vAlign w:val="top"/>
          </w:tcPr>
          <w:p>
            <w:pPr>
              <w:pStyle w:val="TableText"/>
            </w:pPr>
            <w:r>
              <w:t xml:space="preserve">Static/dead</w:t>
            </w:r>
          </w:p>
        </w:tc>
      </w:tr>
    </w:tbl>
    <w:p>
      <w:r>
        <w:t xml:space="preserve"/>
      </w:r>
    </w:p>
    <w:p>
      <w:pPr>
        <w:pStyle w:val="Heading1"/>
        <w:keepNext/>
      </w:pPr>
      <w:r>
        <w:t xml:space="preserve">14. Consolidated issues</w:t>
      </w:r>
    </w:p>
    <w:tbl>
      <w:tblPr>
        <w:tblStyle w:val="AuditTable"/>
        <w:tblW w:w="0" w:type="auto"/>
        <w:tblLayout w:type="fixed"/>
      </w:tblPr>
      <w:tblGrid>
        <w:gridCol w:w="1500"/>
        <w:gridCol w:w="3300"/>
        <w:gridCol w:w="2500"/>
        <w:gridCol w:w="5700"/>
        <w:gridCol w:w="4000"/>
      </w:tblGrid>
      <w:tr>
        <w:trPr>
          <w:tblHeader/>
        </w:trPr>
        <w:tc>
          <w:tcPr>
            <w:tcW w:w="1500" w:type="dxa"/>
            <w:shd w:fill="17365D"/>
            <w:vAlign w:val="top"/>
          </w:tcPr>
          <w:p>
            <w:pPr>
              <w:pStyle w:val="TableText"/>
            </w:pPr>
            <w:r>
              <w:rPr>
                <w:b/>
                <w:color w:val="FFFFFF"/>
              </w:rPr>
              <w:t xml:space="preserve">Severity</w:t>
            </w:r>
          </w:p>
        </w:tc>
        <w:tc>
          <w:tcPr>
            <w:tcW w:w="3300" w:type="dxa"/>
            <w:shd w:fill="17365D"/>
            <w:vAlign w:val="top"/>
          </w:tcPr>
          <w:p>
            <w:pPr>
              <w:pStyle w:val="TableText"/>
            </w:pPr>
            <w:r>
              <w:rPr>
                <w:b/>
                <w:color w:val="FFFFFF"/>
              </w:rPr>
              <w:t xml:space="preserve">Issue</w:t>
            </w:r>
          </w:p>
        </w:tc>
        <w:tc>
          <w:tcPr>
            <w:tcW w:w="2500" w:type="dxa"/>
            <w:shd w:fill="17365D"/>
            <w:vAlign w:val="top"/>
          </w:tcPr>
          <w:p>
            <w:pPr>
              <w:pStyle w:val="TableText"/>
            </w:pPr>
            <w:r>
              <w:rPr>
                <w:b/>
                <w:color w:val="FFFFFF"/>
              </w:rPr>
              <w:t xml:space="preserve">Module</w:t>
            </w:r>
          </w:p>
        </w:tc>
        <w:tc>
          <w:tcPr>
            <w:tcW w:w="5700" w:type="dxa"/>
            <w:shd w:fill="17365D"/>
            <w:vAlign w:val="top"/>
          </w:tcPr>
          <w:p>
            <w:pPr>
              <w:pStyle w:val="TableText"/>
            </w:pPr>
            <w:r>
              <w:rPr>
                <w:b/>
                <w:color w:val="FFFFFF"/>
              </w:rPr>
              <w:t xml:space="preserve">Current behavior</w:t>
            </w:r>
          </w:p>
        </w:tc>
        <w:tc>
          <w:tcPr>
            <w:tcW w:w="4000" w:type="dxa"/>
            <w:shd w:fill="17365D"/>
            <w:vAlign w:val="top"/>
          </w:tcPr>
          <w:p>
            <w:pPr>
              <w:pStyle w:val="TableText"/>
            </w:pPr>
            <w:r>
              <w:rPr>
                <w:b/>
                <w:color w:val="FFFFFF"/>
              </w:rPr>
              <w:t xml:space="preserve">Required behavior</w:t>
            </w:r>
          </w:p>
        </w:tc>
      </w:tr>
      <w:tr>
        <w:tc>
          <w:tcPr>
            <w:tcW w:w="1500" w:type="dxa"/>
            <w:vAlign w:val="top"/>
          </w:tcPr>
          <w:p>
            <w:pPr>
              <w:pStyle w:val="TableText"/>
            </w:pPr>
            <w:r>
              <w:t xml:space="preserve">Critical</w:t>
            </w:r>
          </w:p>
        </w:tc>
        <w:tc>
          <w:tcPr>
            <w:tcW w:w="3300" w:type="dxa"/>
            <w:vAlign w:val="top"/>
          </w:tcPr>
          <w:p>
            <w:pPr>
              <w:pStyle w:val="TableText"/>
            </w:pPr>
            <w:r>
              <w:t xml:space="preserve">Cross-project incident reports</w:t>
            </w:r>
          </w:p>
        </w:tc>
        <w:tc>
          <w:tcPr>
            <w:tcW w:w="2500" w:type="dxa"/>
            <w:vAlign w:val="top"/>
          </w:tcPr>
          <w:p>
            <w:pPr>
              <w:pStyle w:val="TableText"/>
            </w:pPr>
            <w:r>
              <w:t xml:space="preserve">Reports</w:t>
            </w:r>
          </w:p>
        </w:tc>
        <w:tc>
          <w:tcPr>
            <w:tcW w:w="5700" w:type="dxa"/>
            <w:vAlign w:val="top"/>
          </w:tcPr>
          <w:p>
            <w:pPr>
              <w:pStyle w:val="TableText"/>
            </w:pPr>
            <w:r>
              <w:t xml:space="preserve">Known UUID permits report/export without assignment check</w:t>
            </w:r>
          </w:p>
        </w:tc>
        <w:tc>
          <w:tcPr>
            <w:tcW w:w="4000" w:type="dxa"/>
            <w:vAlign w:val="top"/>
          </w:tcPr>
          <w:p>
            <w:pPr>
              <w:pStyle w:val="TableText"/>
            </w:pPr>
            <w:r>
              <w:t xml:space="preserve">Enforce organization/project access</w:t>
            </w:r>
          </w:p>
        </w:tc>
      </w:tr>
      <w:tr>
        <w:tc>
          <w:tcPr>
            <w:tcW w:w="1500" w:type="dxa"/>
            <w:vAlign w:val="top"/>
          </w:tcPr>
          <w:p>
            <w:pPr>
              <w:pStyle w:val="TableText"/>
            </w:pPr>
            <w:r>
              <w:t xml:space="preserve">Critical</w:t>
            </w:r>
          </w:p>
        </w:tc>
        <w:tc>
          <w:tcPr>
            <w:tcW w:w="3300" w:type="dxa"/>
            <w:vAlign w:val="top"/>
          </w:tcPr>
          <w:p>
            <w:pPr>
              <w:pStyle w:val="TableText"/>
            </w:pPr>
            <w:r>
              <w:t xml:space="preserve">Cross-project Slack tickets</w:t>
            </w:r>
          </w:p>
        </w:tc>
        <w:tc>
          <w:tcPr>
            <w:tcW w:w="2500" w:type="dxa"/>
            <w:vAlign w:val="top"/>
          </w:tcPr>
          <w:p>
            <w:pPr>
              <w:pStyle w:val="TableText"/>
            </w:pPr>
            <w:r>
              <w:t xml:space="preserve">External tickets</w:t>
            </w:r>
          </w:p>
        </w:tc>
        <w:tc>
          <w:tcPr>
            <w:tcW w:w="5700" w:type="dxa"/>
            <w:vAlign w:val="top"/>
          </w:tcPr>
          <w:p>
            <w:pPr>
              <w:pStyle w:val="TableText"/>
            </w:pPr>
            <w:r>
              <w:t xml:space="preserve">Ticket lookup/request lacks incident scope</w:t>
            </w:r>
          </w:p>
        </w:tc>
        <w:tc>
          <w:tcPr>
            <w:tcW w:w="4000" w:type="dxa"/>
            <w:vAlign w:val="top"/>
          </w:tcPr>
          <w:p>
            <w:pPr>
              <w:pStyle w:val="TableText"/>
            </w:pPr>
            <w:r>
              <w:t xml:space="preserve">Verify assignment and entitlement</w:t>
            </w:r>
          </w:p>
        </w:tc>
      </w:tr>
      <w:tr>
        <w:tc>
          <w:tcPr>
            <w:tcW w:w="1500" w:type="dxa"/>
            <w:vAlign w:val="top"/>
          </w:tcPr>
          <w:p>
            <w:pPr>
              <w:pStyle w:val="TableText"/>
            </w:pPr>
            <w:r>
              <w:t xml:space="preserve">Critical</w:t>
            </w:r>
          </w:p>
        </w:tc>
        <w:tc>
          <w:tcPr>
            <w:tcW w:w="3300" w:type="dxa"/>
            <w:vAlign w:val="top"/>
          </w:tcPr>
          <w:p>
            <w:pPr>
              <w:pStyle w:val="TableText"/>
            </w:pPr>
            <w:r>
              <w:t xml:space="preserve">Cross-tenant administration</w:t>
            </w:r>
          </w:p>
        </w:tc>
        <w:tc>
          <w:tcPr>
            <w:tcW w:w="2500" w:type="dxa"/>
            <w:vAlign w:val="top"/>
          </w:tcPr>
          <w:p>
            <w:pPr>
              <w:pStyle w:val="TableText"/>
            </w:pPr>
            <w:r>
              <w:t xml:space="preserve">Users/audit</w:t>
            </w:r>
          </w:p>
        </w:tc>
        <w:tc>
          <w:tcPr>
            <w:tcW w:w="5700" w:type="dxa"/>
            <w:vAlign w:val="top"/>
          </w:tcPr>
          <w:p>
            <w:pPr>
              <w:pStyle w:val="TableText"/>
            </w:pPr>
            <w:r>
              <w:t xml:space="preserve">Global users, mutations, and audit visibility</w:t>
            </w:r>
          </w:p>
        </w:tc>
        <w:tc>
          <w:tcPr>
            <w:tcW w:w="4000" w:type="dxa"/>
            <w:vAlign w:val="top"/>
          </w:tcPr>
          <w:p>
            <w:pPr>
              <w:pStyle w:val="TableText"/>
            </w:pPr>
            <w:r>
              <w:t xml:space="preserve">Organization-qualified data access</w:t>
            </w:r>
          </w:p>
        </w:tc>
      </w:tr>
      <w:tr>
        <w:tc>
          <w:tcPr>
            <w:tcW w:w="1500" w:type="dxa"/>
            <w:vAlign w:val="top"/>
          </w:tcPr>
          <w:p>
            <w:pPr>
              <w:pStyle w:val="TableText"/>
            </w:pPr>
            <w:r>
              <w:t xml:space="preserve">Critical</w:t>
            </w:r>
          </w:p>
        </w:tc>
        <w:tc>
          <w:tcPr>
            <w:tcW w:w="3300" w:type="dxa"/>
            <w:vAlign w:val="top"/>
          </w:tcPr>
          <w:p>
            <w:pPr>
              <w:pStyle w:val="TableText"/>
            </w:pPr>
            <w:r>
              <w:t xml:space="preserve">Unscoped notification management</w:t>
            </w:r>
          </w:p>
        </w:tc>
        <w:tc>
          <w:tcPr>
            <w:tcW w:w="2500" w:type="dxa"/>
            <w:vAlign w:val="top"/>
          </w:tcPr>
          <w:p>
            <w:pPr>
              <w:pStyle w:val="TableText"/>
            </w:pPr>
            <w:r>
              <w:t xml:space="preserve">Contacts/groups/on-call</w:t>
            </w:r>
          </w:p>
        </w:tc>
        <w:tc>
          <w:tcPr>
            <w:tcW w:w="5700" w:type="dxa"/>
            <w:vAlign w:val="top"/>
          </w:tcPr>
          <w:p>
            <w:pPr>
              <w:pStyle w:val="TableText"/>
            </w:pPr>
            <w:r>
              <w:t xml:space="preserve">Pro user can address records globally</w:t>
            </w:r>
          </w:p>
        </w:tc>
        <w:tc>
          <w:tcPr>
            <w:tcW w:w="4000" w:type="dxa"/>
            <w:vAlign w:val="top"/>
          </w:tcPr>
          <w:p>
            <w:pPr>
              <w:pStyle w:val="TableText"/>
            </w:pPr>
            <w:r>
              <w:t xml:space="preserve">Bind operations to principal organization/role</w:t>
            </w:r>
          </w:p>
        </w:tc>
      </w:tr>
      <w:tr>
        <w:tc>
          <w:tcPr>
            <w:tcW w:w="1500" w:type="dxa"/>
            <w:vAlign w:val="top"/>
          </w:tcPr>
          <w:p>
            <w:pPr>
              <w:pStyle w:val="TableText"/>
            </w:pPr>
            <w:r>
              <w:t xml:space="preserve">Critical</w:t>
            </w:r>
          </w:p>
        </w:tc>
        <w:tc>
          <w:tcPr>
            <w:tcW w:w="3300" w:type="dxa"/>
            <w:vAlign w:val="top"/>
          </w:tcPr>
          <w:p>
            <w:pPr>
              <w:pStyle w:val="TableText"/>
            </w:pPr>
            <w:r>
              <w:t xml:space="preserve">Production ingestion unavailable</w:t>
            </w:r>
          </w:p>
        </w:tc>
        <w:tc>
          <w:tcPr>
            <w:tcW w:w="2500" w:type="dxa"/>
            <w:vAlign w:val="top"/>
          </w:tcPr>
          <w:p>
            <w:pPr>
              <w:pStyle w:val="TableText"/>
            </w:pPr>
            <w:r>
              <w:t xml:space="preserve">Ingestion auth</w:t>
            </w:r>
          </w:p>
        </w:tc>
        <w:tc>
          <w:tcPr>
            <w:tcW w:w="5700" w:type="dxa"/>
            <w:vAlign w:val="top"/>
          </w:tcPr>
          <w:p>
            <w:pPr>
              <w:pStyle w:val="TableText"/>
            </w:pPr>
            <w:r>
              <w:t xml:space="preserve">Development token; production rejected</w:t>
            </w:r>
          </w:p>
        </w:tc>
        <w:tc>
          <w:tcPr>
            <w:tcW w:w="4000" w:type="dxa"/>
            <w:vAlign w:val="top"/>
          </w:tcPr>
          <w:p>
            <w:pPr>
              <w:pStyle w:val="TableText"/>
            </w:pPr>
            <w:r>
              <w:t xml:space="preserve">Per-cluster production identity</w:t>
            </w:r>
          </w:p>
        </w:tc>
      </w:tr>
      <w:tr>
        <w:tc>
          <w:tcPr>
            <w:tcW w:w="1500" w:type="dxa"/>
            <w:vAlign w:val="top"/>
          </w:tcPr>
          <w:p>
            <w:pPr>
              <w:pStyle w:val="TableText"/>
            </w:pPr>
            <w:r>
              <w:t xml:space="preserve">Critical</w:t>
            </w:r>
          </w:p>
        </w:tc>
        <w:tc>
          <w:tcPr>
            <w:tcW w:w="3300" w:type="dxa"/>
            <w:vAlign w:val="top"/>
          </w:tcPr>
          <w:p>
            <w:pPr>
              <w:pStyle w:val="TableText"/>
            </w:pPr>
            <w:r>
              <w:t xml:space="preserve">Wrong-tenant notification risk</w:t>
            </w:r>
          </w:p>
        </w:tc>
        <w:tc>
          <w:tcPr>
            <w:tcW w:w="2500" w:type="dxa"/>
            <w:vAlign w:val="top"/>
          </w:tcPr>
          <w:p>
            <w:pPr>
              <w:pStyle w:val="TableText"/>
            </w:pPr>
            <w:r>
              <w:t xml:space="preserve">Notification consumer</w:t>
            </w:r>
          </w:p>
        </w:tc>
        <w:tc>
          <w:tcPr>
            <w:tcW w:w="5700" w:type="dxa"/>
            <w:vAlign w:val="top"/>
          </w:tcPr>
          <w:p>
            <w:pPr>
              <w:pStyle w:val="TableText"/>
            </w:pPr>
            <w:r>
              <w:t xml:space="preserve">One environment organization applied to all events</w:t>
            </w:r>
          </w:p>
        </w:tc>
        <w:tc>
          <w:tcPr>
            <w:tcW w:w="4000" w:type="dxa"/>
            <w:vAlign w:val="top"/>
          </w:tcPr>
          <w:p>
            <w:pPr>
              <w:pStyle w:val="TableText"/>
            </w:pPr>
            <w:r>
              <w:t xml:space="preserve">Resolve tenant from incident/cluster</w:t>
            </w:r>
          </w:p>
        </w:tc>
      </w:tr>
      <w:tr>
        <w:tc>
          <w:tcPr>
            <w:tcW w:w="1500" w:type="dxa"/>
            <w:vAlign w:val="top"/>
          </w:tcPr>
          <w:p>
            <w:pPr>
              <w:pStyle w:val="TableText"/>
            </w:pPr>
            <w:r>
              <w:t xml:space="preserve">High</w:t>
            </w:r>
          </w:p>
        </w:tc>
        <w:tc>
          <w:tcPr>
            <w:tcW w:w="3300" w:type="dxa"/>
            <w:vAlign w:val="top"/>
          </w:tcPr>
          <w:p>
            <w:pPr>
              <w:pStyle w:val="TableText"/>
            </w:pPr>
            <w:r>
              <w:t xml:space="preserve">Cluster mutation tenancy gap</w:t>
            </w:r>
          </w:p>
        </w:tc>
        <w:tc>
          <w:tcPr>
            <w:tcW w:w="2500" w:type="dxa"/>
            <w:vAlign w:val="top"/>
          </w:tcPr>
          <w:p>
            <w:pPr>
              <w:pStyle w:val="TableText"/>
            </w:pPr>
            <w:r>
              <w:t xml:space="preserve">Clusters</w:t>
            </w:r>
          </w:p>
        </w:tc>
        <w:tc>
          <w:tcPr>
            <w:tcW w:w="5700" w:type="dxa"/>
            <w:vAlign w:val="top"/>
          </w:tcPr>
          <w:p>
            <w:pPr>
              <w:pStyle w:val="TableText"/>
            </w:pPr>
            <w:r>
              <w:t xml:space="preserve">Update/delete by globally known ID</w:t>
            </w:r>
          </w:p>
        </w:tc>
        <w:tc>
          <w:tcPr>
            <w:tcW w:w="4000" w:type="dxa"/>
            <w:vAlign w:val="top"/>
          </w:tcPr>
          <w:p>
            <w:pPr>
              <w:pStyle w:val="TableText"/>
            </w:pPr>
            <w:r>
              <w:t xml:space="preserve">Organization-scoped mutation</w:t>
            </w:r>
          </w:p>
        </w:tc>
      </w:tr>
      <w:tr>
        <w:tc>
          <w:tcPr>
            <w:tcW w:w="1500" w:type="dxa"/>
            <w:vAlign w:val="top"/>
          </w:tcPr>
          <w:p>
            <w:pPr>
              <w:pStyle w:val="TableText"/>
            </w:pPr>
            <w:r>
              <w:t xml:space="preserve">High</w:t>
            </w:r>
          </w:p>
        </w:tc>
        <w:tc>
          <w:tcPr>
            <w:tcW w:w="3300" w:type="dxa"/>
            <w:vAlign w:val="top"/>
          </w:tcPr>
          <w:p>
            <w:pPr>
              <w:pStyle w:val="TableText"/>
            </w:pPr>
            <w:r>
              <w:t xml:space="preserve">Unprotected incident operations</w:t>
            </w:r>
          </w:p>
        </w:tc>
        <w:tc>
          <w:tcPr>
            <w:tcW w:w="2500" w:type="dxa"/>
            <w:vAlign w:val="top"/>
          </w:tcPr>
          <w:p>
            <w:pPr>
              <w:pStyle w:val="TableText"/>
            </w:pPr>
            <w:r>
              <w:t xml:space="preserve">Ack/history/state</w:t>
            </w:r>
          </w:p>
        </w:tc>
        <w:tc>
          <w:tcPr>
            <w:tcW w:w="5700" w:type="dxa"/>
            <w:vAlign w:val="top"/>
          </w:tcPr>
          <w:p>
            <w:pPr>
              <w:pStyle w:val="TableText"/>
            </w:pPr>
            <w:r>
              <w:t xml:space="preserve">Authenticated users can address unrelated IDs</w:t>
            </w:r>
          </w:p>
        </w:tc>
        <w:tc>
          <w:tcPr>
            <w:tcW w:w="4000" w:type="dxa"/>
            <w:vAlign w:val="top"/>
          </w:tcPr>
          <w:p>
            <w:pPr>
              <w:pStyle w:val="TableText"/>
            </w:pPr>
            <w:r>
              <w:t xml:space="preserve">Project and permission checks</w:t>
            </w:r>
          </w:p>
        </w:tc>
      </w:tr>
      <w:tr>
        <w:tc>
          <w:tcPr>
            <w:tcW w:w="1500" w:type="dxa"/>
            <w:vAlign w:val="top"/>
          </w:tcPr>
          <w:p>
            <w:pPr>
              <w:pStyle w:val="TableText"/>
            </w:pPr>
            <w:r>
              <w:t xml:space="preserve">High</w:t>
            </w:r>
          </w:p>
        </w:tc>
        <w:tc>
          <w:tcPr>
            <w:tcW w:w="3300" w:type="dxa"/>
            <w:vAlign w:val="top"/>
          </w:tcPr>
          <w:p>
            <w:pPr>
              <w:pStyle w:val="TableText"/>
            </w:pPr>
            <w:r>
              <w:t xml:space="preserve">Global analytics</w:t>
            </w:r>
          </w:p>
        </w:tc>
        <w:tc>
          <w:tcPr>
            <w:tcW w:w="2500" w:type="dxa"/>
            <w:vAlign w:val="top"/>
          </w:tcPr>
          <w:p>
            <w:pPr>
              <w:pStyle w:val="TableText"/>
            </w:pPr>
            <w:r>
              <w:t xml:space="preserve">Reporting</w:t>
            </w:r>
          </w:p>
        </w:tc>
        <w:tc>
          <w:tcPr>
            <w:tcW w:w="5700" w:type="dxa"/>
            <w:vAlign w:val="top"/>
          </w:tcPr>
          <w:p>
            <w:pPr>
              <w:pStyle w:val="TableText"/>
            </w:pPr>
            <w:r>
              <w:t xml:space="preserve">Aggregates all organizations</w:t>
            </w:r>
          </w:p>
        </w:tc>
        <w:tc>
          <w:tcPr>
            <w:tcW w:w="4000" w:type="dxa"/>
            <w:vAlign w:val="top"/>
          </w:tcPr>
          <w:p>
            <w:pPr>
              <w:pStyle w:val="TableText"/>
            </w:pPr>
            <w:r>
              <w:t xml:space="preserve">Organization/project filtering</w:t>
            </w:r>
          </w:p>
        </w:tc>
      </w:tr>
      <w:tr>
        <w:tc>
          <w:tcPr>
            <w:tcW w:w="1500" w:type="dxa"/>
            <w:vAlign w:val="top"/>
          </w:tcPr>
          <w:p>
            <w:pPr>
              <w:pStyle w:val="TableText"/>
            </w:pPr>
            <w:r>
              <w:t xml:space="preserve">High</w:t>
            </w:r>
          </w:p>
        </w:tc>
        <w:tc>
          <w:tcPr>
            <w:tcW w:w="3300" w:type="dxa"/>
            <w:vAlign w:val="top"/>
          </w:tcPr>
          <w:p>
            <w:pPr>
              <w:pStyle w:val="TableText"/>
            </w:pPr>
            <w:r>
              <w:t xml:space="preserve">Reporting entitlement bypass</w:t>
            </w:r>
          </w:p>
        </w:tc>
        <w:tc>
          <w:tcPr>
            <w:tcW w:w="2500" w:type="dxa"/>
            <w:vAlign w:val="top"/>
          </w:tcPr>
          <w:p>
            <w:pPr>
              <w:pStyle w:val="TableText"/>
            </w:pPr>
            <w:r>
              <w:t xml:space="preserve">Incident reports</w:t>
            </w:r>
          </w:p>
        </w:tc>
        <w:tc>
          <w:tcPr>
            <w:tcW w:w="5700" w:type="dxa"/>
            <w:vAlign w:val="top"/>
          </w:tcPr>
          <w:p>
            <w:pPr>
              <w:pStyle w:val="TableText"/>
            </w:pPr>
            <w:r>
              <w:t xml:space="preserve">Per-incident report lacks feature guard</w:t>
            </w:r>
          </w:p>
        </w:tc>
        <w:tc>
          <w:tcPr>
            <w:tcW w:w="4000" w:type="dxa"/>
            <w:vAlign w:val="top"/>
          </w:tcPr>
          <w:p>
            <w:pPr>
              <w:pStyle w:val="TableText"/>
            </w:pPr>
            <w:r>
              <w:t xml:space="preserve">Consistent reporting guard</w:t>
            </w:r>
          </w:p>
        </w:tc>
      </w:tr>
      <w:tr>
        <w:tc>
          <w:tcPr>
            <w:tcW w:w="1500" w:type="dxa"/>
            <w:vAlign w:val="top"/>
          </w:tcPr>
          <w:p>
            <w:pPr>
              <w:pStyle w:val="TableText"/>
            </w:pPr>
            <w:r>
              <w:t xml:space="preserve">High</w:t>
            </w:r>
          </w:p>
        </w:tc>
        <w:tc>
          <w:tcPr>
            <w:tcW w:w="3300" w:type="dxa"/>
            <w:vAlign w:val="top"/>
          </w:tcPr>
          <w:p>
            <w:pPr>
              <w:pStyle w:val="TableText"/>
            </w:pPr>
            <w:r>
              <w:t xml:space="preserve">Slack entitlement bypass</w:t>
            </w:r>
          </w:p>
        </w:tc>
        <w:tc>
          <w:tcPr>
            <w:tcW w:w="2500" w:type="dxa"/>
            <w:vAlign w:val="top"/>
          </w:tcPr>
          <w:p>
            <w:pPr>
              <w:pStyle w:val="TableText"/>
            </w:pPr>
            <w:r>
              <w:t xml:space="preserve">Ticket request</w:t>
            </w:r>
          </w:p>
        </w:tc>
        <w:tc>
          <w:tcPr>
            <w:tcW w:w="5700" w:type="dxa"/>
            <w:vAlign w:val="top"/>
          </w:tcPr>
          <w:p>
            <w:pPr>
              <w:pStyle w:val="TableText"/>
            </w:pPr>
            <w:r>
              <w:t xml:space="preserve">Creation lacks integrations feature guard</w:t>
            </w:r>
          </w:p>
        </w:tc>
        <w:tc>
          <w:tcPr>
            <w:tcW w:w="4000" w:type="dxa"/>
            <w:vAlign w:val="top"/>
          </w:tcPr>
          <w:p>
            <w:pPr>
              <w:pStyle w:val="TableText"/>
            </w:pPr>
            <w:r>
              <w:t xml:space="preserve">Feature and role policy</w:t>
            </w:r>
          </w:p>
        </w:tc>
      </w:tr>
      <w:tr>
        <w:tc>
          <w:tcPr>
            <w:tcW w:w="1500" w:type="dxa"/>
            <w:vAlign w:val="top"/>
          </w:tcPr>
          <w:p>
            <w:pPr>
              <w:pStyle w:val="TableText"/>
            </w:pPr>
            <w:r>
              <w:t xml:space="preserve">High</w:t>
            </w:r>
          </w:p>
        </w:tc>
        <w:tc>
          <w:tcPr>
            <w:tcW w:w="3300" w:type="dxa"/>
            <w:vAlign w:val="top"/>
          </w:tcPr>
          <w:p>
            <w:pPr>
              <w:pStyle w:val="TableText"/>
            </w:pPr>
            <w:r>
              <w:t xml:space="preserve">Stale compiled runtime</w:t>
            </w:r>
          </w:p>
        </w:tc>
        <w:tc>
          <w:tcPr>
            <w:tcW w:w="2500" w:type="dxa"/>
            <w:vAlign w:val="top"/>
          </w:tcPr>
          <w:p>
            <w:pPr>
              <w:pStyle w:val="TableText"/>
            </w:pPr>
            <w:r>
              <w:t xml:space="preserve">Build/start scripts</w:t>
            </w:r>
          </w:p>
        </w:tc>
        <w:tc>
          <w:tcPr>
            <w:tcW w:w="5700" w:type="dxa"/>
            <w:vAlign w:val="top"/>
          </w:tcPr>
          <w:p>
            <w:pPr>
              <w:pStyle w:val="TableText"/>
            </w:pPr>
            <w:r>
              <w:t xml:space="preserve">Standalone starts use older dist</w:t>
            </w:r>
          </w:p>
        </w:tc>
        <w:tc>
          <w:tcPr>
            <w:tcW w:w="4000" w:type="dxa"/>
            <w:vAlign w:val="top"/>
          </w:tcPr>
          <w:p>
            <w:pPr>
              <w:pStyle w:val="TableText"/>
            </w:pPr>
            <w:r>
              <w:t xml:space="preserve">Build/integrity gate</w:t>
            </w:r>
          </w:p>
        </w:tc>
      </w:tr>
      <w:tr>
        <w:tc>
          <w:tcPr>
            <w:tcW w:w="1500" w:type="dxa"/>
            <w:vAlign w:val="top"/>
          </w:tcPr>
          <w:p>
            <w:pPr>
              <w:pStyle w:val="TableText"/>
            </w:pPr>
            <w:r>
              <w:t xml:space="preserve">High</w:t>
            </w:r>
          </w:p>
        </w:tc>
        <w:tc>
          <w:tcPr>
            <w:tcW w:w="3300" w:type="dxa"/>
            <w:vAlign w:val="top"/>
          </w:tcPr>
          <w:p>
            <w:pPr>
              <w:pStyle w:val="TableText"/>
            </w:pPr>
            <w:r>
              <w:t xml:space="preserve">Non-atomic provisioning</w:t>
            </w:r>
          </w:p>
        </w:tc>
        <w:tc>
          <w:tcPr>
            <w:tcW w:w="2500" w:type="dxa"/>
            <w:vAlign w:val="top"/>
          </w:tcPr>
          <w:p>
            <w:pPr>
              <w:pStyle w:val="TableText"/>
            </w:pPr>
            <w:r>
              <w:t xml:space="preserve">Team/admin</w:t>
            </w:r>
          </w:p>
        </w:tc>
        <w:tc>
          <w:tcPr>
            <w:tcW w:w="5700" w:type="dxa"/>
            <w:vAlign w:val="top"/>
          </w:tcPr>
          <w:p>
            <w:pPr>
              <w:pStyle w:val="TableText"/>
            </w:pPr>
            <w:r>
              <w:t xml:space="preserve">Partial user/contact/assignment commits</w:t>
            </w:r>
          </w:p>
        </w:tc>
        <w:tc>
          <w:tcPr>
            <w:tcW w:w="4000" w:type="dxa"/>
            <w:vAlign w:val="top"/>
          </w:tcPr>
          <w:p>
            <w:pPr>
              <w:pStyle w:val="TableText"/>
            </w:pPr>
            <w:r>
              <w:t xml:space="preserve">Transaction or compensation</w:t>
            </w:r>
          </w:p>
        </w:tc>
      </w:tr>
      <w:tr>
        <w:tc>
          <w:tcPr>
            <w:tcW w:w="1500" w:type="dxa"/>
            <w:vAlign w:val="top"/>
          </w:tcPr>
          <w:p>
            <w:pPr>
              <w:pStyle w:val="TableText"/>
            </w:pPr>
            <w:r>
              <w:t xml:space="preserve">High</w:t>
            </w:r>
          </w:p>
        </w:tc>
        <w:tc>
          <w:tcPr>
            <w:tcW w:w="3300" w:type="dxa"/>
            <w:vAlign w:val="top"/>
          </w:tcPr>
          <w:p>
            <w:pPr>
              <w:pStyle w:val="TableText"/>
            </w:pPr>
            <w:r>
              <w:t xml:space="preserve">Ephemeral onboarding jobs</w:t>
            </w:r>
          </w:p>
        </w:tc>
        <w:tc>
          <w:tcPr>
            <w:tcW w:w="2500" w:type="dxa"/>
            <w:vAlign w:val="top"/>
          </w:tcPr>
          <w:p>
            <w:pPr>
              <w:pStyle w:val="TableText"/>
            </w:pPr>
            <w:r>
              <w:t xml:space="preserve">Onboarding</w:t>
            </w:r>
          </w:p>
        </w:tc>
        <w:tc>
          <w:tcPr>
            <w:tcW w:w="5700" w:type="dxa"/>
            <w:vAlign w:val="top"/>
          </w:tcPr>
          <w:p>
            <w:pPr>
              <w:pStyle w:val="TableText"/>
            </w:pPr>
            <w:r>
              <w:t xml:space="preserve">Jobs vanish on restart</w:t>
            </w:r>
          </w:p>
        </w:tc>
        <w:tc>
          <w:tcPr>
            <w:tcW w:w="4000" w:type="dxa"/>
            <w:vAlign w:val="top"/>
          </w:tcPr>
          <w:p>
            <w:pPr>
              <w:pStyle w:val="TableText"/>
            </w:pPr>
            <w:r>
              <w:t xml:space="preserve">Persistent queue/state</w:t>
            </w:r>
          </w:p>
        </w:tc>
      </w:tr>
      <w:tr>
        <w:tc>
          <w:tcPr>
            <w:tcW w:w="1500" w:type="dxa"/>
            <w:vAlign w:val="top"/>
          </w:tcPr>
          <w:p>
            <w:pPr>
              <w:pStyle w:val="TableText"/>
            </w:pPr>
            <w:r>
              <w:t xml:space="preserve">Medium</w:t>
            </w:r>
          </w:p>
        </w:tc>
        <w:tc>
          <w:tcPr>
            <w:tcW w:w="3300" w:type="dxa"/>
            <w:vAlign w:val="top"/>
          </w:tcPr>
          <w:p>
            <w:pPr>
              <w:pStyle w:val="TableText"/>
            </w:pPr>
            <w:r>
              <w:t xml:space="preserve">Global onboarding lock</w:t>
            </w:r>
          </w:p>
        </w:tc>
        <w:tc>
          <w:tcPr>
            <w:tcW w:w="2500" w:type="dxa"/>
            <w:vAlign w:val="top"/>
          </w:tcPr>
          <w:p>
            <w:pPr>
              <w:pStyle w:val="TableText"/>
            </w:pPr>
            <w:r>
              <w:t xml:space="preserve">Onboarding</w:t>
            </w:r>
          </w:p>
        </w:tc>
        <w:tc>
          <w:tcPr>
            <w:tcW w:w="5700" w:type="dxa"/>
            <w:vAlign w:val="top"/>
          </w:tcPr>
          <w:p>
            <w:pPr>
              <w:pStyle w:val="TableText"/>
            </w:pPr>
            <w:r>
              <w:t xml:space="preserve">One job blocks every organization</w:t>
            </w:r>
          </w:p>
        </w:tc>
        <w:tc>
          <w:tcPr>
            <w:tcW w:w="4000" w:type="dxa"/>
            <w:vAlign w:val="top"/>
          </w:tcPr>
          <w:p>
            <w:pPr>
              <w:pStyle w:val="TableText"/>
            </w:pPr>
            <w:r>
              <w:t xml:space="preserve">Tenant/cluster concurrency</w:t>
            </w:r>
          </w:p>
        </w:tc>
      </w:tr>
      <w:tr>
        <w:tc>
          <w:tcPr>
            <w:tcW w:w="1500" w:type="dxa"/>
            <w:vAlign w:val="top"/>
          </w:tcPr>
          <w:p>
            <w:pPr>
              <w:pStyle w:val="TableText"/>
            </w:pPr>
            <w:r>
              <w:t xml:space="preserve">Medium</w:t>
            </w:r>
          </w:p>
        </w:tc>
        <w:tc>
          <w:tcPr>
            <w:tcW w:w="3300" w:type="dxa"/>
            <w:vAlign w:val="top"/>
          </w:tcPr>
          <w:p>
            <w:pPr>
              <w:pStyle w:val="TableText"/>
            </w:pPr>
            <w:r>
              <w:t xml:space="preserve">Notification env mismatch</w:t>
            </w:r>
          </w:p>
        </w:tc>
        <w:tc>
          <w:tcPr>
            <w:tcW w:w="2500" w:type="dxa"/>
            <w:vAlign w:val="top"/>
          </w:tcPr>
          <w:p>
            <w:pPr>
              <w:pStyle w:val="TableText"/>
            </w:pPr>
            <w:r>
              <w:t xml:space="preserve">Configuration</w:t>
            </w:r>
          </w:p>
        </w:tc>
        <w:tc>
          <w:tcPr>
            <w:tcW w:w="5700" w:type="dxa"/>
            <w:vAlign w:val="top"/>
          </w:tcPr>
          <w:p>
            <w:pPr>
              <w:pStyle w:val="TableText"/>
            </w:pPr>
            <w:r>
              <w:t xml:space="preserve">HIGH_ESCALATION set; code reads HIGH_SEVERITY</w:t>
            </w:r>
          </w:p>
        </w:tc>
        <w:tc>
          <w:tcPr>
            <w:tcW w:w="4000" w:type="dxa"/>
            <w:vAlign w:val="top"/>
          </w:tcPr>
          <w:p>
            <w:pPr>
              <w:pStyle w:val="TableText"/>
            </w:pPr>
            <w:r>
              <w:t xml:space="preserve">One documented name</w:t>
            </w:r>
          </w:p>
        </w:tc>
      </w:tr>
      <w:tr>
        <w:tc>
          <w:tcPr>
            <w:tcW w:w="1500" w:type="dxa"/>
            <w:vAlign w:val="top"/>
          </w:tcPr>
          <w:p>
            <w:pPr>
              <w:pStyle w:val="TableText"/>
            </w:pPr>
            <w:r>
              <w:t xml:space="preserve">Medium</w:t>
            </w:r>
          </w:p>
        </w:tc>
        <w:tc>
          <w:tcPr>
            <w:tcW w:w="3300" w:type="dxa"/>
            <w:vAlign w:val="top"/>
          </w:tcPr>
          <w:p>
            <w:pPr>
              <w:pStyle w:val="TableText"/>
            </w:pPr>
            <w:r>
              <w:t xml:space="preserve">On-call/groups disconnected</w:t>
            </w:r>
          </w:p>
        </w:tc>
        <w:tc>
          <w:tcPr>
            <w:tcW w:w="2500" w:type="dxa"/>
            <w:vAlign w:val="top"/>
          </w:tcPr>
          <w:p>
            <w:pPr>
              <w:pStyle w:val="TableText"/>
            </w:pPr>
            <w:r>
              <w:t xml:space="preserve">Notification</w:t>
            </w:r>
          </w:p>
        </w:tc>
        <w:tc>
          <w:tcPr>
            <w:tcW w:w="5700" w:type="dxa"/>
            <w:vAlign w:val="top"/>
          </w:tcPr>
          <w:p>
            <w:pPr>
              <w:pStyle w:val="TableText"/>
            </w:pPr>
            <w:r>
              <w:t xml:space="preserve">CRUD not used by resolver</w:t>
            </w:r>
          </w:p>
        </w:tc>
        <w:tc>
          <w:tcPr>
            <w:tcW w:w="4000" w:type="dxa"/>
            <w:vAlign w:val="top"/>
          </w:tcPr>
          <w:p>
            <w:pPr>
              <w:pStyle w:val="TableText"/>
            </w:pPr>
            <w:r>
              <w:t xml:space="preserve">Integrate or deprecate</w:t>
            </w:r>
          </w:p>
        </w:tc>
      </w:tr>
      <w:tr>
        <w:tc>
          <w:tcPr>
            <w:tcW w:w="1500" w:type="dxa"/>
            <w:vAlign w:val="top"/>
          </w:tcPr>
          <w:p>
            <w:pPr>
              <w:pStyle w:val="TableText"/>
            </w:pPr>
            <w:r>
              <w:t xml:space="preserve">Medium</w:t>
            </w:r>
          </w:p>
        </w:tc>
        <w:tc>
          <w:tcPr>
            <w:tcW w:w="3300" w:type="dxa"/>
            <w:vAlign w:val="top"/>
          </w:tcPr>
          <w:p>
            <w:pPr>
              <w:pStyle w:val="TableText"/>
            </w:pPr>
            <w:r>
              <w:t xml:space="preserve">MFA incomplete</w:t>
            </w:r>
          </w:p>
        </w:tc>
        <w:tc>
          <w:tcPr>
            <w:tcW w:w="2500" w:type="dxa"/>
            <w:vAlign w:val="top"/>
          </w:tcPr>
          <w:p>
            <w:pPr>
              <w:pStyle w:val="TableText"/>
            </w:pPr>
            <w:r>
              <w:t xml:space="preserve">Authentication</w:t>
            </w:r>
          </w:p>
        </w:tc>
        <w:tc>
          <w:tcPr>
            <w:tcW w:w="5700" w:type="dxa"/>
            <w:vAlign w:val="top"/>
          </w:tcPr>
          <w:p>
            <w:pPr>
              <w:pStyle w:val="TableText"/>
            </w:pPr>
            <w:r>
              <w:t xml:space="preserve">Flag without challenge</w:t>
            </w:r>
          </w:p>
        </w:tc>
        <w:tc>
          <w:tcPr>
            <w:tcW w:w="4000" w:type="dxa"/>
            <w:vAlign w:val="top"/>
          </w:tcPr>
          <w:p>
            <w:pPr>
              <w:pStyle w:val="TableText"/>
            </w:pPr>
            <w:r>
              <w:t xml:space="preserve">Provider-backed flow</w:t>
            </w:r>
          </w:p>
        </w:tc>
      </w:tr>
      <w:tr>
        <w:tc>
          <w:tcPr>
            <w:tcW w:w="1500" w:type="dxa"/>
            <w:vAlign w:val="top"/>
          </w:tcPr>
          <w:p>
            <w:pPr>
              <w:pStyle w:val="TableText"/>
            </w:pPr>
            <w:r>
              <w:t xml:space="preserve">Medium</w:t>
            </w:r>
          </w:p>
        </w:tc>
        <w:tc>
          <w:tcPr>
            <w:tcW w:w="3300" w:type="dxa"/>
            <w:vAlign w:val="top"/>
          </w:tcPr>
          <w:p>
            <w:pPr>
              <w:pStyle w:val="TableText"/>
            </w:pPr>
            <w:r>
              <w:t xml:space="preserve">JWT logout no revocation</w:t>
            </w:r>
          </w:p>
        </w:tc>
        <w:tc>
          <w:tcPr>
            <w:tcW w:w="2500" w:type="dxa"/>
            <w:vAlign w:val="top"/>
          </w:tcPr>
          <w:p>
            <w:pPr>
              <w:pStyle w:val="TableText"/>
            </w:pPr>
            <w:r>
              <w:t xml:space="preserve">Authentication</w:t>
            </w:r>
          </w:p>
        </w:tc>
        <w:tc>
          <w:tcPr>
            <w:tcW w:w="5700" w:type="dxa"/>
            <w:vAlign w:val="top"/>
          </w:tcPr>
          <w:p>
            <w:pPr>
              <w:pStyle w:val="TableText"/>
            </w:pPr>
            <w:r>
              <w:t xml:space="preserve">Token remains valid to expiry</w:t>
            </w:r>
          </w:p>
        </w:tc>
        <w:tc>
          <w:tcPr>
            <w:tcW w:w="4000" w:type="dxa"/>
            <w:vAlign w:val="top"/>
          </w:tcPr>
          <w:p>
            <w:pPr>
              <w:pStyle w:val="TableText"/>
            </w:pPr>
            <w:r>
              <w:t xml:space="preserve">Revocation/version strategy</w:t>
            </w:r>
          </w:p>
        </w:tc>
      </w:tr>
      <w:tr>
        <w:tc>
          <w:tcPr>
            <w:tcW w:w="1500" w:type="dxa"/>
            <w:vAlign w:val="top"/>
          </w:tcPr>
          <w:p>
            <w:pPr>
              <w:pStyle w:val="TableText"/>
            </w:pPr>
            <w:r>
              <w:t xml:space="preserve">Medium</w:t>
            </w:r>
          </w:p>
        </w:tc>
        <w:tc>
          <w:tcPr>
            <w:tcW w:w="3300" w:type="dxa"/>
            <w:vAlign w:val="top"/>
          </w:tcPr>
          <w:p>
            <w:pPr>
              <w:pStyle w:val="TableText"/>
            </w:pPr>
            <w:r>
              <w:t xml:space="preserve">No password reset</w:t>
            </w:r>
          </w:p>
        </w:tc>
        <w:tc>
          <w:tcPr>
            <w:tcW w:w="2500" w:type="dxa"/>
            <w:vAlign w:val="top"/>
          </w:tcPr>
          <w:p>
            <w:pPr>
              <w:pStyle w:val="TableText"/>
            </w:pPr>
            <w:r>
              <w:t xml:space="preserve">Authentication</w:t>
            </w:r>
          </w:p>
        </w:tc>
        <w:tc>
          <w:tcPr>
            <w:tcW w:w="5700" w:type="dxa"/>
            <w:vAlign w:val="top"/>
          </w:tcPr>
          <w:p>
            <w:pPr>
              <w:pStyle w:val="TableText"/>
            </w:pPr>
            <w:r>
              <w:t xml:space="preserve">Dead link</w:t>
            </w:r>
          </w:p>
        </w:tc>
        <w:tc>
          <w:tcPr>
            <w:tcW w:w="4000" w:type="dxa"/>
            <w:vAlign w:val="top"/>
          </w:tcPr>
          <w:p>
            <w:pPr>
              <w:pStyle w:val="TableText"/>
            </w:pPr>
            <w:r>
              <w:t xml:space="preserve">Reset-token workflow</w:t>
            </w:r>
          </w:p>
        </w:tc>
      </w:tr>
      <w:tr>
        <w:tc>
          <w:tcPr>
            <w:tcW w:w="1500" w:type="dxa"/>
            <w:vAlign w:val="top"/>
          </w:tcPr>
          <w:p>
            <w:pPr>
              <w:pStyle w:val="TableText"/>
            </w:pPr>
            <w:r>
              <w:t xml:space="preserve">Medium</w:t>
            </w:r>
          </w:p>
        </w:tc>
        <w:tc>
          <w:tcPr>
            <w:tcW w:w="3300" w:type="dxa"/>
            <w:vAlign w:val="top"/>
          </w:tcPr>
          <w:p>
            <w:pPr>
              <w:pStyle w:val="TableText"/>
            </w:pPr>
            <w:r>
              <w:t xml:space="preserve">PR remediation absent</w:t>
            </w:r>
          </w:p>
        </w:tc>
        <w:tc>
          <w:tcPr>
            <w:tcW w:w="2500" w:type="dxa"/>
            <w:vAlign w:val="top"/>
          </w:tcPr>
          <w:p>
            <w:pPr>
              <w:pStyle w:val="TableText"/>
            </w:pPr>
            <w:r>
              <w:t xml:space="preserve">Enterprise PR</w:t>
            </w:r>
          </w:p>
        </w:tc>
        <w:tc>
          <w:tcPr>
            <w:tcW w:w="5700" w:type="dxa"/>
            <w:vAlign w:val="top"/>
          </w:tcPr>
          <w:p>
            <w:pPr>
              <w:pStyle w:val="TableText"/>
            </w:pPr>
            <w:r>
              <w:t xml:space="preserve">UI without backend</w:t>
            </w:r>
          </w:p>
        </w:tc>
        <w:tc>
          <w:tcPr>
            <w:tcW w:w="4000" w:type="dxa"/>
            <w:vAlign w:val="top"/>
          </w:tcPr>
          <w:p>
            <w:pPr>
              <w:pStyle w:val="TableText"/>
            </w:pPr>
            <w:r>
              <w:t xml:space="preserve">Repository/remediation integration</w:t>
            </w:r>
          </w:p>
        </w:tc>
      </w:tr>
      <w:tr>
        <w:tc>
          <w:tcPr>
            <w:tcW w:w="1500" w:type="dxa"/>
            <w:vAlign w:val="top"/>
          </w:tcPr>
          <w:p>
            <w:pPr>
              <w:pStyle w:val="TableText"/>
            </w:pPr>
            <w:r>
              <w:t xml:space="preserve">Medium</w:t>
            </w:r>
          </w:p>
        </w:tc>
        <w:tc>
          <w:tcPr>
            <w:tcW w:w="3300" w:type="dxa"/>
            <w:vAlign w:val="top"/>
          </w:tcPr>
          <w:p>
            <w:pPr>
              <w:pStyle w:val="TableText"/>
            </w:pPr>
            <w:r>
              <w:t xml:space="preserve">Limited search/pagination</w:t>
            </w:r>
          </w:p>
        </w:tc>
        <w:tc>
          <w:tcPr>
            <w:tcW w:w="2500" w:type="dxa"/>
            <w:vAlign w:val="top"/>
          </w:tcPr>
          <w:p>
            <w:pPr>
              <w:pStyle w:val="TableText"/>
            </w:pPr>
            <w:r>
              <w:t xml:space="preserve">Runtime/ledger</w:t>
            </w:r>
          </w:p>
        </w:tc>
        <w:tc>
          <w:tcPr>
            <w:tcW w:w="5700" w:type="dxa"/>
            <w:vAlign w:val="top"/>
          </w:tcPr>
          <w:p>
            <w:pPr>
              <w:pStyle w:val="TableText"/>
            </w:pPr>
            <w:r>
              <w:t xml:space="preserve">Searches capped loaded rows</w:t>
            </w:r>
          </w:p>
        </w:tc>
        <w:tc>
          <w:tcPr>
            <w:tcW w:w="4000" w:type="dxa"/>
            <w:vAlign w:val="top"/>
          </w:tcPr>
          <w:p>
            <w:pPr>
              <w:pStyle w:val="TableText"/>
            </w:pPr>
            <w:r>
              <w:t xml:space="preserve">Server search and cursors</w:t>
            </w:r>
          </w:p>
        </w:tc>
      </w:tr>
      <w:tr>
        <w:tc>
          <w:tcPr>
            <w:tcW w:w="1500" w:type="dxa"/>
            <w:vAlign w:val="top"/>
          </w:tcPr>
          <w:p>
            <w:pPr>
              <w:pStyle w:val="TableText"/>
            </w:pPr>
            <w:r>
              <w:t xml:space="preserve">Medium</w:t>
            </w:r>
          </w:p>
        </w:tc>
        <w:tc>
          <w:tcPr>
            <w:tcW w:w="3300" w:type="dxa"/>
            <w:vAlign w:val="top"/>
          </w:tcPr>
          <w:p>
            <w:pPr>
              <w:pStyle w:val="TableText"/>
            </w:pPr>
            <w:r>
              <w:t xml:space="preserve">Mobile layout gaps</w:t>
            </w:r>
          </w:p>
        </w:tc>
        <w:tc>
          <w:tcPr>
            <w:tcW w:w="2500" w:type="dxa"/>
            <w:vAlign w:val="top"/>
          </w:tcPr>
          <w:p>
            <w:pPr>
              <w:pStyle w:val="TableText"/>
            </w:pPr>
            <w:r>
              <w:t xml:space="preserve">Frontend layout</w:t>
            </w:r>
          </w:p>
        </w:tc>
        <w:tc>
          <w:tcPr>
            <w:tcW w:w="5700" w:type="dxa"/>
            <w:vAlign w:val="top"/>
          </w:tcPr>
          <w:p>
            <w:pPr>
              <w:pStyle w:val="TableText"/>
            </w:pPr>
            <w:r>
              <w:t xml:space="preserve">Desktop-fixed navigation/tables</w:t>
            </w:r>
          </w:p>
        </w:tc>
        <w:tc>
          <w:tcPr>
            <w:tcW w:w="4000" w:type="dxa"/>
            <w:vAlign w:val="top"/>
          </w:tcPr>
          <w:p>
            <w:pPr>
              <w:pStyle w:val="TableText"/>
            </w:pPr>
            <w:r>
              <w:t xml:space="preserve">Responsive design</w:t>
            </w:r>
          </w:p>
        </w:tc>
      </w:tr>
      <w:tr>
        <w:tc>
          <w:tcPr>
            <w:tcW w:w="1500" w:type="dxa"/>
            <w:vAlign w:val="top"/>
          </w:tcPr>
          <w:p>
            <w:pPr>
              <w:pStyle w:val="TableText"/>
            </w:pPr>
            <w:r>
              <w:t xml:space="preserve">Low</w:t>
            </w:r>
          </w:p>
        </w:tc>
        <w:tc>
          <w:tcPr>
            <w:tcW w:w="3300" w:type="dxa"/>
            <w:vAlign w:val="top"/>
          </w:tcPr>
          <w:p>
            <w:pPr>
              <w:pStyle w:val="TableText"/>
            </w:pPr>
            <w:r>
              <w:t xml:space="preserve">Top-bar placeholders</w:t>
            </w:r>
          </w:p>
        </w:tc>
        <w:tc>
          <w:tcPr>
            <w:tcW w:w="2500" w:type="dxa"/>
            <w:vAlign w:val="top"/>
          </w:tcPr>
          <w:p>
            <w:pPr>
              <w:pStyle w:val="TableText"/>
            </w:pPr>
            <w:r>
              <w:t xml:space="preserve">TopBar</w:t>
            </w:r>
          </w:p>
        </w:tc>
        <w:tc>
          <w:tcPr>
            <w:tcW w:w="5700" w:type="dxa"/>
            <w:vAlign w:val="top"/>
          </w:tcPr>
          <w:p>
            <w:pPr>
              <w:pStyle w:val="TableText"/>
            </w:pPr>
            <w:r>
              <w:t xml:space="preserve">Controls do nothing</w:t>
            </w:r>
          </w:p>
        </w:tc>
        <w:tc>
          <w:tcPr>
            <w:tcW w:w="4000" w:type="dxa"/>
            <w:vAlign w:val="top"/>
          </w:tcPr>
          <w:p>
            <w:pPr>
              <w:pStyle w:val="TableText"/>
            </w:pPr>
            <w:r>
              <w:t xml:space="preserve">Implement or disable</w:t>
            </w:r>
          </w:p>
        </w:tc>
      </w:tr>
      <w:tr>
        <w:tc>
          <w:tcPr>
            <w:tcW w:w="1500" w:type="dxa"/>
            <w:vAlign w:val="top"/>
          </w:tcPr>
          <w:p>
            <w:pPr>
              <w:pStyle w:val="TableText"/>
            </w:pPr>
            <w:r>
              <w:t xml:space="preserve">Low</w:t>
            </w:r>
          </w:p>
        </w:tc>
        <w:tc>
          <w:tcPr>
            <w:tcW w:w="3300" w:type="dxa"/>
            <w:vAlign w:val="top"/>
          </w:tcPr>
          <w:p>
            <w:pPr>
              <w:pStyle w:val="TableText"/>
            </w:pPr>
            <w:r>
              <w:t xml:space="preserve">Remember-me ignored</w:t>
            </w:r>
          </w:p>
        </w:tc>
        <w:tc>
          <w:tcPr>
            <w:tcW w:w="2500" w:type="dxa"/>
            <w:vAlign w:val="top"/>
          </w:tcPr>
          <w:p>
            <w:pPr>
              <w:pStyle w:val="TableText"/>
            </w:pPr>
            <w:r>
              <w:t xml:space="preserve">Login</w:t>
            </w:r>
          </w:p>
        </w:tc>
        <w:tc>
          <w:tcPr>
            <w:tcW w:w="5700" w:type="dxa"/>
            <w:vAlign w:val="top"/>
          </w:tcPr>
          <w:p>
            <w:pPr>
              <w:pStyle w:val="TableText"/>
            </w:pPr>
            <w:r>
              <w:t xml:space="preserve">Checkbox has no effect</w:t>
            </w:r>
          </w:p>
        </w:tc>
        <w:tc>
          <w:tcPr>
            <w:tcW w:w="4000" w:type="dxa"/>
            <w:vAlign w:val="top"/>
          </w:tcPr>
          <w:p>
            <w:pPr>
              <w:pStyle w:val="TableText"/>
            </w:pPr>
            <w:r>
              <w:t xml:space="preserve">Implement or remove</w:t>
            </w:r>
          </w:p>
        </w:tc>
      </w:tr>
      <w:tr>
        <w:tc>
          <w:tcPr>
            <w:tcW w:w="1500" w:type="dxa"/>
            <w:vAlign w:val="top"/>
          </w:tcPr>
          <w:p>
            <w:pPr>
              <w:pStyle w:val="TableText"/>
            </w:pPr>
            <w:r>
              <w:t xml:space="preserve">Low</w:t>
            </w:r>
          </w:p>
        </w:tc>
        <w:tc>
          <w:tcPr>
            <w:tcW w:w="3300" w:type="dxa"/>
            <w:vAlign w:val="top"/>
          </w:tcPr>
          <w:p>
            <w:pPr>
              <w:pStyle w:val="TableText"/>
            </w:pPr>
            <w:r>
              <w:t xml:space="preserve">Stale project selection</w:t>
            </w:r>
          </w:p>
        </w:tc>
        <w:tc>
          <w:tcPr>
            <w:tcW w:w="2500" w:type="dxa"/>
            <w:vAlign w:val="top"/>
          </w:tcPr>
          <w:p>
            <w:pPr>
              <w:pStyle w:val="TableText"/>
            </w:pPr>
            <w:r>
              <w:t xml:space="preserve">ProjectContext</w:t>
            </w:r>
          </w:p>
        </w:tc>
        <w:tc>
          <w:tcPr>
            <w:tcW w:w="5700" w:type="dxa"/>
            <w:vAlign w:val="top"/>
          </w:tcPr>
          <w:p>
            <w:pPr>
              <w:pStyle w:val="TableText"/>
            </w:pPr>
            <w:r>
              <w:t xml:space="preserve">Removed assignment may remain selected</w:t>
            </w:r>
          </w:p>
        </w:tc>
        <w:tc>
          <w:tcPr>
            <w:tcW w:w="4000" w:type="dxa"/>
            <w:vAlign w:val="top"/>
          </w:tcPr>
          <w:p>
            <w:pPr>
              <w:pStyle w:val="TableText"/>
            </w:pPr>
            <w:r>
              <w:t xml:space="preserve">Reconcile with access list</w:t>
            </w:r>
          </w:p>
        </w:tc>
      </w:tr>
      <w:tr>
        <w:tc>
          <w:tcPr>
            <w:tcW w:w="1500" w:type="dxa"/>
            <w:vAlign w:val="top"/>
          </w:tcPr>
          <w:p>
            <w:pPr>
              <w:pStyle w:val="TableText"/>
            </w:pPr>
            <w:r>
              <w:t xml:space="preserve">Low</w:t>
            </w:r>
          </w:p>
        </w:tc>
        <w:tc>
          <w:tcPr>
            <w:tcW w:w="3300" w:type="dxa"/>
            <w:vAlign w:val="top"/>
          </w:tcPr>
          <w:p>
            <w:pPr>
              <w:pStyle w:val="TableText"/>
            </w:pPr>
            <w:r>
              <w:t xml:space="preserve">Dead/static screens</w:t>
            </w:r>
          </w:p>
        </w:tc>
        <w:tc>
          <w:tcPr>
            <w:tcW w:w="2500" w:type="dxa"/>
            <w:vAlign w:val="top"/>
          </w:tcPr>
          <w:p>
            <w:pPr>
              <w:pStyle w:val="TableText"/>
            </w:pPr>
            <w:r>
              <w:t xml:space="preserve">Frontend</w:t>
            </w:r>
          </w:p>
        </w:tc>
        <w:tc>
          <w:tcPr>
            <w:tcW w:w="5700" w:type="dxa"/>
            <w:vAlign w:val="top"/>
          </w:tcPr>
          <w:p>
            <w:pPr>
              <w:pStyle w:val="TableText"/>
            </w:pPr>
            <w:r>
              <w:t xml:space="preserve">Misleading maintenance surface</w:t>
            </w:r>
          </w:p>
        </w:tc>
        <w:tc>
          <w:tcPr>
            <w:tcW w:w="4000" w:type="dxa"/>
            <w:vAlign w:val="top"/>
          </w:tcPr>
          <w:p>
            <w:pPr>
              <w:pStyle w:val="TableText"/>
            </w:pPr>
            <w:r>
              <w:t xml:space="preserve">Integrate or retire</w:t>
            </w:r>
          </w:p>
        </w:tc>
      </w:tr>
    </w:tbl>
    <w:p>
      <w:r>
        <w:t xml:space="preserve"/>
      </w:r>
    </w:p>
    <w:p>
      <w:pPr>
        <w:pStyle w:val="Heading1"/>
        <w:keepNext/>
      </w:pPr>
      <w:r>
        <w:t xml:space="preserve">15. Final project assessment</w:t>
      </w:r>
    </w:p>
    <w:p>
      <w:pPr>
        <w:pStyle w:val="Heading2"/>
        <w:keepNext/>
      </w:pPr>
      <w:r>
        <w:t xml:space="preserve">Fully implemented in code</w:t>
      </w:r>
    </w:p>
    <w:p>
      <w:pPr>
        <w:pStyle w:val="ListBullet"/>
      </w:pPr>
      <w:r>
        <w:t>• </w:t>
      </w:r>
      <w:r>
        <w:t xml:space="preserve">Local login and current-user retrieval.</w:t>
      </w:r>
    </w:p>
    <w:p>
      <w:pPr>
        <w:pStyle w:val="ListBullet"/>
      </w:pPr>
      <w:r>
        <w:t>• </w:t>
      </w:r>
      <w:r>
        <w:t xml:space="preserve">Forced password change.</w:t>
      </w:r>
    </w:p>
    <w:p>
      <w:pPr>
        <w:pStyle w:val="ListBullet"/>
      </w:pPr>
      <w:r>
        <w:t>• </w:t>
      </w:r>
      <w:r>
        <w:t xml:space="preserve">Cluster listing and assigned-cluster incident list/detail/evidence.</w:t>
      </w:r>
    </w:p>
    <w:p>
      <w:pPr>
        <w:pStyle w:val="ListBullet"/>
      </w:pPr>
      <w:r>
        <w:t>• </w:t>
      </w:r>
      <w:r>
        <w:t xml:space="preserve">ClickHouse-backed runtime telemetry queries and charts.</w:t>
      </w:r>
    </w:p>
    <w:p>
      <w:pPr>
        <w:pStyle w:val="ListBullet"/>
      </w:pPr>
      <w:r>
        <w:t>• </w:t>
      </w:r>
      <w:r>
        <w:t xml:space="preserve">Slack integration configuration and Stripe checkout/webhook persistence.</w:t>
      </w:r>
    </w:p>
    <w:p>
      <w:pPr>
        <w:pStyle w:val="ListBullet"/>
      </w:pPr>
      <w:r>
        <w:t>• </w:t>
      </w:r>
      <w:r>
        <w:t xml:space="preserve">Core ingestion, processing, storage, and incident persistence architecture.</w:t>
      </w:r>
    </w:p>
    <w:p>
      <w:pPr>
        <w:pStyle w:val="Heading2"/>
        <w:keepNext/>
      </w:pPr>
      <w:r>
        <w:t xml:space="preserve">Partially implemented</w:t>
      </w:r>
    </w:p>
    <w:p>
      <w:pPr>
        <w:pStyle w:val="ListBullet"/>
      </w:pPr>
      <w:r>
        <w:t>• </w:t>
      </w:r>
      <w:r>
        <w:t xml:space="preserve">Cluster onboarding/uninstall, technical reporting/export, team provisioning, voice/SMS notifications, system summary, external Slack tickets, subscription-return handling, MFA, and tenant authorization.</w:t>
      </w:r>
    </w:p>
    <w:p>
      <w:pPr>
        <w:pStyle w:val="Heading2"/>
        <w:keepNext/>
      </w:pPr>
      <w:r>
        <w:t xml:space="preserve">Static/mock or UI only</w:t>
      </w:r>
    </w:p>
    <w:p>
      <w:pPr>
        <w:pStyle w:val="ListBullet"/>
      </w:pPr>
      <w:r>
        <w:t>• </w:t>
      </w:r>
      <w:r>
        <w:t xml:space="preserve">Landing examples, top-bar indicator, dead Settings/Subscription/MFA screens, old user-management content, automated PR issuance, forgot-password, remember-me, global search/help/notification controls.</w:t>
      </w:r>
    </w:p>
    <w:p>
      <w:pPr>
        <w:pStyle w:val="Heading2"/>
        <w:keepNext/>
      </w:pPr>
      <w:r>
        <w:t xml:space="preserve">Backend only</w:t>
      </w:r>
    </w:p>
    <w:p>
      <w:pPr>
        <w:pStyle w:val="ListBullet"/>
      </w:pPr>
      <w:r>
        <w:t>• </w:t>
      </w:r>
      <w:r>
        <w:t xml:space="preserve">Baselines, resource timeline, notification groups, on-call schedules, acknowledgement/history APIs, audit log, direct cluster-SRE APIs, and OTLP diagnostics.</w:t>
      </w:r>
    </w:p>
    <w:p>
      <w:pPr>
        <w:pStyle w:val="Heading2"/>
        <w:keepNext/>
      </w:pPr>
      <w:r>
        <w:t xml:space="preserve">Broken/disconnected or missing</w:t>
      </w:r>
    </w:p>
    <w:p>
      <w:pPr>
        <w:pStyle w:val="ListBullet"/>
      </w:pPr>
      <w:r>
        <w:t>• </w:t>
      </w:r>
      <w:r>
        <w:t xml:space="preserve">Production telemetry authentication and multi-tenant notification tenant resolution.</w:t>
      </w:r>
    </w:p>
    <w:p>
      <w:pPr>
        <w:pStyle w:val="ListBullet"/>
      </w:pPr>
      <w:r>
        <w:t>• </w:t>
      </w:r>
      <w:r>
        <w:t xml:space="preserve">Organization-safe contact/on-call/audit/reporting access.</w:t>
      </w:r>
    </w:p>
    <w:p>
      <w:pPr>
        <w:pStyle w:val="ListBullet"/>
      </w:pPr>
      <w:r>
        <w:t>• </w:t>
      </w:r>
      <w:r>
        <w:t xml:space="preserve">Dead admin pages with missing API imports.</w:t>
      </w:r>
    </w:p>
    <w:p>
      <w:pPr>
        <w:pStyle w:val="ListBullet"/>
      </w:pPr>
      <w:r>
        <w:t>• </w:t>
      </w:r>
      <w:r>
        <w:t xml:space="preserve">On-call/group configuration versus actual recipient routing.</w:t>
      </w:r>
    </w:p>
    <w:p>
      <w:pPr>
        <w:pStyle w:val="ListBullet"/>
      </w:pPr>
      <w:r>
        <w:t>• </w:t>
      </w:r>
      <w:r>
        <w:t xml:space="preserve">Password recovery, real MFA, production collector credentials, PR automation, transactional team provisioning, persistent onboarding jobs, and comprehensive mobile/pagination behavior.</w:t>
      </w:r>
    </w:p>
    <w:p>
      <w:pPr>
        <w:pStyle w:val="Heading2"/>
        <w:keepNext/>
      </w:pPr>
      <w:r>
        <w:t xml:space="preserve">Dead/unused</w:t>
      </w:r>
    </w:p>
    <w:p>
      <w:pPr>
        <w:pStyle w:val="ListBullet"/>
      </w:pPr>
      <w:r>
        <w:t>• </w:t>
      </w:r>
      <w:r>
        <w:t xml:space="preserve">Old layout/navigation and user-management implementations, dashboard/legacy incident pages, static settings/subscription pages, unused helpers/assets, and legacy incident communication/escalation portions.</w:t>
      </w:r>
    </w:p>
    <w:p>
      <w:pPr>
        <w:pStyle w:val="Heading1"/>
        <w:keepNext/>
      </w:pPr>
      <w:r>
        <w:t xml:space="preserve">16. Verification and limitations</w:t>
      </w:r>
    </w:p>
    <w:p>
      <w:pPr>
        <w:pStyle w:val="ListBullet"/>
      </w:pPr>
      <w:r>
        <w:t>• </w:t>
      </w:r>
      <w:r>
        <w:t xml:space="preserve">Frontend test result: 88 of 88 passed.</w:t>
      </w:r>
    </w:p>
    <w:p>
      <w:pPr>
        <w:pStyle w:val="ListBullet"/>
      </w:pPr>
      <w:r>
        <w:t>• </w:t>
      </w:r>
      <w:r>
        <w:t xml:space="preserve">Frontend tests are unit/component/contract oriented; they are not browser tests against live services.</w:t>
      </w:r>
    </w:p>
    <w:p>
      <w:pPr>
        <w:pStyle w:val="ListBullet"/>
      </w:pPr>
      <w:r>
        <w:t>• </w:t>
      </w:r>
      <w:r>
        <w:t xml:space="preserve">Selected backend tests against existing compiled packages: 164 passed and 6 failed out of 170.</w:t>
      </w:r>
    </w:p>
    <w:p>
      <w:pPr>
        <w:pStyle w:val="ListBullet"/>
      </w:pPr>
      <w:r>
        <w:t>• </w:t>
      </w:r>
      <w:r>
        <w:t xml:space="preserve">Failures concerned incident-correlation expectations, one reporting snapshot expectation, and Slack timeline/notification behavior.</w:t>
      </w:r>
    </w:p>
    <w:p>
      <w:pPr>
        <w:pStyle w:val="ListBullet"/>
      </w:pPr>
      <w:r>
        <w:t>• </w:t>
      </w:r>
      <w:r>
        <w:t xml:space="preserve">Compiled dist artifacts predate current source, so these failures cannot safely be classified as current-source defects. They do prove that the present compiled runtime and current tests are inconsistent.</w:t>
      </w:r>
    </w:p>
    <w:p>
      <w:pPr>
        <w:pStyle w:val="ListBullet"/>
      </w:pPr>
      <w:r>
        <w:t>• </w:t>
      </w:r>
      <w:r>
        <w:t xml:space="preserve">A rebuild was not performed because the audit was explicitly analysis-only and rebuilding would alter generated artifacts.</w:t>
      </w:r>
    </w:p>
    <w:p>
      <w:pPr>
        <w:pStyle w:val="ListBullet"/>
      </w:pPr>
      <w:r>
        <w:t>• </w:t>
      </w:r>
      <w:r>
        <w:t xml:space="preserve">PostgreSQL, ClickHouse, Redis, NATS, Stripe, Slack, Retell, Kubernetes, SMTP, and the complete browser workflow were not exercised as a live deployment.</w:t>
      </w:r>
    </w:p>
    <w:p>
      <w:pPr>
        <w:pStyle w:val="ListBullet"/>
      </w:pPr>
      <w:r>
        <w:t>• </w:t>
      </w:r>
      <w:r>
        <w:t xml:space="preserve">Production integration behavior is therefore unverified beyond source/configuration tracing.</w:t>
      </w:r>
    </w:p>
    <w:p>
      <w:pPr>
        <w:pStyle w:val="Heading2"/>
        <w:keepNext/>
      </w:pPr>
      <w:r>
        <w:t xml:space="preserve">Overall conclusion</w:t>
      </w:r>
    </w:p>
    <w:p>
      <w:r>
        <w:rPr>
          <w:b/>
        </w:rPr>
        <w:t xml:space="preserve">Faultline has a genuine and broad backend foundation with several working UI-to-database paths. Its largest remaining risk is security and tenancy correctness: routes that appear protected because the UI hides them are not consistently constrained by organization, project assignment, role, or subscription at the backend boundary.</w:t>
      </w:r>
    </w:p>
    <w:sectPr>
      <w:pgSz w:w="16838" w:h="11906" w:orient="landscape"/>
      <w:pgMar w:top="720" w:right="720" w:bottom="720" w:left="720" w:header="360" w:footer="36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tabs>
          <w:tab w:val="num" w:pos="420"/>
        </w:tabs>
        <w:ind w:left="420" w:hanging="220"/>
      </w:pPr>
    </w:lvl>
  </w:abstractNum>
  <w:num w:numId="1">
    <w:abstractNumId w:val="0"/>
  </w:num>
</w:numbering>
</file>

<file path=word/styles.xml><?xml version="1.0" encoding="utf-8"?>
<w:styles xmlns:w="http://schemas.openxmlformats.org/wordprocessingml/2006/main">
  <w:docDefaults>
    <w:rPrDefault>
      <w:rPr>
        <w:rFonts w:ascii="Aptos" w:hAnsi="Aptos"/>
        <w:sz w:val="20"/>
        <w:szCs w:val="20"/>
        <w:lang w:val="en-US"/>
      </w:rPr>
    </w:rPrDefault>
  </w:docDefaults>
  <w:style w:type="paragraph" w:default="1" w:styleId="Normal">
    <w:name w:val="Normal"/>
    <w:pPr>
      <w:spacing w:after="120" w:line="260" w:lineRule="auto"/>
    </w:pPr>
  </w:style>
  <w:style w:type="paragraph" w:styleId="Title">
    <w:name w:val="Title"/>
    <w:pPr>
      <w:jc w:val="center"/>
      <w:spacing w:before="1200" w:after="160"/>
    </w:pPr>
    <w:rPr>
      <w:rFonts w:ascii="Aptos Display" w:hAnsi="Aptos Display"/>
      <w:b/>
      <w:color w:val="17365D"/>
      <w:sz w:val="52"/>
    </w:rPr>
  </w:style>
  <w:style w:type="paragraph" w:styleId="Subtitle">
    <w:name w:val="Subtitle"/>
    <w:pPr>
      <w:jc w:val="center"/>
      <w:spacing w:after="160"/>
    </w:pPr>
    <w:rPr>
      <w:color w:val="44546A"/>
      <w:sz w:val="25"/>
    </w:rPr>
  </w:style>
  <w:style w:type="paragraph" w:styleId="Heading1">
    <w:name w:val="heading 1"/>
    <w:basedOn w:val="Normal"/>
    <w:next w:val="Normal"/>
    <w:qFormat/>
    <w:pPr>
      <w:keepNext/>
      <w:spacing w:before="300" w:after="120"/>
      <w:outlineLvl w:val="0"/>
    </w:pPr>
    <w:rPr>
      <w:rFonts w:ascii="Aptos Display" w:hAnsi="Aptos Display"/>
      <w:b/>
      <w:color w:val="17365D"/>
      <w:sz w:val="32"/>
    </w:rPr>
  </w:style>
  <w:style w:type="paragraph" w:styleId="Heading2">
    <w:name w:val="heading 2"/>
    <w:basedOn w:val="Normal"/>
    <w:next w:val="Normal"/>
    <w:qFormat/>
    <w:pPr>
      <w:keepNext/>
      <w:spacing w:before="220" w:after="80"/>
      <w:outlineLvl w:val="1"/>
    </w:pPr>
    <w:rPr>
      <w:rFonts w:ascii="Aptos Display" w:hAnsi="Aptos Display"/>
      <w:b/>
      <w:color w:val="2F5597"/>
      <w:sz w:val="25"/>
    </w:rPr>
  </w:style>
  <w:style w:type="paragraph" w:styleId="ListBullet">
    <w:name w:val="List Bullet"/>
    <w:basedOn w:val="Normal"/>
    <w:pPr>
      <w:ind w:left="420" w:hanging="220"/>
      <w:spacing w:after="60"/>
    </w:pPr>
    <w:rPr>
      <w:sz w:val="20"/>
    </w:rPr>
  </w:style>
  <w:style w:type="paragraph" w:styleId="ListBullet2">
    <w:name w:val="List Bullet 2"/>
    <w:basedOn w:val="Normal"/>
    <w:pPr>
      <w:ind w:left="840" w:hanging="220"/>
    </w:pPr>
  </w:style>
  <w:style w:type="paragraph" w:styleId="Code">
    <w:name w:val="Code"/>
    <w:basedOn w:val="Normal"/>
    <w:pPr>
      <w:ind w:left="300"/>
      <w:spacing w:after="0"/>
    </w:pPr>
    <w:rPr>
      <w:rFonts w:ascii="Consolas" w:hAnsi="Consolas"/>
      <w:sz w:val="17"/>
      <w:color w:val="404040"/>
    </w:rPr>
  </w:style>
  <w:style w:type="paragraph" w:styleId="TableText">
    <w:name w:val="Table Text"/>
    <w:basedOn w:val="Normal"/>
    <w:pPr>
      <w:spacing w:after="0" w:line="210" w:lineRule="auto"/>
    </w:pPr>
    <w:rPr>
      <w:sz w:val="16"/>
    </w:rPr>
  </w:style>
  <w:style w:type="table" w:styleId="AuditTable">
    <w:name w:val="Audit Table"/>
    <w:tblPr>
      <w:tblBorders>
        <w:top w:val="single" w:sz="4" w:color="A6A6A6"/>
        <w:left w:val="single" w:sz="4" w:color="A6A6A6"/>
        <w:bottom w:val="single" w:sz="4" w:color="A6A6A6"/>
        <w:right w:val="single" w:sz="4" w:color="A6A6A6"/>
        <w:insideH w:val="single" w:sz="4" w:color="D9E2F3"/>
        <w:insideV w:val="single" w:sz="4" w:color="D9E2F3"/>
      </w:tblBorders>
      <w:tblCellMar>
        <w:top w:w="70" w:type="dxa"/>
        <w:left w:w="90" w:type="dxa"/>
        <w:bottom w:w="70" w:type="dxa"/>
        <w:right w:w="9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Faultline Complete Project Audit</dc:title>
  <dc:subject>End-to-end architecture, security, connectivity, database, and UI audit</dc:subject>
  <dc:creator>OpenAI Codex</dc:creator>
  <cp:keywords>Faultline; audit; frontend; backend; security; database</cp:keywords>
  <dc:description>Analysis-only audit of the Faultline frontend and backend repositories.</dc:description>
  <dcterms:created xsi:type="dcterms:W3CDTF">2026-10-03T14:17:03Z</dcterms:created>
  <dcterms:modified xsi:type="dcterms:W3CDTF">2026-10-03T14:17:03Z</dcterms:modified>
</cp:coreProperties>
</file>