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26" w:rsidRDefault="00DD7E26" w:rsidP="00DD7E26">
      <w:pPr>
        <w:autoSpaceDE w:val="0"/>
        <w:autoSpaceDN w:val="0"/>
        <w:adjustRightInd w:val="0"/>
        <w:spacing w:after="90" w:line="276" w:lineRule="atLeast"/>
        <w:jc w:val="both"/>
        <w:rPr>
          <w:rFonts w:ascii="./#Arial" w:eastAsia="Times New Roman" w:hAnsi="./#Arial" w:cs="./#Arial"/>
          <w:color w:val="000000"/>
          <w:sz w:val="24"/>
          <w:szCs w:val="24"/>
        </w:rPr>
      </w:pPr>
      <w:r>
        <w:rPr>
          <w:rFonts w:ascii="./#Arial" w:eastAsia="Times New Roman" w:hAnsi="./#Arial" w:cs="Times New Roman"/>
          <w:color w:val="000000"/>
          <w:sz w:val="24"/>
          <w:szCs w:val="24"/>
          <w:rtl/>
        </w:rPr>
        <w:t>שאילתא</w:t>
      </w:r>
      <w:r>
        <w:rPr>
          <w:rFonts w:ascii="./#Arial" w:eastAsia="Times New Roman" w:hAnsi="./#Arial" w:cs="./#Arial"/>
          <w:color w:val="000000"/>
          <w:sz w:val="24"/>
          <w:szCs w:val="24"/>
          <w:rtl/>
        </w:rPr>
        <w:t xml:space="preserve">: </w:t>
      </w:r>
      <w:r>
        <w:rPr>
          <w:rFonts w:ascii="./#Arial" w:eastAsia="Times New Roman" w:hAnsi="./#Arial" w:cs="Times New Roman"/>
          <w:color w:val="000000"/>
          <w:sz w:val="24"/>
          <w:szCs w:val="24"/>
          <w:rtl/>
        </w:rPr>
        <w:t>בראשית</w:t>
      </w:r>
    </w:p>
    <w:p w:rsidR="00DD7E26" w:rsidRDefault="00DD7E26" w:rsidP="00DD7E26">
      <w:pPr>
        <w:autoSpaceDE w:val="0"/>
        <w:autoSpaceDN w:val="0"/>
        <w:adjustRightInd w:val="0"/>
        <w:spacing w:line="240" w:lineRule="auto"/>
        <w:jc w:val="both"/>
        <w:rPr>
          <w:rFonts w:ascii="./#Arial" w:eastAsia="Times New Roman" w:hAnsi="./#Arial" w:cs="Times New Roman"/>
          <w:color w:val="000000"/>
          <w:sz w:val="18"/>
          <w:szCs w:val="24"/>
        </w:rPr>
      </w:pPr>
      <w:r>
        <w:rPr>
          <w:rFonts w:ascii="./#Arial" w:eastAsia="Times New Roman" w:hAnsi="./#Arial" w:cs="Times New Roman"/>
          <w:bCs/>
          <w:color w:val="4B0082"/>
          <w:sz w:val="18"/>
          <w:szCs w:val="32"/>
          <w:rtl/>
        </w:rPr>
        <w:t xml:space="preserve">סדר </w:t>
      </w:r>
      <w:r>
        <w:rPr>
          <w:rFonts w:ascii="./#Arial" w:eastAsia="Times New Roman" w:hAnsi="./#Arial" w:cs="Times New Roman"/>
          <w:bCs/>
          <w:color w:val="4B0082"/>
          <w:sz w:val="18"/>
          <w:szCs w:val="32"/>
          <w:highlight w:val="yellow"/>
          <w:rtl/>
        </w:rPr>
        <w:t>בראשית</w:t>
      </w:r>
      <w:r>
        <w:rPr>
          <w:rFonts w:ascii="./#Arial" w:eastAsia="Times New Roman" w:hAnsi="./#Arial" w:cs="Times New Roman"/>
          <w:bCs/>
          <w:color w:val="4B0082"/>
          <w:sz w:val="18"/>
          <w:szCs w:val="32"/>
          <w:rtl/>
        </w:rPr>
        <w:t xml:space="preserve"> </w:t>
      </w:r>
      <w:r>
        <w:rPr>
          <w:rFonts w:ascii="./#Arial" w:eastAsia="Times New Roman" w:hAnsi="./#Arial" w:cs="Times New Roman"/>
          <w:bCs/>
          <w:color w:val="4B0082"/>
          <w:sz w:val="18"/>
          <w:szCs w:val="30"/>
          <w:rtl/>
        </w:rPr>
        <w:t xml:space="preserve">פרשה א </w:t>
      </w:r>
      <w:r>
        <w:rPr>
          <w:rFonts w:ascii="./#Arial" w:eastAsia="Times New Roman" w:hAnsi="./#Arial" w:cs="Times New Roman"/>
          <w:bCs/>
          <w:color w:val="4B0082"/>
          <w:sz w:val="18"/>
          <w:szCs w:val="28"/>
          <w:rtl/>
        </w:rPr>
        <w:t xml:space="preserve">א </w:t>
      </w:r>
      <w:r>
        <w:rPr>
          <w:rFonts w:ascii="./#Arial" w:eastAsia="Times New Roman" w:hAnsi="./#Arial" w:cs="Times New Roman"/>
          <w:color w:val="000000"/>
          <w:sz w:val="18"/>
          <w:szCs w:val="24"/>
          <w:rtl/>
        </w:rPr>
        <w:t>רַבִּי הוֹשַׁעְיָה רַבָּה פָּתַח (</w:t>
      </w:r>
      <w:r>
        <w:rPr>
          <w:rFonts w:ascii="./#Arial" w:eastAsia="Times New Roman" w:hAnsi="./#Arial" w:cs="Times New Roman"/>
          <w:color w:val="00008B"/>
          <w:sz w:val="18"/>
          <w:szCs w:val="24"/>
          <w:rtl/>
        </w:rPr>
        <w:t>משלי ח, ל</w:t>
      </w:r>
      <w:r>
        <w:rPr>
          <w:rFonts w:ascii="./#Arial" w:eastAsia="Times New Roman" w:hAnsi="./#Arial" w:cs="Times New Roman"/>
          <w:color w:val="000000"/>
          <w:sz w:val="18"/>
          <w:szCs w:val="24"/>
          <w:rtl/>
        </w:rPr>
        <w:t>)</w:t>
      </w:r>
      <w:r>
        <w:rPr>
          <w:rFonts w:ascii="./#Arial" w:eastAsia="Times New Roman" w:hAnsi="./#Arial" w:cs="Times New Roman"/>
          <w:color w:val="000000"/>
          <w:sz w:val="24"/>
          <w:szCs w:val="24"/>
          <w:rtl/>
        </w:rPr>
        <w:t xml:space="preserve">: וָאֶהְיֶה אֶצְלוֹ אָמוֹן וָאֶהְיֶה שַׁעֲשׁוּעִים יוֹם יוֹם וגו', אָמוֹן פַּדְּגוֹג, אָמוֹן מְכֻסֶּה, אָמוֹן מֻצְנָע, וְאִית דַּאֲמַר אָמוֹן רַבָּתָא. אָמוֹן פַּדְּגוֹג, הֵיךְ מָה דְאַתְּ אָמַר </w:t>
      </w:r>
      <w:r>
        <w:rPr>
          <w:rFonts w:ascii="./#Arial" w:eastAsia="Times New Roman" w:hAnsi="./#Arial" w:cs="Times New Roman"/>
          <w:color w:val="000000"/>
          <w:sz w:val="18"/>
          <w:szCs w:val="24"/>
          <w:rtl/>
        </w:rPr>
        <w:t>(</w:t>
      </w:r>
      <w:r>
        <w:rPr>
          <w:rFonts w:ascii="./#Arial" w:eastAsia="Times New Roman" w:hAnsi="./#Arial" w:cs="Times New Roman"/>
          <w:color w:val="00008B"/>
          <w:sz w:val="18"/>
          <w:szCs w:val="24"/>
          <w:rtl/>
        </w:rPr>
        <w:t>במדבר יא, יב</w:t>
      </w:r>
      <w:r>
        <w:rPr>
          <w:rFonts w:ascii="./#Arial" w:eastAsia="Times New Roman" w:hAnsi="./#Arial" w:cs="Times New Roman"/>
          <w:color w:val="000000"/>
          <w:sz w:val="18"/>
          <w:szCs w:val="24"/>
          <w:rtl/>
        </w:rPr>
        <w:t>)</w:t>
      </w:r>
      <w:r>
        <w:rPr>
          <w:rFonts w:ascii="./#Arial" w:eastAsia="Times New Roman" w:hAnsi="./#Arial" w:cs="Times New Roman"/>
          <w:color w:val="000000"/>
          <w:sz w:val="24"/>
          <w:szCs w:val="24"/>
          <w:rtl/>
        </w:rPr>
        <w:t xml:space="preserve">: כַּאֲשֶׁר יִשָֹּׂא הָאֹמֵן אֶת הַיֹּנֵק. אָמוֹן מְכֻסֶּה, הֵיאַךְ מָה דְאַתְּ אָמַר </w:t>
      </w:r>
      <w:r>
        <w:rPr>
          <w:rFonts w:ascii="./#Arial" w:eastAsia="Times New Roman" w:hAnsi="./#Arial" w:cs="Times New Roman"/>
          <w:color w:val="000000"/>
          <w:sz w:val="18"/>
          <w:szCs w:val="24"/>
          <w:rtl/>
        </w:rPr>
        <w:t>(</w:t>
      </w:r>
      <w:r>
        <w:rPr>
          <w:rFonts w:ascii="./#Arial" w:eastAsia="Times New Roman" w:hAnsi="./#Arial" w:cs="Times New Roman"/>
          <w:color w:val="00008B"/>
          <w:sz w:val="18"/>
          <w:szCs w:val="24"/>
          <w:rtl/>
        </w:rPr>
        <w:t>איכה ד, ...</w:t>
      </w:r>
      <w:bookmarkStart w:id="0" w:name="_GoBack"/>
      <w:bookmarkEnd w:id="0"/>
    </w:p>
    <w:p w:rsidR="007459AC" w:rsidRPr="00DD7E26" w:rsidRDefault="007459AC">
      <w:pPr>
        <w:rPr>
          <w:rFonts w:hint="cs"/>
        </w:rPr>
      </w:pPr>
    </w:p>
    <w:sectPr w:rsidR="007459AC" w:rsidRPr="00DD7E26" w:rsidSect="001218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/#Ari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26"/>
    <w:rsid w:val="007459AC"/>
    <w:rsid w:val="00D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3F7B6-450F-48BB-9407-99AC8305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Livshin</dc:creator>
  <cp:keywords/>
  <dc:description/>
  <cp:lastModifiedBy>Daniel Livshin</cp:lastModifiedBy>
  <cp:revision>1</cp:revision>
  <dcterms:created xsi:type="dcterms:W3CDTF">2020-07-20T16:40:00Z</dcterms:created>
  <dcterms:modified xsi:type="dcterms:W3CDTF">2020-07-20T16:44:00Z</dcterms:modified>
</cp:coreProperties>
</file>