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F6A55" w:rsidRDefault="00DF6A55">
      <w:pPr>
        <w:spacing w:line="360" w:lineRule="auto"/>
        <w:ind w:rightChars="118" w:right="248"/>
        <w:jc w:val="center"/>
        <w:rPr>
          <w:rFonts w:ascii="宋体" w:hAnsi="宋体" w:cs="宋体" w:hint="eastAsia"/>
          <w:bCs/>
          <w:sz w:val="32"/>
          <w:szCs w:val="32"/>
        </w:rPr>
      </w:pPr>
      <w:r>
        <w:rPr>
          <w:rFonts w:ascii="宋体" w:hAnsi="宋体" w:cs="宋体" w:hint="eastAsia"/>
          <w:bCs/>
          <w:sz w:val="32"/>
          <w:szCs w:val="32"/>
        </w:rPr>
        <w:t>丽珠（宁夏）制药有限公司耗材买卖合同</w:t>
      </w:r>
    </w:p>
    <w:p w:rsidR="00DF6A55" w:rsidRDefault="00DF6A55">
      <w:pPr>
        <w:spacing w:line="360" w:lineRule="auto"/>
        <w:ind w:right="118"/>
        <w:jc w:val="left"/>
        <w:rPr>
          <w:rFonts w:ascii="宋体" w:hAnsi="宋体" w:cs="宋体"/>
          <w:bCs/>
          <w:szCs w:val="21"/>
          <w:u w:val="single"/>
        </w:rPr>
      </w:pPr>
      <w:r>
        <w:rPr>
          <w:rFonts w:ascii="宋体" w:hAnsi="宋体" w:cs="宋体" w:hint="eastAsia"/>
          <w:sz w:val="24"/>
        </w:rPr>
        <w:t>签订日期：</w:t>
      </w:r>
      <w:r>
        <w:rPr>
          <w:rFonts w:ascii="宋体" w:hAnsi="宋体" w:cs="宋体" w:hint="eastAsia"/>
          <w:color w:val="FF0000"/>
          <w:sz w:val="24"/>
        </w:rPr>
        <w:t>202</w:t>
      </w:r>
      <w:r>
        <w:rPr>
          <w:rFonts w:ascii="宋体" w:hAnsi="宋体" w:cs="宋体" w:hint="eastAsia"/>
          <w:color w:val="FF0000"/>
          <w:sz w:val="24"/>
        </w:rPr>
        <w:t>6</w:t>
      </w:r>
      <w:r>
        <w:rPr>
          <w:rFonts w:ascii="宋体" w:hAnsi="宋体" w:cs="宋体" w:hint="eastAsia"/>
          <w:color w:val="FF0000"/>
          <w:sz w:val="24"/>
        </w:rPr>
        <w:t>年</w:t>
      </w:r>
      <w:r>
        <w:rPr>
          <w:rFonts w:ascii="宋体" w:hAnsi="宋体" w:cs="宋体" w:hint="eastAsia"/>
          <w:color w:val="FF0000"/>
          <w:sz w:val="24"/>
        </w:rPr>
        <w:t>05</w:t>
      </w:r>
      <w:r>
        <w:rPr>
          <w:rFonts w:ascii="宋体" w:hAnsi="宋体" w:cs="宋体" w:hint="eastAsia"/>
          <w:color w:val="FF0000"/>
          <w:sz w:val="24"/>
        </w:rPr>
        <w:t>月</w:t>
      </w:r>
      <w:r>
        <w:rPr>
          <w:rFonts w:ascii="宋体" w:hAnsi="宋体" w:cs="宋体" w:hint="eastAsia"/>
          <w:color w:val="FF0000"/>
          <w:sz w:val="24"/>
        </w:rPr>
        <w:t>29</w:t>
      </w:r>
      <w:r>
        <w:rPr>
          <w:rFonts w:ascii="宋体" w:hAnsi="宋体" w:cs="宋体" w:hint="eastAsia"/>
          <w:color w:val="FF0000"/>
          <w:sz w:val="24"/>
        </w:rPr>
        <w:t>日</w:t>
      </w:r>
      <w:r>
        <w:rPr>
          <w:rFonts w:ascii="宋体" w:hAnsi="宋体" w:cs="宋体" w:hint="eastAsia"/>
          <w:sz w:val="24"/>
        </w:rPr>
        <w:t xml:space="preserve">                            </w:t>
      </w:r>
      <w:r>
        <w:rPr>
          <w:rFonts w:ascii="宋体" w:hAnsi="宋体" w:cs="宋体" w:hint="eastAsia"/>
          <w:sz w:val="24"/>
        </w:rPr>
        <w:t>合同编号：</w:t>
      </w:r>
      <w:r>
        <w:rPr>
          <w:rFonts w:ascii="宋体" w:hAnsi="宋体" w:cs="宋体" w:hint="eastAsia"/>
          <w:color w:val="FF0000"/>
          <w:sz w:val="24"/>
        </w:rPr>
        <w:t>LZNX202</w:t>
      </w:r>
      <w:r>
        <w:rPr>
          <w:rFonts w:ascii="宋体" w:hAnsi="宋体" w:cs="宋体" w:hint="eastAsia"/>
          <w:color w:val="FF0000"/>
          <w:sz w:val="24"/>
        </w:rPr>
        <w:t>60529</w:t>
      </w:r>
      <w:r>
        <w:rPr>
          <w:rFonts w:ascii="宋体" w:hAnsi="宋体" w:cs="宋体" w:hint="eastAsia"/>
          <w:color w:val="FF0000"/>
          <w:sz w:val="24"/>
        </w:rPr>
        <w:t>-</w:t>
      </w:r>
      <w:r>
        <w:rPr>
          <w:rFonts w:ascii="宋体" w:hAnsi="宋体" w:cs="宋体" w:hint="eastAsia"/>
          <w:color w:val="FF0000"/>
          <w:sz w:val="24"/>
        </w:rPr>
        <w:t>P0400</w:t>
      </w:r>
    </w:p>
    <w:p w:rsidR="00DF6A55" w:rsidRDefault="00DF6A55">
      <w:pPr>
        <w:numPr>
          <w:ilvl w:val="0"/>
          <w:numId w:val="1"/>
        </w:numPr>
        <w:spacing w:line="360" w:lineRule="auto"/>
        <w:ind w:right="118"/>
        <w:jc w:val="left"/>
        <w:rPr>
          <w:rFonts w:ascii="宋体" w:hAnsi="宋体" w:cs="宋体" w:hint="eastAsia"/>
          <w:bCs/>
          <w:sz w:val="18"/>
          <w:szCs w:val="18"/>
        </w:rPr>
      </w:pPr>
      <w:r>
        <w:rPr>
          <w:rFonts w:ascii="宋体" w:hAnsi="宋体" w:cs="宋体" w:hint="eastAsia"/>
          <w:bCs/>
          <w:sz w:val="18"/>
          <w:szCs w:val="18"/>
        </w:rPr>
        <w:t>合同标的：订单号：</w:t>
      </w:r>
    </w:p>
    <w:tbl>
      <w:tblPr>
        <w:tblW w:w="1033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8"/>
        <w:gridCol w:w="1055"/>
        <w:gridCol w:w="2638"/>
        <w:gridCol w:w="1200"/>
        <w:gridCol w:w="846"/>
        <w:gridCol w:w="1036"/>
        <w:gridCol w:w="1036"/>
        <w:gridCol w:w="802"/>
        <w:gridCol w:w="1008"/>
      </w:tblGrid>
      <w:tr w:rsidR="00000000">
        <w:trPr>
          <w:trHeight w:val="400"/>
          <w:jc w:val="center"/>
        </w:trPr>
        <w:tc>
          <w:tcPr>
            <w:tcW w:w="718"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序号</w:t>
            </w:r>
          </w:p>
        </w:tc>
        <w:tc>
          <w:tcPr>
            <w:tcW w:w="1055"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物品编码</w:t>
            </w:r>
          </w:p>
        </w:tc>
        <w:tc>
          <w:tcPr>
            <w:tcW w:w="2638"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物品名称</w:t>
            </w:r>
          </w:p>
        </w:tc>
        <w:tc>
          <w:tcPr>
            <w:tcW w:w="1200"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申请部门</w:t>
            </w:r>
          </w:p>
        </w:tc>
        <w:tc>
          <w:tcPr>
            <w:tcW w:w="846"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数量</w:t>
            </w:r>
          </w:p>
        </w:tc>
        <w:tc>
          <w:tcPr>
            <w:tcW w:w="1036"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单价（元）</w:t>
            </w:r>
          </w:p>
        </w:tc>
        <w:tc>
          <w:tcPr>
            <w:tcW w:w="1036"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总金额（元）</w:t>
            </w:r>
          </w:p>
        </w:tc>
        <w:tc>
          <w:tcPr>
            <w:tcW w:w="802"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20"/>
                <w:szCs w:val="20"/>
                <w:lang w:bidi="ar"/>
              </w:rPr>
              <w:t>单位</w:t>
            </w:r>
          </w:p>
        </w:tc>
        <w:tc>
          <w:tcPr>
            <w:tcW w:w="1008" w:type="dxa"/>
            <w:vAlign w:val="center"/>
          </w:tcPr>
          <w:p w:rsidR="00DF6A55" w:rsidRDefault="00DF6A55">
            <w:pPr>
              <w:widowControl/>
              <w:jc w:val="center"/>
              <w:textAlignment w:val="center"/>
              <w:rPr>
                <w:rFonts w:ascii="宋体" w:hAnsi="宋体" w:cs="宋体" w:hint="eastAsia"/>
                <w:color w:val="000000"/>
                <w:kern w:val="0"/>
                <w:sz w:val="18"/>
                <w:szCs w:val="18"/>
                <w:lang w:bidi="ar"/>
              </w:rPr>
            </w:pPr>
            <w:r>
              <w:rPr>
                <w:rFonts w:ascii="宋体" w:hAnsi="宋体" w:cs="宋体" w:hint="eastAsia"/>
                <w:color w:val="000000"/>
                <w:kern w:val="0"/>
                <w:sz w:val="18"/>
                <w:szCs w:val="18"/>
                <w:lang w:bidi="ar"/>
              </w:rPr>
              <w:t>备注</w:t>
            </w: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color w:val="FF0000"/>
                <w:kern w:val="0"/>
                <w:sz w:val="20"/>
                <w:szCs w:val="20"/>
                <w:lang w:bidi="ar"/>
              </w:rPr>
              <w:t>1</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51060421</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,DN20-PN10/304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三车间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23</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46</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51142934</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碳钢气动蝶阀</w:t>
            </w:r>
            <w:r>
              <w:rPr>
                <w:rFonts w:ascii="宋体" w:hAnsi="宋体" w:cs="宋体" w:hint="eastAsia"/>
                <w:color w:val="FF0000"/>
                <w:kern w:val="0"/>
                <w:sz w:val="20"/>
                <w:szCs w:val="20"/>
                <w:lang w:bidi="ar"/>
              </w:rPr>
              <w:t>,DN250-PN10</w:t>
            </w:r>
            <w:r>
              <w:rPr>
                <w:rFonts w:ascii="宋体" w:hAnsi="宋体" w:cs="宋体" w:hint="eastAsia"/>
                <w:color w:val="FF0000"/>
                <w:kern w:val="0"/>
                <w:sz w:val="20"/>
                <w:szCs w:val="20"/>
                <w:lang w:bidi="ar"/>
              </w:rPr>
              <w:t>法兰连接，软密封，法兰间距</w:t>
            </w:r>
            <w:r>
              <w:rPr>
                <w:rFonts w:ascii="宋体" w:hAnsi="宋体" w:cs="宋体" w:hint="eastAsia"/>
                <w:color w:val="FF0000"/>
                <w:kern w:val="0"/>
                <w:sz w:val="20"/>
                <w:szCs w:val="20"/>
                <w:lang w:bidi="ar"/>
              </w:rPr>
              <w:t>150mm</w:t>
            </w:r>
            <w:r>
              <w:rPr>
                <w:rFonts w:ascii="宋体" w:hAnsi="宋体" w:cs="宋体" w:hint="eastAsia"/>
                <w:color w:val="FF0000"/>
                <w:kern w:val="0"/>
                <w:sz w:val="20"/>
                <w:szCs w:val="20"/>
                <w:lang w:bidi="ar"/>
              </w:rPr>
              <w:t>，</w:t>
            </w:r>
            <w:r>
              <w:rPr>
                <w:rFonts w:ascii="宋体" w:hAnsi="宋体" w:cs="宋体" w:hint="eastAsia"/>
                <w:color w:val="FF0000"/>
                <w:kern w:val="0"/>
                <w:sz w:val="20"/>
                <w:szCs w:val="20"/>
                <w:lang w:bidi="ar"/>
              </w:rPr>
              <w:t>8</w:t>
            </w:r>
            <w:r>
              <w:rPr>
                <w:rFonts w:ascii="宋体" w:hAnsi="宋体" w:cs="宋体" w:hint="eastAsia"/>
                <w:color w:val="FF0000"/>
                <w:kern w:val="0"/>
                <w:sz w:val="20"/>
                <w:szCs w:val="20"/>
                <w:lang w:bidi="ar"/>
              </w:rPr>
              <w:t>孔，</w:t>
            </w:r>
            <w:r>
              <w:rPr>
                <w:rFonts w:ascii="宋体" w:hAnsi="宋体" w:cs="宋体" w:hint="eastAsia"/>
                <w:color w:val="FF0000"/>
                <w:kern w:val="0"/>
                <w:sz w:val="20"/>
                <w:szCs w:val="20"/>
                <w:lang w:bidi="ar"/>
              </w:rPr>
              <w:t>Exd</w:t>
            </w:r>
            <w:r>
              <w:rPr>
                <w:rFonts w:ascii="宋体" w:hAnsi="宋体" w:cs="宋体" w:hint="eastAsia"/>
                <w:color w:val="FF0000"/>
                <w:kern w:val="0"/>
                <w:sz w:val="20"/>
                <w:szCs w:val="20"/>
                <w:lang w:bidi="ar"/>
              </w:rPr>
              <w:t>Ⅱ</w:t>
            </w:r>
            <w:r>
              <w:rPr>
                <w:rFonts w:ascii="宋体" w:hAnsi="宋体" w:cs="宋体" w:hint="eastAsia"/>
                <w:color w:val="FF0000"/>
                <w:kern w:val="0"/>
                <w:sz w:val="20"/>
                <w:szCs w:val="20"/>
                <w:lang w:bidi="ar"/>
              </w:rPr>
              <w:t>BT4</w:t>
            </w:r>
            <w:r>
              <w:rPr>
                <w:rFonts w:ascii="宋体" w:hAnsi="宋体" w:cs="宋体" w:hint="eastAsia"/>
                <w:color w:val="FF0000"/>
                <w:kern w:val="0"/>
                <w:sz w:val="20"/>
                <w:szCs w:val="20"/>
                <w:lang w:bidi="ar"/>
              </w:rPr>
              <w:t>，电气接口</w:t>
            </w:r>
            <w:r>
              <w:rPr>
                <w:rFonts w:ascii="宋体" w:hAnsi="宋体" w:cs="宋体" w:hint="eastAsia"/>
                <w:color w:val="FF0000"/>
                <w:kern w:val="0"/>
                <w:sz w:val="20"/>
                <w:szCs w:val="20"/>
                <w:lang w:bidi="ar"/>
              </w:rPr>
              <w:t>G1/2</w:t>
            </w:r>
            <w:r>
              <w:rPr>
                <w:rFonts w:ascii="宋体" w:hAnsi="宋体" w:cs="宋体" w:hint="eastAsia"/>
                <w:color w:val="FF0000"/>
                <w:kern w:val="0"/>
                <w:sz w:val="20"/>
                <w:szCs w:val="20"/>
                <w:lang w:bidi="ar"/>
              </w:rPr>
              <w:t>内螺纹，防爆返询器，电气接口</w:t>
            </w:r>
            <w:r>
              <w:rPr>
                <w:rFonts w:ascii="宋体" w:hAnsi="宋体" w:cs="宋体" w:hint="eastAsia"/>
                <w:color w:val="FF0000"/>
                <w:kern w:val="0"/>
                <w:sz w:val="20"/>
                <w:szCs w:val="20"/>
                <w:lang w:bidi="ar"/>
              </w:rPr>
              <w:t>G1/2</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201-3</w:t>
            </w:r>
            <w:r>
              <w:rPr>
                <w:rFonts w:ascii="宋体" w:hAnsi="宋体" w:cs="宋体" w:hint="eastAsia"/>
                <w:color w:val="FF0000"/>
                <w:kern w:val="0"/>
                <w:sz w:val="20"/>
                <w:szCs w:val="20"/>
                <w:lang w:bidi="ar"/>
              </w:rPr>
              <w:t>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8900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8900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3</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51014388</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,DN40-PN16/304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MC</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46</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920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4</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51100310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不锈钢卫生级卡盘球阀</w:t>
            </w:r>
            <w:r>
              <w:rPr>
                <w:rFonts w:ascii="宋体" w:hAnsi="宋体" w:cs="宋体" w:hint="eastAsia"/>
                <w:color w:val="FF0000"/>
                <w:kern w:val="0"/>
                <w:sz w:val="20"/>
                <w:szCs w:val="20"/>
                <w:lang w:bidi="ar"/>
              </w:rPr>
              <w:t>,DN50-PN16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8</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145</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1160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套</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5</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51014473</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不锈钢法兰球阀</w:t>
            </w:r>
            <w:r>
              <w:rPr>
                <w:rFonts w:ascii="宋体" w:hAnsi="宋体" w:cs="宋体" w:hint="eastAsia"/>
                <w:color w:val="FF0000"/>
                <w:kern w:val="0"/>
                <w:sz w:val="20"/>
                <w:szCs w:val="20"/>
                <w:lang w:bidi="ar"/>
              </w:rPr>
              <w:t>,DN40-PN16/304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MC</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9</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230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2070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6</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51014900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不锈钢卫生级球阀</w:t>
            </w:r>
            <w:r>
              <w:rPr>
                <w:rFonts w:ascii="宋体" w:hAnsi="宋体" w:cs="宋体" w:hint="eastAsia"/>
                <w:color w:val="FF0000"/>
                <w:kern w:val="0"/>
                <w:sz w:val="20"/>
                <w:szCs w:val="20"/>
                <w:lang w:bidi="ar"/>
              </w:rPr>
              <w:t>,DN50-PN16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MC</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142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284</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套</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7</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51023635</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不锈钢弯头</w:t>
            </w:r>
            <w:r>
              <w:rPr>
                <w:rFonts w:ascii="宋体" w:hAnsi="宋体" w:cs="宋体" w:hint="eastAsia"/>
                <w:color w:val="FF0000"/>
                <w:kern w:val="0"/>
                <w:sz w:val="20"/>
                <w:szCs w:val="20"/>
                <w:lang w:bidi="ar"/>
              </w:rPr>
              <w:t>,DN20-PN16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104</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8</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51130809</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不锈钢立式止回阀</w:t>
            </w:r>
            <w:r>
              <w:rPr>
                <w:rFonts w:ascii="宋体" w:hAnsi="宋体" w:cs="宋体" w:hint="eastAsia"/>
                <w:color w:val="FF0000"/>
                <w:kern w:val="0"/>
                <w:sz w:val="20"/>
                <w:szCs w:val="20"/>
                <w:lang w:bidi="ar"/>
              </w:rPr>
              <w:t>,DN15</w:t>
            </w:r>
            <w:r>
              <w:rPr>
                <w:rFonts w:ascii="宋体" w:hAnsi="宋体" w:cs="宋体" w:hint="eastAsia"/>
                <w:color w:val="FF0000"/>
                <w:kern w:val="0"/>
                <w:sz w:val="20"/>
                <w:szCs w:val="20"/>
                <w:lang w:bidi="ar"/>
              </w:rPr>
              <w:t>，硬密封</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103</w:t>
            </w:r>
            <w:r>
              <w:rPr>
                <w:rFonts w:ascii="宋体" w:hAnsi="宋体" w:cs="宋体" w:hint="eastAsia"/>
                <w:color w:val="FF0000"/>
                <w:kern w:val="0"/>
                <w:sz w:val="20"/>
                <w:szCs w:val="20"/>
                <w:lang w:bidi="ar"/>
              </w:rPr>
              <w:t>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6</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48</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288</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9</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80083776</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二级减压阀</w:t>
            </w:r>
            <w:r>
              <w:rPr>
                <w:rFonts w:ascii="宋体" w:hAnsi="宋体" w:cs="宋体" w:hint="eastAsia"/>
                <w:color w:val="FF0000"/>
                <w:kern w:val="0"/>
                <w:sz w:val="20"/>
                <w:szCs w:val="20"/>
                <w:lang w:bidi="ar"/>
              </w:rPr>
              <w:t>,1/4NPT</w:t>
            </w:r>
            <w:r>
              <w:rPr>
                <w:rFonts w:ascii="宋体" w:hAnsi="宋体" w:cs="宋体" w:hint="eastAsia"/>
                <w:color w:val="FF0000"/>
                <w:kern w:val="0"/>
                <w:sz w:val="20"/>
                <w:szCs w:val="20"/>
                <w:lang w:bidi="ar"/>
              </w:rPr>
              <w:t>内螺纹</w:t>
            </w:r>
            <w:r>
              <w:rPr>
                <w:rFonts w:ascii="宋体" w:hAnsi="宋体" w:cs="宋体" w:hint="eastAsia"/>
                <w:color w:val="FF0000"/>
                <w:kern w:val="0"/>
                <w:sz w:val="20"/>
                <w:szCs w:val="20"/>
                <w:lang w:bidi="ar"/>
              </w:rPr>
              <w:t xml:space="preserve">  </w:t>
            </w:r>
            <w:r>
              <w:rPr>
                <w:rFonts w:ascii="宋体" w:hAnsi="宋体" w:cs="宋体" w:hint="eastAsia"/>
                <w:color w:val="FF0000"/>
                <w:kern w:val="0"/>
                <w:sz w:val="20"/>
                <w:szCs w:val="20"/>
                <w:lang w:bidi="ar"/>
              </w:rPr>
              <w:t>进气压力：</w:t>
            </w:r>
            <w:r>
              <w:rPr>
                <w:rFonts w:ascii="宋体" w:hAnsi="宋体" w:cs="宋体" w:hint="eastAsia"/>
                <w:color w:val="FF0000"/>
                <w:kern w:val="0"/>
                <w:sz w:val="20"/>
                <w:szCs w:val="20"/>
                <w:lang w:bidi="ar"/>
              </w:rPr>
              <w:t xml:space="preserve">0-50bar   </w:t>
            </w:r>
            <w:r>
              <w:rPr>
                <w:rFonts w:ascii="宋体" w:hAnsi="宋体" w:cs="宋体" w:hint="eastAsia"/>
                <w:color w:val="FF0000"/>
                <w:kern w:val="0"/>
                <w:sz w:val="20"/>
                <w:szCs w:val="20"/>
                <w:lang w:bidi="ar"/>
              </w:rPr>
              <w:t>出气压力</w:t>
            </w:r>
            <w:r>
              <w:rPr>
                <w:rFonts w:ascii="宋体" w:hAnsi="宋体" w:cs="宋体" w:hint="eastAsia"/>
                <w:color w:val="FF0000"/>
                <w:kern w:val="0"/>
                <w:sz w:val="20"/>
                <w:szCs w:val="20"/>
                <w:lang w:bidi="ar"/>
              </w:rPr>
              <w:t xml:space="preserve">: 0-10bar     </w:t>
            </w:r>
            <w:r>
              <w:rPr>
                <w:rFonts w:ascii="宋体" w:hAnsi="宋体" w:cs="宋体" w:hint="eastAsia"/>
                <w:color w:val="FF0000"/>
                <w:kern w:val="0"/>
                <w:sz w:val="20"/>
                <w:szCs w:val="20"/>
                <w:lang w:bidi="ar"/>
              </w:rPr>
              <w:t>品牌</w:t>
            </w:r>
            <w:r>
              <w:rPr>
                <w:rFonts w:ascii="宋体" w:hAnsi="宋体" w:cs="宋体" w:hint="eastAsia"/>
                <w:color w:val="FF0000"/>
                <w:kern w:val="0"/>
                <w:sz w:val="20"/>
                <w:szCs w:val="20"/>
                <w:lang w:bidi="ar"/>
              </w:rPr>
              <w:t>/GCE</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QC</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1230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1230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套</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10</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51060004</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球阀垫</w:t>
            </w:r>
            <w:r>
              <w:rPr>
                <w:rFonts w:ascii="宋体" w:hAnsi="宋体" w:cs="宋体" w:hint="eastAsia"/>
                <w:color w:val="FF0000"/>
                <w:kern w:val="0"/>
                <w:sz w:val="20"/>
                <w:szCs w:val="20"/>
                <w:lang w:bidi="ar"/>
              </w:rPr>
              <w:t>,33*12*7</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103</w:t>
            </w:r>
            <w:r>
              <w:rPr>
                <w:rFonts w:ascii="宋体" w:hAnsi="宋体" w:cs="宋体" w:hint="eastAsia"/>
                <w:color w:val="FF0000"/>
                <w:kern w:val="0"/>
                <w:sz w:val="20"/>
                <w:szCs w:val="20"/>
                <w:lang w:bidi="ar"/>
              </w:rPr>
              <w:t>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80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3.6</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288</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11</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51057368</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不锈钢金属缠绕管</w:t>
            </w:r>
            <w:r>
              <w:rPr>
                <w:rFonts w:ascii="宋体" w:hAnsi="宋体" w:cs="宋体" w:hint="eastAsia"/>
                <w:color w:val="FF0000"/>
                <w:kern w:val="0"/>
                <w:sz w:val="20"/>
                <w:szCs w:val="20"/>
                <w:lang w:bidi="ar"/>
              </w:rPr>
              <w:t>,DN50/15m</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620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620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根</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12</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51014900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不锈钢卫生级球阀</w:t>
            </w:r>
            <w:r>
              <w:rPr>
                <w:rFonts w:ascii="宋体" w:hAnsi="宋体" w:cs="宋体" w:hint="eastAsia"/>
                <w:color w:val="FF0000"/>
                <w:kern w:val="0"/>
                <w:sz w:val="20"/>
                <w:szCs w:val="20"/>
                <w:lang w:bidi="ar"/>
              </w:rPr>
              <w:t>,DN50-PN16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142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710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套</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13</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51019150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不锈钢弯头</w:t>
            </w:r>
            <w:r>
              <w:rPr>
                <w:rFonts w:ascii="宋体" w:hAnsi="宋体" w:cs="宋体" w:hint="eastAsia"/>
                <w:color w:val="FF0000"/>
                <w:kern w:val="0"/>
                <w:sz w:val="20"/>
                <w:szCs w:val="20"/>
                <w:lang w:bidi="ar"/>
              </w:rPr>
              <w:t>,DN25-PN16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6</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120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14</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51014940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不锈钢金属缠绕管</w:t>
            </w:r>
            <w:r>
              <w:rPr>
                <w:rFonts w:ascii="宋体" w:hAnsi="宋体" w:cs="宋体" w:hint="eastAsia"/>
                <w:color w:val="FF0000"/>
                <w:kern w:val="0"/>
                <w:sz w:val="20"/>
                <w:szCs w:val="20"/>
                <w:lang w:bidi="ar"/>
              </w:rPr>
              <w:t>,DN50/5m</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MC</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235</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470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根</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15</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51023823</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,DN125-PN16/304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MC</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120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240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16</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51023823</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,DN125-PN16/304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6</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120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720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17</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51019569</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,DN200-PN16/304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214</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428</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18</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51019569</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,DN200-PN16/304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214</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428</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19</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51146977</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防爆气动球阀</w:t>
            </w:r>
            <w:r>
              <w:rPr>
                <w:rFonts w:ascii="宋体" w:hAnsi="宋体" w:cs="宋体" w:hint="eastAsia"/>
                <w:color w:val="FF0000"/>
                <w:kern w:val="0"/>
                <w:sz w:val="20"/>
                <w:szCs w:val="20"/>
                <w:lang w:bidi="ar"/>
              </w:rPr>
              <w:t>,DN150PN16</w:t>
            </w:r>
            <w:r>
              <w:rPr>
                <w:rFonts w:ascii="宋体" w:hAnsi="宋体" w:cs="宋体" w:hint="eastAsia"/>
                <w:color w:val="FF0000"/>
                <w:kern w:val="0"/>
                <w:sz w:val="20"/>
                <w:szCs w:val="20"/>
                <w:lang w:bidi="ar"/>
              </w:rPr>
              <w:t>，单作用故障关，常温，压力</w:t>
            </w:r>
            <w:r>
              <w:rPr>
                <w:rFonts w:ascii="宋体" w:hAnsi="宋体" w:cs="宋体" w:hint="eastAsia"/>
                <w:color w:val="FF0000"/>
                <w:kern w:val="0"/>
                <w:sz w:val="20"/>
                <w:szCs w:val="20"/>
                <w:lang w:bidi="ar"/>
              </w:rPr>
              <w:lastRenderedPageBreak/>
              <w:t>0.4MPa</w:t>
            </w:r>
            <w:r>
              <w:rPr>
                <w:rFonts w:ascii="宋体" w:hAnsi="宋体" w:cs="宋体" w:hint="eastAsia"/>
                <w:color w:val="FF0000"/>
                <w:kern w:val="0"/>
                <w:sz w:val="20"/>
                <w:szCs w:val="20"/>
                <w:lang w:bidi="ar"/>
              </w:rPr>
              <w:t>、防爆电磁阀</w:t>
            </w:r>
            <w:r>
              <w:rPr>
                <w:rFonts w:ascii="宋体" w:hAnsi="宋体" w:cs="宋体" w:hint="eastAsia"/>
                <w:color w:val="FF0000"/>
                <w:kern w:val="0"/>
                <w:sz w:val="20"/>
                <w:szCs w:val="20"/>
                <w:lang w:bidi="ar"/>
              </w:rPr>
              <w:t>DC24V</w:t>
            </w:r>
            <w:r>
              <w:rPr>
                <w:rFonts w:ascii="宋体" w:hAnsi="宋体" w:cs="宋体" w:hint="eastAsia"/>
                <w:color w:val="FF0000"/>
                <w:kern w:val="0"/>
                <w:sz w:val="20"/>
                <w:szCs w:val="20"/>
                <w:lang w:bidi="ar"/>
              </w:rPr>
              <w:t>，防爆等级</w:t>
            </w:r>
            <w:r>
              <w:rPr>
                <w:rFonts w:ascii="宋体" w:hAnsi="宋体" w:cs="宋体" w:hint="eastAsia"/>
                <w:color w:val="FF0000"/>
                <w:kern w:val="0"/>
                <w:sz w:val="20"/>
                <w:szCs w:val="20"/>
                <w:lang w:bidi="ar"/>
              </w:rPr>
              <w:t>ExbIICT6</w:t>
            </w:r>
            <w:r>
              <w:rPr>
                <w:rFonts w:ascii="宋体" w:hAnsi="宋体" w:cs="宋体" w:hint="eastAsia"/>
                <w:color w:val="FF0000"/>
                <w:kern w:val="0"/>
                <w:sz w:val="20"/>
                <w:szCs w:val="20"/>
                <w:lang w:bidi="ar"/>
              </w:rPr>
              <w:t>、电气接口：</w:t>
            </w:r>
            <w:r>
              <w:rPr>
                <w:rFonts w:ascii="宋体" w:hAnsi="宋体" w:cs="宋体" w:hint="eastAsia"/>
                <w:color w:val="FF0000"/>
                <w:kern w:val="0"/>
                <w:sz w:val="20"/>
                <w:szCs w:val="20"/>
                <w:lang w:bidi="ar"/>
              </w:rPr>
              <w:t>G1/2</w:t>
            </w:r>
            <w:r>
              <w:rPr>
                <w:rFonts w:ascii="宋体" w:hAnsi="宋体" w:cs="宋体" w:hint="eastAsia"/>
                <w:color w:val="FF0000"/>
                <w:kern w:val="0"/>
                <w:sz w:val="20"/>
                <w:szCs w:val="20"/>
                <w:lang w:bidi="ar"/>
              </w:rPr>
              <w:t>内螺纹，有阀门开关反馈</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lastRenderedPageBreak/>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3290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3290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20</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51146973</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防爆气动球阀</w:t>
            </w:r>
            <w:r>
              <w:rPr>
                <w:rFonts w:ascii="宋体" w:hAnsi="宋体" w:cs="宋体" w:hint="eastAsia"/>
                <w:color w:val="FF0000"/>
                <w:kern w:val="0"/>
                <w:sz w:val="20"/>
                <w:szCs w:val="20"/>
                <w:lang w:bidi="ar"/>
              </w:rPr>
              <w:t>,DN150PN16</w:t>
            </w:r>
            <w:r>
              <w:rPr>
                <w:rFonts w:ascii="宋体" w:hAnsi="宋体" w:cs="宋体" w:hint="eastAsia"/>
                <w:color w:val="FF0000"/>
                <w:kern w:val="0"/>
                <w:sz w:val="20"/>
                <w:szCs w:val="20"/>
                <w:lang w:bidi="ar"/>
              </w:rPr>
              <w:t>，单作用故障开，常温，压力</w:t>
            </w:r>
            <w:r>
              <w:rPr>
                <w:rFonts w:ascii="宋体" w:hAnsi="宋体" w:cs="宋体" w:hint="eastAsia"/>
                <w:color w:val="FF0000"/>
                <w:kern w:val="0"/>
                <w:sz w:val="20"/>
                <w:szCs w:val="20"/>
                <w:lang w:bidi="ar"/>
              </w:rPr>
              <w:t>0.4MPa</w:t>
            </w:r>
            <w:r>
              <w:rPr>
                <w:rFonts w:ascii="宋体" w:hAnsi="宋体" w:cs="宋体" w:hint="eastAsia"/>
                <w:color w:val="FF0000"/>
                <w:kern w:val="0"/>
                <w:sz w:val="20"/>
                <w:szCs w:val="20"/>
                <w:lang w:bidi="ar"/>
              </w:rPr>
              <w:t>、防爆电磁阀</w:t>
            </w:r>
            <w:r>
              <w:rPr>
                <w:rFonts w:ascii="宋体" w:hAnsi="宋体" w:cs="宋体" w:hint="eastAsia"/>
                <w:color w:val="FF0000"/>
                <w:kern w:val="0"/>
                <w:sz w:val="20"/>
                <w:szCs w:val="20"/>
                <w:lang w:bidi="ar"/>
              </w:rPr>
              <w:t>DC24V</w:t>
            </w:r>
            <w:r>
              <w:rPr>
                <w:rFonts w:ascii="宋体" w:hAnsi="宋体" w:cs="宋体" w:hint="eastAsia"/>
                <w:color w:val="FF0000"/>
                <w:kern w:val="0"/>
                <w:sz w:val="20"/>
                <w:szCs w:val="20"/>
                <w:lang w:bidi="ar"/>
              </w:rPr>
              <w:t>，防爆等级</w:t>
            </w:r>
            <w:r>
              <w:rPr>
                <w:rFonts w:ascii="宋体" w:hAnsi="宋体" w:cs="宋体" w:hint="eastAsia"/>
                <w:color w:val="FF0000"/>
                <w:kern w:val="0"/>
                <w:sz w:val="20"/>
                <w:szCs w:val="20"/>
                <w:lang w:bidi="ar"/>
              </w:rPr>
              <w:t>ExbIICT6</w:t>
            </w:r>
            <w:r>
              <w:rPr>
                <w:rFonts w:ascii="宋体" w:hAnsi="宋体" w:cs="宋体" w:hint="eastAsia"/>
                <w:color w:val="FF0000"/>
                <w:kern w:val="0"/>
                <w:sz w:val="20"/>
                <w:szCs w:val="20"/>
                <w:lang w:bidi="ar"/>
              </w:rPr>
              <w:t>、电气接口：</w:t>
            </w:r>
            <w:r>
              <w:rPr>
                <w:rFonts w:ascii="宋体" w:hAnsi="宋体" w:cs="宋体" w:hint="eastAsia"/>
                <w:color w:val="FF0000"/>
                <w:kern w:val="0"/>
                <w:sz w:val="20"/>
                <w:szCs w:val="20"/>
                <w:lang w:bidi="ar"/>
              </w:rPr>
              <w:t>G1/2</w:t>
            </w:r>
            <w:r>
              <w:rPr>
                <w:rFonts w:ascii="宋体" w:hAnsi="宋体" w:cs="宋体" w:hint="eastAsia"/>
                <w:color w:val="FF0000"/>
                <w:kern w:val="0"/>
                <w:sz w:val="20"/>
                <w:szCs w:val="20"/>
                <w:lang w:bidi="ar"/>
              </w:rPr>
              <w:t>内螺纹，有阀门开关反馈</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3290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3290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21</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51146979</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不锈钢法兰管道阻火器</w:t>
            </w:r>
            <w:r>
              <w:rPr>
                <w:rFonts w:ascii="宋体" w:hAnsi="宋体" w:cs="宋体" w:hint="eastAsia"/>
                <w:color w:val="FF0000"/>
                <w:kern w:val="0"/>
                <w:sz w:val="20"/>
                <w:szCs w:val="20"/>
                <w:lang w:bidi="ar"/>
              </w:rPr>
              <w:t>,DN150,</w:t>
            </w:r>
            <w:r>
              <w:rPr>
                <w:rFonts w:ascii="宋体" w:hAnsi="宋体" w:cs="宋体" w:hint="eastAsia"/>
                <w:color w:val="FF0000"/>
                <w:kern w:val="0"/>
                <w:sz w:val="20"/>
                <w:szCs w:val="20"/>
                <w:lang w:bidi="ar"/>
              </w:rPr>
              <w:t>法兰连接，阻火层不锈钢</w:t>
            </w:r>
            <w:r>
              <w:rPr>
                <w:rFonts w:ascii="宋体" w:hAnsi="宋体" w:cs="宋体" w:hint="eastAsia"/>
                <w:color w:val="FF0000"/>
                <w:kern w:val="0"/>
                <w:sz w:val="20"/>
                <w:szCs w:val="20"/>
                <w:lang w:bidi="ar"/>
              </w:rPr>
              <w:t>304</w:t>
            </w:r>
            <w:r>
              <w:rPr>
                <w:rFonts w:ascii="宋体" w:hAnsi="宋体" w:cs="宋体" w:hint="eastAsia"/>
                <w:color w:val="FF0000"/>
                <w:kern w:val="0"/>
                <w:sz w:val="20"/>
                <w:szCs w:val="20"/>
                <w:lang w:bidi="ar"/>
              </w:rPr>
              <w:t>，阻爆轰，操作压力常压，常温，介质：甲苯、乙醇</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2514</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2514</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22</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51019567</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,DN150-PN16/304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6</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188</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1128</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23</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51146963</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不锈钢法兰连接旋启式止回阀</w:t>
            </w:r>
            <w:r>
              <w:rPr>
                <w:rFonts w:ascii="宋体" w:hAnsi="宋体" w:cs="宋体" w:hint="eastAsia"/>
                <w:color w:val="FF0000"/>
                <w:kern w:val="0"/>
                <w:sz w:val="20"/>
                <w:szCs w:val="20"/>
                <w:lang w:bidi="ar"/>
              </w:rPr>
              <w:t>,DN125-PN16-H44W-304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MC</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1150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1150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24</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51146959</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防爆接线盒</w:t>
            </w:r>
            <w:r>
              <w:rPr>
                <w:rFonts w:ascii="宋体" w:hAnsi="宋体" w:cs="宋体" w:hint="eastAsia"/>
                <w:color w:val="FF0000"/>
                <w:kern w:val="0"/>
                <w:sz w:val="20"/>
                <w:szCs w:val="20"/>
                <w:lang w:bidi="ar"/>
              </w:rPr>
              <w:t>,</w:t>
            </w:r>
            <w:r>
              <w:rPr>
                <w:rFonts w:ascii="宋体" w:hAnsi="宋体" w:cs="宋体" w:hint="eastAsia"/>
                <w:color w:val="FF0000"/>
                <w:kern w:val="0"/>
                <w:sz w:val="20"/>
                <w:szCs w:val="20"/>
                <w:lang w:bidi="ar"/>
              </w:rPr>
              <w:t>配套接线端子，进线口</w:t>
            </w:r>
            <w:r>
              <w:rPr>
                <w:rFonts w:ascii="宋体" w:hAnsi="宋体" w:cs="宋体" w:hint="eastAsia"/>
                <w:color w:val="FF0000"/>
                <w:kern w:val="0"/>
                <w:sz w:val="20"/>
                <w:szCs w:val="20"/>
                <w:lang w:bidi="ar"/>
              </w:rPr>
              <w:t>*5</w:t>
            </w:r>
            <w:r>
              <w:rPr>
                <w:rFonts w:ascii="宋体" w:hAnsi="宋体" w:cs="宋体" w:hint="eastAsia"/>
                <w:color w:val="FF0000"/>
                <w:kern w:val="0"/>
                <w:sz w:val="20"/>
                <w:szCs w:val="20"/>
                <w:lang w:bidi="ar"/>
              </w:rPr>
              <w:t>，进线口内螺纹</w:t>
            </w:r>
            <w:r>
              <w:rPr>
                <w:rFonts w:ascii="宋体" w:hAnsi="宋体" w:cs="宋体" w:hint="eastAsia"/>
                <w:color w:val="FF0000"/>
                <w:kern w:val="0"/>
                <w:sz w:val="20"/>
                <w:szCs w:val="20"/>
                <w:lang w:bidi="ar"/>
              </w:rPr>
              <w:t>G3/4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25</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51085280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不锈钢旋启式止回阀</w:t>
            </w:r>
            <w:r>
              <w:rPr>
                <w:rFonts w:ascii="宋体" w:hAnsi="宋体" w:cs="宋体" w:hint="eastAsia"/>
                <w:color w:val="FF0000"/>
                <w:kern w:val="0"/>
                <w:sz w:val="20"/>
                <w:szCs w:val="20"/>
                <w:lang w:bidi="ar"/>
              </w:rPr>
              <w:t>,DN200  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3000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3000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26</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51146959</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防爆接线盒</w:t>
            </w:r>
            <w:r>
              <w:rPr>
                <w:rFonts w:ascii="宋体" w:hAnsi="宋体" w:cs="宋体" w:hint="eastAsia"/>
                <w:color w:val="FF0000"/>
                <w:kern w:val="0"/>
                <w:sz w:val="20"/>
                <w:szCs w:val="20"/>
                <w:lang w:bidi="ar"/>
              </w:rPr>
              <w:t>,</w:t>
            </w:r>
            <w:r>
              <w:rPr>
                <w:rFonts w:ascii="宋体" w:hAnsi="宋体" w:cs="宋体" w:hint="eastAsia"/>
                <w:color w:val="FF0000"/>
                <w:kern w:val="0"/>
                <w:sz w:val="20"/>
                <w:szCs w:val="20"/>
                <w:lang w:bidi="ar"/>
              </w:rPr>
              <w:t>配套接线端子，进线口</w:t>
            </w:r>
            <w:r>
              <w:rPr>
                <w:rFonts w:ascii="宋体" w:hAnsi="宋体" w:cs="宋体" w:hint="eastAsia"/>
                <w:color w:val="FF0000"/>
                <w:kern w:val="0"/>
                <w:sz w:val="20"/>
                <w:szCs w:val="20"/>
                <w:lang w:bidi="ar"/>
              </w:rPr>
              <w:t>*5</w:t>
            </w:r>
            <w:r>
              <w:rPr>
                <w:rFonts w:ascii="宋体" w:hAnsi="宋体" w:cs="宋体" w:hint="eastAsia"/>
                <w:color w:val="FF0000"/>
                <w:kern w:val="0"/>
                <w:sz w:val="20"/>
                <w:szCs w:val="20"/>
                <w:lang w:bidi="ar"/>
              </w:rPr>
              <w:t>，进线口内螺纹</w:t>
            </w:r>
            <w:r>
              <w:rPr>
                <w:rFonts w:ascii="宋体" w:hAnsi="宋体" w:cs="宋体" w:hint="eastAsia"/>
                <w:color w:val="FF0000"/>
                <w:kern w:val="0"/>
                <w:sz w:val="20"/>
                <w:szCs w:val="20"/>
                <w:lang w:bidi="ar"/>
              </w:rPr>
              <w:t>G3/4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个</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27</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51146955</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防爆气动球阀</w:t>
            </w:r>
            <w:r>
              <w:rPr>
                <w:rFonts w:ascii="宋体" w:hAnsi="宋体" w:cs="宋体" w:hint="eastAsia"/>
                <w:color w:val="FF0000"/>
                <w:kern w:val="0"/>
                <w:sz w:val="20"/>
                <w:szCs w:val="20"/>
                <w:lang w:bidi="ar"/>
              </w:rPr>
              <w:t>,DN125PN16</w:t>
            </w:r>
            <w:r>
              <w:rPr>
                <w:rFonts w:ascii="宋体" w:hAnsi="宋体" w:cs="宋体" w:hint="eastAsia"/>
                <w:color w:val="FF0000"/>
                <w:kern w:val="0"/>
                <w:sz w:val="20"/>
                <w:szCs w:val="20"/>
                <w:lang w:bidi="ar"/>
              </w:rPr>
              <w:t>，单作用故障关，常温，压力</w:t>
            </w:r>
            <w:r>
              <w:rPr>
                <w:rFonts w:ascii="宋体" w:hAnsi="宋体" w:cs="宋体" w:hint="eastAsia"/>
                <w:color w:val="FF0000"/>
                <w:kern w:val="0"/>
                <w:sz w:val="20"/>
                <w:szCs w:val="20"/>
                <w:lang w:bidi="ar"/>
              </w:rPr>
              <w:t>0.4MPa</w:t>
            </w:r>
            <w:r>
              <w:rPr>
                <w:rFonts w:ascii="宋体" w:hAnsi="宋体" w:cs="宋体" w:hint="eastAsia"/>
                <w:color w:val="FF0000"/>
                <w:kern w:val="0"/>
                <w:sz w:val="20"/>
                <w:szCs w:val="20"/>
                <w:lang w:bidi="ar"/>
              </w:rPr>
              <w:t>、防爆电磁阀</w:t>
            </w:r>
            <w:r>
              <w:rPr>
                <w:rFonts w:ascii="宋体" w:hAnsi="宋体" w:cs="宋体" w:hint="eastAsia"/>
                <w:color w:val="FF0000"/>
                <w:kern w:val="0"/>
                <w:sz w:val="20"/>
                <w:szCs w:val="20"/>
                <w:lang w:bidi="ar"/>
              </w:rPr>
              <w:t>DC24V</w:t>
            </w:r>
            <w:r>
              <w:rPr>
                <w:rFonts w:ascii="宋体" w:hAnsi="宋体" w:cs="宋体" w:hint="eastAsia"/>
                <w:color w:val="FF0000"/>
                <w:kern w:val="0"/>
                <w:sz w:val="20"/>
                <w:szCs w:val="20"/>
                <w:lang w:bidi="ar"/>
              </w:rPr>
              <w:t>，防爆等级</w:t>
            </w:r>
            <w:r>
              <w:rPr>
                <w:rFonts w:ascii="宋体" w:hAnsi="宋体" w:cs="宋体" w:hint="eastAsia"/>
                <w:color w:val="FF0000"/>
                <w:kern w:val="0"/>
                <w:sz w:val="20"/>
                <w:szCs w:val="20"/>
                <w:lang w:bidi="ar"/>
              </w:rPr>
              <w:t>ExbIICT6</w:t>
            </w:r>
            <w:r>
              <w:rPr>
                <w:rFonts w:ascii="宋体" w:hAnsi="宋体" w:cs="宋体" w:hint="eastAsia"/>
                <w:color w:val="FF0000"/>
                <w:kern w:val="0"/>
                <w:sz w:val="20"/>
                <w:szCs w:val="20"/>
                <w:lang w:bidi="ar"/>
              </w:rPr>
              <w:t>、电气接口：</w:t>
            </w:r>
            <w:r>
              <w:rPr>
                <w:rFonts w:ascii="宋体" w:hAnsi="宋体" w:cs="宋体" w:hint="eastAsia"/>
                <w:color w:val="FF0000"/>
                <w:kern w:val="0"/>
                <w:sz w:val="20"/>
                <w:szCs w:val="20"/>
                <w:lang w:bidi="ar"/>
              </w:rPr>
              <w:t>G1/2</w:t>
            </w:r>
            <w:r>
              <w:rPr>
                <w:rFonts w:ascii="宋体" w:hAnsi="宋体" w:cs="宋体" w:hint="eastAsia"/>
                <w:color w:val="FF0000"/>
                <w:kern w:val="0"/>
                <w:sz w:val="20"/>
                <w:szCs w:val="20"/>
                <w:lang w:bidi="ar"/>
              </w:rPr>
              <w:t>内螺纹，有阀门开关反馈</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2900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2900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28</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51146956</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防爆气动球阀</w:t>
            </w:r>
            <w:r>
              <w:rPr>
                <w:rFonts w:ascii="宋体" w:hAnsi="宋体" w:cs="宋体" w:hint="eastAsia"/>
                <w:color w:val="FF0000"/>
                <w:kern w:val="0"/>
                <w:sz w:val="20"/>
                <w:szCs w:val="20"/>
                <w:lang w:bidi="ar"/>
              </w:rPr>
              <w:t>,DN125PN16</w:t>
            </w:r>
            <w:r>
              <w:rPr>
                <w:rFonts w:ascii="宋体" w:hAnsi="宋体" w:cs="宋体" w:hint="eastAsia"/>
                <w:color w:val="FF0000"/>
                <w:kern w:val="0"/>
                <w:sz w:val="20"/>
                <w:szCs w:val="20"/>
                <w:lang w:bidi="ar"/>
              </w:rPr>
              <w:t>，单作用故障开，常温，压力</w:t>
            </w:r>
            <w:r>
              <w:rPr>
                <w:rFonts w:ascii="宋体" w:hAnsi="宋体" w:cs="宋体" w:hint="eastAsia"/>
                <w:color w:val="FF0000"/>
                <w:kern w:val="0"/>
                <w:sz w:val="20"/>
                <w:szCs w:val="20"/>
                <w:lang w:bidi="ar"/>
              </w:rPr>
              <w:t>0.4MPa</w:t>
            </w:r>
            <w:r>
              <w:rPr>
                <w:rFonts w:ascii="宋体" w:hAnsi="宋体" w:cs="宋体" w:hint="eastAsia"/>
                <w:color w:val="FF0000"/>
                <w:kern w:val="0"/>
                <w:sz w:val="20"/>
                <w:szCs w:val="20"/>
                <w:lang w:bidi="ar"/>
              </w:rPr>
              <w:t>、防爆电磁阀</w:t>
            </w:r>
            <w:r>
              <w:rPr>
                <w:rFonts w:ascii="宋体" w:hAnsi="宋体" w:cs="宋体" w:hint="eastAsia"/>
                <w:color w:val="FF0000"/>
                <w:kern w:val="0"/>
                <w:sz w:val="20"/>
                <w:szCs w:val="20"/>
                <w:lang w:bidi="ar"/>
              </w:rPr>
              <w:t>DC24V</w:t>
            </w:r>
            <w:r>
              <w:rPr>
                <w:rFonts w:ascii="宋体" w:hAnsi="宋体" w:cs="宋体" w:hint="eastAsia"/>
                <w:color w:val="FF0000"/>
                <w:kern w:val="0"/>
                <w:sz w:val="20"/>
                <w:szCs w:val="20"/>
                <w:lang w:bidi="ar"/>
              </w:rPr>
              <w:t>，防爆等级</w:t>
            </w:r>
            <w:r>
              <w:rPr>
                <w:rFonts w:ascii="宋体" w:hAnsi="宋体" w:cs="宋体" w:hint="eastAsia"/>
                <w:color w:val="FF0000"/>
                <w:kern w:val="0"/>
                <w:sz w:val="20"/>
                <w:szCs w:val="20"/>
                <w:lang w:bidi="ar"/>
              </w:rPr>
              <w:t>ExbIICT6</w:t>
            </w:r>
            <w:r>
              <w:rPr>
                <w:rFonts w:ascii="宋体" w:hAnsi="宋体" w:cs="宋体" w:hint="eastAsia"/>
                <w:color w:val="FF0000"/>
                <w:kern w:val="0"/>
                <w:sz w:val="20"/>
                <w:szCs w:val="20"/>
                <w:lang w:bidi="ar"/>
              </w:rPr>
              <w:t>、电气接口：</w:t>
            </w:r>
            <w:r>
              <w:rPr>
                <w:rFonts w:ascii="宋体" w:hAnsi="宋体" w:cs="宋体" w:hint="eastAsia"/>
                <w:color w:val="FF0000"/>
                <w:kern w:val="0"/>
                <w:sz w:val="20"/>
                <w:szCs w:val="20"/>
                <w:lang w:bidi="ar"/>
              </w:rPr>
              <w:t>G1/2</w:t>
            </w:r>
            <w:r>
              <w:rPr>
                <w:rFonts w:ascii="宋体" w:hAnsi="宋体" w:cs="宋体" w:hint="eastAsia"/>
                <w:color w:val="FF0000"/>
                <w:kern w:val="0"/>
                <w:sz w:val="20"/>
                <w:szCs w:val="20"/>
                <w:lang w:bidi="ar"/>
              </w:rPr>
              <w:t>内螺纹，有阀门开关反馈</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2900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2900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29</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51146958</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不锈钢法兰管道阻火器</w:t>
            </w:r>
            <w:r>
              <w:rPr>
                <w:rFonts w:ascii="宋体" w:hAnsi="宋体" w:cs="宋体" w:hint="eastAsia"/>
                <w:color w:val="FF0000"/>
                <w:kern w:val="0"/>
                <w:sz w:val="20"/>
                <w:szCs w:val="20"/>
                <w:lang w:bidi="ar"/>
              </w:rPr>
              <w:t>,DN125,</w:t>
            </w:r>
            <w:r>
              <w:rPr>
                <w:rFonts w:ascii="宋体" w:hAnsi="宋体" w:cs="宋体" w:hint="eastAsia"/>
                <w:color w:val="FF0000"/>
                <w:kern w:val="0"/>
                <w:sz w:val="20"/>
                <w:szCs w:val="20"/>
                <w:lang w:bidi="ar"/>
              </w:rPr>
              <w:t>法兰连接，阻火层不锈钢</w:t>
            </w:r>
            <w:r>
              <w:rPr>
                <w:rFonts w:ascii="宋体" w:hAnsi="宋体" w:cs="宋体" w:hint="eastAsia"/>
                <w:color w:val="FF0000"/>
                <w:kern w:val="0"/>
                <w:sz w:val="20"/>
                <w:szCs w:val="20"/>
                <w:lang w:bidi="ar"/>
              </w:rPr>
              <w:t>304</w:t>
            </w:r>
            <w:r>
              <w:rPr>
                <w:rFonts w:ascii="宋体" w:hAnsi="宋体" w:cs="宋体" w:hint="eastAsia"/>
                <w:color w:val="FF0000"/>
                <w:kern w:val="0"/>
                <w:sz w:val="20"/>
                <w:szCs w:val="20"/>
                <w:lang w:bidi="ar"/>
              </w:rPr>
              <w:t>，阻爆轰，操作压力常压，常温，介质：甲苯</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2150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2150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30</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51019588</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w:t>
            </w:r>
            <w:r>
              <w:rPr>
                <w:rFonts w:ascii="宋体" w:hAnsi="宋体" w:cs="宋体" w:hint="eastAsia"/>
                <w:color w:val="FF0000"/>
                <w:kern w:val="0"/>
                <w:sz w:val="20"/>
                <w:szCs w:val="20"/>
                <w:lang w:bidi="ar"/>
              </w:rPr>
              <w:t>,DN20-PN16/304</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4</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23</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92</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片</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31</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51015154</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不锈钢法兰球阀</w:t>
            </w:r>
            <w:r>
              <w:rPr>
                <w:rFonts w:ascii="宋体" w:hAnsi="宋体" w:cs="宋体" w:hint="eastAsia"/>
                <w:color w:val="FF0000"/>
                <w:kern w:val="0"/>
                <w:sz w:val="20"/>
                <w:szCs w:val="20"/>
                <w:lang w:bidi="ar"/>
              </w:rPr>
              <w:t>,DN20-PN16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一车间</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185</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370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287"/>
          <w:jc w:val="center"/>
        </w:trPr>
        <w:tc>
          <w:tcPr>
            <w:tcW w:w="718" w:type="dxa"/>
            <w:shd w:val="clear" w:color="auto" w:fill="auto"/>
            <w:vAlign w:val="bottom"/>
          </w:tcPr>
          <w:p w:rsidR="00DF6A55" w:rsidRDefault="00DF6A55">
            <w:pPr>
              <w:widowControl/>
              <w:jc w:val="center"/>
              <w:textAlignment w:val="center"/>
              <w:rPr>
                <w:rFonts w:ascii="宋体" w:hAnsi="宋体" w:cs="宋体"/>
                <w:color w:val="FF0000"/>
                <w:kern w:val="0"/>
                <w:sz w:val="20"/>
                <w:szCs w:val="20"/>
                <w:lang w:bidi="ar"/>
              </w:rPr>
            </w:pPr>
            <w:r>
              <w:rPr>
                <w:rFonts w:ascii="宋体" w:hAnsi="宋体" w:cs="宋体"/>
                <w:color w:val="FF0000"/>
                <w:kern w:val="0"/>
                <w:sz w:val="20"/>
                <w:szCs w:val="20"/>
                <w:lang w:bidi="ar"/>
              </w:rPr>
              <w:t>32</w:t>
            </w:r>
          </w:p>
        </w:tc>
        <w:tc>
          <w:tcPr>
            <w:tcW w:w="1055"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51085280</w:t>
            </w:r>
          </w:p>
        </w:tc>
        <w:tc>
          <w:tcPr>
            <w:tcW w:w="2638"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不锈钢旋启式止回阀</w:t>
            </w:r>
            <w:r>
              <w:rPr>
                <w:rFonts w:ascii="宋体" w:hAnsi="宋体" w:cs="宋体" w:hint="eastAsia"/>
                <w:color w:val="FF0000"/>
                <w:kern w:val="0"/>
                <w:sz w:val="20"/>
                <w:szCs w:val="20"/>
                <w:lang w:bidi="ar"/>
              </w:rPr>
              <w:t>,DN200  PN16</w:t>
            </w:r>
          </w:p>
        </w:tc>
        <w:tc>
          <w:tcPr>
            <w:tcW w:w="1200"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201</w:t>
            </w:r>
            <w:r>
              <w:rPr>
                <w:rFonts w:ascii="宋体" w:hAnsi="宋体" w:cs="宋体" w:hint="eastAsia"/>
                <w:color w:val="FF0000"/>
                <w:kern w:val="0"/>
                <w:sz w:val="20"/>
                <w:szCs w:val="20"/>
                <w:lang w:bidi="ar"/>
              </w:rPr>
              <w:t>二车间（</w:t>
            </w:r>
            <w:r>
              <w:rPr>
                <w:rFonts w:ascii="宋体" w:hAnsi="宋体" w:cs="宋体" w:hint="eastAsia"/>
                <w:color w:val="FF0000"/>
                <w:kern w:val="0"/>
                <w:sz w:val="20"/>
                <w:szCs w:val="20"/>
                <w:lang w:bidi="ar"/>
              </w:rPr>
              <w:t>DR</w:t>
            </w:r>
            <w:r>
              <w:rPr>
                <w:rFonts w:ascii="宋体" w:hAnsi="宋体" w:cs="宋体" w:hint="eastAsia"/>
                <w:color w:val="FF0000"/>
                <w:kern w:val="0"/>
                <w:sz w:val="20"/>
                <w:szCs w:val="20"/>
                <w:lang w:bidi="ar"/>
              </w:rPr>
              <w:t>）</w:t>
            </w:r>
          </w:p>
        </w:tc>
        <w:tc>
          <w:tcPr>
            <w:tcW w:w="84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1</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3000</w:t>
            </w:r>
          </w:p>
        </w:tc>
        <w:tc>
          <w:tcPr>
            <w:tcW w:w="1036"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3000</w:t>
            </w:r>
          </w:p>
        </w:tc>
        <w:tc>
          <w:tcPr>
            <w:tcW w:w="802" w:type="dxa"/>
            <w:shd w:val="clear" w:color="auto" w:fill="auto"/>
            <w:vAlign w:val="center"/>
          </w:tcPr>
          <w:p w:rsidR="00DF6A55" w:rsidRDefault="00DF6A55">
            <w:pPr>
              <w:widowControl/>
              <w:jc w:val="center"/>
              <w:textAlignment w:val="center"/>
              <w:rPr>
                <w:rFonts w:ascii="宋体" w:hAnsi="宋体" w:cs="宋体" w:hint="eastAsia"/>
                <w:color w:val="FF0000"/>
                <w:kern w:val="0"/>
                <w:sz w:val="20"/>
                <w:szCs w:val="20"/>
                <w:lang w:bidi="ar"/>
              </w:rPr>
            </w:pPr>
            <w:r>
              <w:rPr>
                <w:rFonts w:ascii="宋体" w:hAnsi="宋体" w:cs="宋体" w:hint="eastAsia"/>
                <w:color w:val="FF0000"/>
                <w:kern w:val="0"/>
                <w:sz w:val="20"/>
                <w:szCs w:val="20"/>
                <w:lang w:bidi="ar"/>
              </w:rPr>
              <w:t>台</w:t>
            </w:r>
          </w:p>
        </w:tc>
        <w:tc>
          <w:tcPr>
            <w:tcW w:w="1008" w:type="dxa"/>
            <w:shd w:val="clear" w:color="CCFFCC" w:fill="auto"/>
            <w:vAlign w:val="center"/>
          </w:tcPr>
          <w:p w:rsidR="00DF6A55" w:rsidRDefault="00DF6A55">
            <w:pPr>
              <w:widowControl/>
              <w:jc w:val="center"/>
              <w:textAlignment w:val="center"/>
              <w:rPr>
                <w:rFonts w:ascii="宋体" w:hAnsi="宋体" w:cs="宋体" w:hint="eastAsia"/>
                <w:color w:val="000000"/>
                <w:kern w:val="0"/>
                <w:sz w:val="20"/>
                <w:szCs w:val="20"/>
                <w:lang w:bidi="ar"/>
              </w:rPr>
            </w:pPr>
          </w:p>
        </w:tc>
      </w:tr>
      <w:tr w:rsidR="00000000">
        <w:trPr>
          <w:trHeight w:val="490"/>
          <w:jc w:val="center"/>
        </w:trPr>
        <w:tc>
          <w:tcPr>
            <w:tcW w:w="10339" w:type="dxa"/>
            <w:gridSpan w:val="9"/>
            <w:vAlign w:val="center"/>
          </w:tcPr>
          <w:p w:rsidR="00DF6A55" w:rsidRDefault="00DF6A55">
            <w:pPr>
              <w:widowControl/>
              <w:jc w:val="left"/>
              <w:textAlignment w:val="center"/>
              <w:rPr>
                <w:rFonts w:ascii="宋体" w:hAnsi="宋体" w:cs="宋体" w:hint="eastAsia"/>
                <w:color w:val="000000"/>
                <w:kern w:val="0"/>
                <w:sz w:val="20"/>
                <w:szCs w:val="20"/>
                <w:lang w:bidi="ar"/>
              </w:rPr>
            </w:pPr>
            <w:r>
              <w:rPr>
                <w:rFonts w:ascii="宋体" w:hAnsi="宋体" w:cs="宋体" w:hint="eastAsia"/>
                <w:color w:val="000000"/>
                <w:kern w:val="0"/>
                <w:sz w:val="20"/>
                <w:szCs w:val="20"/>
                <w:lang w:bidi="ar"/>
              </w:rPr>
              <w:t>总价：小写</w:t>
            </w:r>
            <w:r>
              <w:rPr>
                <w:rFonts w:ascii="宋体" w:hAnsi="宋体" w:cs="宋体" w:hint="eastAsia"/>
                <w:color w:val="000000"/>
                <w:kern w:val="0"/>
                <w:sz w:val="20"/>
                <w:szCs w:val="20"/>
                <w:lang w:bidi="ar"/>
              </w:rPr>
              <w:t>:</w:t>
            </w:r>
            <w:r>
              <w:rPr>
                <w:rFonts w:ascii="宋体" w:hAnsi="宋体" w:cs="宋体" w:hint="eastAsia"/>
                <w:color w:val="000000"/>
                <w:kern w:val="0"/>
                <w:sz w:val="20"/>
                <w:szCs w:val="20"/>
                <w:lang w:bidi="ar"/>
              </w:rPr>
              <w:t>￥</w:t>
            </w:r>
            <w:r>
              <w:rPr>
                <w:rFonts w:ascii="宋体" w:hAnsi="宋体" w:cs="宋体" w:hint="eastAsia"/>
                <w:color w:val="FF0000"/>
                <w:kern w:val="0"/>
                <w:sz w:val="20"/>
                <w:szCs w:val="20"/>
                <w:lang w:bidi="ar"/>
              </w:rPr>
              <w:t xml:space="preserve"> 45210.00</w:t>
            </w:r>
            <w:r>
              <w:rPr>
                <w:rFonts w:ascii="宋体" w:hAnsi="宋体" w:cs="宋体" w:hint="eastAsia"/>
                <w:color w:val="000000"/>
                <w:kern w:val="0"/>
                <w:sz w:val="20"/>
                <w:szCs w:val="20"/>
                <w:lang w:bidi="ar"/>
              </w:rPr>
              <w:t xml:space="preserve">  </w:t>
            </w:r>
            <w:r>
              <w:rPr>
                <w:rFonts w:ascii="宋体" w:hAnsi="宋体" w:cs="宋体" w:hint="eastAsia"/>
                <w:color w:val="000000"/>
                <w:kern w:val="0"/>
                <w:sz w:val="20"/>
                <w:szCs w:val="20"/>
                <w:lang w:bidi="ar"/>
              </w:rPr>
              <w:t>大写</w:t>
            </w:r>
            <w:r>
              <w:rPr>
                <w:rFonts w:ascii="宋体" w:hAnsi="宋体" w:cs="宋体" w:hint="eastAsia"/>
                <w:color w:val="000000"/>
                <w:kern w:val="0"/>
                <w:sz w:val="20"/>
                <w:szCs w:val="20"/>
                <w:lang w:bidi="ar"/>
              </w:rPr>
              <w:t>:</w:t>
            </w:r>
            <w:r>
              <w:rPr>
                <w:rFonts w:ascii="宋体" w:hAnsi="宋体" w:cs="宋体" w:hint="eastAsia"/>
                <w:color w:val="FF0000"/>
                <w:kern w:val="0"/>
                <w:sz w:val="20"/>
                <w:szCs w:val="20"/>
                <w:lang w:bidi="ar"/>
              </w:rPr>
              <w:t>肆万伍仟贰佰壹拾元零角零分</w:t>
            </w:r>
            <w:r>
              <w:rPr>
                <w:rFonts w:ascii="宋体" w:hAnsi="宋体" w:cs="宋体" w:hint="eastAsia"/>
                <w:color w:val="000000"/>
                <w:kern w:val="0"/>
                <w:sz w:val="20"/>
                <w:szCs w:val="20"/>
                <w:lang w:bidi="ar"/>
              </w:rPr>
              <w:t>（含税价，含</w:t>
            </w:r>
            <w:r>
              <w:rPr>
                <w:rFonts w:ascii="宋体" w:hAnsi="宋体" w:cs="宋体" w:hint="eastAsia"/>
                <w:color w:val="FF0000"/>
                <w:kern w:val="0"/>
                <w:sz w:val="20"/>
                <w:szCs w:val="20"/>
                <w:lang w:bidi="ar"/>
              </w:rPr>
              <w:t>13%</w:t>
            </w:r>
            <w:r>
              <w:rPr>
                <w:rFonts w:ascii="宋体" w:hAnsi="宋体" w:cs="宋体" w:hint="eastAsia"/>
                <w:color w:val="000000"/>
                <w:kern w:val="0"/>
                <w:sz w:val="20"/>
                <w:szCs w:val="20"/>
                <w:lang w:bidi="ar"/>
              </w:rPr>
              <w:t>增值税）</w:t>
            </w:r>
          </w:p>
          <w:p w:rsidR="00DF6A55" w:rsidRDefault="00DF6A55">
            <w:pPr>
              <w:widowControl/>
              <w:ind w:left="600" w:hangingChars="300" w:hanging="600"/>
              <w:jc w:val="left"/>
              <w:textAlignment w:val="center"/>
              <w:rPr>
                <w:rFonts w:ascii="宋体" w:hAnsi="宋体" w:cs="宋体" w:hint="eastAsia"/>
                <w:color w:val="000000"/>
                <w:kern w:val="0"/>
                <w:sz w:val="20"/>
                <w:szCs w:val="20"/>
                <w:lang w:bidi="ar"/>
              </w:rPr>
            </w:pPr>
            <w:r>
              <w:rPr>
                <w:rFonts w:ascii="宋体" w:hAnsi="宋体" w:cs="宋体" w:hint="eastAsia"/>
                <w:color w:val="000000"/>
                <w:kern w:val="0"/>
                <w:sz w:val="20"/>
                <w:szCs w:val="20"/>
                <w:lang w:bidi="ar"/>
              </w:rPr>
              <w:t xml:space="preserve">      </w:t>
            </w:r>
            <w:r>
              <w:rPr>
                <w:rFonts w:ascii="宋体" w:hAnsi="宋体" w:cs="宋体" w:hint="eastAsia"/>
                <w:color w:val="000000"/>
                <w:kern w:val="0"/>
                <w:sz w:val="20"/>
                <w:szCs w:val="20"/>
                <w:lang w:bidi="ar"/>
              </w:rPr>
              <w:t>小写</w:t>
            </w:r>
            <w:r>
              <w:rPr>
                <w:rFonts w:ascii="宋体" w:hAnsi="宋体" w:cs="宋体" w:hint="eastAsia"/>
                <w:color w:val="000000"/>
                <w:kern w:val="0"/>
                <w:sz w:val="20"/>
                <w:szCs w:val="20"/>
                <w:lang w:bidi="ar"/>
              </w:rPr>
              <w:t>:</w:t>
            </w:r>
            <w:r>
              <w:rPr>
                <w:rFonts w:ascii="宋体" w:hAnsi="宋体" w:cs="宋体" w:hint="eastAsia"/>
                <w:color w:val="000000"/>
                <w:kern w:val="0"/>
                <w:sz w:val="20"/>
                <w:szCs w:val="20"/>
                <w:lang w:bidi="ar"/>
              </w:rPr>
              <w:t>￥</w:t>
            </w:r>
            <w:r>
              <w:rPr>
                <w:rFonts w:ascii="宋体" w:hAnsi="宋体" w:cs="宋体" w:hint="eastAsia"/>
                <w:color w:val="000000"/>
                <w:kern w:val="0"/>
                <w:sz w:val="20"/>
                <w:szCs w:val="20"/>
                <w:lang w:bidi="ar"/>
              </w:rPr>
              <w:t xml:space="preserve"> </w:t>
            </w:r>
            <w:r>
              <w:rPr>
                <w:rFonts w:ascii="宋体" w:hAnsi="宋体" w:cs="宋体" w:hint="eastAsia"/>
                <w:color w:val="FF0000"/>
                <w:kern w:val="0"/>
                <w:sz w:val="20"/>
                <w:szCs w:val="20"/>
                <w:lang w:bidi="ar"/>
              </w:rPr>
              <w:t>40008.84</w:t>
            </w:r>
            <w:r>
              <w:rPr>
                <w:rFonts w:ascii="宋体" w:hAnsi="宋体" w:cs="宋体" w:hint="eastAsia"/>
                <w:color w:val="000000"/>
                <w:kern w:val="0"/>
                <w:sz w:val="20"/>
                <w:szCs w:val="20"/>
                <w:lang w:bidi="ar"/>
              </w:rPr>
              <w:t xml:space="preserve">  </w:t>
            </w:r>
            <w:r>
              <w:rPr>
                <w:rFonts w:ascii="宋体" w:hAnsi="宋体" w:cs="宋体" w:hint="eastAsia"/>
                <w:color w:val="000000"/>
                <w:kern w:val="0"/>
                <w:sz w:val="20"/>
                <w:szCs w:val="20"/>
                <w:lang w:bidi="ar"/>
              </w:rPr>
              <w:t>大写</w:t>
            </w:r>
            <w:r>
              <w:rPr>
                <w:rFonts w:ascii="宋体" w:hAnsi="宋体" w:cs="宋体" w:hint="eastAsia"/>
                <w:color w:val="000000"/>
                <w:kern w:val="0"/>
                <w:sz w:val="20"/>
                <w:szCs w:val="20"/>
                <w:lang w:bidi="ar"/>
              </w:rPr>
              <w:t>:</w:t>
            </w:r>
            <w:r>
              <w:rPr>
                <w:rFonts w:ascii="宋体" w:hAnsi="宋体" w:cs="宋体" w:hint="eastAsia"/>
                <w:color w:val="FF0000"/>
                <w:kern w:val="0"/>
                <w:sz w:val="20"/>
                <w:szCs w:val="20"/>
                <w:lang w:bidi="ar"/>
              </w:rPr>
              <w:t>肆万零捌元捌角肆分</w:t>
            </w:r>
            <w:r>
              <w:rPr>
                <w:rFonts w:ascii="宋体" w:hAnsi="宋体" w:cs="宋体" w:hint="eastAsia"/>
                <w:color w:val="000000"/>
                <w:kern w:val="0"/>
                <w:sz w:val="20"/>
                <w:szCs w:val="20"/>
                <w:lang w:bidi="ar"/>
              </w:rPr>
              <w:t>（无税价）</w:t>
            </w:r>
            <w:r>
              <w:rPr>
                <w:rFonts w:ascii="宋体" w:hAnsi="宋体" w:cs="宋体" w:hint="eastAsia"/>
                <w:color w:val="000000"/>
                <w:kern w:val="0"/>
                <w:sz w:val="20"/>
                <w:szCs w:val="20"/>
                <w:lang w:bidi="ar"/>
              </w:rPr>
              <w:br/>
            </w:r>
            <w:r>
              <w:rPr>
                <w:rFonts w:ascii="宋体" w:hAnsi="宋体" w:cs="宋体" w:hint="eastAsia"/>
                <w:color w:val="000000"/>
                <w:kern w:val="0"/>
                <w:sz w:val="20"/>
                <w:szCs w:val="20"/>
                <w:lang w:bidi="ar"/>
              </w:rPr>
              <w:t>小写</w:t>
            </w:r>
            <w:r>
              <w:rPr>
                <w:rFonts w:ascii="宋体" w:hAnsi="宋体" w:cs="宋体" w:hint="eastAsia"/>
                <w:color w:val="000000"/>
                <w:kern w:val="0"/>
                <w:sz w:val="20"/>
                <w:szCs w:val="20"/>
                <w:lang w:bidi="ar"/>
              </w:rPr>
              <w:t>:</w:t>
            </w:r>
            <w:r>
              <w:rPr>
                <w:rFonts w:ascii="宋体" w:hAnsi="宋体" w:cs="宋体" w:hint="eastAsia"/>
                <w:color w:val="000000"/>
                <w:kern w:val="0"/>
                <w:sz w:val="20"/>
                <w:szCs w:val="20"/>
                <w:lang w:bidi="ar"/>
              </w:rPr>
              <w:t>￥</w:t>
            </w:r>
            <w:r>
              <w:rPr>
                <w:rFonts w:ascii="宋体" w:hAnsi="宋体" w:cs="宋体" w:hint="eastAsia"/>
                <w:color w:val="000000"/>
                <w:kern w:val="0"/>
                <w:sz w:val="20"/>
                <w:szCs w:val="20"/>
                <w:lang w:bidi="ar"/>
              </w:rPr>
              <w:t xml:space="preserve"> </w:t>
            </w:r>
            <w:r>
              <w:rPr>
                <w:rFonts w:ascii="宋体" w:hAnsi="宋体" w:cs="宋体" w:hint="eastAsia"/>
                <w:color w:val="FF0000"/>
                <w:kern w:val="0"/>
                <w:sz w:val="20"/>
                <w:szCs w:val="20"/>
                <w:lang w:bidi="ar"/>
              </w:rPr>
              <w:t>5201.16</w:t>
            </w:r>
            <w:r>
              <w:rPr>
                <w:rFonts w:ascii="宋体" w:hAnsi="宋体" w:cs="宋体" w:hint="eastAsia"/>
                <w:color w:val="000000"/>
                <w:kern w:val="0"/>
                <w:sz w:val="20"/>
                <w:szCs w:val="20"/>
                <w:lang w:bidi="ar"/>
              </w:rPr>
              <w:t xml:space="preserve">   </w:t>
            </w:r>
            <w:r>
              <w:rPr>
                <w:rFonts w:ascii="宋体" w:hAnsi="宋体" w:cs="宋体" w:hint="eastAsia"/>
                <w:color w:val="000000"/>
                <w:kern w:val="0"/>
                <w:sz w:val="20"/>
                <w:szCs w:val="20"/>
                <w:lang w:bidi="ar"/>
              </w:rPr>
              <w:t>大写</w:t>
            </w:r>
            <w:r>
              <w:rPr>
                <w:rFonts w:ascii="宋体" w:hAnsi="宋体" w:cs="宋体" w:hint="eastAsia"/>
                <w:color w:val="000000"/>
                <w:kern w:val="0"/>
                <w:sz w:val="20"/>
                <w:szCs w:val="20"/>
                <w:lang w:bidi="ar"/>
              </w:rPr>
              <w:t>:</w:t>
            </w:r>
            <w:r>
              <w:rPr>
                <w:rFonts w:ascii="宋体" w:hAnsi="宋体" w:cs="宋体" w:hint="eastAsia"/>
                <w:color w:val="FF0000"/>
                <w:kern w:val="0"/>
                <w:sz w:val="20"/>
                <w:szCs w:val="20"/>
                <w:lang w:bidi="ar"/>
              </w:rPr>
              <w:t>伍仟贰佰零壹元壹角陆分</w:t>
            </w:r>
            <w:r>
              <w:rPr>
                <w:rFonts w:ascii="宋体" w:hAnsi="宋体" w:cs="宋体" w:hint="eastAsia"/>
                <w:color w:val="000000"/>
                <w:kern w:val="0"/>
                <w:sz w:val="20"/>
                <w:szCs w:val="20"/>
                <w:lang w:bidi="ar"/>
              </w:rPr>
              <w:t>（税额）</w:t>
            </w:r>
          </w:p>
        </w:tc>
      </w:tr>
    </w:tbl>
    <w:p w:rsidR="00DF6A55" w:rsidRDefault="00DF6A55">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包装要求：</w:t>
      </w:r>
      <w:r>
        <w:rPr>
          <w:rFonts w:ascii="宋体" w:hAnsi="宋体" w:cs="宋体"/>
          <w:bCs/>
          <w:sz w:val="18"/>
          <w:szCs w:val="18"/>
        </w:rPr>
        <w:t>随货附检验合格报告单和出库清单。包装必须满足安全运输、装卸和储存的需要；若货物为低温存储，</w:t>
      </w:r>
      <w:r>
        <w:rPr>
          <w:rFonts w:ascii="宋体" w:hAnsi="宋体" w:cs="宋体" w:hint="eastAsia"/>
          <w:bCs/>
          <w:sz w:val="18"/>
          <w:szCs w:val="18"/>
        </w:rPr>
        <w:t>需</w:t>
      </w:r>
      <w:r>
        <w:rPr>
          <w:rFonts w:ascii="宋体" w:hAnsi="宋体" w:cs="宋体"/>
          <w:bCs/>
          <w:sz w:val="18"/>
          <w:szCs w:val="18"/>
        </w:rPr>
        <w:t>按存储温度进行冷链运输，并保障全程温度合格、可控</w:t>
      </w:r>
      <w:r>
        <w:rPr>
          <w:rFonts w:ascii="宋体" w:hAnsi="宋体" w:cs="宋体" w:hint="eastAsia"/>
          <w:bCs/>
          <w:sz w:val="18"/>
          <w:szCs w:val="18"/>
        </w:rPr>
        <w:t>；若为危化品，应按照国家相关规定进行包装、运输。</w:t>
      </w:r>
    </w:p>
    <w:p w:rsidR="00DF6A55" w:rsidRDefault="00DF6A55">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标签要求：</w:t>
      </w:r>
      <w:r>
        <w:rPr>
          <w:rFonts w:ascii="宋体" w:hAnsi="宋体" w:cs="宋体"/>
          <w:bCs/>
          <w:sz w:val="18"/>
          <w:szCs w:val="18"/>
        </w:rPr>
        <w:t>标签须标明生产单位</w:t>
      </w:r>
      <w:r>
        <w:rPr>
          <w:rFonts w:ascii="宋体" w:hAnsi="宋体" w:cs="宋体" w:hint="eastAsia"/>
          <w:bCs/>
          <w:sz w:val="18"/>
          <w:szCs w:val="18"/>
        </w:rPr>
        <w:t>出厂原始标签</w:t>
      </w:r>
      <w:r>
        <w:rPr>
          <w:rFonts w:ascii="宋体" w:hAnsi="宋体" w:cs="宋体"/>
          <w:bCs/>
          <w:sz w:val="18"/>
          <w:szCs w:val="18"/>
        </w:rPr>
        <w:t>、品名、规格、批号及数量、生产日期、有效期。</w:t>
      </w:r>
    </w:p>
    <w:p w:rsidR="00DF6A55" w:rsidRDefault="00DF6A55">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标的批号要求：同种物料发货统一批号，超过两个批号时应</w:t>
      </w:r>
      <w:r>
        <w:rPr>
          <w:rFonts w:ascii="宋体" w:hAnsi="宋体" w:cs="宋体"/>
          <w:bCs/>
          <w:sz w:val="18"/>
          <w:szCs w:val="18"/>
        </w:rPr>
        <w:t>征得本合同采购员书面同意</w:t>
      </w:r>
      <w:r>
        <w:rPr>
          <w:rFonts w:ascii="宋体" w:hAnsi="宋体" w:cs="宋体" w:hint="eastAsia"/>
          <w:bCs/>
          <w:sz w:val="18"/>
          <w:szCs w:val="18"/>
        </w:rPr>
        <w:t>，出库单需要注明物料对应批号、</w:t>
      </w:r>
      <w:r>
        <w:rPr>
          <w:rFonts w:ascii="宋体" w:hAnsi="宋体" w:cs="宋体"/>
          <w:bCs/>
          <w:sz w:val="18"/>
          <w:szCs w:val="18"/>
        </w:rPr>
        <w:t>数量、生产日期、有效期。</w:t>
      </w:r>
    </w:p>
    <w:p w:rsidR="00DF6A55" w:rsidRDefault="00DF6A55">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有效期：涉及效期的产品，到货时的剩余效期不得少于四分之三。</w:t>
      </w:r>
    </w:p>
    <w:p w:rsidR="00DF6A55" w:rsidRDefault="00DF6A55">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交货日期：</w:t>
      </w:r>
      <w:r>
        <w:rPr>
          <w:rFonts w:ascii="宋体" w:hAnsi="宋体" w:cs="宋体" w:hint="eastAsia"/>
          <w:bCs/>
          <w:color w:val="FF0000"/>
          <w:sz w:val="18"/>
          <w:szCs w:val="18"/>
          <w:u w:val="single"/>
        </w:rPr>
        <w:t xml:space="preserve"> </w:t>
      </w:r>
      <w:r>
        <w:rPr>
          <w:rFonts w:ascii="宋体" w:hAnsi="宋体" w:cs="宋体" w:hint="eastAsia"/>
          <w:bCs/>
          <w:color w:val="FF0000"/>
          <w:sz w:val="18"/>
          <w:szCs w:val="18"/>
          <w:u w:val="single"/>
        </w:rPr>
        <w:t>2026</w:t>
      </w:r>
      <w:r>
        <w:rPr>
          <w:rFonts w:ascii="宋体" w:hAnsi="宋体" w:cs="宋体" w:hint="eastAsia"/>
          <w:bCs/>
          <w:color w:val="FF0000"/>
          <w:sz w:val="18"/>
          <w:szCs w:val="18"/>
        </w:rPr>
        <w:t>年</w:t>
      </w:r>
      <w:r>
        <w:rPr>
          <w:rFonts w:ascii="宋体" w:hAnsi="宋体" w:cs="宋体" w:hint="eastAsia"/>
          <w:bCs/>
          <w:color w:val="FF0000"/>
          <w:sz w:val="18"/>
          <w:szCs w:val="18"/>
          <w:u w:val="single"/>
        </w:rPr>
        <w:t>06</w:t>
      </w:r>
      <w:r>
        <w:rPr>
          <w:rFonts w:ascii="宋体" w:hAnsi="宋体" w:cs="宋体" w:hint="eastAsia"/>
          <w:bCs/>
          <w:color w:val="FF0000"/>
          <w:sz w:val="18"/>
          <w:szCs w:val="18"/>
        </w:rPr>
        <w:t>月</w:t>
      </w:r>
      <w:r>
        <w:rPr>
          <w:rFonts w:ascii="宋体" w:hAnsi="宋体" w:cs="宋体" w:hint="eastAsia"/>
          <w:bCs/>
          <w:color w:val="FF0000"/>
          <w:sz w:val="18"/>
          <w:szCs w:val="18"/>
        </w:rPr>
        <w:t>10</w:t>
      </w:r>
      <w:r>
        <w:rPr>
          <w:rFonts w:ascii="宋体" w:hAnsi="宋体" w:cs="宋体" w:hint="eastAsia"/>
          <w:bCs/>
          <w:color w:val="FF0000"/>
          <w:sz w:val="18"/>
          <w:szCs w:val="18"/>
        </w:rPr>
        <w:t>日</w:t>
      </w:r>
      <w:r>
        <w:rPr>
          <w:rFonts w:ascii="宋体" w:hAnsi="宋体" w:cs="宋体" w:hint="eastAsia"/>
          <w:bCs/>
          <w:sz w:val="18"/>
          <w:szCs w:val="18"/>
        </w:rPr>
        <w:t>前。卖方将货物交付买方，</w:t>
      </w:r>
      <w:r>
        <w:rPr>
          <w:rFonts w:ascii="宋体" w:hAnsi="宋体" w:cs="宋体" w:hint="eastAsia"/>
          <w:bCs/>
          <w:sz w:val="18"/>
          <w:szCs w:val="18"/>
        </w:rPr>
        <w:t>买</w:t>
      </w:r>
      <w:r>
        <w:rPr>
          <w:rFonts w:ascii="宋体" w:hAnsi="宋体" w:cs="宋体" w:hint="eastAsia"/>
          <w:bCs/>
          <w:sz w:val="18"/>
          <w:szCs w:val="18"/>
        </w:rPr>
        <w:t>方接收才视为已经交货。</w:t>
      </w:r>
      <w:r>
        <w:rPr>
          <w:rFonts w:ascii="宋体" w:hAnsi="宋体" w:cs="宋体" w:hint="eastAsia"/>
          <w:bCs/>
          <w:sz w:val="18"/>
          <w:szCs w:val="18"/>
        </w:rPr>
        <w:t>卖方不得超出本合同约定或买方要</w:t>
      </w:r>
      <w:r>
        <w:rPr>
          <w:rFonts w:ascii="宋体" w:hAnsi="宋体" w:cs="宋体" w:hint="eastAsia"/>
          <w:bCs/>
          <w:sz w:val="18"/>
          <w:szCs w:val="18"/>
        </w:rPr>
        <w:t>0</w:t>
      </w:r>
      <w:r>
        <w:rPr>
          <w:rFonts w:ascii="宋体" w:hAnsi="宋体" w:cs="宋体" w:hint="eastAsia"/>
          <w:bCs/>
          <w:sz w:val="18"/>
          <w:szCs w:val="18"/>
        </w:rPr>
        <w:t>求进行备货或生产，否则，相关成本及费用均由卖方自行承担。</w:t>
      </w:r>
    </w:p>
    <w:p w:rsidR="00DF6A55" w:rsidRDefault="00DF6A55">
      <w:pPr>
        <w:numPr>
          <w:ilvl w:val="0"/>
          <w:numId w:val="2"/>
        </w:numPr>
        <w:tabs>
          <w:tab w:val="left" w:pos="8295"/>
          <w:tab w:val="left" w:pos="9870"/>
          <w:tab w:val="left" w:pos="10185"/>
          <w:tab w:val="left" w:pos="12600"/>
          <w:tab w:val="left" w:pos="12705"/>
          <w:tab w:val="left" w:pos="12915"/>
        </w:tabs>
        <w:spacing w:line="280" w:lineRule="exact"/>
        <w:ind w:right="118"/>
        <w:rPr>
          <w:rFonts w:ascii="宋体" w:hAnsi="宋体" w:cs="宋体" w:hint="eastAsia"/>
          <w:bCs/>
          <w:sz w:val="18"/>
          <w:szCs w:val="18"/>
        </w:rPr>
      </w:pPr>
      <w:r>
        <w:rPr>
          <w:rFonts w:ascii="宋体" w:hAnsi="宋体" w:cs="宋体" w:hint="eastAsia"/>
          <w:bCs/>
          <w:sz w:val="18"/>
          <w:szCs w:val="18"/>
        </w:rPr>
        <w:t>履行地点：见收货地址。</w:t>
      </w:r>
    </w:p>
    <w:p w:rsidR="00DF6A55" w:rsidRDefault="00DF6A55">
      <w:pPr>
        <w:tabs>
          <w:tab w:val="left" w:pos="8295"/>
          <w:tab w:val="left" w:pos="9870"/>
          <w:tab w:val="left" w:pos="10185"/>
          <w:tab w:val="left" w:pos="12600"/>
          <w:tab w:val="left" w:pos="12705"/>
          <w:tab w:val="left" w:pos="12915"/>
        </w:tabs>
        <w:adjustRightInd w:val="0"/>
        <w:snapToGrid w:val="0"/>
        <w:spacing w:line="280" w:lineRule="exact"/>
        <w:rPr>
          <w:rFonts w:ascii="宋体" w:hAnsi="宋体" w:cs="宋体"/>
          <w:bCs/>
          <w:sz w:val="18"/>
          <w:szCs w:val="18"/>
        </w:rPr>
      </w:pPr>
      <w:r>
        <w:rPr>
          <w:rFonts w:ascii="宋体" w:hAnsi="宋体" w:cs="宋体" w:hint="eastAsia"/>
          <w:bCs/>
          <w:sz w:val="18"/>
          <w:szCs w:val="18"/>
        </w:rPr>
        <w:t>交货方法：</w:t>
      </w:r>
      <w:r>
        <w:rPr>
          <w:rFonts w:ascii="宋体" w:hAnsi="宋体" w:cs="宋体" w:hint="eastAsia"/>
          <w:bCs/>
          <w:sz w:val="18"/>
          <w:szCs w:val="18"/>
          <w:u w:val="single"/>
        </w:rPr>
        <w:t>送货上门</w:t>
      </w:r>
      <w:r>
        <w:rPr>
          <w:rFonts w:ascii="宋体" w:hAnsi="宋体" w:cs="宋体" w:hint="eastAsia"/>
          <w:bCs/>
          <w:sz w:val="18"/>
          <w:szCs w:val="18"/>
        </w:rPr>
        <w:t>。卖方送货或托运的运输方式：</w:t>
      </w:r>
      <w:r>
        <w:rPr>
          <w:rFonts w:ascii="宋体" w:hAnsi="宋体" w:cs="宋体" w:hint="eastAsia"/>
          <w:bCs/>
          <w:sz w:val="18"/>
          <w:szCs w:val="18"/>
          <w:u w:val="single"/>
        </w:rPr>
        <w:t>公路</w:t>
      </w:r>
      <w:r>
        <w:rPr>
          <w:rFonts w:ascii="宋体" w:hAnsi="宋体" w:cs="宋体" w:hint="eastAsia"/>
          <w:bCs/>
          <w:sz w:val="18"/>
          <w:szCs w:val="18"/>
        </w:rPr>
        <w:t>（铁路、公路、航空）；送货、托运时运费、保险费用由</w:t>
      </w:r>
      <w:r>
        <w:rPr>
          <w:rFonts w:ascii="宋体" w:hAnsi="宋体" w:cs="宋体" w:hint="eastAsia"/>
          <w:bCs/>
          <w:sz w:val="18"/>
          <w:szCs w:val="18"/>
          <w:u w:val="single"/>
        </w:rPr>
        <w:t>卖方</w:t>
      </w:r>
      <w:r>
        <w:rPr>
          <w:rFonts w:ascii="宋体" w:hAnsi="宋体" w:cs="宋体" w:hint="eastAsia"/>
          <w:bCs/>
          <w:sz w:val="18"/>
          <w:szCs w:val="18"/>
        </w:rPr>
        <w:t>承担。</w:t>
      </w:r>
    </w:p>
    <w:p w:rsidR="00DF6A55" w:rsidRDefault="00DF6A55">
      <w:pPr>
        <w:numPr>
          <w:ilvl w:val="0"/>
          <w:numId w:val="2"/>
        </w:numPr>
        <w:spacing w:line="280" w:lineRule="exact"/>
        <w:ind w:right="118"/>
        <w:rPr>
          <w:rFonts w:ascii="宋体" w:hAnsi="宋体" w:cs="宋体" w:hint="eastAsia"/>
          <w:bCs/>
          <w:sz w:val="18"/>
          <w:szCs w:val="18"/>
        </w:rPr>
      </w:pPr>
      <w:r>
        <w:rPr>
          <w:rFonts w:ascii="宋体" w:hAnsi="宋体" w:cs="宋体" w:hint="eastAsia"/>
          <w:bCs/>
          <w:sz w:val="18"/>
          <w:szCs w:val="18"/>
        </w:rPr>
        <w:t>货物的验收：</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1.</w:t>
      </w:r>
      <w:r>
        <w:rPr>
          <w:rFonts w:ascii="宋体" w:hAnsi="宋体" w:cs="宋体" w:hint="eastAsia"/>
          <w:bCs/>
          <w:sz w:val="18"/>
          <w:szCs w:val="18"/>
        </w:rPr>
        <w:t>卖方交货</w:t>
      </w:r>
      <w:r>
        <w:rPr>
          <w:rFonts w:ascii="宋体" w:hAnsi="宋体" w:cs="宋体" w:hint="eastAsia"/>
          <w:bCs/>
          <w:sz w:val="18"/>
          <w:szCs w:val="18"/>
        </w:rPr>
        <w:t>3</w:t>
      </w:r>
      <w:r>
        <w:rPr>
          <w:rFonts w:ascii="宋体" w:hAnsi="宋体" w:cs="宋体" w:hint="eastAsia"/>
          <w:bCs/>
          <w:sz w:val="18"/>
          <w:szCs w:val="18"/>
        </w:rPr>
        <w:t>日前，应书面通知买方到货的明细并提交相关检验方法的说明、装箱单等资料，以便于买方接收货物并进行初验。</w:t>
      </w:r>
    </w:p>
    <w:p w:rsidR="00DF6A55" w:rsidRDefault="00DF6A55">
      <w:pPr>
        <w:snapToGrid w:val="0"/>
        <w:spacing w:line="280" w:lineRule="exact"/>
        <w:rPr>
          <w:rFonts w:ascii="宋体" w:hAnsi="宋体" w:cs="宋体"/>
          <w:bCs/>
          <w:sz w:val="18"/>
          <w:szCs w:val="18"/>
        </w:rPr>
      </w:pPr>
      <w:r>
        <w:rPr>
          <w:rFonts w:ascii="宋体" w:hAnsi="宋体" w:cs="宋体" w:hint="eastAsia"/>
          <w:bCs/>
          <w:sz w:val="18"/>
          <w:szCs w:val="18"/>
        </w:rPr>
        <w:t>2.</w:t>
      </w:r>
      <w:r>
        <w:rPr>
          <w:rFonts w:ascii="宋体" w:hAnsi="宋体" w:cs="宋体" w:hint="eastAsia"/>
          <w:bCs/>
          <w:sz w:val="18"/>
          <w:szCs w:val="18"/>
        </w:rPr>
        <w:t>货到买方指定地点时，双方签署签收单。签收单只是代表对货物品名及数量的认可，并不视为对产品质量、性能等方面的验收。买方签收后，货物的毁损风险由买方承担。</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3.</w:t>
      </w:r>
      <w:r>
        <w:rPr>
          <w:rFonts w:ascii="宋体" w:hAnsi="宋体" w:cs="宋体" w:hint="eastAsia"/>
          <w:bCs/>
          <w:sz w:val="18"/>
          <w:szCs w:val="18"/>
        </w:rPr>
        <w:t>买方应在签收之日起</w:t>
      </w:r>
      <w:r>
        <w:rPr>
          <w:rFonts w:ascii="宋体" w:hAnsi="宋体" w:cs="宋体" w:hint="eastAsia"/>
          <w:bCs/>
          <w:sz w:val="18"/>
          <w:szCs w:val="18"/>
          <w:u w:val="single"/>
        </w:rPr>
        <w:t xml:space="preserve"> 5 </w:t>
      </w:r>
      <w:r>
        <w:rPr>
          <w:rFonts w:ascii="宋体" w:hAnsi="宋体" w:cs="宋体" w:hint="eastAsia"/>
          <w:bCs/>
          <w:sz w:val="18"/>
          <w:szCs w:val="18"/>
        </w:rPr>
        <w:t>个工作日内进行验收。验收并不免除卖方的质量保证责任。</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4.</w:t>
      </w:r>
      <w:r>
        <w:rPr>
          <w:rFonts w:ascii="宋体" w:hAnsi="宋体" w:cs="宋体" w:hint="eastAsia"/>
          <w:bCs/>
          <w:sz w:val="18"/>
          <w:szCs w:val="18"/>
        </w:rPr>
        <w:t>卖方每次交货时，双方须共同在收货时清点数量，以双方共同清点确认的数量为准；称重的以买方称重为准。卖方未到场的，以买方确认数量为准。</w:t>
      </w:r>
    </w:p>
    <w:p w:rsidR="00DF6A55" w:rsidRDefault="00DF6A55">
      <w:pPr>
        <w:snapToGrid w:val="0"/>
        <w:spacing w:line="280" w:lineRule="exact"/>
        <w:rPr>
          <w:rFonts w:ascii="宋体" w:hAnsi="宋体" w:cs="宋体"/>
          <w:bCs/>
          <w:sz w:val="18"/>
          <w:szCs w:val="18"/>
        </w:rPr>
      </w:pPr>
      <w:r>
        <w:rPr>
          <w:rFonts w:ascii="宋体" w:hAnsi="宋体" w:cs="宋体" w:hint="eastAsia"/>
          <w:bCs/>
          <w:sz w:val="18"/>
          <w:szCs w:val="18"/>
        </w:rPr>
        <w:t>5.</w:t>
      </w:r>
      <w:r>
        <w:rPr>
          <w:rFonts w:ascii="宋体" w:hAnsi="宋体" w:cs="宋体" w:hint="eastAsia"/>
          <w:bCs/>
          <w:sz w:val="18"/>
          <w:szCs w:val="18"/>
        </w:rPr>
        <w:t>买方在验收中，如发现产品的品种、型号、规格、质量、数量不符，应在知道上述情况后</w:t>
      </w:r>
      <w:r>
        <w:rPr>
          <w:rFonts w:ascii="宋体" w:hAnsi="宋体" w:cs="宋体" w:hint="eastAsia"/>
          <w:bCs/>
          <w:sz w:val="18"/>
          <w:szCs w:val="18"/>
        </w:rPr>
        <w:t>7</w:t>
      </w:r>
      <w:r>
        <w:rPr>
          <w:rFonts w:ascii="宋体" w:hAnsi="宋体" w:cs="宋体" w:hint="eastAsia"/>
          <w:bCs/>
          <w:sz w:val="18"/>
          <w:szCs w:val="18"/>
        </w:rPr>
        <w:t>天内向卖方提出异议。卖方应于收到异议之日起</w:t>
      </w:r>
      <w:r>
        <w:rPr>
          <w:rFonts w:ascii="宋体" w:hAnsi="宋体" w:cs="宋体" w:hint="eastAsia"/>
          <w:bCs/>
          <w:sz w:val="18"/>
          <w:szCs w:val="18"/>
        </w:rPr>
        <w:t>2</w:t>
      </w:r>
      <w:r>
        <w:rPr>
          <w:rFonts w:ascii="宋体" w:hAnsi="宋体" w:cs="宋体" w:hint="eastAsia"/>
          <w:bCs/>
          <w:sz w:val="18"/>
          <w:szCs w:val="18"/>
        </w:rPr>
        <w:t>日内书面回复买方并进行处理。逾期回复或处理视为同意买方的异议。逾期</w:t>
      </w:r>
      <w:r>
        <w:rPr>
          <w:rFonts w:ascii="宋体" w:hAnsi="宋体" w:cs="宋体" w:hint="eastAsia"/>
          <w:bCs/>
          <w:sz w:val="18"/>
          <w:szCs w:val="18"/>
        </w:rPr>
        <w:t>5</w:t>
      </w:r>
      <w:r>
        <w:rPr>
          <w:rFonts w:ascii="宋体" w:hAnsi="宋体" w:cs="宋体" w:hint="eastAsia"/>
          <w:bCs/>
          <w:sz w:val="18"/>
          <w:szCs w:val="18"/>
        </w:rPr>
        <w:t>个工作日，买方有权解除合同或自行退回</w:t>
      </w:r>
      <w:r>
        <w:rPr>
          <w:rFonts w:ascii="宋体" w:hAnsi="宋体" w:cs="宋体" w:hint="eastAsia"/>
          <w:bCs/>
          <w:sz w:val="18"/>
          <w:szCs w:val="18"/>
        </w:rPr>
        <w:t>/</w:t>
      </w:r>
      <w:r>
        <w:rPr>
          <w:rFonts w:ascii="宋体" w:hAnsi="宋体" w:cs="宋体" w:hint="eastAsia"/>
          <w:bCs/>
          <w:sz w:val="18"/>
          <w:szCs w:val="18"/>
        </w:rPr>
        <w:t>处置货物，所造成的一切损失由卖方自行承担。如因产品质量而影响买方生产销售，给买方造成损失的，卖方应予赔偿。</w:t>
      </w:r>
    </w:p>
    <w:p w:rsidR="00DF6A55" w:rsidRDefault="00DF6A55">
      <w:pPr>
        <w:snapToGrid w:val="0"/>
        <w:spacing w:line="280" w:lineRule="exact"/>
        <w:rPr>
          <w:rFonts w:ascii="宋体" w:hAnsi="宋体" w:cs="宋体"/>
          <w:bCs/>
          <w:sz w:val="18"/>
          <w:szCs w:val="18"/>
        </w:rPr>
      </w:pPr>
      <w:r>
        <w:rPr>
          <w:rFonts w:ascii="宋体" w:hAnsi="宋体" w:cs="宋体" w:hint="eastAsia"/>
          <w:bCs/>
          <w:sz w:val="18"/>
          <w:szCs w:val="18"/>
        </w:rPr>
        <w:t>6</w:t>
      </w:r>
      <w:r>
        <w:rPr>
          <w:rFonts w:ascii="宋体" w:hAnsi="宋体" w:cs="宋体" w:hint="eastAsia"/>
          <w:bCs/>
          <w:sz w:val="18"/>
          <w:szCs w:val="18"/>
        </w:rPr>
        <w:t>.</w:t>
      </w:r>
      <w:r>
        <w:rPr>
          <w:rFonts w:ascii="宋体" w:hAnsi="宋体" w:cs="宋体" w:hint="eastAsia"/>
          <w:bCs/>
          <w:sz w:val="18"/>
          <w:szCs w:val="18"/>
        </w:rPr>
        <w:t>如本合同约定货物属于人类遗传资源材料，卖方应保证采集、保藏、利用、对外提供等行为均应当符合《生物安全法》、《中华人民共和国人类遗传资源管理条例》等相关法律法规规定，并保证及时完成相关备案。</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7</w:t>
      </w:r>
      <w:r>
        <w:rPr>
          <w:rFonts w:ascii="宋体" w:hAnsi="宋体" w:cs="宋体" w:hint="eastAsia"/>
          <w:bCs/>
          <w:sz w:val="18"/>
          <w:szCs w:val="18"/>
        </w:rPr>
        <w:t>.</w:t>
      </w:r>
      <w:r>
        <w:rPr>
          <w:rFonts w:ascii="宋体" w:hAnsi="宋体" w:cs="宋体" w:hint="eastAsia"/>
          <w:bCs/>
          <w:sz w:val="18"/>
          <w:szCs w:val="18"/>
        </w:rPr>
        <w:t>如本合同约定货物为危险化学品，卖方应当保证所选运输公司有相应资质，驾驶员、押运员需持证上岗；运输危险化学品，应当根据危险化学品的危险特性采取相应的安全防护措施，并配备必要的防护用品和应急救援器材；化学品外包装须有警示标识并符合法规要求；将化学品送至指定区域；否则由此带来的一切责任及损失由卖方承担</w:t>
      </w:r>
      <w:r>
        <w:rPr>
          <w:rFonts w:ascii="宋体" w:hAnsi="宋体" w:cs="宋体" w:hint="eastAsia"/>
          <w:bCs/>
          <w:sz w:val="18"/>
          <w:szCs w:val="18"/>
        </w:rPr>
        <w:t>。</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8.</w:t>
      </w:r>
      <w:r>
        <w:rPr>
          <w:rFonts w:ascii="宋体" w:hAnsi="宋体" w:cs="宋体" w:hint="eastAsia"/>
          <w:bCs/>
          <w:sz w:val="18"/>
          <w:szCs w:val="18"/>
        </w:rPr>
        <w:t>卖方保证</w:t>
      </w:r>
      <w:r>
        <w:rPr>
          <w:rFonts w:ascii="宋体" w:hAnsi="宋体" w:cs="宋体" w:hint="eastAsia"/>
          <w:bCs/>
          <w:sz w:val="18"/>
          <w:szCs w:val="18"/>
        </w:rPr>
        <w:t>对货物拥有自主知识产权或</w:t>
      </w:r>
      <w:r>
        <w:rPr>
          <w:rFonts w:ascii="宋体" w:hAnsi="宋体" w:cs="宋体" w:hint="eastAsia"/>
          <w:bCs/>
          <w:sz w:val="18"/>
          <w:szCs w:val="18"/>
        </w:rPr>
        <w:t>有正规渠道授权证书，并保证本合同约定货物不侵犯第三方知识产权</w:t>
      </w:r>
      <w:r>
        <w:rPr>
          <w:rFonts w:ascii="宋体" w:hAnsi="宋体" w:cs="宋体" w:hint="eastAsia"/>
          <w:bCs/>
          <w:sz w:val="18"/>
          <w:szCs w:val="18"/>
        </w:rPr>
        <w:t>，</w:t>
      </w:r>
      <w:r>
        <w:rPr>
          <w:rFonts w:ascii="宋体" w:hAnsi="宋体" w:cs="宋体" w:hint="eastAsia"/>
          <w:bCs/>
          <w:sz w:val="18"/>
          <w:szCs w:val="18"/>
        </w:rPr>
        <w:t>保证买方在中华人民共和国境内使用该货物或货物的任一部分时，免受第三方提出的侵犯其专利、商标及其他权利的索赔、诉讼等。如发生此类纠纷，卖方应负责处理并承担全部责任，如有必要应向买方提供一切必要的证据材料。因此给买方造成损失（含律师费等费用）的，卖方应予赔偿。</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9.</w:t>
      </w:r>
      <w:r>
        <w:rPr>
          <w:rFonts w:ascii="宋体" w:hAnsi="宋体" w:cs="宋体" w:hint="eastAsia"/>
          <w:bCs/>
          <w:sz w:val="18"/>
          <w:szCs w:val="18"/>
        </w:rPr>
        <w:t>因产品质量造成买方或第三人发生损害的，卖方应承担全部赔偿责任。</w:t>
      </w:r>
    </w:p>
    <w:p w:rsidR="00DF6A55" w:rsidRDefault="00DF6A55">
      <w:pPr>
        <w:pStyle w:val="a3"/>
        <w:snapToGrid w:val="0"/>
        <w:spacing w:after="0" w:line="280" w:lineRule="exact"/>
        <w:ind w:leftChars="0" w:left="0"/>
        <w:jc w:val="left"/>
        <w:rPr>
          <w:rFonts w:ascii="宋体" w:hAnsi="宋体" w:cs="宋体" w:hint="eastAsia"/>
          <w:bCs/>
          <w:sz w:val="18"/>
          <w:szCs w:val="18"/>
        </w:rPr>
      </w:pPr>
      <w:r>
        <w:rPr>
          <w:rFonts w:ascii="宋体" w:hAnsi="宋体" w:cs="宋体" w:hint="eastAsia"/>
          <w:bCs/>
          <w:sz w:val="18"/>
          <w:szCs w:val="18"/>
        </w:rPr>
        <w:t>九</w:t>
      </w:r>
      <w:r>
        <w:rPr>
          <w:rFonts w:ascii="宋体" w:hAnsi="宋体" w:cs="宋体" w:hint="eastAsia"/>
          <w:bCs/>
          <w:sz w:val="18"/>
          <w:szCs w:val="18"/>
        </w:rPr>
        <w:t>、付款期限：</w:t>
      </w:r>
      <w:r>
        <w:rPr>
          <w:rFonts w:ascii="宋体" w:hAnsi="宋体" w:cs="宋体" w:hint="eastAsia"/>
          <w:bCs/>
          <w:color w:val="FF0000"/>
          <w:sz w:val="18"/>
          <w:szCs w:val="18"/>
        </w:rPr>
        <w:t>收到货并验收无误后，卖方开具全额增值税专用发票，</w:t>
      </w:r>
      <w:r>
        <w:rPr>
          <w:rFonts w:ascii="宋体" w:hAnsi="宋体" w:cs="宋体" w:hint="eastAsia"/>
          <w:bCs/>
          <w:color w:val="FF0000"/>
          <w:sz w:val="18"/>
          <w:szCs w:val="18"/>
        </w:rPr>
        <w:t>买方收货后</w:t>
      </w:r>
      <w:r>
        <w:rPr>
          <w:rFonts w:ascii="宋体" w:hAnsi="宋体" w:cs="宋体" w:hint="eastAsia"/>
          <w:bCs/>
          <w:color w:val="FF0000"/>
          <w:sz w:val="18"/>
          <w:szCs w:val="18"/>
        </w:rPr>
        <w:t>150</w:t>
      </w:r>
      <w:r>
        <w:rPr>
          <w:rFonts w:ascii="宋体" w:hAnsi="宋体" w:cs="宋体" w:hint="eastAsia"/>
          <w:bCs/>
          <w:color w:val="FF0000"/>
          <w:sz w:val="18"/>
          <w:szCs w:val="18"/>
        </w:rPr>
        <w:t>日内以</w:t>
      </w:r>
      <w:r>
        <w:rPr>
          <w:rFonts w:ascii="宋体" w:hAnsi="宋体" w:cs="宋体" w:hint="eastAsia"/>
          <w:bCs/>
          <w:color w:val="FF0000"/>
          <w:sz w:val="18"/>
          <w:szCs w:val="18"/>
        </w:rPr>
        <w:t>6</w:t>
      </w:r>
      <w:r>
        <w:rPr>
          <w:rFonts w:ascii="宋体" w:hAnsi="宋体" w:cs="宋体" w:hint="eastAsia"/>
          <w:bCs/>
          <w:color w:val="FF0000"/>
          <w:sz w:val="18"/>
          <w:szCs w:val="18"/>
        </w:rPr>
        <w:t>个月承兑方式支付</w:t>
      </w:r>
      <w:r>
        <w:rPr>
          <w:rFonts w:ascii="宋体" w:hAnsi="宋体" w:cs="宋体" w:hint="eastAsia"/>
          <w:bCs/>
          <w:sz w:val="18"/>
          <w:szCs w:val="18"/>
        </w:rPr>
        <w:t>。买方所付</w:t>
      </w:r>
      <w:r>
        <w:rPr>
          <w:rFonts w:ascii="宋体" w:hAnsi="宋体" w:cs="宋体" w:hint="eastAsia"/>
          <w:bCs/>
          <w:kern w:val="0"/>
          <w:sz w:val="18"/>
          <w:szCs w:val="18"/>
        </w:rPr>
        <w:t>货款必须汇入本合同指定的帐户。</w:t>
      </w:r>
      <w:r>
        <w:rPr>
          <w:rFonts w:ascii="宋体" w:hAnsi="宋体" w:cs="宋体" w:hint="eastAsia"/>
          <w:bCs/>
          <w:sz w:val="18"/>
          <w:szCs w:val="18"/>
        </w:rPr>
        <w:t>在本合同履行过程中，如国家税率或税收法律法规或政策调整，卖方应按照法律规定开具合法合规的增值税专用发票给买方，并保证在无税价格不变的情况下不因税率的调整增加买方的实际支出。</w:t>
      </w:r>
    </w:p>
    <w:p w:rsidR="00DF6A55" w:rsidRDefault="00DF6A55">
      <w:pPr>
        <w:pStyle w:val="a3"/>
        <w:snapToGrid w:val="0"/>
        <w:spacing w:after="0" w:line="280" w:lineRule="exact"/>
        <w:ind w:leftChars="0" w:left="0"/>
        <w:jc w:val="left"/>
        <w:rPr>
          <w:rFonts w:ascii="宋体" w:hAnsi="宋体" w:cs="宋体" w:hint="eastAsia"/>
          <w:bCs/>
          <w:kern w:val="0"/>
          <w:sz w:val="18"/>
          <w:szCs w:val="18"/>
        </w:rPr>
      </w:pPr>
      <w:r>
        <w:rPr>
          <w:rFonts w:ascii="宋体" w:hAnsi="宋体" w:cs="宋体" w:hint="eastAsia"/>
          <w:bCs/>
          <w:kern w:val="0"/>
          <w:sz w:val="18"/>
          <w:szCs w:val="18"/>
        </w:rPr>
        <w:t>十</w:t>
      </w:r>
      <w:r>
        <w:rPr>
          <w:rFonts w:ascii="宋体" w:hAnsi="宋体" w:cs="宋体" w:hint="eastAsia"/>
          <w:bCs/>
          <w:kern w:val="0"/>
          <w:sz w:val="18"/>
          <w:szCs w:val="18"/>
        </w:rPr>
        <w:t>、违约责任：</w:t>
      </w:r>
    </w:p>
    <w:p w:rsidR="00DF6A55" w:rsidRDefault="00DF6A55">
      <w:pPr>
        <w:pStyle w:val="a3"/>
        <w:spacing w:after="0" w:line="280" w:lineRule="exact"/>
        <w:ind w:leftChars="0" w:left="0"/>
        <w:jc w:val="left"/>
        <w:rPr>
          <w:rFonts w:ascii="宋体" w:hAnsi="宋体" w:cs="宋体"/>
          <w:bCs/>
          <w:sz w:val="18"/>
          <w:szCs w:val="18"/>
        </w:rPr>
      </w:pPr>
      <w:r>
        <w:rPr>
          <w:rFonts w:ascii="宋体" w:hAnsi="宋体" w:cs="宋体" w:hint="eastAsia"/>
          <w:bCs/>
          <w:kern w:val="0"/>
          <w:sz w:val="18"/>
          <w:szCs w:val="18"/>
        </w:rPr>
        <w:t>1.</w:t>
      </w:r>
      <w:r>
        <w:rPr>
          <w:rFonts w:ascii="宋体" w:hAnsi="宋体" w:cs="宋体" w:hint="eastAsia"/>
          <w:bCs/>
          <w:kern w:val="0"/>
          <w:sz w:val="18"/>
          <w:szCs w:val="18"/>
        </w:rPr>
        <w:t>卖方逾期供货，按</w:t>
      </w:r>
      <w:r>
        <w:rPr>
          <w:rFonts w:ascii="宋体" w:hAnsi="宋体" w:cs="宋体" w:hint="eastAsia"/>
          <w:bCs/>
          <w:kern w:val="0"/>
          <w:sz w:val="18"/>
          <w:szCs w:val="18"/>
        </w:rPr>
        <w:t>合同总金额</w:t>
      </w:r>
      <w:r>
        <w:rPr>
          <w:rFonts w:ascii="宋体" w:hAnsi="宋体" w:cs="宋体" w:hint="eastAsia"/>
          <w:bCs/>
          <w:kern w:val="0"/>
          <w:sz w:val="18"/>
          <w:szCs w:val="18"/>
        </w:rPr>
        <w:t>每日万分之三支付违约金。</w:t>
      </w:r>
      <w:r>
        <w:rPr>
          <w:rFonts w:ascii="宋体" w:hAnsi="宋体" w:cs="宋体" w:hint="eastAsia"/>
          <w:bCs/>
          <w:sz w:val="18"/>
          <w:szCs w:val="18"/>
        </w:rPr>
        <w:t>卖方逾期</w:t>
      </w:r>
      <w:r>
        <w:rPr>
          <w:rFonts w:ascii="宋体" w:hAnsi="宋体" w:cs="宋体"/>
          <w:bCs/>
          <w:sz w:val="18"/>
          <w:szCs w:val="18"/>
          <w:u w:val="single"/>
        </w:rPr>
        <w:t>2</w:t>
      </w:r>
      <w:r>
        <w:rPr>
          <w:rFonts w:ascii="宋体" w:hAnsi="宋体" w:cs="宋体" w:hint="eastAsia"/>
          <w:bCs/>
          <w:sz w:val="18"/>
          <w:szCs w:val="18"/>
          <w:u w:val="single"/>
        </w:rPr>
        <w:t>0</w:t>
      </w:r>
      <w:r>
        <w:rPr>
          <w:rFonts w:ascii="宋体" w:hAnsi="宋体" w:cs="宋体" w:hint="eastAsia"/>
          <w:bCs/>
          <w:sz w:val="18"/>
          <w:szCs w:val="18"/>
          <w:u w:val="single"/>
        </w:rPr>
        <w:t>天</w:t>
      </w:r>
      <w:r>
        <w:rPr>
          <w:rFonts w:ascii="宋体" w:hAnsi="宋体" w:cs="宋体" w:hint="eastAsia"/>
          <w:bCs/>
          <w:sz w:val="18"/>
          <w:szCs w:val="18"/>
          <w:u w:val="single"/>
        </w:rPr>
        <w:t xml:space="preserve"> </w:t>
      </w:r>
      <w:r>
        <w:rPr>
          <w:rFonts w:ascii="宋体" w:hAnsi="宋体" w:cs="宋体" w:hint="eastAsia"/>
          <w:bCs/>
          <w:sz w:val="18"/>
          <w:szCs w:val="18"/>
        </w:rPr>
        <w:t>供货</w:t>
      </w:r>
      <w:r>
        <w:rPr>
          <w:rFonts w:ascii="宋体" w:hAnsi="宋体" w:cs="宋体" w:hint="eastAsia"/>
          <w:bCs/>
          <w:sz w:val="18"/>
          <w:szCs w:val="18"/>
        </w:rPr>
        <w:t>的</w:t>
      </w:r>
      <w:r>
        <w:rPr>
          <w:rFonts w:ascii="宋体" w:hAnsi="宋体" w:cs="宋体" w:hint="eastAsia"/>
          <w:bCs/>
          <w:sz w:val="18"/>
          <w:szCs w:val="18"/>
        </w:rPr>
        <w:t>，买方可终止本合同，卖方</w:t>
      </w:r>
      <w:r>
        <w:rPr>
          <w:rFonts w:ascii="宋体" w:hAnsi="宋体" w:cs="宋体" w:hint="eastAsia"/>
          <w:bCs/>
          <w:sz w:val="18"/>
          <w:szCs w:val="18"/>
        </w:rPr>
        <w:t>应于</w:t>
      </w:r>
      <w:r>
        <w:rPr>
          <w:rFonts w:ascii="宋体" w:hAnsi="宋体" w:cs="宋体" w:hint="eastAsia"/>
          <w:bCs/>
          <w:sz w:val="18"/>
          <w:szCs w:val="18"/>
        </w:rPr>
        <w:t>7</w:t>
      </w:r>
      <w:r>
        <w:rPr>
          <w:rFonts w:ascii="宋体" w:hAnsi="宋体" w:cs="宋体" w:hint="eastAsia"/>
          <w:bCs/>
          <w:sz w:val="18"/>
          <w:szCs w:val="18"/>
        </w:rPr>
        <w:t>个工作日内</w:t>
      </w:r>
      <w:r>
        <w:rPr>
          <w:rFonts w:ascii="宋体" w:hAnsi="宋体" w:cs="宋体" w:hint="eastAsia"/>
          <w:bCs/>
          <w:sz w:val="18"/>
          <w:szCs w:val="18"/>
        </w:rPr>
        <w:t>退回已付款项（如有）并支付合同</w:t>
      </w:r>
      <w:r>
        <w:rPr>
          <w:rFonts w:ascii="宋体" w:hAnsi="宋体" w:cs="宋体" w:hint="eastAsia"/>
          <w:bCs/>
          <w:sz w:val="18"/>
          <w:szCs w:val="18"/>
        </w:rPr>
        <w:t>总</w:t>
      </w:r>
      <w:r>
        <w:rPr>
          <w:rFonts w:ascii="宋体" w:hAnsi="宋体" w:cs="宋体" w:hint="eastAsia"/>
          <w:bCs/>
          <w:sz w:val="18"/>
          <w:szCs w:val="18"/>
        </w:rPr>
        <w:t>金额的</w:t>
      </w:r>
      <w:r>
        <w:rPr>
          <w:rFonts w:ascii="宋体" w:hAnsi="宋体" w:cs="宋体" w:hint="eastAsia"/>
          <w:bCs/>
          <w:sz w:val="18"/>
          <w:szCs w:val="18"/>
        </w:rPr>
        <w:t>1</w:t>
      </w:r>
      <w:r>
        <w:rPr>
          <w:rFonts w:ascii="宋体" w:hAnsi="宋体" w:cs="宋体"/>
          <w:bCs/>
          <w:sz w:val="18"/>
          <w:szCs w:val="18"/>
        </w:rPr>
        <w:t>0%</w:t>
      </w:r>
      <w:r>
        <w:rPr>
          <w:rFonts w:ascii="宋体" w:hAnsi="宋体" w:cs="宋体" w:hint="eastAsia"/>
          <w:bCs/>
          <w:sz w:val="18"/>
          <w:szCs w:val="18"/>
        </w:rPr>
        <w:t>作为违约金。如上述违约金不足以弥补因卖方逾期供货给买方造成的损失</w:t>
      </w:r>
      <w:r>
        <w:rPr>
          <w:rFonts w:ascii="宋体" w:hAnsi="宋体" w:cs="宋体" w:hint="eastAsia"/>
          <w:bCs/>
          <w:sz w:val="18"/>
          <w:szCs w:val="18"/>
        </w:rPr>
        <w:t>的</w:t>
      </w:r>
      <w:r>
        <w:rPr>
          <w:rFonts w:ascii="宋体" w:hAnsi="宋体" w:cs="宋体" w:hint="eastAsia"/>
          <w:bCs/>
          <w:sz w:val="18"/>
          <w:szCs w:val="18"/>
        </w:rPr>
        <w:t>，卖方应予以赔偿。</w:t>
      </w:r>
      <w:r>
        <w:rPr>
          <w:rFonts w:ascii="宋体" w:hAnsi="宋体" w:cs="宋体"/>
          <w:bCs/>
          <w:sz w:val="18"/>
          <w:szCs w:val="18"/>
        </w:rPr>
        <w:t xml:space="preserve"> </w:t>
      </w:r>
    </w:p>
    <w:p w:rsidR="00DF6A55" w:rsidRDefault="00DF6A55">
      <w:pPr>
        <w:snapToGrid w:val="0"/>
        <w:spacing w:line="280" w:lineRule="exact"/>
        <w:ind w:hanging="4"/>
        <w:rPr>
          <w:rFonts w:ascii="宋体" w:hAnsi="宋体" w:cs="宋体"/>
          <w:bCs/>
          <w:sz w:val="18"/>
          <w:szCs w:val="18"/>
        </w:rPr>
      </w:pPr>
      <w:r>
        <w:rPr>
          <w:rFonts w:ascii="宋体" w:hAnsi="宋体" w:cs="宋体" w:hint="eastAsia"/>
          <w:bCs/>
          <w:sz w:val="18"/>
          <w:szCs w:val="18"/>
        </w:rPr>
        <w:t>2.</w:t>
      </w:r>
      <w:r>
        <w:rPr>
          <w:rFonts w:ascii="宋体" w:hAnsi="宋体" w:cs="宋体"/>
          <w:bCs/>
          <w:sz w:val="18"/>
          <w:szCs w:val="18"/>
        </w:rPr>
        <w:t>若因</w:t>
      </w:r>
      <w:r>
        <w:rPr>
          <w:rFonts w:ascii="宋体" w:hAnsi="宋体" w:cs="宋体" w:hint="eastAsia"/>
          <w:bCs/>
          <w:sz w:val="18"/>
          <w:szCs w:val="18"/>
        </w:rPr>
        <w:t>卖</w:t>
      </w:r>
      <w:r>
        <w:rPr>
          <w:rFonts w:ascii="宋体" w:hAnsi="宋体" w:cs="宋体"/>
          <w:bCs/>
          <w:sz w:val="18"/>
          <w:szCs w:val="18"/>
        </w:rPr>
        <w:t>方未开具发票、或发票在运输途中发生丢失、损毁等情况，以及所开具的增值税发票被税务机关或其他机关认定为不符合相关政策规定，致使</w:t>
      </w:r>
      <w:r>
        <w:rPr>
          <w:rFonts w:ascii="宋体" w:hAnsi="宋体" w:cs="宋体" w:hint="eastAsia"/>
          <w:bCs/>
          <w:sz w:val="18"/>
          <w:szCs w:val="18"/>
        </w:rPr>
        <w:t>买</w:t>
      </w:r>
      <w:r>
        <w:rPr>
          <w:rFonts w:ascii="宋体" w:hAnsi="宋体" w:cs="宋体"/>
          <w:bCs/>
          <w:sz w:val="18"/>
          <w:szCs w:val="18"/>
        </w:rPr>
        <w:t>方无法抵扣、需补缴税款或滞纳金</w:t>
      </w:r>
      <w:r>
        <w:rPr>
          <w:rFonts w:ascii="宋体" w:hAnsi="宋体" w:cs="宋体" w:hint="eastAsia"/>
          <w:bCs/>
          <w:sz w:val="18"/>
          <w:szCs w:val="18"/>
        </w:rPr>
        <w:t>等</w:t>
      </w:r>
      <w:r>
        <w:rPr>
          <w:rFonts w:ascii="宋体" w:hAnsi="宋体" w:cs="宋体"/>
          <w:bCs/>
          <w:sz w:val="18"/>
          <w:szCs w:val="18"/>
        </w:rPr>
        <w:t>其他处罚的，</w:t>
      </w:r>
      <w:r>
        <w:rPr>
          <w:rFonts w:ascii="宋体" w:hAnsi="宋体" w:cs="宋体" w:hint="eastAsia"/>
          <w:bCs/>
          <w:sz w:val="18"/>
          <w:szCs w:val="18"/>
        </w:rPr>
        <w:t>卖</w:t>
      </w:r>
      <w:r>
        <w:rPr>
          <w:rFonts w:ascii="宋体" w:hAnsi="宋体" w:cs="宋体"/>
          <w:bCs/>
          <w:sz w:val="18"/>
          <w:szCs w:val="18"/>
        </w:rPr>
        <w:t>方应承担赔偿责任</w:t>
      </w:r>
      <w:r>
        <w:rPr>
          <w:rFonts w:ascii="宋体" w:hAnsi="宋体" w:cs="宋体" w:hint="eastAsia"/>
          <w:bCs/>
          <w:sz w:val="18"/>
          <w:szCs w:val="18"/>
        </w:rPr>
        <w:t>（</w:t>
      </w:r>
      <w:r>
        <w:rPr>
          <w:rFonts w:ascii="宋体" w:hAnsi="宋体" w:cs="宋体"/>
          <w:bCs/>
          <w:sz w:val="18"/>
          <w:szCs w:val="18"/>
        </w:rPr>
        <w:t>包括</w:t>
      </w:r>
      <w:r>
        <w:rPr>
          <w:rFonts w:ascii="宋体" w:hAnsi="宋体" w:cs="宋体" w:hint="eastAsia"/>
          <w:bCs/>
          <w:sz w:val="18"/>
          <w:szCs w:val="18"/>
        </w:rPr>
        <w:t>但不限于买</w:t>
      </w:r>
      <w:r>
        <w:rPr>
          <w:rFonts w:ascii="宋体" w:hAnsi="宋体" w:cs="宋体"/>
          <w:bCs/>
          <w:sz w:val="18"/>
          <w:szCs w:val="18"/>
        </w:rPr>
        <w:t>方所承担的税款、滞纳金、罚款以及合同约定的一定比例的赔偿款</w:t>
      </w:r>
      <w:r>
        <w:rPr>
          <w:rFonts w:ascii="宋体" w:hAnsi="宋体" w:cs="宋体" w:hint="eastAsia"/>
          <w:bCs/>
          <w:sz w:val="18"/>
          <w:szCs w:val="18"/>
        </w:rPr>
        <w:t>）</w:t>
      </w:r>
      <w:r>
        <w:rPr>
          <w:rFonts w:ascii="宋体" w:hAnsi="宋体" w:cs="宋体"/>
          <w:bCs/>
          <w:sz w:val="18"/>
          <w:szCs w:val="18"/>
        </w:rPr>
        <w:t>。</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十一</w:t>
      </w:r>
      <w:r>
        <w:rPr>
          <w:rFonts w:ascii="宋体" w:hAnsi="宋体" w:cs="宋体" w:hint="eastAsia"/>
          <w:bCs/>
          <w:sz w:val="18"/>
          <w:szCs w:val="18"/>
        </w:rPr>
        <w:t>、廉洁承诺</w:t>
      </w:r>
      <w:r>
        <w:rPr>
          <w:rFonts w:ascii="宋体" w:hAnsi="宋体" w:cs="宋体" w:hint="eastAsia"/>
          <w:bCs/>
          <w:sz w:val="18"/>
          <w:szCs w:val="18"/>
        </w:rPr>
        <w:t xml:space="preserve">; </w:t>
      </w:r>
      <w:r>
        <w:rPr>
          <w:rFonts w:ascii="宋体" w:hAnsi="宋体" w:cs="宋体" w:hint="eastAsia"/>
          <w:bCs/>
          <w:sz w:val="18"/>
          <w:szCs w:val="18"/>
        </w:rPr>
        <w:t>卖方承诺不得为获取商业机会、结算付款等事项对买方有关工作人员直接或间接提供请客、送礼或暗中给予回扣、佣金、有价证券、实物或其它形式的好处。如在本合同履行过程中买方工作人员以业务、结算等事项索取贿赂的，卖方应如实向买方进行举报。如有违反本条约定的，买方有权解除本合同，因合同解除所造成的损失全部由卖方承担。</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十二</w:t>
      </w:r>
      <w:r>
        <w:rPr>
          <w:rFonts w:ascii="宋体" w:hAnsi="宋体" w:cs="宋体" w:hint="eastAsia"/>
          <w:bCs/>
          <w:sz w:val="18"/>
          <w:szCs w:val="18"/>
        </w:rPr>
        <w:t>、</w:t>
      </w:r>
      <w:r>
        <w:rPr>
          <w:rFonts w:ascii="宋体" w:hAnsi="宋体" w:cs="宋体" w:hint="eastAsia"/>
          <w:bCs/>
          <w:sz w:val="18"/>
          <w:szCs w:val="18"/>
        </w:rPr>
        <w:t>ESG</w:t>
      </w:r>
      <w:r>
        <w:rPr>
          <w:rFonts w:ascii="宋体" w:hAnsi="宋体" w:cs="宋体" w:hint="eastAsia"/>
          <w:bCs/>
          <w:sz w:val="18"/>
          <w:szCs w:val="18"/>
        </w:rPr>
        <w:t>要求：卖方承诺遵守《丽珠医药集团股份有限公司供应商行为准则》（以下简</w:t>
      </w:r>
      <w:r>
        <w:rPr>
          <w:rFonts w:ascii="宋体" w:hAnsi="宋体" w:cs="宋体" w:hint="eastAsia"/>
          <w:bCs/>
          <w:sz w:val="18"/>
          <w:szCs w:val="18"/>
        </w:rPr>
        <w:t>称“《准则》”，已公布在丽珠官方网站</w:t>
      </w:r>
      <w:r>
        <w:rPr>
          <w:rFonts w:ascii="宋体" w:hAnsi="宋体" w:cs="宋体" w:hint="eastAsia"/>
          <w:bCs/>
          <w:sz w:val="18"/>
          <w:szCs w:val="18"/>
        </w:rPr>
        <w:t>www.livzon.com.cn</w:t>
      </w:r>
      <w:r>
        <w:rPr>
          <w:rFonts w:ascii="宋体" w:hAnsi="宋体" w:cs="宋体" w:hint="eastAsia"/>
          <w:bCs/>
          <w:sz w:val="18"/>
          <w:szCs w:val="18"/>
        </w:rPr>
        <w:t>）。买方每年对卖方进行年度综合考评（考评内容包含卖方的</w:t>
      </w:r>
      <w:r>
        <w:rPr>
          <w:rFonts w:ascii="宋体" w:hAnsi="宋体" w:cs="宋体" w:hint="eastAsia"/>
          <w:bCs/>
          <w:sz w:val="18"/>
          <w:szCs w:val="18"/>
        </w:rPr>
        <w:t>ESG</w:t>
      </w:r>
      <w:r>
        <w:rPr>
          <w:rFonts w:ascii="宋体" w:hAnsi="宋体" w:cs="宋体" w:hint="eastAsia"/>
          <w:bCs/>
          <w:sz w:val="18"/>
          <w:szCs w:val="18"/>
        </w:rPr>
        <w:t>绩效表现以及卖方是否全面遵守《准则》），年度综合考评结果将影响下一年度买方从卖方采购的份额。若卖方的年度综合考评结果不合格，买方有权要求卖方立即整改，如果卖方未及时整改或整改达不到要求，买方有权终止本合同，因合同解除所造成的损失全部由卖方承担。</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安全、环保、职业健康管理：卖方在生产、贮存、运输、装卸等合同服务全过程中应当遵循国家、地方、行业等关于安全、环保、职业健康管理的法律法规和规范性文件要求，如因违反上述规定造成的买方损失应当全部由卖方承担。</w:t>
      </w:r>
    </w:p>
    <w:p w:rsidR="00DF6A55" w:rsidRDefault="00DF6A55">
      <w:pPr>
        <w:snapToGrid w:val="0"/>
        <w:spacing w:line="280" w:lineRule="exact"/>
        <w:ind w:left="990" w:hangingChars="550" w:hanging="990"/>
        <w:rPr>
          <w:rFonts w:ascii="宋体" w:hAnsi="宋体" w:cs="宋体" w:hint="eastAsia"/>
          <w:bCs/>
          <w:sz w:val="18"/>
          <w:szCs w:val="18"/>
        </w:rPr>
      </w:pPr>
      <w:r>
        <w:rPr>
          <w:rFonts w:ascii="宋体" w:hAnsi="宋体" w:cs="宋体" w:hint="eastAsia"/>
          <w:bCs/>
          <w:sz w:val="18"/>
          <w:szCs w:val="18"/>
        </w:rPr>
        <w:t>十三</w:t>
      </w:r>
      <w:r>
        <w:rPr>
          <w:rFonts w:ascii="宋体" w:hAnsi="宋体" w:cs="宋体" w:hint="eastAsia"/>
          <w:bCs/>
          <w:sz w:val="18"/>
          <w:szCs w:val="18"/>
        </w:rPr>
        <w:t>、解决合同争议的方式：</w:t>
      </w:r>
      <w:r>
        <w:rPr>
          <w:rFonts w:ascii="宋体" w:hAnsi="宋体" w:cs="宋体" w:hint="eastAsia"/>
          <w:bCs/>
          <w:sz w:val="18"/>
          <w:szCs w:val="18"/>
        </w:rPr>
        <w:t>向</w:t>
      </w:r>
      <w:r>
        <w:rPr>
          <w:rFonts w:ascii="宋体" w:hAnsi="宋体" w:cs="宋体" w:hint="eastAsia"/>
          <w:bCs/>
          <w:sz w:val="18"/>
          <w:szCs w:val="18"/>
        </w:rPr>
        <w:t>买方所在地</w:t>
      </w:r>
      <w:r>
        <w:rPr>
          <w:rFonts w:ascii="宋体" w:hAnsi="宋体" w:cs="宋体" w:hint="eastAsia"/>
          <w:bCs/>
          <w:sz w:val="18"/>
          <w:szCs w:val="18"/>
        </w:rPr>
        <w:t>或合同签订地【广东省珠海市金湾区】</w:t>
      </w:r>
      <w:r>
        <w:rPr>
          <w:rFonts w:ascii="宋体" w:hAnsi="宋体" w:cs="宋体" w:hint="eastAsia"/>
          <w:bCs/>
          <w:sz w:val="18"/>
          <w:szCs w:val="18"/>
        </w:rPr>
        <w:t>法院</w:t>
      </w:r>
      <w:r>
        <w:rPr>
          <w:rFonts w:ascii="宋体" w:hAnsi="宋体" w:cs="宋体" w:hint="eastAsia"/>
          <w:bCs/>
          <w:sz w:val="18"/>
          <w:szCs w:val="18"/>
        </w:rPr>
        <w:t>起诉</w:t>
      </w:r>
      <w:r>
        <w:rPr>
          <w:rFonts w:ascii="宋体" w:hAnsi="宋体" w:cs="宋体" w:hint="eastAsia"/>
          <w:bCs/>
          <w:sz w:val="18"/>
          <w:szCs w:val="18"/>
        </w:rPr>
        <w:t>。</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十四</w:t>
      </w:r>
      <w:r>
        <w:rPr>
          <w:rFonts w:ascii="宋体" w:hAnsi="宋体" w:cs="宋体" w:hint="eastAsia"/>
          <w:bCs/>
          <w:sz w:val="18"/>
          <w:szCs w:val="18"/>
        </w:rPr>
        <w:t>、</w:t>
      </w:r>
      <w:bookmarkStart w:id="0" w:name="_Hlk90932187"/>
      <w:r>
        <w:rPr>
          <w:rFonts w:ascii="宋体" w:hAnsi="宋体" w:cs="宋体" w:hint="eastAsia"/>
          <w:bCs/>
          <w:sz w:val="18"/>
          <w:szCs w:val="18"/>
        </w:rPr>
        <w:t>本合同经双方签字盖公章后生效。</w:t>
      </w:r>
      <w:bookmarkEnd w:id="0"/>
      <w:r>
        <w:rPr>
          <w:rFonts w:ascii="宋体" w:hAnsi="宋体" w:cs="宋体" w:hint="eastAsia"/>
          <w:bCs/>
          <w:sz w:val="18"/>
          <w:szCs w:val="18"/>
        </w:rPr>
        <w:t>本合同一式</w:t>
      </w:r>
      <w:r>
        <w:rPr>
          <w:rFonts w:ascii="宋体" w:hAnsi="宋体" w:cs="宋体" w:hint="eastAsia"/>
          <w:bCs/>
          <w:sz w:val="18"/>
          <w:szCs w:val="18"/>
          <w:u w:val="single"/>
        </w:rPr>
        <w:t>贰</w:t>
      </w:r>
      <w:r>
        <w:rPr>
          <w:rFonts w:ascii="宋体" w:hAnsi="宋体" w:cs="宋体" w:hint="eastAsia"/>
          <w:bCs/>
          <w:sz w:val="18"/>
          <w:szCs w:val="18"/>
        </w:rPr>
        <w:t>份，买方执壹份，卖方执壹份。</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十五</w:t>
      </w:r>
      <w:r>
        <w:rPr>
          <w:rFonts w:ascii="宋体" w:hAnsi="宋体" w:cs="宋体" w:hint="eastAsia"/>
          <w:bCs/>
          <w:sz w:val="18"/>
          <w:szCs w:val="18"/>
        </w:rPr>
        <w:t>、</w:t>
      </w:r>
      <w:r>
        <w:rPr>
          <w:rFonts w:ascii="宋体" w:hAnsi="宋体" w:cs="宋体" w:hint="eastAsia"/>
          <w:bCs/>
          <w:sz w:val="18"/>
          <w:szCs w:val="18"/>
        </w:rPr>
        <w:t>买方可依据实际经营需要，单方提前</w:t>
      </w:r>
      <w:r>
        <w:rPr>
          <w:rFonts w:ascii="宋体" w:hAnsi="宋体" w:cs="宋体" w:hint="eastAsia"/>
          <w:bCs/>
          <w:sz w:val="18"/>
          <w:szCs w:val="18"/>
        </w:rPr>
        <w:t>30</w:t>
      </w:r>
      <w:r>
        <w:rPr>
          <w:rFonts w:ascii="宋体" w:hAnsi="宋体" w:cs="宋体" w:hint="eastAsia"/>
          <w:bCs/>
          <w:sz w:val="18"/>
          <w:szCs w:val="18"/>
        </w:rPr>
        <w:t>日通知卖方解除本合同，卖方应予以配合，双方按照实际验收到货的产品数量进行结算。</w:t>
      </w:r>
    </w:p>
    <w:p w:rsidR="00DF6A55" w:rsidRDefault="00DF6A55">
      <w:pPr>
        <w:snapToGrid w:val="0"/>
        <w:spacing w:line="280" w:lineRule="exact"/>
        <w:rPr>
          <w:rFonts w:ascii="宋体" w:hAnsi="宋体" w:cs="宋体" w:hint="eastAsia"/>
          <w:bCs/>
          <w:sz w:val="18"/>
          <w:szCs w:val="18"/>
        </w:rPr>
      </w:pPr>
      <w:r>
        <w:rPr>
          <w:rFonts w:ascii="宋体" w:hAnsi="宋体" w:cs="宋体" w:hint="eastAsia"/>
          <w:bCs/>
          <w:sz w:val="18"/>
          <w:szCs w:val="18"/>
        </w:rPr>
        <w:t>十六、</w:t>
      </w:r>
      <w:r>
        <w:rPr>
          <w:rFonts w:ascii="宋体" w:hAnsi="宋体" w:cs="宋体" w:hint="eastAsia"/>
          <w:bCs/>
          <w:sz w:val="18"/>
          <w:szCs w:val="18"/>
        </w:rPr>
        <w:t>双方在本合同中填写的联系方式为其有效的联系方式，若因本合同发生纠纷诉讼或仲裁，则本合同约定的通讯地址即为法律文书的送达地址。</w:t>
      </w:r>
    </w:p>
    <w:p w:rsidR="00DF6A55" w:rsidRDefault="00DF6A55">
      <w:pPr>
        <w:snapToGrid w:val="0"/>
        <w:spacing w:line="280" w:lineRule="exact"/>
        <w:rPr>
          <w:rFonts w:ascii="宋体" w:hAnsi="宋体" w:cs="宋体" w:hint="eastAsia"/>
          <w:bCs/>
          <w:sz w:val="18"/>
          <w:szCs w:val="18"/>
          <w:u w:val="single"/>
        </w:rPr>
      </w:pPr>
      <w:r>
        <w:rPr>
          <w:rFonts w:ascii="宋体" w:hAnsi="宋体" w:cs="宋体" w:hint="eastAsia"/>
          <w:bCs/>
          <w:sz w:val="18"/>
          <w:szCs w:val="18"/>
        </w:rPr>
        <w:t>十七</w:t>
      </w:r>
      <w:r>
        <w:rPr>
          <w:rFonts w:ascii="宋体" w:hAnsi="宋体" w:cs="宋体" w:hint="eastAsia"/>
          <w:bCs/>
          <w:sz w:val="18"/>
          <w:szCs w:val="18"/>
        </w:rPr>
        <w:t>、其它约定事项</w:t>
      </w:r>
      <w:r>
        <w:rPr>
          <w:rFonts w:ascii="宋体" w:hAnsi="宋体" w:cs="宋体" w:hint="eastAsia"/>
          <w:bCs/>
          <w:sz w:val="18"/>
          <w:szCs w:val="18"/>
          <w:u w:val="single"/>
        </w:rPr>
        <w:t>[</w:t>
      </w:r>
      <w:r>
        <w:rPr>
          <w:rFonts w:ascii="宋体" w:hAnsi="宋体" w:cs="宋体" w:hint="eastAsia"/>
          <w:bCs/>
          <w:sz w:val="18"/>
          <w:szCs w:val="18"/>
          <w:u w:val="single"/>
        </w:rPr>
        <w:t>该项约定只能对上述条款做补充规定，不得作任何实质性变更。否则应有买方法定代表人的特别授权，本合同方可生效。</w:t>
      </w:r>
      <w:r>
        <w:rPr>
          <w:rFonts w:ascii="宋体" w:hAnsi="宋体" w:cs="宋体" w:hint="eastAsia"/>
          <w:bCs/>
          <w:sz w:val="18"/>
          <w:szCs w:val="18"/>
          <w:u w:val="single"/>
        </w:rPr>
        <w:t xml:space="preserve"> </w:t>
      </w:r>
      <w:r>
        <w:rPr>
          <w:rFonts w:ascii="宋体" w:hAnsi="宋体" w:cs="宋体" w:hint="eastAsia"/>
          <w:bCs/>
          <w:sz w:val="18"/>
          <w:szCs w:val="18"/>
        </w:rPr>
        <w:t xml:space="preserve">      </w:t>
      </w:r>
    </w:p>
    <w:tbl>
      <w:tblPr>
        <w:tblpPr w:leftFromText="180" w:rightFromText="180" w:vertAnchor="text" w:horzAnchor="page" w:tblpX="1245" w:tblpY="72"/>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4"/>
        <w:gridCol w:w="2859"/>
        <w:gridCol w:w="1872"/>
        <w:gridCol w:w="3275"/>
      </w:tblGrid>
      <w:tr w:rsidR="00000000">
        <w:trPr>
          <w:trHeight w:val="515"/>
        </w:trPr>
        <w:tc>
          <w:tcPr>
            <w:tcW w:w="1894" w:type="dxa"/>
          </w:tcPr>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买方</w:t>
            </w:r>
            <w:r>
              <w:rPr>
                <w:rFonts w:ascii="宋体" w:hAnsi="宋体" w:cs="宋体" w:hint="eastAsia"/>
                <w:bCs/>
                <w:color w:val="FF0000"/>
                <w:sz w:val="18"/>
                <w:szCs w:val="18"/>
              </w:rPr>
              <w:t>(</w:t>
            </w:r>
            <w:r>
              <w:rPr>
                <w:rFonts w:ascii="宋体" w:hAnsi="宋体" w:cs="宋体" w:hint="eastAsia"/>
                <w:bCs/>
                <w:color w:val="FF0000"/>
                <w:sz w:val="18"/>
                <w:szCs w:val="18"/>
              </w:rPr>
              <w:t>必须盖章</w:t>
            </w:r>
            <w:r>
              <w:rPr>
                <w:rFonts w:ascii="宋体" w:hAnsi="宋体" w:cs="宋体" w:hint="eastAsia"/>
                <w:bCs/>
                <w:color w:val="FF0000"/>
                <w:sz w:val="18"/>
                <w:szCs w:val="18"/>
              </w:rPr>
              <w:t>)</w:t>
            </w:r>
            <w:r>
              <w:rPr>
                <w:rFonts w:ascii="宋体" w:hAnsi="宋体" w:cs="宋体" w:hint="eastAsia"/>
                <w:bCs/>
                <w:color w:val="FF0000"/>
                <w:sz w:val="18"/>
                <w:szCs w:val="18"/>
              </w:rPr>
              <w:t>：</w:t>
            </w:r>
          </w:p>
        </w:tc>
        <w:tc>
          <w:tcPr>
            <w:tcW w:w="2859" w:type="dxa"/>
          </w:tcPr>
          <w:p w:rsidR="00DF6A55" w:rsidRDefault="00DF6A55">
            <w:pPr>
              <w:snapToGrid w:val="0"/>
              <w:spacing w:line="280" w:lineRule="exact"/>
              <w:rPr>
                <w:rFonts w:ascii="宋体" w:hAnsi="宋体" w:cs="宋体" w:hint="eastAsia"/>
                <w:bCs/>
                <w:color w:val="FF0000"/>
                <w:sz w:val="18"/>
                <w:szCs w:val="18"/>
              </w:rPr>
            </w:pPr>
            <w:r>
              <w:rPr>
                <w:rFonts w:ascii="宋体" w:hAnsi="宋体" w:cs="宋体" w:hint="eastAsia"/>
                <w:bCs/>
                <w:color w:val="FF0000"/>
                <w:sz w:val="18"/>
                <w:szCs w:val="18"/>
              </w:rPr>
              <w:t>宁夏诚弘胜机电泵阀有限公司</w:t>
            </w:r>
          </w:p>
        </w:tc>
        <w:tc>
          <w:tcPr>
            <w:tcW w:w="1872" w:type="dxa"/>
          </w:tcPr>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买方</w:t>
            </w:r>
            <w:r>
              <w:rPr>
                <w:rFonts w:ascii="宋体" w:hAnsi="宋体" w:cs="宋体" w:hint="eastAsia"/>
                <w:bCs/>
                <w:sz w:val="18"/>
                <w:szCs w:val="18"/>
              </w:rPr>
              <w:t>(</w:t>
            </w:r>
            <w:r>
              <w:rPr>
                <w:rFonts w:ascii="宋体" w:hAnsi="宋体" w:cs="宋体" w:hint="eastAsia"/>
                <w:bCs/>
                <w:sz w:val="18"/>
                <w:szCs w:val="18"/>
              </w:rPr>
              <w:t>必须盖章</w:t>
            </w:r>
            <w:r>
              <w:rPr>
                <w:rFonts w:ascii="宋体" w:hAnsi="宋体" w:cs="宋体" w:hint="eastAsia"/>
                <w:bCs/>
                <w:sz w:val="18"/>
                <w:szCs w:val="18"/>
              </w:rPr>
              <w:t>)</w:t>
            </w:r>
            <w:r>
              <w:rPr>
                <w:rFonts w:ascii="宋体" w:hAnsi="宋体" w:cs="宋体" w:hint="eastAsia"/>
                <w:bCs/>
                <w:sz w:val="18"/>
                <w:szCs w:val="18"/>
              </w:rPr>
              <w:t>：</w:t>
            </w:r>
          </w:p>
        </w:tc>
        <w:tc>
          <w:tcPr>
            <w:tcW w:w="3275" w:type="dxa"/>
          </w:tcPr>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丽珠集团买方</w:t>
            </w:r>
            <w:r>
              <w:rPr>
                <w:rFonts w:ascii="宋体" w:hAnsi="宋体" w:cs="宋体" w:hint="eastAsia"/>
                <w:bCs/>
                <w:sz w:val="18"/>
                <w:szCs w:val="18"/>
              </w:rPr>
              <w:t>(</w:t>
            </w:r>
            <w:r>
              <w:rPr>
                <w:rFonts w:ascii="宋体" w:hAnsi="宋体" w:cs="宋体" w:hint="eastAsia"/>
                <w:bCs/>
                <w:sz w:val="18"/>
                <w:szCs w:val="18"/>
              </w:rPr>
              <w:t>必须盖章</w:t>
            </w:r>
            <w:r>
              <w:rPr>
                <w:rFonts w:ascii="宋体" w:hAnsi="宋体" w:cs="宋体" w:hint="eastAsia"/>
                <w:bCs/>
                <w:sz w:val="18"/>
                <w:szCs w:val="18"/>
              </w:rPr>
              <w:t>)</w:t>
            </w:r>
            <w:r>
              <w:rPr>
                <w:rFonts w:ascii="宋体" w:hAnsi="宋体" w:cs="宋体" w:hint="eastAsia"/>
                <w:bCs/>
                <w:sz w:val="18"/>
                <w:szCs w:val="18"/>
              </w:rPr>
              <w:t>：药有限公司</w:t>
            </w:r>
          </w:p>
        </w:tc>
      </w:tr>
      <w:tr w:rsidR="00000000">
        <w:trPr>
          <w:trHeight w:val="363"/>
        </w:trPr>
        <w:tc>
          <w:tcPr>
            <w:tcW w:w="1894" w:type="dxa"/>
          </w:tcPr>
          <w:p w:rsidR="00DF6A55" w:rsidRDefault="00DF6A55">
            <w:pPr>
              <w:snapToGrid w:val="0"/>
              <w:spacing w:line="280" w:lineRule="exact"/>
              <w:rPr>
                <w:rFonts w:ascii="宋体" w:hAnsi="宋体" w:cs="宋体" w:hint="eastAsia"/>
                <w:bCs/>
                <w:color w:val="FF0000"/>
                <w:sz w:val="18"/>
                <w:szCs w:val="18"/>
              </w:rPr>
            </w:pPr>
            <w:r>
              <w:rPr>
                <w:rFonts w:ascii="宋体" w:hAnsi="宋体" w:cs="宋体" w:hint="eastAsia"/>
                <w:bCs/>
                <w:color w:val="FF0000"/>
                <w:sz w:val="18"/>
                <w:szCs w:val="18"/>
              </w:rPr>
              <w:t>代表人：</w:t>
            </w:r>
          </w:p>
        </w:tc>
        <w:tc>
          <w:tcPr>
            <w:tcW w:w="2859" w:type="dxa"/>
          </w:tcPr>
          <w:p w:rsidR="00DF6A55" w:rsidRDefault="00DF6A55">
            <w:pPr>
              <w:snapToGrid w:val="0"/>
              <w:spacing w:line="280" w:lineRule="exact"/>
              <w:ind w:hanging="4"/>
              <w:rPr>
                <w:rFonts w:ascii="宋体" w:hAnsi="宋体" w:cs="宋体" w:hint="eastAsia"/>
                <w:bCs/>
                <w:color w:val="FF0000"/>
                <w:sz w:val="18"/>
                <w:szCs w:val="18"/>
              </w:rPr>
            </w:pPr>
          </w:p>
          <w:p w:rsidR="00DF6A55" w:rsidRDefault="00DF6A55">
            <w:pPr>
              <w:snapToGrid w:val="0"/>
              <w:spacing w:line="280" w:lineRule="exact"/>
              <w:ind w:hanging="4"/>
              <w:rPr>
                <w:rFonts w:ascii="宋体" w:hAnsi="宋体" w:cs="宋体" w:hint="eastAsia"/>
                <w:bCs/>
                <w:color w:val="FF0000"/>
                <w:sz w:val="18"/>
                <w:szCs w:val="18"/>
              </w:rPr>
            </w:pPr>
          </w:p>
        </w:tc>
        <w:tc>
          <w:tcPr>
            <w:tcW w:w="1872" w:type="dxa"/>
          </w:tcPr>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代表人：</w:t>
            </w:r>
          </w:p>
        </w:tc>
        <w:tc>
          <w:tcPr>
            <w:tcW w:w="3275" w:type="dxa"/>
          </w:tcPr>
          <w:p w:rsidR="00DF6A55" w:rsidRDefault="00DF6A55">
            <w:pPr>
              <w:snapToGrid w:val="0"/>
              <w:spacing w:line="280" w:lineRule="exact"/>
              <w:ind w:hanging="4"/>
              <w:rPr>
                <w:rFonts w:ascii="宋体" w:hAnsi="宋体" w:cs="宋体" w:hint="eastAsia"/>
                <w:bCs/>
                <w:sz w:val="18"/>
                <w:szCs w:val="18"/>
              </w:rPr>
            </w:pPr>
          </w:p>
        </w:tc>
      </w:tr>
      <w:tr w:rsidR="00000000">
        <w:trPr>
          <w:trHeight w:val="1186"/>
        </w:trPr>
        <w:tc>
          <w:tcPr>
            <w:tcW w:w="4753" w:type="dxa"/>
            <w:gridSpan w:val="2"/>
          </w:tcPr>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地址：宁夏银川市立达国际机电城</w:t>
            </w:r>
            <w:r>
              <w:rPr>
                <w:rFonts w:ascii="宋体" w:hAnsi="宋体" w:cs="宋体" w:hint="eastAsia"/>
                <w:bCs/>
                <w:color w:val="FF0000"/>
                <w:sz w:val="18"/>
                <w:szCs w:val="18"/>
              </w:rPr>
              <w:t>12-2</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开户行：石嘴山银行清和支行</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帐</w:t>
            </w:r>
            <w:r>
              <w:rPr>
                <w:rFonts w:ascii="宋体" w:hAnsi="宋体" w:cs="宋体" w:hint="eastAsia"/>
                <w:bCs/>
                <w:color w:val="FF0000"/>
                <w:sz w:val="18"/>
                <w:szCs w:val="18"/>
              </w:rPr>
              <w:t xml:space="preserve"> </w:t>
            </w:r>
            <w:r>
              <w:rPr>
                <w:rFonts w:ascii="宋体" w:hAnsi="宋体" w:cs="宋体" w:hint="eastAsia"/>
                <w:bCs/>
                <w:color w:val="FF0000"/>
                <w:sz w:val="18"/>
                <w:szCs w:val="18"/>
              </w:rPr>
              <w:t>号：</w:t>
            </w:r>
            <w:r>
              <w:rPr>
                <w:rFonts w:ascii="宋体" w:hAnsi="宋体" w:cs="宋体" w:hint="eastAsia"/>
                <w:bCs/>
                <w:color w:val="FF0000"/>
                <w:sz w:val="18"/>
                <w:szCs w:val="18"/>
              </w:rPr>
              <w:t>6401000305100011771</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电话：</w:t>
            </w:r>
            <w:r>
              <w:rPr>
                <w:rFonts w:ascii="宋体" w:hAnsi="宋体" w:cs="宋体" w:hint="eastAsia"/>
                <w:bCs/>
                <w:color w:val="FF0000"/>
                <w:sz w:val="18"/>
                <w:szCs w:val="18"/>
              </w:rPr>
              <w:t>091-4658098</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邮编：</w:t>
            </w:r>
            <w:r>
              <w:rPr>
                <w:rFonts w:ascii="宋体" w:hAnsi="宋体" w:cs="宋体" w:hint="eastAsia"/>
                <w:bCs/>
                <w:color w:val="FF0000"/>
                <w:sz w:val="18"/>
                <w:szCs w:val="18"/>
              </w:rPr>
              <w:t xml:space="preserve"> 750004             </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税务登记号：</w:t>
            </w:r>
            <w:r>
              <w:rPr>
                <w:rFonts w:ascii="宋体" w:hAnsi="宋体" w:cs="宋体" w:hint="eastAsia"/>
                <w:bCs/>
                <w:color w:val="FF0000"/>
                <w:sz w:val="18"/>
                <w:szCs w:val="18"/>
              </w:rPr>
              <w:t>91640100MA762AY341</w:t>
            </w:r>
          </w:p>
        </w:tc>
        <w:tc>
          <w:tcPr>
            <w:tcW w:w="5147" w:type="dxa"/>
            <w:gridSpan w:val="2"/>
          </w:tcPr>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地址：</w:t>
            </w:r>
            <w:r>
              <w:rPr>
                <w:rFonts w:ascii="宋体" w:hAnsi="宋体" w:cs="宋体" w:hint="eastAsia"/>
                <w:bCs/>
                <w:sz w:val="18"/>
                <w:szCs w:val="18"/>
              </w:rPr>
              <w:t xml:space="preserve"> </w:t>
            </w:r>
            <w:r>
              <w:rPr>
                <w:rFonts w:ascii="宋体" w:hAnsi="宋体" w:cs="宋体" w:hint="eastAsia"/>
                <w:bCs/>
                <w:sz w:val="18"/>
                <w:szCs w:val="18"/>
              </w:rPr>
              <w:t>宁夏平罗县太沙工业园区</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开户行：中国工商银行股份有限公司平罗星海支行</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账号：</w:t>
            </w:r>
            <w:r>
              <w:rPr>
                <w:rFonts w:ascii="宋体" w:hAnsi="宋体" w:cs="宋体" w:hint="eastAsia"/>
                <w:bCs/>
                <w:sz w:val="18"/>
                <w:szCs w:val="18"/>
              </w:rPr>
              <w:t>2904000919200004252</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电话：</w:t>
            </w:r>
            <w:r>
              <w:rPr>
                <w:rFonts w:ascii="宋体" w:hAnsi="宋体" w:cs="宋体" w:hint="eastAsia"/>
                <w:bCs/>
                <w:sz w:val="18"/>
                <w:szCs w:val="18"/>
              </w:rPr>
              <w:t>0952-6296656</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税号：</w:t>
            </w:r>
            <w:r>
              <w:rPr>
                <w:rFonts w:ascii="宋体" w:hAnsi="宋体" w:cs="宋体" w:hint="eastAsia"/>
                <w:bCs/>
                <w:sz w:val="18"/>
                <w:szCs w:val="18"/>
              </w:rPr>
              <w:t>91640221574877733M</w:t>
            </w:r>
          </w:p>
        </w:tc>
      </w:tr>
      <w:tr w:rsidR="00000000">
        <w:trPr>
          <w:trHeight w:val="458"/>
        </w:trPr>
        <w:tc>
          <w:tcPr>
            <w:tcW w:w="4753" w:type="dxa"/>
            <w:gridSpan w:val="2"/>
          </w:tcPr>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代表人姓名：谢志明</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地址宁夏银川市立达机电水暖汽配城</w:t>
            </w:r>
            <w:r>
              <w:rPr>
                <w:rFonts w:ascii="宋体" w:hAnsi="宋体" w:cs="宋体" w:hint="eastAsia"/>
                <w:bCs/>
                <w:color w:val="FF0000"/>
                <w:sz w:val="18"/>
                <w:szCs w:val="18"/>
              </w:rPr>
              <w:t>7-16</w:t>
            </w:r>
            <w:r>
              <w:rPr>
                <w:rFonts w:ascii="宋体" w:hAnsi="宋体" w:cs="宋体" w:hint="eastAsia"/>
                <w:bCs/>
                <w:color w:val="FF0000"/>
                <w:sz w:val="18"/>
                <w:szCs w:val="18"/>
              </w:rPr>
              <w:t>。</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电话：</w:t>
            </w:r>
            <w:r>
              <w:rPr>
                <w:rFonts w:ascii="宋体" w:hAnsi="宋体" w:cs="宋体" w:hint="eastAsia"/>
                <w:bCs/>
                <w:color w:val="FF0000"/>
                <w:sz w:val="18"/>
                <w:szCs w:val="18"/>
              </w:rPr>
              <w:t xml:space="preserve">0951-4658098   </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手机：</w:t>
            </w:r>
            <w:r>
              <w:rPr>
                <w:rFonts w:ascii="宋体" w:hAnsi="宋体" w:cs="宋体" w:hint="eastAsia"/>
                <w:bCs/>
                <w:color w:val="FF0000"/>
                <w:sz w:val="18"/>
                <w:szCs w:val="18"/>
              </w:rPr>
              <w:t>13909500706</w:t>
            </w:r>
          </w:p>
          <w:p w:rsidR="00DF6A55" w:rsidRDefault="00DF6A55">
            <w:pPr>
              <w:snapToGrid w:val="0"/>
              <w:spacing w:line="280" w:lineRule="exact"/>
              <w:ind w:hanging="4"/>
              <w:rPr>
                <w:rFonts w:ascii="宋体" w:hAnsi="宋体" w:cs="宋体" w:hint="eastAsia"/>
                <w:bCs/>
                <w:color w:val="FF0000"/>
                <w:sz w:val="18"/>
                <w:szCs w:val="18"/>
              </w:rPr>
            </w:pPr>
            <w:r>
              <w:rPr>
                <w:rFonts w:ascii="宋体" w:hAnsi="宋体" w:cs="宋体" w:hint="eastAsia"/>
                <w:bCs/>
                <w:color w:val="FF0000"/>
                <w:sz w:val="18"/>
                <w:szCs w:val="18"/>
              </w:rPr>
              <w:t>收合同邮箱：</w:t>
            </w:r>
            <w:r>
              <w:rPr>
                <w:rFonts w:ascii="宋体" w:hAnsi="宋体" w:cs="宋体" w:hint="eastAsia"/>
                <w:bCs/>
                <w:color w:val="FF0000"/>
                <w:sz w:val="18"/>
                <w:szCs w:val="18"/>
              </w:rPr>
              <w:t>2302050303@qq.com</w:t>
            </w:r>
          </w:p>
        </w:tc>
        <w:tc>
          <w:tcPr>
            <w:tcW w:w="5147" w:type="dxa"/>
            <w:gridSpan w:val="2"/>
          </w:tcPr>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发票接收人及地址（发票必须包含中文名称）</w:t>
            </w:r>
          </w:p>
          <w:p w:rsidR="00DF6A55" w:rsidRDefault="00DF6A55">
            <w:pPr>
              <w:snapToGrid w:val="0"/>
              <w:spacing w:line="280" w:lineRule="exact"/>
              <w:ind w:hanging="4"/>
              <w:rPr>
                <w:rFonts w:ascii="宋体" w:hAnsi="宋体" w:cs="宋体"/>
                <w:bCs/>
                <w:sz w:val="18"/>
                <w:szCs w:val="18"/>
              </w:rPr>
            </w:pPr>
            <w:r>
              <w:rPr>
                <w:rFonts w:ascii="宋体" w:hAnsi="宋体" w:cs="宋体" w:hint="eastAsia"/>
                <w:bCs/>
                <w:sz w:val="18"/>
                <w:szCs w:val="18"/>
              </w:rPr>
              <w:t>接收人：</w:t>
            </w:r>
            <w:r>
              <w:rPr>
                <w:rFonts w:ascii="宋体" w:hAnsi="宋体" w:cs="宋体" w:hint="eastAsia"/>
                <w:bCs/>
                <w:sz w:val="18"/>
                <w:szCs w:val="18"/>
              </w:rPr>
              <w:t>平祥伟</w:t>
            </w:r>
            <w:r>
              <w:rPr>
                <w:rFonts w:ascii="宋体" w:hAnsi="宋体" w:cs="宋体" w:hint="eastAsia"/>
                <w:bCs/>
                <w:sz w:val="18"/>
                <w:szCs w:val="18"/>
              </w:rPr>
              <w:t xml:space="preserve">      </w:t>
            </w:r>
            <w:r>
              <w:rPr>
                <w:rFonts w:ascii="宋体" w:hAnsi="宋体" w:cs="宋体" w:hint="eastAsia"/>
                <w:bCs/>
                <w:sz w:val="18"/>
                <w:szCs w:val="18"/>
              </w:rPr>
              <w:t>手机：</w:t>
            </w:r>
            <w:r>
              <w:rPr>
                <w:rFonts w:ascii="宋体" w:hAnsi="宋体" w:cs="宋体" w:hint="eastAsia"/>
                <w:bCs/>
                <w:sz w:val="18"/>
                <w:szCs w:val="18"/>
              </w:rPr>
              <w:t>13007900085</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地址：宁夏石嘴山市平罗太沙工业园丽珠制药</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收货人：</w:t>
            </w:r>
            <w:r>
              <w:rPr>
                <w:rFonts w:ascii="宋体" w:hAnsi="宋体" w:cs="宋体" w:hint="eastAsia"/>
                <w:bCs/>
                <w:sz w:val="18"/>
                <w:szCs w:val="18"/>
              </w:rPr>
              <w:t>肖玲</w:t>
            </w:r>
            <w:r>
              <w:rPr>
                <w:rFonts w:ascii="宋体" w:hAnsi="宋体" w:cs="宋体" w:hint="eastAsia"/>
                <w:bCs/>
                <w:sz w:val="18"/>
                <w:szCs w:val="18"/>
              </w:rPr>
              <w:t>（请在发货前与收货部门电话确认）</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手机：</w:t>
            </w:r>
            <w:r>
              <w:rPr>
                <w:rFonts w:ascii="宋体" w:hAnsi="宋体" w:cs="宋体" w:hint="eastAsia"/>
                <w:bCs/>
                <w:sz w:val="18"/>
                <w:szCs w:val="18"/>
              </w:rPr>
              <w:t>15825326151</w:t>
            </w:r>
            <w:r>
              <w:rPr>
                <w:rFonts w:ascii="宋体" w:hAnsi="宋体" w:cs="宋体" w:hint="eastAsia"/>
                <w:bCs/>
                <w:sz w:val="18"/>
                <w:szCs w:val="18"/>
              </w:rPr>
              <w:t>电话：</w:t>
            </w:r>
            <w:r>
              <w:rPr>
                <w:rFonts w:ascii="宋体" w:hAnsi="宋体" w:cs="宋体" w:hint="eastAsia"/>
                <w:bCs/>
                <w:sz w:val="18"/>
                <w:szCs w:val="18"/>
              </w:rPr>
              <w:t>0952-6296677</w:t>
            </w:r>
          </w:p>
          <w:p w:rsidR="00DF6A55" w:rsidRDefault="00DF6A55">
            <w:pPr>
              <w:snapToGrid w:val="0"/>
              <w:spacing w:line="280" w:lineRule="exact"/>
              <w:ind w:hanging="4"/>
              <w:rPr>
                <w:rFonts w:ascii="宋体" w:hAnsi="宋体" w:cs="宋体" w:hint="eastAsia"/>
                <w:bCs/>
                <w:sz w:val="18"/>
                <w:szCs w:val="18"/>
              </w:rPr>
            </w:pPr>
            <w:r>
              <w:rPr>
                <w:rFonts w:ascii="宋体" w:hAnsi="宋体" w:cs="宋体" w:hint="eastAsia"/>
                <w:bCs/>
                <w:sz w:val="18"/>
                <w:szCs w:val="18"/>
              </w:rPr>
              <w:t>地址：宁夏石嘴山市平罗太沙工业园丽珠制药</w:t>
            </w:r>
          </w:p>
        </w:tc>
      </w:tr>
    </w:tbl>
    <w:p w:rsidR="00DF6A55" w:rsidRDefault="00DF6A55">
      <w:pPr>
        <w:spacing w:line="360" w:lineRule="auto"/>
        <w:ind w:right="118"/>
        <w:rPr>
          <w:rFonts w:ascii="宋体" w:hAnsi="宋体" w:hint="eastAsia"/>
          <w:bCs/>
          <w:szCs w:val="21"/>
          <w:highlight w:val="yellow"/>
        </w:rPr>
      </w:pPr>
    </w:p>
    <w:p w:rsidR="00DF6A55" w:rsidRDefault="00DF6A55">
      <w:pPr>
        <w:spacing w:line="360" w:lineRule="auto"/>
        <w:ind w:right="118"/>
        <w:rPr>
          <w:rFonts w:ascii="宋体" w:hAnsi="宋体" w:hint="eastAsia"/>
          <w:bCs/>
          <w:szCs w:val="21"/>
          <w:highlight w:val="yellow"/>
        </w:rPr>
      </w:pPr>
    </w:p>
    <w:sectPr w:rsidR="00000000">
      <w:footerReference w:type="default" r:id="rId7"/>
      <w:pgSz w:w="11906" w:h="16838"/>
      <w:pgMar w:top="779" w:right="926" w:bottom="68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F6A55" w:rsidRDefault="00DF6A55">
      <w:r>
        <w:separator/>
      </w:r>
    </w:p>
  </w:endnote>
  <w:endnote w:type="continuationSeparator" w:id="0">
    <w:p w:rsidR="00DF6A55" w:rsidRDefault="00DF6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F6A55" w:rsidRDefault="00DF6A55">
    <w:pPr>
      <w:pStyle w:val="a4"/>
      <w:jc w:val="center"/>
      <w:rPr>
        <w:rFonts w:hint="eastAsia"/>
      </w:rPr>
    </w:pPr>
    <w:r>
      <w:rPr>
        <w:rFonts w:hint="eastAsia"/>
      </w:rPr>
      <w:t>第</w:t>
    </w:r>
    <w:r>
      <w:fldChar w:fldCharType="begin"/>
    </w:r>
    <w:r>
      <w:rPr>
        <w:rStyle w:val="a6"/>
      </w:rPr>
      <w:instrText xml:space="preserve"> PAGE </w:instrText>
    </w:r>
    <w:r>
      <w:fldChar w:fldCharType="separate"/>
    </w:r>
    <w:r>
      <w:rPr>
        <w:rStyle w:val="a6"/>
        <w:lang w:val="en-US" w:eastAsia="zh-CN"/>
      </w:rPr>
      <w:t>2</w:t>
    </w:r>
    <w:r>
      <w:fldChar w:fldCharType="end"/>
    </w:r>
    <w:r>
      <w:rPr>
        <w:rStyle w:val="a6"/>
        <w:rFonts w:hint="eastAsia"/>
      </w:rPr>
      <w:t>页，共</w:t>
    </w:r>
    <w:r>
      <w:fldChar w:fldCharType="begin"/>
    </w:r>
    <w:r>
      <w:rPr>
        <w:rStyle w:val="a6"/>
      </w:rPr>
      <w:instrText xml:space="preserve"> NUMPAGES </w:instrText>
    </w:r>
    <w:r>
      <w:fldChar w:fldCharType="separate"/>
    </w:r>
    <w:r>
      <w:rPr>
        <w:rStyle w:val="a6"/>
        <w:lang w:val="en-US" w:eastAsia="zh-CN"/>
      </w:rPr>
      <w:t>2</w:t>
    </w:r>
    <w:r>
      <w:fldChar w:fldCharType="end"/>
    </w:r>
    <w:r>
      <w:rPr>
        <w:rStyle w:val="a6"/>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F6A55" w:rsidRDefault="00DF6A55">
      <w:r>
        <w:separator/>
      </w:r>
    </w:p>
  </w:footnote>
  <w:footnote w:type="continuationSeparator" w:id="0">
    <w:p w:rsidR="00DF6A55" w:rsidRDefault="00DF6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singleLevel"/>
    <w:tmpl w:val="00000000"/>
    <w:lvl w:ilvl="0">
      <w:start w:val="1"/>
      <w:numFmt w:val="chineseCounting"/>
      <w:suff w:val="space"/>
      <w:lvlText w:val="%1、"/>
      <w:lvlJc w:val="left"/>
    </w:lvl>
  </w:abstractNum>
  <w:abstractNum w:abstractNumId="1" w15:restartNumberingAfterBreak="0">
    <w:nsid w:val="0000000B"/>
    <w:multiLevelType w:val="singleLevel"/>
    <w:tmpl w:val="0000000B"/>
    <w:lvl w:ilvl="0">
      <w:start w:val="2"/>
      <w:numFmt w:val="chineseCounting"/>
      <w:suff w:val="nothing"/>
      <w:lvlText w:val="%1、"/>
      <w:lvlJc w:val="left"/>
    </w:lvl>
  </w:abstractNum>
  <w:num w:numId="1" w16cid:durableId="1002320940">
    <w:abstractNumId w:val="0"/>
  </w:num>
  <w:num w:numId="2" w16cid:durableId="766385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3074"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20BE2"/>
    <w:rsid w:val="003B6407"/>
    <w:rsid w:val="00C527F0"/>
    <w:rsid w:val="00CA3224"/>
    <w:rsid w:val="00D43502"/>
    <w:rsid w:val="00DF6A55"/>
    <w:rsid w:val="0287561D"/>
    <w:rsid w:val="03C53CED"/>
    <w:rsid w:val="04BC0B77"/>
    <w:rsid w:val="059576B4"/>
    <w:rsid w:val="070E6F20"/>
    <w:rsid w:val="079176EF"/>
    <w:rsid w:val="08F92F5B"/>
    <w:rsid w:val="09E34A96"/>
    <w:rsid w:val="0AF2279C"/>
    <w:rsid w:val="0B4021CC"/>
    <w:rsid w:val="0B4E4CF0"/>
    <w:rsid w:val="0C8C641A"/>
    <w:rsid w:val="0D4D4961"/>
    <w:rsid w:val="107B3EAD"/>
    <w:rsid w:val="1374753F"/>
    <w:rsid w:val="13AB64A7"/>
    <w:rsid w:val="16516FEA"/>
    <w:rsid w:val="170B2EAD"/>
    <w:rsid w:val="17904D0C"/>
    <w:rsid w:val="17E46814"/>
    <w:rsid w:val="17FC3C1E"/>
    <w:rsid w:val="187E1E3F"/>
    <w:rsid w:val="189D1841"/>
    <w:rsid w:val="19E344FC"/>
    <w:rsid w:val="1C2B0058"/>
    <w:rsid w:val="1C597382"/>
    <w:rsid w:val="1D6F03B1"/>
    <w:rsid w:val="1E323CA8"/>
    <w:rsid w:val="1F8F5B67"/>
    <w:rsid w:val="26FC3AA5"/>
    <w:rsid w:val="28391A3E"/>
    <w:rsid w:val="289F4CA3"/>
    <w:rsid w:val="29AD7C12"/>
    <w:rsid w:val="2A687324"/>
    <w:rsid w:val="2B95281C"/>
    <w:rsid w:val="2F3E3611"/>
    <w:rsid w:val="31B10673"/>
    <w:rsid w:val="320A5161"/>
    <w:rsid w:val="32807B59"/>
    <w:rsid w:val="32956EE8"/>
    <w:rsid w:val="334F7C4B"/>
    <w:rsid w:val="348E3AA1"/>
    <w:rsid w:val="34913E89"/>
    <w:rsid w:val="35091006"/>
    <w:rsid w:val="35EC45F3"/>
    <w:rsid w:val="36B164CA"/>
    <w:rsid w:val="39A41D83"/>
    <w:rsid w:val="39AA38D0"/>
    <w:rsid w:val="3AE87FD5"/>
    <w:rsid w:val="3B936DF4"/>
    <w:rsid w:val="3C3A616F"/>
    <w:rsid w:val="3C6216B7"/>
    <w:rsid w:val="3CC8121B"/>
    <w:rsid w:val="3CDF360D"/>
    <w:rsid w:val="3D567D4D"/>
    <w:rsid w:val="3EC73F26"/>
    <w:rsid w:val="3FFB256F"/>
    <w:rsid w:val="4220712C"/>
    <w:rsid w:val="4402580F"/>
    <w:rsid w:val="44212636"/>
    <w:rsid w:val="49360A8C"/>
    <w:rsid w:val="4A1803DB"/>
    <w:rsid w:val="4B0935A4"/>
    <w:rsid w:val="4C2F639A"/>
    <w:rsid w:val="4CDA036C"/>
    <w:rsid w:val="4D050F5B"/>
    <w:rsid w:val="4D654194"/>
    <w:rsid w:val="50F04F55"/>
    <w:rsid w:val="523F04F4"/>
    <w:rsid w:val="547B540F"/>
    <w:rsid w:val="553C7FED"/>
    <w:rsid w:val="573F3A30"/>
    <w:rsid w:val="58274EAF"/>
    <w:rsid w:val="5A0D614D"/>
    <w:rsid w:val="5B351432"/>
    <w:rsid w:val="5B650DBC"/>
    <w:rsid w:val="5C64592E"/>
    <w:rsid w:val="5C9A19E9"/>
    <w:rsid w:val="5E2E0B40"/>
    <w:rsid w:val="5F9E66FA"/>
    <w:rsid w:val="60914577"/>
    <w:rsid w:val="609E6111"/>
    <w:rsid w:val="610D7052"/>
    <w:rsid w:val="61CB4975"/>
    <w:rsid w:val="646E3873"/>
    <w:rsid w:val="64962607"/>
    <w:rsid w:val="64A56B18"/>
    <w:rsid w:val="668D7710"/>
    <w:rsid w:val="66B063A9"/>
    <w:rsid w:val="66B722F9"/>
    <w:rsid w:val="68751AA8"/>
    <w:rsid w:val="6A5F3B13"/>
    <w:rsid w:val="6A8371EF"/>
    <w:rsid w:val="6ABE2D4E"/>
    <w:rsid w:val="6BA43BD6"/>
    <w:rsid w:val="6DD73B06"/>
    <w:rsid w:val="6F63271A"/>
    <w:rsid w:val="70631A6F"/>
    <w:rsid w:val="71F54581"/>
    <w:rsid w:val="7215142F"/>
    <w:rsid w:val="737C00B7"/>
    <w:rsid w:val="738E6455"/>
    <w:rsid w:val="73C4327B"/>
    <w:rsid w:val="74006B9C"/>
    <w:rsid w:val="758A6375"/>
    <w:rsid w:val="767C7501"/>
    <w:rsid w:val="76F07C85"/>
    <w:rsid w:val="778F7334"/>
    <w:rsid w:val="789C7D01"/>
    <w:rsid w:val="79202516"/>
    <w:rsid w:val="7A185EF8"/>
    <w:rsid w:val="7B9C10D8"/>
    <w:rsid w:val="7FE31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A4037781-E9C9-4E70-9868-430C45972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3">
    <w:name w:val="Body Text Indent 3"/>
    <w:basedOn w:val="a"/>
    <w:pPr>
      <w:snapToGrid w:val="0"/>
      <w:ind w:left="540" w:hanging="540"/>
    </w:pPr>
    <w:rPr>
      <w:rFonts w:ascii="黑体" w:eastAsia="黑体"/>
      <w:szCs w:val="20"/>
    </w:rPr>
  </w:style>
  <w:style w:type="character" w:styleId="a6">
    <w:name w:val="page number"/>
    <w:basedOn w:val="a0"/>
  </w:style>
  <w:style w:type="character" w:styleId="a7">
    <w:name w:val="Hyperlink"/>
    <w:basedOn w:val="a0"/>
    <w:rPr>
      <w:color w:val="0000FF"/>
      <w:u w:val="single"/>
    </w:rPr>
  </w:style>
  <w:style w:type="character" w:customStyle="1" w:styleId="font81">
    <w:name w:val="font81"/>
    <w:basedOn w:val="a0"/>
    <w:rPr>
      <w:rFonts w:ascii="黑体" w:eastAsia="黑体" w:hAnsi="宋体" w:cs="黑体" w:hint="eastAsia"/>
      <w:i w:val="0"/>
      <w:color w:val="000000"/>
      <w:sz w:val="24"/>
      <w:szCs w:val="24"/>
      <w:u w:val="none"/>
    </w:rPr>
  </w:style>
  <w:style w:type="character" w:customStyle="1" w:styleId="font21">
    <w:name w:val="font21"/>
    <w:basedOn w:val="a0"/>
    <w:rPr>
      <w:rFonts w:ascii="宋体" w:eastAsia="宋体" w:hAnsi="宋体" w:cs="宋体" w:hint="eastAsia"/>
      <w:i w:val="0"/>
      <w:color w:val="000000"/>
      <w:sz w:val="24"/>
      <w:szCs w:val="24"/>
      <w:u w:val="none"/>
    </w:rPr>
  </w:style>
  <w:style w:type="character" w:customStyle="1" w:styleId="font61">
    <w:name w:val="font61"/>
    <w:basedOn w:val="a0"/>
    <w:rPr>
      <w:rFonts w:ascii="宋体" w:eastAsia="宋体" w:hAnsi="宋体" w:cs="宋体" w:hint="eastAsia"/>
      <w:i w:val="0"/>
      <w:color w:val="000000"/>
      <w:sz w:val="24"/>
      <w:szCs w:val="24"/>
      <w:u w:val="none"/>
    </w:rPr>
  </w:style>
  <w:style w:type="character" w:customStyle="1" w:styleId="font31">
    <w:name w:val="font31"/>
    <w:basedOn w:val="a0"/>
    <w:rPr>
      <w:rFonts w:ascii="黑体" w:eastAsia="黑体" w:hAnsi="宋体" w:cs="黑体" w:hint="eastAsia"/>
      <w:i w:val="0"/>
      <w:color w:val="000000"/>
      <w:sz w:val="24"/>
      <w:szCs w:val="24"/>
      <w:u w:val="none"/>
    </w:rPr>
  </w:style>
  <w:style w:type="character" w:customStyle="1" w:styleId="pagenumber">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812</Words>
  <Characters>4634</Characters>
  <Application>Microsoft Office Word</Application>
  <DocSecurity>0</DocSecurity>
  <PresentationFormat/>
  <Lines>38</Lines>
  <Paragraphs>10</Paragraphs>
  <Slides>0</Slides>
  <Notes>0</Notes>
  <HiddenSlides>0</HiddenSlides>
  <MMClips>0</MMClips>
  <ScaleCrop>false</ScaleCrop>
  <Manager/>
  <Company>LIVZON</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丽珠医药集团小额设备买卖合同 </dc:title>
  <dc:subject/>
  <dc:creator>USER</dc:creator>
  <cp:keywords/>
  <dc:description/>
  <cp:lastModifiedBy>lenovo</cp:lastModifiedBy>
  <cp:revision>2</cp:revision>
  <cp:lastPrinted>2021-05-25T02:24:00Z</cp:lastPrinted>
  <dcterms:created xsi:type="dcterms:W3CDTF">2026-06-27T01:30:00Z</dcterms:created>
  <dcterms:modified xsi:type="dcterms:W3CDTF">2026-06-27T01:30:00Z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56044E62AFF44BD88FD6103549847300</vt:lpwstr>
  </property>
  <property fmtid="{D5CDD505-2E9C-101B-9397-08002B2CF9AE}" pid="4" name="KSOTemplateDocerSaveRecord">
    <vt:lpwstr>eyJoZGlkIjoiMzkyMDhiNjY1NjgwZDUwMDQwNGFkZGYyMGM0N2IzMjIiLCJ1c2VySWQiOiI5MDMwODQ0ODAifQ==</vt:lpwstr>
  </property>
</Properties>
</file>