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166"/>
        </w:tabs>
        <w:wordWrap w:val="0"/>
        <w:ind w:right="480"/>
        <w:jc w:val="center"/>
        <w:rPr>
          <w:rFonts w:hint="eastAsia" w:ascii="宋体" w:hAnsi="宋体"/>
          <w:b/>
          <w:bCs/>
          <w:sz w:val="36"/>
          <w:szCs w:val="36"/>
          <w:lang w:eastAsia="zh-CN"/>
        </w:rPr>
      </w:pPr>
      <w:r>
        <w:rPr>
          <w:rFonts w:hint="eastAsia" w:ascii="宋体" w:hAnsi="宋体"/>
          <w:b/>
          <w:bCs/>
          <w:sz w:val="28"/>
          <w:szCs w:val="28"/>
          <w:lang w:eastAsia="zh-CN"/>
        </w:rPr>
        <w:t>文件目录清单</w:t>
      </w:r>
      <w:permStart w:id="0" w:edGrp="everyone"/>
      <w:permEnd w:id="0"/>
    </w:p>
    <w:p>
      <w:pPr>
        <w:tabs>
          <w:tab w:val="left" w:pos="8166"/>
        </w:tabs>
        <w:wordWrap w:val="0"/>
        <w:ind w:right="480" w:firstLine="211" w:firstLineChars="100"/>
        <w:rPr>
          <w:rFonts w:hint="eastAsia" w:ascii="宋体" w:hAnsi="宋体"/>
          <w:b/>
          <w:spacing w:val="60"/>
          <w:szCs w:val="21"/>
        </w:rPr>
      </w:pPr>
      <w:r>
        <w:rPr>
          <w:rFonts w:hint="eastAsia" w:ascii="宋体" w:hAnsi="宋体"/>
          <w:b/>
          <w:bCs/>
          <w:szCs w:val="21"/>
        </w:rPr>
        <w:t>部门：</w:t>
      </w:r>
      <w:permStart w:id="1" w:edGrp="everyone"/>
      <w:r>
        <w:rPr>
          <w:rFonts w:hint="eastAsia" w:ascii="Times New Roman" w:hAnsi="Times New Roman" w:eastAsia="宋体" w:cs="Times New Roman"/>
          <w:b/>
          <w:bCs/>
          <w:sz w:val="24"/>
          <w:szCs w:val="24"/>
          <w:u w:val="single"/>
          <w:lang w:val="en-US" w:eastAsia="zh-CN"/>
        </w:rPr>
        <w:t>QC</w:t>
      </w:r>
      <w:permEnd w:id="1"/>
      <w:r>
        <w:rPr>
          <w:rFonts w:hint="eastAsia" w:ascii="宋体" w:hAnsi="宋体"/>
          <w:b/>
          <w:bCs/>
          <w:szCs w:val="21"/>
        </w:rPr>
        <w:tab/>
      </w:r>
    </w:p>
    <w:tbl>
      <w:tblPr>
        <w:tblStyle w:val="7"/>
        <w:tblW w:w="10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64"/>
        <w:gridCol w:w="5640"/>
        <w:gridCol w:w="2244"/>
        <w:gridCol w:w="1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2" w:hRule="exact"/>
          <w:tblHeader/>
          <w:jc w:val="center"/>
        </w:trPr>
        <w:tc>
          <w:tcPr>
            <w:tcW w:w="764" w:type="dxa"/>
            <w:noWrap w:val="0"/>
            <w:vAlign w:val="center"/>
          </w:tcPr>
          <w:p>
            <w:pPr>
              <w:spacing w:line="260" w:lineRule="exact"/>
              <w:jc w:val="center"/>
              <w:rPr>
                <w:rFonts w:hint="eastAsia" w:ascii="宋体" w:hAnsi="宋体" w:eastAsia="宋体"/>
                <w:spacing w:val="4"/>
                <w:sz w:val="24"/>
                <w:lang w:eastAsia="zh-CN"/>
              </w:rPr>
            </w:pPr>
            <w:r>
              <w:rPr>
                <w:rFonts w:hint="eastAsia" w:ascii="宋体" w:hAnsi="宋体"/>
                <w:spacing w:val="4"/>
                <w:sz w:val="24"/>
                <w:lang w:eastAsia="zh-CN"/>
              </w:rPr>
              <w:t>序号</w:t>
            </w:r>
          </w:p>
        </w:tc>
        <w:tc>
          <w:tcPr>
            <w:tcW w:w="5640" w:type="dxa"/>
            <w:noWrap w:val="0"/>
            <w:vAlign w:val="center"/>
          </w:tcPr>
          <w:p>
            <w:pPr>
              <w:spacing w:line="260" w:lineRule="exact"/>
              <w:jc w:val="center"/>
              <w:rPr>
                <w:rFonts w:hint="eastAsia" w:ascii="宋体" w:hAnsi="宋体" w:eastAsia="宋体"/>
                <w:spacing w:val="4"/>
                <w:sz w:val="24"/>
                <w:lang w:eastAsia="zh-CN"/>
              </w:rPr>
            </w:pPr>
            <w:r>
              <w:rPr>
                <w:rFonts w:hint="eastAsia" w:ascii="宋体" w:hAnsi="宋体"/>
                <w:spacing w:val="4"/>
                <w:sz w:val="24"/>
                <w:lang w:eastAsia="zh-CN"/>
              </w:rPr>
              <w:t>文件名称</w:t>
            </w:r>
          </w:p>
        </w:tc>
        <w:tc>
          <w:tcPr>
            <w:tcW w:w="2244" w:type="dxa"/>
            <w:noWrap w:val="0"/>
            <w:vAlign w:val="center"/>
          </w:tcPr>
          <w:p>
            <w:pPr>
              <w:spacing w:line="260" w:lineRule="exact"/>
              <w:jc w:val="center"/>
              <w:rPr>
                <w:rFonts w:hint="eastAsia" w:ascii="宋体" w:hAnsi="宋体" w:eastAsia="宋体"/>
                <w:spacing w:val="4"/>
                <w:sz w:val="24"/>
                <w:lang w:eastAsia="zh-CN"/>
              </w:rPr>
            </w:pPr>
            <w:r>
              <w:rPr>
                <w:rFonts w:hint="eastAsia" w:ascii="宋体" w:hAnsi="宋体"/>
                <w:spacing w:val="4"/>
                <w:sz w:val="24"/>
                <w:lang w:eastAsia="zh-CN"/>
              </w:rPr>
              <w:t>文件编码</w:t>
            </w:r>
          </w:p>
        </w:tc>
        <w:tc>
          <w:tcPr>
            <w:tcW w:w="1487" w:type="dxa"/>
            <w:noWrap w:val="0"/>
            <w:vAlign w:val="center"/>
          </w:tcPr>
          <w:p>
            <w:pPr>
              <w:spacing w:line="260" w:lineRule="exact"/>
              <w:jc w:val="center"/>
              <w:rPr>
                <w:rFonts w:hint="eastAsia" w:ascii="宋体" w:hAnsi="宋体"/>
                <w:spacing w:val="4"/>
                <w:sz w:val="24"/>
                <w:lang w:eastAsia="zh-CN"/>
              </w:rPr>
            </w:pPr>
            <w:r>
              <w:rPr>
                <w:rFonts w:hint="eastAsia" w:ascii="宋体" w:hAnsi="宋体"/>
                <w:spacing w:val="4"/>
                <w:sz w:val="24"/>
                <w:lang w:eastAsia="zh-CN"/>
              </w:rPr>
              <w:t>生效日期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ermStart w:id="2" w:edGrp="everyone"/>
          </w:p>
        </w:tc>
        <w:tc>
          <w:tcPr>
            <w:tcW w:w="5640" w:type="dxa"/>
            <w:noWrap w:val="0"/>
            <w:vAlign w:val="center"/>
          </w:tcPr>
          <w:p>
            <w:pPr>
              <w:snapToGrid w:val="0"/>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kern w:val="0"/>
                <w:sz w:val="21"/>
                <w:szCs w:val="21"/>
                <w:highlight w:val="none"/>
                <w:lang w:val="en-US" w:eastAsia="zh-CN"/>
              </w:rPr>
              <w:t>实</w:t>
            </w:r>
            <w:r>
              <w:rPr>
                <w:rFonts w:hint="default" w:ascii="Times New Roman" w:hAnsi="Times New Roman" w:cs="Times New Roman"/>
                <w:color w:val="000000"/>
                <w:kern w:val="0"/>
                <w:sz w:val="21"/>
                <w:szCs w:val="21"/>
                <w:highlight w:val="none"/>
                <w:lang w:eastAsia="zh-CN"/>
              </w:rPr>
              <w:t>验室安全</w:t>
            </w:r>
            <w:r>
              <w:rPr>
                <w:rFonts w:hint="default" w:ascii="Times New Roman" w:hAnsi="Times New Roman" w:cs="Times New Roman"/>
                <w:color w:val="000000"/>
                <w:kern w:val="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-001</w:t>
            </w:r>
            <w:bookmarkStart w:id="14" w:name="_GoBack"/>
            <w:bookmarkEnd w:id="14"/>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val="en-US" w:eastAsia="zh-CN"/>
              </w:rPr>
              <w:t>0</w:t>
            </w:r>
            <w:r>
              <w:rPr>
                <w:rFonts w:hint="eastAsia"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QC检验室温湿度控制</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w:t>
            </w:r>
            <w:r>
              <w:rPr>
                <w:rFonts w:hint="default" w:ascii="Times New Roman" w:hAnsi="Times New Roman" w:eastAsia="宋体" w:cs="Times New Roman"/>
                <w:color w:val="000000"/>
                <w:sz w:val="21"/>
                <w:szCs w:val="21"/>
                <w:highlight w:val="none"/>
                <w:lang w:val="en-US" w:eastAsia="zh-CN"/>
              </w:rPr>
              <w:t>3</w:t>
            </w:r>
            <w:r>
              <w:rPr>
                <w:rFonts w:hint="default" w:ascii="Times New Roman" w:hAnsi="Times New Roman" w:eastAsia="宋体" w:cs="Times New Roman"/>
                <w:color w:val="000000"/>
                <w:sz w:val="21"/>
                <w:szCs w:val="21"/>
                <w:highlight w:val="none"/>
              </w:rPr>
              <w:t>/0</w:t>
            </w:r>
            <w:r>
              <w:rPr>
                <w:rFonts w:hint="default" w:ascii="Times New Roman" w:hAnsi="Times New Roman" w:eastAsia="宋体"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检验室易制毒化学品、剧毒物品</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w:t>
            </w:r>
            <w:r>
              <w:rPr>
                <w:rFonts w:hint="default" w:ascii="Times New Roman" w:hAnsi="Times New Roman" w:eastAsia="宋体"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rPr>
              <w:t>/0</w:t>
            </w:r>
            <w:r>
              <w:rPr>
                <w:rFonts w:hint="eastAsia" w:ascii="Times New Roman" w:hAnsi="Times New Roman" w:eastAsia="宋体"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2025.04.24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有效数字和数值的修约及运算</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w:t>
            </w:r>
            <w:r>
              <w:rPr>
                <w:rFonts w:hint="default" w:ascii="Times New Roman" w:hAnsi="Times New Roman" w:eastAsia="宋体"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6.01.31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检测仪器、设备</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-007/0</w:t>
            </w:r>
            <w:r>
              <w:rPr>
                <w:rFonts w:hint="eastAsia" w:ascii="Times New Roman" w:hAnsi="Times New Roman" w:eastAsia="宋体"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检验室玻璃仪器清洁卫生</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-008/0</w:t>
            </w:r>
            <w:r>
              <w:rPr>
                <w:rFonts w:hint="eastAsia" w:ascii="Times New Roman" w:hAnsi="Times New Roman" w:eastAsia="宋体"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shd w:val="clear" w:color="auto" w:fill="auto"/>
                <w:lang w:eastAsia="zh-CN"/>
              </w:rPr>
              <w:t>检验用化学试剂、试液</w:t>
            </w:r>
            <w:r>
              <w:rPr>
                <w:rFonts w:hint="default" w:ascii="Times New Roman" w:hAnsi="Times New Roman" w:cs="Times New Roman"/>
                <w:color w:val="000000"/>
                <w:sz w:val="21"/>
                <w:szCs w:val="21"/>
                <w:highlight w:val="none"/>
                <w:shd w:val="clear" w:color="auto" w:fill="auto"/>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-009/</w:t>
            </w:r>
            <w:r>
              <w:rPr>
                <w:rFonts w:hint="eastAsia" w:ascii="Times New Roman" w:hAnsi="Times New Roman" w:eastAsia="宋体" w:cs="Times New Roman"/>
                <w:color w:val="000000"/>
                <w:sz w:val="21"/>
                <w:szCs w:val="21"/>
                <w:highlight w:val="none"/>
                <w:lang w:val="en-US" w:eastAsia="zh-CN"/>
              </w:rPr>
              <w:t>1</w:t>
            </w:r>
            <w:r>
              <w:rPr>
                <w:rFonts w:hint="eastAsia"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auto"/>
                <w:sz w:val="21"/>
                <w:szCs w:val="21"/>
                <w:lang w:val="en-US" w:eastAsia="zh-CN"/>
              </w:rPr>
              <w:t>2026.0</w:t>
            </w:r>
            <w:r>
              <w:rPr>
                <w:rFonts w:hint="eastAsia" w:cs="Times New Roman"/>
                <w:color w:val="auto"/>
                <w:sz w:val="21"/>
                <w:szCs w:val="21"/>
                <w:lang w:val="en-US" w:eastAsia="zh-CN"/>
              </w:rPr>
              <w:t>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滴定液的配制、标定</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-010/0</w:t>
            </w:r>
            <w:r>
              <w:rPr>
                <w:rFonts w:hint="eastAsia" w:ascii="Times New Roman" w:hAnsi="Times New Roman" w:eastAsia="宋体"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2025.12.30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QC样品及其取样</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-011/</w:t>
            </w:r>
            <w:r>
              <w:rPr>
                <w:rFonts w:hint="eastAsia" w:ascii="Times New Roman" w:hAnsi="Times New Roman" w:eastAsia="宋体" w:cs="Times New Roman"/>
                <w:color w:val="000000"/>
                <w:sz w:val="21"/>
                <w:szCs w:val="21"/>
                <w:highlight w:val="none"/>
                <w:lang w:val="en-US" w:eastAsia="zh-CN"/>
              </w:rPr>
              <w:t>1</w:t>
            </w:r>
            <w:r>
              <w:rPr>
                <w:rFonts w:hint="eastAsia"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6.0</w:t>
            </w:r>
            <w:r>
              <w:rPr>
                <w:rFonts w:hint="eastAsia" w:cs="Times New Roman"/>
                <w:i w:val="0"/>
                <w:color w:val="000000"/>
                <w:kern w:val="0"/>
                <w:sz w:val="21"/>
                <w:szCs w:val="21"/>
                <w:u w:val="none"/>
                <w:lang w:val="en-US" w:eastAsia="zh-CN" w:bidi="ar"/>
              </w:rPr>
              <w:t>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-012/</w:t>
            </w:r>
            <w:r>
              <w:rPr>
                <w:rFonts w:hint="eastAsia" w:ascii="Times New Roman" w:hAnsi="Times New Roman" w:eastAsia="宋体" w:cs="Times New Roman"/>
                <w:color w:val="000000"/>
                <w:sz w:val="21"/>
                <w:szCs w:val="21"/>
                <w:highlight w:val="none"/>
                <w:lang w:val="en-US" w:eastAsia="zh-CN"/>
              </w:rPr>
              <w:t>21</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检验报告单</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-013/0</w:t>
            </w:r>
            <w:r>
              <w:rPr>
                <w:rFonts w:hint="eastAsia" w:ascii="Times New Roman" w:hAnsi="Times New Roman" w:eastAsia="宋体" w:cs="Times New Roman"/>
                <w:color w:val="000000"/>
                <w:sz w:val="21"/>
                <w:szCs w:val="21"/>
                <w:highlight w:val="none"/>
                <w:lang w:val="en-US" w:eastAsia="zh-CN"/>
              </w:rPr>
              <w:t>9</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autoSpaceDE w:val="0"/>
              <w:autoSpaceDN w:val="0"/>
              <w:spacing w:line="420" w:lineRule="atLeast"/>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shd w:val="clear" w:color="auto" w:fill="auto"/>
                <w:lang w:val="zh-CN"/>
              </w:rPr>
              <w:t>检验后剩余样品的处理管理程序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-014/0</w:t>
            </w:r>
            <w:r>
              <w:rPr>
                <w:rFonts w:hint="default" w:ascii="Times New Roman" w:hAnsi="Times New Roman" w:eastAsia="宋体"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标准品、对照品及其配制和使用</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-015/</w:t>
            </w:r>
            <w:r>
              <w:rPr>
                <w:rFonts w:hint="eastAsia" w:ascii="Times New Roman" w:hAnsi="Times New Roman" w:eastAsia="宋体" w:cs="Times New Roman"/>
                <w:color w:val="000000"/>
                <w:sz w:val="21"/>
                <w:szCs w:val="21"/>
                <w:highlight w:val="none"/>
                <w:lang w:val="en-US" w:eastAsia="zh-CN"/>
              </w:rPr>
              <w:t>1</w:t>
            </w:r>
            <w:r>
              <w:rPr>
                <w:rFonts w:hint="eastAsia"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工作对照品的制备及标定</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-016/0</w:t>
            </w:r>
            <w:r>
              <w:rPr>
                <w:rFonts w:hint="eastAsia" w:ascii="Times New Roman" w:hAnsi="Times New Roman" w:eastAsia="宋体"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5.06.15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色谱柱管理及使用维护保养</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-017/0</w:t>
            </w:r>
            <w:r>
              <w:rPr>
                <w:rFonts w:hint="eastAsia" w:ascii="Times New Roman" w:hAnsi="Times New Roman" w:eastAsia="宋体"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QC工作电脑、工作站</w:t>
            </w:r>
            <w:r>
              <w:rPr>
                <w:rFonts w:hint="eastAsia" w:ascii="Times New Roman" w:hAnsi="Times New Roman" w:cs="Times New Roman"/>
                <w:color w:val="000000"/>
                <w:sz w:val="21"/>
                <w:szCs w:val="21"/>
                <w:highlight w:val="none"/>
                <w:lang w:val="en-US" w:eastAsia="zh-CN"/>
              </w:rPr>
              <w:t>账户</w:t>
            </w:r>
            <w:r>
              <w:rPr>
                <w:rFonts w:hint="default" w:ascii="Times New Roman" w:hAnsi="Times New Roman" w:cs="Times New Roman"/>
                <w:color w:val="000000"/>
                <w:sz w:val="21"/>
                <w:szCs w:val="21"/>
                <w:highlight w:val="none"/>
                <w:lang w:val="en-US" w:eastAsia="zh-CN"/>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-018/</w:t>
            </w:r>
            <w:r>
              <w:rPr>
                <w:rFonts w:hint="eastAsia" w:ascii="Times New Roman" w:hAnsi="Times New Roman" w:eastAsia="宋体" w:cs="Times New Roman"/>
                <w:color w:val="000000"/>
                <w:sz w:val="21"/>
                <w:szCs w:val="21"/>
                <w:highlight w:val="none"/>
                <w:lang w:val="en-US" w:eastAsia="zh-CN"/>
              </w:rPr>
              <w:t>10</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2023.12.10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产品稳定性研究及考察</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-020/</w:t>
            </w: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常规留样</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-021/</w:t>
            </w:r>
            <w:r>
              <w:rPr>
                <w:rFonts w:hint="eastAsia" w:ascii="Times New Roman" w:hAnsi="Times New Roman" w:eastAsia="宋体" w:cs="Times New Roman"/>
                <w:color w:val="000000"/>
                <w:sz w:val="21"/>
                <w:szCs w:val="21"/>
                <w:highlight w:val="none"/>
                <w:lang w:val="en-US" w:eastAsia="zh-CN"/>
              </w:rPr>
              <w:t>1</w:t>
            </w:r>
            <w:r>
              <w:rPr>
                <w:rFonts w:hint="eastAsia"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6.06.01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生物指示剂</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-022/0</w:t>
            </w:r>
            <w:r>
              <w:rPr>
                <w:rFonts w:hint="eastAsia" w:ascii="Times New Roman" w:hAnsi="Times New Roman" w:eastAsia="宋体"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微生物检验用的培养基</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-023/0</w:t>
            </w:r>
            <w:r>
              <w:rPr>
                <w:rFonts w:hint="eastAsia" w:ascii="Times New Roman" w:hAnsi="Times New Roman" w:eastAsia="宋体" w:cs="Times New Roman"/>
                <w:color w:val="000000"/>
                <w:sz w:val="21"/>
                <w:szCs w:val="21"/>
                <w:highlight w:val="none"/>
                <w:lang w:val="en-US" w:eastAsia="zh-CN"/>
              </w:rPr>
              <w:t>7</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检定菌</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-024/0</w:t>
            </w:r>
            <w:r>
              <w:rPr>
                <w:rFonts w:hint="eastAsia" w:ascii="Times New Roman" w:hAnsi="Times New Roman" w:eastAsia="宋体"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QC检测仪器使用及维护保养</w:t>
            </w:r>
            <w:r>
              <w:rPr>
                <w:rFonts w:hint="default" w:ascii="Times New Roman" w:hAnsi="Times New Roman" w:cs="Times New Roman"/>
                <w:color w:val="000000"/>
                <w:sz w:val="21"/>
                <w:szCs w:val="21"/>
                <w:highlight w:val="none"/>
              </w:rPr>
              <w:t>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-025/</w:t>
            </w:r>
            <w:r>
              <w:rPr>
                <w:rFonts w:hint="default" w:ascii="Times New Roman" w:hAnsi="Times New Roman" w:eastAsia="宋体" w:cs="Times New Roman"/>
                <w:color w:val="000000"/>
                <w:sz w:val="21"/>
                <w:szCs w:val="21"/>
                <w:highlight w:val="none"/>
                <w:lang w:val="en-US" w:eastAsia="zh-CN"/>
              </w:rPr>
              <w:t>1</w:t>
            </w:r>
            <w:r>
              <w:rPr>
                <w:rFonts w:hint="eastAsia" w:ascii="Times New Roman" w:hAnsi="Times New Roman" w:eastAsia="宋体"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检验室计算器管理程序</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w:t>
            </w:r>
            <w:r>
              <w:rPr>
                <w:rFonts w:hint="default" w:ascii="Times New Roman" w:hAnsi="Times New Roman" w:eastAsia="宋体"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rPr>
              <w:t>/0</w:t>
            </w:r>
            <w:r>
              <w:rPr>
                <w:rFonts w:hint="default" w:ascii="Times New Roman" w:hAnsi="Times New Roman" w:eastAsia="宋体"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检验室色谱光谱标准图谱管理程序</w:t>
            </w:r>
          </w:p>
        </w:tc>
        <w:tc>
          <w:tcPr>
            <w:tcW w:w="2244" w:type="dxa"/>
            <w:noWrap w:val="0"/>
            <w:vAlign w:val="center"/>
          </w:tcPr>
          <w:p>
            <w:pPr>
              <w:jc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w:t>
            </w:r>
            <w:r>
              <w:rPr>
                <w:rFonts w:hint="default" w:ascii="Times New Roman" w:hAnsi="Times New Roman" w:eastAsia="宋体" w:cs="Times New Roman"/>
                <w:color w:val="000000"/>
                <w:sz w:val="21"/>
                <w:szCs w:val="21"/>
                <w:highlight w:val="none"/>
                <w:lang w:val="en-US" w:eastAsia="zh-CN"/>
              </w:rPr>
              <w:t>7</w:t>
            </w:r>
            <w:r>
              <w:rPr>
                <w:rFonts w:hint="default" w:ascii="Times New Roman" w:hAnsi="Times New Roman" w:eastAsia="宋体" w:cs="Times New Roman"/>
                <w:color w:val="000000"/>
                <w:sz w:val="21"/>
                <w:szCs w:val="21"/>
                <w:highlight w:val="none"/>
              </w:rPr>
              <w:t>/0</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QC检验室异常事件管理程序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w:t>
            </w:r>
            <w:r>
              <w:rPr>
                <w:rFonts w:hint="default" w:ascii="Times New Roman" w:hAnsi="Times New Roman" w:eastAsia="宋体"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val="en-US" w:eastAsia="zh-CN"/>
              </w:rPr>
              <w:t>04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lang w:val="en-US" w:eastAsia="zh-CN"/>
              </w:rPr>
              <w:t>2025.12.26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电子表格管理程序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-02</w:t>
            </w:r>
            <w:r>
              <w:rPr>
                <w:rFonts w:hint="default" w:ascii="Times New Roman" w:hAnsi="Times New Roman" w:eastAsia="宋体" w:cs="Times New Roman"/>
                <w:color w:val="000000"/>
                <w:sz w:val="21"/>
                <w:szCs w:val="21"/>
                <w:highlight w:val="none"/>
                <w:lang w:val="en-US" w:eastAsia="zh-CN"/>
              </w:rPr>
              <w:t>9</w:t>
            </w:r>
            <w:r>
              <w:rPr>
                <w:rFonts w:hint="default" w:ascii="Times New Roman" w:hAnsi="Times New Roman" w:eastAsia="宋体" w:cs="Times New Roman"/>
                <w:color w:val="000000"/>
                <w:sz w:val="21"/>
                <w:szCs w:val="21"/>
                <w:highlight w:val="none"/>
              </w:rPr>
              <w:t>/0</w:t>
            </w:r>
            <w:r>
              <w:rPr>
                <w:rFonts w:hint="eastAsia" w:ascii="Times New Roman" w:hAnsi="Times New Roman" w:eastAsia="宋体"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5.06.23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QC员工培训管理程序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w:t>
            </w:r>
            <w:r>
              <w:rPr>
                <w:rFonts w:hint="default" w:ascii="Times New Roman" w:hAnsi="Times New Roman" w:eastAsia="宋体" w:cs="Times New Roman"/>
                <w:color w:val="000000"/>
                <w:sz w:val="21"/>
                <w:szCs w:val="21"/>
                <w:highlight w:val="none"/>
                <w:lang w:val="en-US" w:eastAsia="zh-CN"/>
              </w:rPr>
              <w:t>30</w:t>
            </w:r>
            <w:r>
              <w:rPr>
                <w:rFonts w:hint="default" w:ascii="Times New Roman" w:hAnsi="Times New Roman" w:eastAsia="宋体" w:cs="Times New Roman"/>
                <w:color w:val="000000"/>
                <w:sz w:val="21"/>
                <w:szCs w:val="21"/>
                <w:highlight w:val="none"/>
              </w:rPr>
              <w:t>/</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7</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检验室清洁卫生管理程序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rPr>
              <w:t>SMP-Q</w:t>
            </w:r>
            <w:r>
              <w:rPr>
                <w:rFonts w:hint="default" w:ascii="Times New Roman" w:hAnsi="Times New Roman" w:eastAsia="宋体" w:cs="Times New Roman"/>
                <w:color w:val="000000"/>
                <w:sz w:val="21"/>
                <w:szCs w:val="21"/>
                <w:highlight w:val="none"/>
                <w:lang w:val="en-US" w:eastAsia="zh-CN"/>
              </w:rPr>
              <w:t>C</w:t>
            </w:r>
            <w:r>
              <w:rPr>
                <w:rFonts w:hint="default" w:ascii="Times New Roman" w:hAnsi="Times New Roman" w:eastAsia="宋体" w:cs="Times New Roman"/>
                <w:color w:val="000000"/>
                <w:sz w:val="21"/>
                <w:szCs w:val="21"/>
                <w:highlight w:val="none"/>
              </w:rPr>
              <w:t>-0</w:t>
            </w:r>
            <w:r>
              <w:rPr>
                <w:rFonts w:hint="default" w:ascii="Times New Roman" w:hAnsi="Times New Roman" w:eastAsia="宋体" w:cs="Times New Roman"/>
                <w:color w:val="000000"/>
                <w:sz w:val="21"/>
                <w:szCs w:val="21"/>
                <w:highlight w:val="none"/>
                <w:lang w:val="en-US" w:eastAsia="zh-CN"/>
              </w:rPr>
              <w:t>31</w:t>
            </w:r>
            <w:r>
              <w:rPr>
                <w:rFonts w:hint="default" w:ascii="Times New Roman" w:hAnsi="Times New Roman" w:eastAsia="宋体" w:cs="Times New Roman"/>
                <w:color w:val="000000"/>
                <w:sz w:val="21"/>
                <w:szCs w:val="21"/>
                <w:highlight w:val="none"/>
              </w:rPr>
              <w:t>/0</w:t>
            </w:r>
            <w:r>
              <w:rPr>
                <w:rFonts w:hint="default" w:ascii="Times New Roman" w:hAnsi="Times New Roman" w:eastAsia="宋体"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分析方法开发管理程序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SMP-QC-032/0</w:t>
            </w:r>
            <w:r>
              <w:rPr>
                <w:rFonts w:hint="eastAsia"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202</w:t>
            </w:r>
            <w:r>
              <w:rPr>
                <w:rFonts w:hint="eastAsia" w:cs="Times New Roman"/>
                <w:color w:val="000000"/>
                <w:sz w:val="21"/>
                <w:szCs w:val="21"/>
                <w:highlight w:val="none"/>
                <w:lang w:val="en-US" w:eastAsia="zh-CN"/>
              </w:rPr>
              <w:t>6.04.10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分析方法验证</w:t>
            </w:r>
            <w:r>
              <w:rPr>
                <w:rFonts w:hint="eastAsia" w:ascii="Times New Roman" w:hAnsi="Times New Roman" w:cs="Times New Roman"/>
                <w:color w:val="000000"/>
                <w:sz w:val="21"/>
                <w:szCs w:val="21"/>
                <w:highlight w:val="none"/>
                <w:lang w:val="en-US" w:eastAsia="zh-CN"/>
              </w:rPr>
              <w:t>与确认</w:t>
            </w:r>
            <w:r>
              <w:rPr>
                <w:rFonts w:hint="default" w:ascii="Times New Roman" w:hAnsi="Times New Roman" w:cs="Times New Roman"/>
                <w:color w:val="000000"/>
                <w:sz w:val="21"/>
                <w:szCs w:val="21"/>
                <w:highlight w:val="none"/>
                <w:lang w:val="en-US" w:eastAsia="zh-CN"/>
              </w:rPr>
              <w:t>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SMP-QC-033/0</w:t>
            </w:r>
            <w:r>
              <w:rPr>
                <w:rFonts w:hint="eastAsia" w:cs="Times New Roman"/>
                <w:color w:val="000000"/>
                <w:sz w:val="21"/>
                <w:szCs w:val="21"/>
                <w:highlight w:val="none"/>
                <w:lang w:val="en-US" w:eastAsia="zh-CN"/>
              </w:rPr>
              <w:t>6</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202</w:t>
            </w:r>
            <w:r>
              <w:rPr>
                <w:rFonts w:hint="eastAsia" w:cs="Times New Roman"/>
                <w:color w:val="000000"/>
                <w:sz w:val="21"/>
                <w:szCs w:val="21"/>
                <w:highlight w:val="none"/>
                <w:lang w:val="en-US" w:eastAsia="zh-CN"/>
              </w:rPr>
              <w:t>6.04.10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微生物分析方法管理程序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SMP-QC-034/0</w:t>
            </w:r>
            <w:r>
              <w:rPr>
                <w:rFonts w:hint="eastAsia"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202</w:t>
            </w:r>
            <w:r>
              <w:rPr>
                <w:rFonts w:hint="eastAsia" w:cs="Times New Roman"/>
                <w:color w:val="000000"/>
                <w:sz w:val="21"/>
                <w:szCs w:val="21"/>
                <w:highlight w:val="none"/>
                <w:lang w:val="en-US" w:eastAsia="zh-CN"/>
              </w:rPr>
              <w:t>6.04.10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实验室生物安全管理程序</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SMP-QC-035/0</w:t>
            </w:r>
            <w:r>
              <w:rPr>
                <w:rFonts w:hint="eastAsia" w:ascii="Times New Roman" w:hAnsi="Times New Roman" w:eastAsia="宋体" w:cs="Times New Roman"/>
                <w:color w:val="000000"/>
                <w:sz w:val="21"/>
                <w:szCs w:val="21"/>
                <w:highlight w:val="none"/>
                <w:lang w:val="en-US" w:eastAsia="zh-CN"/>
              </w:rPr>
              <w:t>3</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QC服务器系统及机房管理规程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SMP-QC-036/01</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202</w:t>
            </w:r>
            <w:r>
              <w:rPr>
                <w:rFonts w:hint="eastAsia" w:ascii="Times New Roman" w:hAnsi="Times New Roman" w:eastAsia="宋体" w:cs="Times New Roman"/>
                <w:color w:val="000000"/>
                <w:sz w:val="21"/>
                <w:szCs w:val="21"/>
                <w:highlight w:val="none"/>
                <w:lang w:val="en-US" w:eastAsia="zh-CN"/>
              </w:rPr>
              <w:t>6.02.26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QC电子数据备份管理程序</w:t>
            </w:r>
          </w:p>
        </w:tc>
        <w:tc>
          <w:tcPr>
            <w:tcW w:w="2244" w:type="dxa"/>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SMP-QC-03</w:t>
            </w:r>
            <w:r>
              <w:rPr>
                <w:rFonts w:hint="eastAsia" w:ascii="Times New Roman" w:hAnsi="Times New Roman" w:eastAsia="宋体" w:cs="Times New Roman"/>
                <w:color w:val="000000"/>
                <w:sz w:val="21"/>
                <w:szCs w:val="21"/>
                <w:highlight w:val="none"/>
                <w:lang w:val="en-US" w:eastAsia="zh-CN"/>
              </w:rPr>
              <w:t>7</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2025.12.25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验证类样品管理程序</w:t>
            </w:r>
          </w:p>
        </w:tc>
        <w:tc>
          <w:tcPr>
            <w:tcW w:w="2244" w:type="dxa"/>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SMP-QC-03</w:t>
            </w:r>
            <w:r>
              <w:rPr>
                <w:rFonts w:hint="eastAsia" w:ascii="Times New Roman" w:hAnsi="Times New Roman" w:eastAsia="宋体" w:cs="Times New Roman"/>
                <w:color w:val="000000"/>
                <w:sz w:val="21"/>
                <w:szCs w:val="21"/>
                <w:highlight w:val="none"/>
                <w:lang w:val="en-US" w:eastAsia="zh-CN"/>
              </w:rPr>
              <w:t>8</w:t>
            </w:r>
            <w:r>
              <w:rPr>
                <w:rFonts w:hint="default" w:ascii="Times New Roman" w:hAnsi="Times New Roman" w:eastAsia="宋体" w:cs="Times New Roman"/>
                <w:color w:val="000000"/>
                <w:sz w:val="21"/>
                <w:szCs w:val="21"/>
                <w:highlight w:val="none"/>
                <w:lang w:val="en-US" w:eastAsia="zh-CN"/>
              </w:rPr>
              <w:t>/01</w:t>
            </w:r>
          </w:p>
        </w:tc>
        <w:tc>
          <w:tcPr>
            <w:tcW w:w="1487" w:type="dxa"/>
            <w:noWrap w:val="0"/>
            <w:vAlign w:val="center"/>
          </w:tcPr>
          <w:p>
            <w:pPr>
              <w:jc w:val="center"/>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2025.08.01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原辅材料取样标准操作规程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-001/</w:t>
            </w:r>
            <w:r>
              <w:rPr>
                <w:rFonts w:hint="default" w:ascii="Times New Roman" w:hAnsi="Times New Roman" w:cs="Times New Roman"/>
                <w:color w:val="000000"/>
                <w:sz w:val="21"/>
                <w:szCs w:val="21"/>
                <w:highlight w:val="none"/>
                <w:lang w:val="en-US" w:eastAsia="zh-CN"/>
              </w:rPr>
              <w:t>0</w:t>
            </w:r>
            <w:r>
              <w:rPr>
                <w:rFonts w:hint="eastAsia"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包装材料取样标准操作规程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w:t>
            </w:r>
            <w:r>
              <w:rPr>
                <w:rFonts w:hint="default" w:ascii="Times New Roman" w:hAnsi="Times New Roman" w:cs="Times New Roman"/>
                <w:color w:val="000000"/>
                <w:sz w:val="21"/>
                <w:szCs w:val="21"/>
                <w:highlight w:val="none"/>
                <w:lang w:val="en-US" w:eastAsia="zh-CN"/>
              </w:rPr>
              <w:t>2</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工艺用水、蒸汽取样标准操作规程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w:t>
            </w:r>
            <w:r>
              <w:rPr>
                <w:rFonts w:hint="default" w:ascii="Times New Roman" w:hAnsi="Times New Roman" w:cs="Times New Roman"/>
                <w:color w:val="000000"/>
                <w:sz w:val="21"/>
                <w:szCs w:val="21"/>
                <w:highlight w:val="none"/>
                <w:lang w:val="en-US" w:eastAsia="zh-CN"/>
              </w:rPr>
              <w:t>3</w:t>
            </w:r>
            <w:r>
              <w:rPr>
                <w:rFonts w:hint="default"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10</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5.06.18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成品取样标准操作规程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w:t>
            </w:r>
            <w:r>
              <w:rPr>
                <w:rFonts w:hint="default" w:ascii="Times New Roman" w:hAnsi="Times New Roman" w:cs="Times New Roman"/>
                <w:color w:val="000000"/>
                <w:sz w:val="21"/>
                <w:szCs w:val="21"/>
                <w:highlight w:val="none"/>
                <w:lang w:val="en-US" w:eastAsia="zh-CN"/>
              </w:rPr>
              <w:t>4</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9</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清洗残留取样及检测标准操作规程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w:t>
            </w:r>
            <w:r>
              <w:rPr>
                <w:rFonts w:hint="default"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eastAsia="zh-CN"/>
              </w:rPr>
              <w:t>/</w:t>
            </w:r>
            <w:r>
              <w:rPr>
                <w:rFonts w:hint="eastAsia" w:cs="Times New Roman"/>
                <w:color w:val="000000"/>
                <w:sz w:val="21"/>
                <w:szCs w:val="21"/>
                <w:highlight w:val="none"/>
                <w:lang w:val="en-US" w:eastAsia="zh-CN"/>
              </w:rPr>
              <w:t>10</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洁净室环境监测标准操作规程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w:t>
            </w:r>
            <w:r>
              <w:rPr>
                <w:rFonts w:hint="default"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1</w:t>
            </w:r>
            <w:r>
              <w:rPr>
                <w:rFonts w:hint="eastAsia"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w:t>
            </w:r>
            <w:r>
              <w:rPr>
                <w:rFonts w:hint="eastAsia" w:cs="Times New Roman"/>
                <w:i w:val="0"/>
                <w:color w:val="000000"/>
                <w:kern w:val="0"/>
                <w:sz w:val="21"/>
                <w:szCs w:val="21"/>
                <w:u w:val="none"/>
                <w:lang w:val="en-US" w:eastAsia="zh-CN" w:bidi="ar"/>
              </w:rPr>
              <w:t>26.07.15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微生物限度检查标准操作规程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-007/0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QC洁净室使用、进出标准操作规程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-008/0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3.12.29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可调式移液器标准操作规程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-009/0</w:t>
            </w:r>
            <w:r>
              <w:rPr>
                <w:rFonts w:hint="default" w:ascii="Times New Roman" w:hAnsi="Times New Roman"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玻璃量器校正标准操作规程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-010/0</w:t>
            </w:r>
            <w:r>
              <w:rPr>
                <w:rFonts w:hint="default"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玻璃干燥器标准操作规程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w:t>
            </w:r>
            <w:r>
              <w:rPr>
                <w:rFonts w:hint="default" w:ascii="Times New Roman" w:hAnsi="Times New Roman" w:cs="Times New Roman"/>
                <w:color w:val="000000"/>
                <w:sz w:val="21"/>
                <w:szCs w:val="21"/>
                <w:highlight w:val="none"/>
                <w:lang w:val="en-US" w:eastAsia="zh-CN"/>
              </w:rPr>
              <w:t>2</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无菌用具清洁灭菌标准操作规程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w:t>
            </w:r>
            <w:r>
              <w:rPr>
                <w:rFonts w:hint="default" w:ascii="Times New Roman" w:hAnsi="Times New Roman" w:cs="Times New Roman"/>
                <w:color w:val="000000"/>
                <w:sz w:val="21"/>
                <w:szCs w:val="21"/>
                <w:highlight w:val="none"/>
                <w:lang w:val="en-US" w:eastAsia="zh-CN"/>
              </w:rPr>
              <w:t>3</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洁净区清洁、消毒标准操作规程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-014/0</w:t>
            </w:r>
            <w:r>
              <w:rPr>
                <w:rFonts w:hint="eastAsia" w:ascii="Times New Roman" w:hAnsi="Times New Roman"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传递窗使用及清洁标准操作规程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-015/0</w:t>
            </w:r>
            <w:r>
              <w:rPr>
                <w:rFonts w:hint="default" w:ascii="Times New Roman" w:hAnsi="Times New Roman"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w:t>
            </w:r>
            <w:r>
              <w:rPr>
                <w:rFonts w:hint="default" w:ascii="Times New Roman" w:hAnsi="Times New Roman" w:eastAsia="宋体" w:cs="Times New Roman"/>
                <w:i w:val="0"/>
                <w:color w:val="000000"/>
                <w:kern w:val="0"/>
                <w:sz w:val="21"/>
                <w:szCs w:val="21"/>
                <w:u w:val="none"/>
                <w:lang w:val="en-US" w:eastAsia="zh-CN" w:bidi="ar"/>
              </w:rPr>
              <w:t>.07.</w:t>
            </w:r>
            <w:r>
              <w:rPr>
                <w:rFonts w:hint="eastAsia" w:ascii="Times New Roman" w:hAnsi="Times New Roman" w:eastAsia="宋体" w:cs="Times New Roman"/>
                <w:i w:val="0"/>
                <w:color w:val="000000"/>
                <w:kern w:val="0"/>
                <w:sz w:val="21"/>
                <w:szCs w:val="21"/>
                <w:u w:val="none"/>
                <w:lang w:val="en-US" w:eastAsia="zh-CN" w:bidi="ar"/>
              </w:rPr>
              <w:t>1</w:t>
            </w:r>
            <w:r>
              <w:rPr>
                <w:rFonts w:hint="default" w:ascii="Times New Roman" w:hAnsi="Times New Roman" w:eastAsia="宋体" w:cs="Times New Roman"/>
                <w:i w:val="0"/>
                <w:color w:val="000000"/>
                <w:kern w:val="0"/>
                <w:sz w:val="21"/>
                <w:szCs w:val="21"/>
                <w:u w:val="none"/>
                <w:lang w:val="en-US" w:eastAsia="zh-CN" w:bidi="ar"/>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分析方</w:t>
            </w:r>
            <w:r>
              <w:rPr>
                <w:rFonts w:hint="eastAsia" w:ascii="Times New Roman" w:hAnsi="Times New Roman" w:cs="Times New Roman"/>
                <w:color w:val="000000"/>
                <w:sz w:val="21"/>
                <w:szCs w:val="21"/>
                <w:highlight w:val="none"/>
                <w:lang w:val="en-US" w:eastAsia="zh-CN"/>
              </w:rPr>
              <w:t>法新建及</w:t>
            </w:r>
            <w:r>
              <w:rPr>
                <w:rFonts w:hint="default" w:ascii="Times New Roman" w:hAnsi="Times New Roman" w:cs="Times New Roman"/>
                <w:color w:val="000000"/>
                <w:sz w:val="21"/>
                <w:szCs w:val="21"/>
                <w:highlight w:val="none"/>
                <w:lang w:eastAsia="zh-CN"/>
              </w:rPr>
              <w:t>更改标准操作规程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-016/</w:t>
            </w:r>
            <w:r>
              <w:rPr>
                <w:rFonts w:hint="eastAsia" w:ascii="Times New Roman" w:hAnsi="Times New Roman" w:cs="Times New Roman"/>
                <w:color w:val="000000"/>
                <w:sz w:val="21"/>
                <w:szCs w:val="21"/>
                <w:highlight w:val="none"/>
                <w:lang w:val="en-US" w:eastAsia="zh-CN"/>
              </w:rPr>
              <w:t>20</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lang w:val="en-US" w:eastAsia="zh-CN" w:bidi="ar"/>
              </w:rPr>
              <w:t>2025.07.30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手动积分标准操作规程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-017/0</w:t>
            </w:r>
            <w:r>
              <w:rPr>
                <w:rFonts w:hint="default"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压缩</w:t>
            </w:r>
            <w:r>
              <w:rPr>
                <w:rFonts w:hint="default" w:ascii="Times New Roman" w:hAnsi="Times New Roman" w:cs="Times New Roman"/>
                <w:color w:val="000000"/>
                <w:sz w:val="21"/>
                <w:szCs w:val="21"/>
                <w:highlight w:val="none"/>
                <w:lang w:val="en-US" w:eastAsia="zh-CN"/>
              </w:rPr>
              <w:t>气体</w:t>
            </w:r>
            <w:r>
              <w:rPr>
                <w:rFonts w:hint="default" w:ascii="Times New Roman" w:hAnsi="Times New Roman" w:cs="Times New Roman"/>
                <w:color w:val="000000"/>
                <w:sz w:val="21"/>
                <w:szCs w:val="21"/>
                <w:highlight w:val="none"/>
                <w:lang w:eastAsia="zh-CN"/>
              </w:rPr>
              <w:t>品质测试标准操作规程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-018/0</w:t>
            </w:r>
            <w:r>
              <w:rPr>
                <w:rFonts w:hint="eastAsia" w:ascii="Times New Roman" w:hAnsi="Times New Roman"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Style w:val="14"/>
                <w:rFonts w:hint="eastAsia" w:ascii="Times New Roman" w:hAnsi="Times New Roman" w:cs="Times New Roman"/>
                <w:color w:val="auto"/>
                <w:sz w:val="21"/>
                <w:szCs w:val="21"/>
                <w:lang w:val="en-US" w:eastAsia="zh-CN" w:bidi="ar"/>
              </w:rPr>
              <w:t>2025.08.20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纯化水制备、储存标准操作规程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-019/0</w:t>
            </w:r>
            <w:r>
              <w:rPr>
                <w:rFonts w:hint="default" w:ascii="Times New Roman" w:hAnsi="Times New Roman"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检验室试剂及试液配制标准操作规程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-020/0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w:t>
            </w:r>
            <w:r>
              <w:rPr>
                <w:rFonts w:hint="eastAsia" w:ascii="Times New Roman" w:hAnsi="Times New Roman" w:eastAsia="宋体" w:cs="Times New Roman"/>
                <w:i w:val="0"/>
                <w:color w:val="000000"/>
                <w:kern w:val="0"/>
                <w:sz w:val="21"/>
                <w:szCs w:val="21"/>
                <w:u w:val="none"/>
                <w:lang w:val="en-US" w:eastAsia="zh-CN" w:bidi="ar"/>
              </w:rPr>
              <w:t>024.09.20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滴定液配制及标定标准操作规程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-021/0</w:t>
            </w:r>
            <w:r>
              <w:rPr>
                <w:rFonts w:hint="eastAsia" w:ascii="Times New Roman" w:hAnsi="Times New Roman" w:cs="Times New Roman"/>
                <w:color w:val="000000"/>
                <w:sz w:val="21"/>
                <w:szCs w:val="21"/>
                <w:highlight w:val="none"/>
                <w:lang w:val="en-US" w:eastAsia="zh-CN"/>
              </w:rPr>
              <w:t>7</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检验室流动相配制标准操作规程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-022/</w:t>
            </w: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成品稳定性考察标准操作规程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-023/</w:t>
            </w:r>
            <w:r>
              <w:rPr>
                <w:rFonts w:hint="default" w:ascii="Times New Roman" w:hAnsi="Times New Roman" w:cs="Times New Roman"/>
                <w:color w:val="000000"/>
                <w:sz w:val="21"/>
                <w:szCs w:val="21"/>
                <w:highlight w:val="none"/>
                <w:lang w:val="en-US" w:eastAsia="zh-CN"/>
              </w:rPr>
              <w:t>1</w:t>
            </w:r>
            <w:r>
              <w:rPr>
                <w:rFonts w:hint="eastAsia" w:ascii="Times New Roman" w:hAnsi="Times New Roman"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Waters Empower 3 企业版软件使用操作规程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-024/</w:t>
            </w:r>
            <w:r>
              <w:rPr>
                <w:rFonts w:hint="eastAsia" w:ascii="Times New Roman" w:hAnsi="Times New Roman" w:cs="Times New Roman"/>
                <w:color w:val="000000"/>
                <w:sz w:val="21"/>
                <w:szCs w:val="21"/>
                <w:highlight w:val="none"/>
                <w:lang w:val="en-US" w:eastAsia="zh-CN"/>
              </w:rPr>
              <w:t>1</w:t>
            </w:r>
            <w:r>
              <w:rPr>
                <w:rFonts w:hint="eastAsia"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2026.0</w:t>
            </w:r>
            <w:r>
              <w:rPr>
                <w:rFonts w:hint="eastAsia" w:cs="Times New Roman"/>
                <w:i w:val="0"/>
                <w:color w:val="000000"/>
                <w:kern w:val="0"/>
                <w:sz w:val="21"/>
                <w:szCs w:val="21"/>
                <w:u w:val="none"/>
                <w:lang w:val="en-US" w:eastAsia="zh-CN" w:bidi="ar"/>
              </w:rPr>
              <w:t>6.16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鲎试剂灵敏度复核标准操作规程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-025/</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w:t>
            </w:r>
            <w:r>
              <w:rPr>
                <w:rFonts w:hint="eastAsia" w:ascii="Times New Roman" w:hAnsi="Times New Roman" w:eastAsia="宋体" w:cs="Times New Roman"/>
                <w:i w:val="0"/>
                <w:color w:val="000000"/>
                <w:kern w:val="0"/>
                <w:sz w:val="21"/>
                <w:szCs w:val="21"/>
                <w:u w:val="none"/>
                <w:lang w:val="en-US" w:eastAsia="zh-CN" w:bidi="ar"/>
              </w:rPr>
              <w:t>25.07.01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QC检验室电子数据、审计追踪审核标准操作规程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w:t>
            </w:r>
            <w:r>
              <w:rPr>
                <w:rFonts w:hint="default"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eastAsia="zh-CN"/>
              </w:rPr>
              <w:t>/</w:t>
            </w:r>
            <w:r>
              <w:rPr>
                <w:rFonts w:hint="eastAsia" w:ascii="Times New Roman" w:hAnsi="Times New Roman" w:cs="Times New Roman"/>
                <w:color w:val="000000"/>
                <w:sz w:val="21"/>
                <w:szCs w:val="21"/>
                <w:highlight w:val="none"/>
                <w:lang w:val="en-US" w:eastAsia="zh-CN"/>
              </w:rPr>
              <w:t>10</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2025.04.30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取样间使用标准操作规程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w:t>
            </w:r>
            <w:r>
              <w:rPr>
                <w:rFonts w:hint="default" w:ascii="Times New Roman" w:hAnsi="Times New Roman" w:cs="Times New Roman"/>
                <w:color w:val="000000"/>
                <w:sz w:val="21"/>
                <w:szCs w:val="21"/>
                <w:highlight w:val="none"/>
                <w:lang w:val="en-US" w:eastAsia="zh-CN"/>
              </w:rPr>
              <w:t>7</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2025.10.15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细菌内毒素检验标准操作规程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w:t>
            </w:r>
            <w:r>
              <w:rPr>
                <w:rFonts w:hint="default" w:ascii="Times New Roman" w:hAnsi="Times New Roman" w:cs="Times New Roman"/>
                <w:color w:val="000000"/>
                <w:sz w:val="21"/>
                <w:szCs w:val="21"/>
                <w:highlight w:val="none"/>
                <w:lang w:val="en-US" w:eastAsia="zh-CN"/>
              </w:rPr>
              <w:t>8</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卫生间清洁标准操作规程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-02</w:t>
            </w:r>
            <w:r>
              <w:rPr>
                <w:rFonts w:hint="default" w:ascii="Times New Roman" w:hAnsi="Times New Roman" w:cs="Times New Roman"/>
                <w:color w:val="000000"/>
                <w:sz w:val="21"/>
                <w:szCs w:val="21"/>
                <w:highlight w:val="none"/>
                <w:lang w:val="en-US" w:eastAsia="zh-CN"/>
              </w:rPr>
              <w:t>9</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highlight w:val="none"/>
                <w:u w:val="none"/>
                <w:lang w:val="en-US" w:eastAsia="zh-CN" w:bidi="ar"/>
              </w:rPr>
              <w:t>2024.10.09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包装材料微生物限度检查标准操作规程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30</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高效过滤器检漏测试标准操作规程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31</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lang w:val="en-US" w:eastAsia="zh-CN"/>
              </w:rPr>
              <w:t>标准品、对照品采购标准操作规程</w:t>
            </w:r>
          </w:p>
        </w:tc>
        <w:tc>
          <w:tcPr>
            <w:tcW w:w="2244" w:type="dxa"/>
            <w:noWrap w:val="0"/>
            <w:vAlign w:val="center"/>
          </w:tcPr>
          <w:p>
            <w:pPr>
              <w:jc w:val="center"/>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lang w:eastAsia="zh-CN"/>
              </w:rPr>
              <w:t>S</w:t>
            </w:r>
            <w:r>
              <w:rPr>
                <w:rFonts w:hint="default" w:ascii="Times New Roman" w:hAnsi="Times New Roman" w:cs="Times New Roman"/>
                <w:color w:val="auto"/>
                <w:sz w:val="21"/>
                <w:szCs w:val="21"/>
                <w:highlight w:val="none"/>
                <w:lang w:val="en-US" w:eastAsia="zh-CN"/>
              </w:rPr>
              <w:t>O</w:t>
            </w:r>
            <w:r>
              <w:rPr>
                <w:rFonts w:hint="default" w:ascii="Times New Roman" w:hAnsi="Times New Roman" w:cs="Times New Roman"/>
                <w:color w:val="auto"/>
                <w:sz w:val="21"/>
                <w:szCs w:val="21"/>
                <w:highlight w:val="none"/>
                <w:lang w:eastAsia="zh-CN"/>
              </w:rPr>
              <w:t>P-Q</w:t>
            </w:r>
            <w:r>
              <w:rPr>
                <w:rFonts w:hint="default" w:ascii="Times New Roman" w:hAnsi="Times New Roman" w:cs="Times New Roman"/>
                <w:color w:val="auto"/>
                <w:sz w:val="21"/>
                <w:szCs w:val="21"/>
                <w:highlight w:val="none"/>
                <w:lang w:val="en-US" w:eastAsia="zh-CN"/>
              </w:rPr>
              <w:t>C</w:t>
            </w:r>
            <w:r>
              <w:rPr>
                <w:rFonts w:hint="default" w:ascii="Times New Roman" w:hAnsi="Times New Roman" w:cs="Times New Roman"/>
                <w:color w:val="auto"/>
                <w:sz w:val="21"/>
                <w:szCs w:val="21"/>
                <w:highlight w:val="none"/>
                <w:lang w:eastAsia="zh-CN"/>
              </w:rPr>
              <w:t>-0</w:t>
            </w:r>
            <w:r>
              <w:rPr>
                <w:rFonts w:hint="default" w:ascii="Times New Roman" w:hAnsi="Times New Roman" w:cs="Times New Roman"/>
                <w:color w:val="auto"/>
                <w:sz w:val="21"/>
                <w:szCs w:val="21"/>
                <w:highlight w:val="none"/>
                <w:lang w:val="en-US" w:eastAsia="zh-CN"/>
              </w:rPr>
              <w:t>32</w:t>
            </w:r>
            <w:r>
              <w:rPr>
                <w:rFonts w:hint="default" w:ascii="Times New Roman" w:hAnsi="Times New Roman" w:cs="Times New Roman"/>
                <w:color w:val="auto"/>
                <w:sz w:val="21"/>
                <w:szCs w:val="21"/>
                <w:highlight w:val="none"/>
                <w:lang w:eastAsia="zh-CN"/>
              </w:rPr>
              <w:t>/0</w:t>
            </w:r>
            <w:r>
              <w:rPr>
                <w:rFonts w:hint="eastAsia" w:ascii="Times New Roman" w:hAnsi="Times New Roman" w:cs="Times New Roman"/>
                <w:color w:val="auto"/>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0"/>
                <w:sz w:val="21"/>
                <w:szCs w:val="21"/>
                <w:u w:val="none"/>
                <w:lang w:val="en-US" w:eastAsia="zh-CN" w:bidi="ar"/>
              </w:rPr>
            </w:pPr>
            <w:r>
              <w:rPr>
                <w:rFonts w:hint="default" w:ascii="Times New Roman" w:hAnsi="Times New Roman" w:eastAsia="宋体" w:cs="Times New Roman"/>
                <w:i w:val="0"/>
                <w:color w:val="auto"/>
                <w:kern w:val="0"/>
                <w:sz w:val="21"/>
                <w:szCs w:val="21"/>
                <w:u w:val="none"/>
                <w:lang w:val="en-US" w:eastAsia="zh-CN" w:bidi="ar"/>
              </w:rPr>
              <w:t>202</w:t>
            </w:r>
            <w:r>
              <w:rPr>
                <w:rFonts w:hint="eastAsia" w:ascii="Times New Roman" w:hAnsi="Times New Roman" w:eastAsia="宋体" w:cs="Times New Roman"/>
                <w:i w:val="0"/>
                <w:color w:val="auto"/>
                <w:kern w:val="0"/>
                <w:sz w:val="21"/>
                <w:szCs w:val="21"/>
                <w:u w:val="none"/>
                <w:lang w:val="en-US" w:eastAsia="zh-CN" w:bidi="ar"/>
              </w:rPr>
              <w:t>4.06.20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称量工具使用标准操作规程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33</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QC</w:t>
            </w:r>
            <w:r>
              <w:rPr>
                <w:rFonts w:hint="eastAsia" w:ascii="Times New Roman" w:hAnsi="Times New Roman" w:cs="Times New Roman"/>
                <w:color w:val="000000"/>
                <w:sz w:val="21"/>
                <w:szCs w:val="21"/>
                <w:highlight w:val="none"/>
                <w:lang w:val="en-US" w:eastAsia="zh-CN"/>
              </w:rPr>
              <w:t>检</w:t>
            </w:r>
            <w:r>
              <w:rPr>
                <w:rFonts w:hint="default" w:ascii="Times New Roman" w:hAnsi="Times New Roman" w:cs="Times New Roman"/>
                <w:color w:val="000000"/>
                <w:sz w:val="21"/>
                <w:szCs w:val="21"/>
                <w:highlight w:val="none"/>
                <w:lang w:val="en-US" w:eastAsia="zh-CN"/>
              </w:rPr>
              <w:t>验室注意事项标准操作规程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SOP-QC-034</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9</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5.11.18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QC</w:t>
            </w:r>
            <w:r>
              <w:rPr>
                <w:rFonts w:hint="eastAsia" w:ascii="Times New Roman" w:hAnsi="Times New Roman" w:cs="Times New Roman"/>
                <w:color w:val="000000"/>
                <w:sz w:val="21"/>
                <w:szCs w:val="21"/>
                <w:highlight w:val="none"/>
                <w:lang w:val="en-US" w:eastAsia="zh-CN"/>
              </w:rPr>
              <w:t>时钟校对标准操作规程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eastAsia="zh-CN"/>
              </w:rPr>
            </w:pPr>
            <w:r>
              <w:rPr>
                <w:rFonts w:hint="default" w:ascii="Times New Roman" w:hAnsi="Times New Roman" w:cs="Times New Roman"/>
                <w:color w:val="000000"/>
                <w:sz w:val="21"/>
                <w:szCs w:val="21"/>
                <w:highlight w:val="none"/>
                <w:lang w:eastAsia="zh-CN"/>
              </w:rPr>
              <w:t>SOP-QC-03</w:t>
            </w:r>
            <w:r>
              <w:rPr>
                <w:rFonts w:hint="eastAsia"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2024.01.31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QC实验室</w:t>
            </w:r>
            <w:r>
              <w:rPr>
                <w:rFonts w:hint="eastAsia" w:ascii="Times New Roman" w:hAnsi="Times New Roman" w:cs="Times New Roman"/>
                <w:color w:val="000000"/>
                <w:sz w:val="21"/>
                <w:szCs w:val="21"/>
                <w:highlight w:val="none"/>
                <w:lang w:val="en-US" w:eastAsia="zh-CN"/>
              </w:rPr>
              <w:t>关键步骤复核标准操作规程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eastAsia="zh-CN"/>
              </w:rPr>
              <w:t>SOP-QC-03</w:t>
            </w: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作业区环境监测标准操作规程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eastAsia="zh-CN"/>
              </w:rPr>
            </w:pPr>
            <w:r>
              <w:rPr>
                <w:rFonts w:hint="default" w:ascii="Times New Roman" w:hAnsi="Times New Roman" w:cs="Times New Roman"/>
                <w:color w:val="000000"/>
                <w:sz w:val="21"/>
                <w:szCs w:val="21"/>
                <w:highlight w:val="none"/>
                <w:lang w:eastAsia="zh-CN"/>
              </w:rPr>
              <w:t>SOP-QC-03</w:t>
            </w:r>
            <w:r>
              <w:rPr>
                <w:rFonts w:hint="eastAsia" w:ascii="Times New Roman" w:hAnsi="Times New Roman" w:cs="Times New Roman"/>
                <w:color w:val="000000"/>
                <w:sz w:val="21"/>
                <w:szCs w:val="21"/>
                <w:highlight w:val="none"/>
                <w:lang w:val="en-US" w:eastAsia="zh-CN"/>
              </w:rPr>
              <w:t>7</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2026.03.10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气相色谱仪校验操作规程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SOP-QC-101/0</w:t>
            </w:r>
            <w:r>
              <w:rPr>
                <w:rFonts w:hint="eastAsia" w:ascii="Times New Roman" w:hAnsi="Times New Roman" w:cs="Times New Roman"/>
                <w:color w:val="000000"/>
                <w:sz w:val="21"/>
                <w:szCs w:val="21"/>
                <w:highlight w:val="none"/>
                <w:lang w:val="en-US" w:eastAsia="zh-CN"/>
              </w:rPr>
              <w:t>8</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lang w:val="en-US" w:eastAsia="zh-CN" w:bidi="ar"/>
              </w:rPr>
              <w:t>2026.03.25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液相色谱仪校验操作规程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SOP-QC-102/0</w:t>
            </w:r>
            <w:r>
              <w:rPr>
                <w:rFonts w:hint="eastAsia"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卡氏水分测定仪校验操作规程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SOP-QC-103/05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w:t>
            </w:r>
            <w:r>
              <w:rPr>
                <w:rFonts w:hint="eastAsia" w:cs="Times New Roman"/>
                <w:i w:val="0"/>
                <w:color w:val="000000"/>
                <w:kern w:val="0"/>
                <w:sz w:val="21"/>
                <w:szCs w:val="21"/>
                <w:u w:val="none"/>
                <w:lang w:val="en-US" w:eastAsia="zh-CN" w:bidi="ar"/>
              </w:rPr>
              <w:t>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电子天平校验操作规程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SOP-QC-104/1</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12.</w:t>
            </w:r>
            <w:r>
              <w:rPr>
                <w:rFonts w:hint="default" w:ascii="Times New Roman" w:hAnsi="Times New Roman" w:eastAsia="宋体" w:cs="Times New Roman"/>
                <w:i w:val="0"/>
                <w:color w:val="000000"/>
                <w:kern w:val="0"/>
                <w:sz w:val="21"/>
                <w:szCs w:val="21"/>
                <w:u w:val="none"/>
                <w:lang w:val="en-US" w:eastAsia="zh-CN" w:bidi="ar"/>
              </w:rPr>
              <w:t>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pH计校验操作规程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SOP-QC-105/05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紫外分光光度计校验操作规程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SOP-QC-107/0</w:t>
            </w:r>
            <w:r>
              <w:rPr>
                <w:rFonts w:hint="eastAsia" w:ascii="Times New Roman" w:hAnsi="Times New Roman"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w:t>
            </w:r>
            <w:r>
              <w:rPr>
                <w:rFonts w:hint="default" w:ascii="Times New Roman" w:hAnsi="Times New Roman" w:eastAsia="宋体" w:cs="Times New Roman"/>
                <w:i w:val="0"/>
                <w:color w:val="000000"/>
                <w:kern w:val="0"/>
                <w:sz w:val="21"/>
                <w:szCs w:val="21"/>
                <w:u w:val="none"/>
                <w:lang w:val="en-US" w:eastAsia="zh-CN" w:bidi="ar"/>
              </w:rPr>
              <w:t>.1</w:t>
            </w:r>
            <w:r>
              <w:rPr>
                <w:rFonts w:hint="eastAsia" w:ascii="Times New Roman" w:hAnsi="Times New Roman" w:eastAsia="宋体" w:cs="Times New Roman"/>
                <w:i w:val="0"/>
                <w:color w:val="000000"/>
                <w:kern w:val="0"/>
                <w:sz w:val="21"/>
                <w:szCs w:val="21"/>
                <w:u w:val="none"/>
                <w:lang w:val="en-US" w:eastAsia="zh-CN" w:bidi="ar"/>
              </w:rPr>
              <w:t>2</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红外</w:t>
            </w:r>
            <w:r>
              <w:rPr>
                <w:rFonts w:hint="eastAsia" w:ascii="Times New Roman" w:hAnsi="Times New Roman" w:eastAsia="宋体" w:cs="Times New Roman"/>
                <w:color w:val="000000"/>
                <w:sz w:val="21"/>
                <w:szCs w:val="21"/>
                <w:highlight w:val="none"/>
                <w:lang w:val="en-US" w:eastAsia="zh-CN"/>
              </w:rPr>
              <w:t>光谱仪</w:t>
            </w:r>
            <w:r>
              <w:rPr>
                <w:rFonts w:hint="default" w:ascii="Times New Roman" w:hAnsi="Times New Roman" w:eastAsia="宋体" w:cs="Times New Roman"/>
                <w:color w:val="000000"/>
                <w:sz w:val="21"/>
                <w:szCs w:val="21"/>
                <w:highlight w:val="none"/>
                <w:lang w:val="en-US" w:eastAsia="zh-CN"/>
              </w:rPr>
              <w:t>校验</w:t>
            </w:r>
            <w:r>
              <w:rPr>
                <w:rFonts w:hint="eastAsia" w:ascii="Times New Roman" w:hAnsi="Times New Roman" w:eastAsia="宋体" w:cs="Times New Roman"/>
                <w:color w:val="000000"/>
                <w:sz w:val="21"/>
                <w:szCs w:val="21"/>
                <w:highlight w:val="none"/>
                <w:lang w:val="en-US" w:eastAsia="zh-CN"/>
              </w:rPr>
              <w:t>标准</w:t>
            </w:r>
            <w:r>
              <w:rPr>
                <w:rFonts w:hint="default" w:ascii="Times New Roman" w:hAnsi="Times New Roman" w:eastAsia="宋体" w:cs="Times New Roman"/>
                <w:color w:val="000000"/>
                <w:sz w:val="21"/>
                <w:szCs w:val="21"/>
                <w:highlight w:val="none"/>
                <w:lang w:val="en-US" w:eastAsia="zh-CN"/>
              </w:rPr>
              <w:t>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SOP-QC-108/0</w:t>
            </w:r>
            <w:r>
              <w:rPr>
                <w:rFonts w:hint="eastAsia"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自动旋光仪校验操作规程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SOP-QC-109/0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2026.02.01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熔点仪校验操作规程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SOP-QC-111/0</w:t>
            </w:r>
            <w:r>
              <w:rPr>
                <w:rFonts w:hint="eastAsia" w:ascii="Times New Roman" w:hAnsi="Times New Roman" w:cs="Times New Roman"/>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5.05.09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可见分光光度计校验操作规程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SOP-QC-112/03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水浴锅校验操作规程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SOP-QC-113/03</w:t>
            </w:r>
          </w:p>
        </w:tc>
        <w:tc>
          <w:tcPr>
            <w:tcW w:w="1487" w:type="dxa"/>
            <w:noWrap w:val="0"/>
            <w:vAlign w:val="center"/>
          </w:tcPr>
          <w:p>
            <w:pPr>
              <w:keepNext w:val="0"/>
              <w:keepLines w:val="0"/>
              <w:widowControl/>
              <w:suppressLineNumbers w:val="0"/>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TOC分析仪校验操作规程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SOP-QC-116/03</w:t>
            </w:r>
          </w:p>
        </w:tc>
        <w:tc>
          <w:tcPr>
            <w:tcW w:w="1487" w:type="dxa"/>
            <w:noWrap w:val="0"/>
            <w:vAlign w:val="center"/>
          </w:tcPr>
          <w:p>
            <w:pPr>
              <w:jc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color w:val="000000"/>
                <w:sz w:val="21"/>
                <w:szCs w:val="21"/>
                <w:highlight w:val="none"/>
                <w:lang w:val="en-US" w:eastAsia="zh-CN"/>
              </w:rPr>
              <w:t>2024.07.30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卤素水份测定仪校验操作规程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SOP-QC-117/0</w:t>
            </w:r>
            <w:r>
              <w:rPr>
                <w:rFonts w:hint="eastAsia" w:ascii="Times New Roman" w:hAnsi="Times New Roman" w:eastAsia="宋体"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6.03.20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多功能微生物自动测量分析仪校验操作规程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SOP-QC-118/03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电位滴定仪校验操作规程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SOP-QC-119/0</w:t>
            </w:r>
            <w:r>
              <w:rPr>
                <w:rFonts w:hint="eastAsia" w:ascii="Times New Roman" w:hAnsi="Times New Roman" w:eastAsia="宋体" w:cs="Times New Roman"/>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5.03.10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薄层扫描色谱仪校验操作规程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SOP-QC-120/</w:t>
            </w:r>
            <w:r>
              <w:rPr>
                <w:rFonts w:hint="eastAsia" w:ascii="Times New Roman" w:hAnsi="Times New Roman" w:eastAsia="宋体" w:cs="Times New Roman"/>
                <w:color w:val="000000"/>
                <w:sz w:val="21"/>
                <w:szCs w:val="21"/>
                <w:highlight w:val="none"/>
                <w:lang w:val="en-US" w:eastAsia="zh-CN"/>
              </w:rPr>
              <w:t>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定氮仪（K-355）校验操作规程</w:t>
            </w:r>
          </w:p>
        </w:tc>
        <w:tc>
          <w:tcPr>
            <w:tcW w:w="2244" w:type="dxa"/>
            <w:noWrap w:val="0"/>
            <w:vAlign w:val="center"/>
          </w:tcPr>
          <w:p>
            <w:pPr>
              <w:jc w:val="center"/>
              <w:rPr>
                <w:rFonts w:hint="default" w:ascii="Times New Roman" w:hAnsi="Times New Roman" w:eastAsia="宋体" w:cs="Times New Roman"/>
                <w:color w:val="auto"/>
                <w:kern w:val="2"/>
                <w:sz w:val="21"/>
                <w:szCs w:val="21"/>
                <w:highlight w:val="none"/>
                <w:lang w:val="en-US" w:eastAsia="zh-CN" w:bidi="ar-SA"/>
              </w:rPr>
            </w:pPr>
            <w:r>
              <w:rPr>
                <w:rFonts w:hint="default" w:ascii="Times New Roman" w:hAnsi="Times New Roman" w:eastAsia="宋体" w:cs="Times New Roman"/>
                <w:color w:val="auto"/>
                <w:sz w:val="21"/>
                <w:szCs w:val="21"/>
                <w:highlight w:val="none"/>
                <w:lang w:val="en-US" w:eastAsia="zh-CN"/>
              </w:rPr>
              <w:t>SOP-QC-121/01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auto"/>
                <w:kern w:val="0"/>
                <w:sz w:val="21"/>
                <w:szCs w:val="21"/>
                <w:u w:val="none"/>
                <w:lang w:val="en-US" w:eastAsia="zh-CN" w:bidi="ar"/>
              </w:rPr>
            </w:pPr>
            <w:r>
              <w:rPr>
                <w:rFonts w:hint="default" w:ascii="Times New Roman" w:hAnsi="Times New Roman" w:eastAsia="宋体" w:cs="Times New Roman"/>
                <w:i w:val="0"/>
                <w:color w:val="auto"/>
                <w:kern w:val="0"/>
                <w:sz w:val="21"/>
                <w:szCs w:val="21"/>
                <w:u w:val="none"/>
                <w:lang w:val="en-US" w:eastAsia="zh-CN" w:bidi="ar"/>
              </w:rPr>
              <w:t>202</w:t>
            </w:r>
            <w:r>
              <w:rPr>
                <w:rFonts w:hint="eastAsia" w:ascii="Times New Roman" w:hAnsi="Times New Roman" w:eastAsia="宋体" w:cs="Times New Roman"/>
                <w:i w:val="0"/>
                <w:color w:val="auto"/>
                <w:kern w:val="0"/>
                <w:sz w:val="21"/>
                <w:szCs w:val="21"/>
                <w:u w:val="none"/>
                <w:lang w:val="en-US" w:eastAsia="zh-CN" w:bidi="ar"/>
              </w:rPr>
              <w:t>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澄明度检测仪（CM-1）校验操作规程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SOP-QC-122/01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超高效液相色谱仪校验操作规程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SOP-QC-123/01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commentReference w:id="0"/>
            </w:r>
            <w:r>
              <w:rPr>
                <w:rFonts w:hint="eastAsia" w:ascii="Times New Roman" w:hAnsi="Times New Roman" w:eastAsia="宋体" w:cs="Times New Roman"/>
                <w:color w:val="000000"/>
                <w:sz w:val="21"/>
                <w:szCs w:val="21"/>
                <w:highlight w:val="none"/>
                <w:lang w:val="en-US" w:eastAsia="zh-CN"/>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多参数水质分析仪校验操作规程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SOP-QC-124/01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可见分光光度计标准操作规程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SOP-QC-201/03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显微镜标准操作规程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SOP-QC-203/0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烤片机标准操作规程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SOP-QC-204/03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生化培养箱</w:t>
            </w:r>
            <w:r>
              <w:rPr>
                <w:rFonts w:hint="eastAsia" w:ascii="Times New Roman" w:hAnsi="Times New Roman" w:eastAsia="宋体" w:cs="Times New Roman"/>
                <w:color w:val="000000"/>
                <w:szCs w:val="21"/>
              </w:rPr>
              <w:t>（LRH-250）</w:t>
            </w:r>
            <w:r>
              <w:rPr>
                <w:rFonts w:hint="default" w:ascii="Times New Roman" w:hAnsi="Times New Roman" w:eastAsia="宋体" w:cs="Times New Roman"/>
                <w:color w:val="000000"/>
                <w:sz w:val="21"/>
                <w:szCs w:val="21"/>
                <w:highlight w:val="none"/>
                <w:lang w:val="en-US" w:eastAsia="zh-CN"/>
              </w:rPr>
              <w:t>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SOP-QC-205/0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3</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11</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可调式加热板标准操作规程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SOP-QC-206/03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电热恒温鼓风干燥箱标准操作规程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SOP-QC-207/03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电热恒温水浴锅标准操作规程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SOP-QC-208/03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调速多用振荡器标准操作规程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SOP-QC-209/03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生物传感分析仪（SBA-40E）标准操作规程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SOP-QC-212/03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卤素水分测定仪标准操作规程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SOP-QC-213/03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阿贝折射仪（WAY）标准操作规程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SOP-QC-214/03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eastAsia"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sz w:val="21"/>
                <w:szCs w:val="21"/>
                <w:lang w:eastAsia="zh-CN"/>
              </w:rPr>
              <w:t>生化培养箱（SPX-250B</w:t>
            </w:r>
            <w:r>
              <w:rPr>
                <w:rFonts w:hint="eastAsia" w:ascii="Times New Roman" w:hAnsi="Times New Roman" w:eastAsia="宋体" w:cs="Times New Roman"/>
                <w:sz w:val="21"/>
                <w:szCs w:val="21"/>
                <w:lang w:val="en-US" w:eastAsia="zh-CN"/>
              </w:rPr>
              <w:t>Ⅲ</w:t>
            </w:r>
            <w:r>
              <w:rPr>
                <w:rFonts w:hint="default" w:ascii="Times New Roman" w:hAnsi="Times New Roman" w:eastAsia="宋体" w:cs="Times New Roman"/>
                <w:sz w:val="21"/>
                <w:szCs w:val="21"/>
                <w:lang w:eastAsia="zh-CN"/>
              </w:rPr>
              <w:t>）</w:t>
            </w:r>
            <w:r>
              <w:rPr>
                <w:rFonts w:hint="default" w:ascii="Times New Roman" w:hAnsi="Times New Roman" w:eastAsia="宋体" w:cs="Times New Roman"/>
                <w:sz w:val="21"/>
                <w:szCs w:val="21"/>
              </w:rPr>
              <w:t>的操作</w:t>
            </w:r>
            <w:r>
              <w:rPr>
                <w:rFonts w:hint="eastAsia" w:ascii="Times New Roman" w:hAnsi="Times New Roman" w:eastAsia="宋体" w:cs="Times New Roman"/>
                <w:sz w:val="21"/>
                <w:szCs w:val="21"/>
                <w:lang w:val="en-US" w:eastAsia="zh-CN"/>
              </w:rPr>
              <w:t>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SOP-QC-21</w:t>
            </w:r>
            <w:r>
              <w:rPr>
                <w:rFonts w:hint="eastAsia"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压缩气体质量检测仪标准</w:t>
            </w:r>
            <w:r>
              <w:rPr>
                <w:rFonts w:hint="default" w:ascii="Times New Roman" w:hAnsi="Times New Roman" w:eastAsia="宋体" w:cs="Times New Roman"/>
                <w:sz w:val="21"/>
                <w:szCs w:val="21"/>
              </w:rPr>
              <w:t>操作</w:t>
            </w:r>
            <w:r>
              <w:rPr>
                <w:rFonts w:hint="eastAsia" w:ascii="Times New Roman" w:hAnsi="Times New Roman" w:eastAsia="宋体" w:cs="Times New Roman"/>
                <w:sz w:val="21"/>
                <w:szCs w:val="21"/>
                <w:lang w:val="en-US" w:eastAsia="zh-CN"/>
              </w:rPr>
              <w:t>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SOP-QC-21</w:t>
            </w: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电热恒温干燥箱（WHLL-65BE）标准操作规程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SOP-QC-21</w:t>
            </w:r>
            <w:r>
              <w:rPr>
                <w:rFonts w:hint="eastAsia" w:ascii="Times New Roman" w:hAnsi="Times New Roman" w:cs="Times New Roman"/>
                <w:color w:val="000000"/>
                <w:sz w:val="21"/>
                <w:szCs w:val="21"/>
                <w:highlight w:val="none"/>
                <w:lang w:val="en-US" w:eastAsia="zh-CN"/>
              </w:rPr>
              <w:t>7</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2023.12.01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真空干燥箱（DZ-3BCIV）标准操作规程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SOP-QC-21</w:t>
            </w:r>
            <w:r>
              <w:rPr>
                <w:rFonts w:hint="eastAsia" w:ascii="Times New Roman" w:hAnsi="Times New Roman" w:cs="Times New Roman"/>
                <w:color w:val="000000"/>
                <w:sz w:val="21"/>
                <w:szCs w:val="21"/>
                <w:highlight w:val="none"/>
                <w:lang w:val="en-US" w:eastAsia="zh-CN"/>
              </w:rPr>
              <w:t>8</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2023.12.01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自动旋光仪（SGW-531）标准操作规程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SOP-QC-21</w:t>
            </w:r>
            <w:r>
              <w:rPr>
                <w:rFonts w:hint="eastAsia" w:ascii="Times New Roman" w:hAnsi="Times New Roman" w:cs="Times New Roman"/>
                <w:color w:val="000000"/>
                <w:sz w:val="21"/>
                <w:szCs w:val="21"/>
                <w:highlight w:val="none"/>
                <w:lang w:val="en-US" w:eastAsia="zh-CN"/>
              </w:rPr>
              <w:t>9</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2023.12.01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72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pacing w:line="720" w:lineRule="auto"/>
              <w:jc w:val="left"/>
              <w:rPr>
                <w:rFonts w:hint="default" w:ascii="Times New Roman" w:hAnsi="Times New Roman" w:eastAsia="宋体" w:cs="Times New Roman"/>
                <w:sz w:val="21"/>
                <w:szCs w:val="21"/>
                <w:lang w:val="en-US" w:eastAsia="zh-CN"/>
              </w:rPr>
            </w:pPr>
            <w:r>
              <w:rPr>
                <w:rFonts w:hint="eastAsia" w:ascii="Times New Roman" w:hAnsi="Times New Roman" w:eastAsia="宋体" w:cs="Times New Roman"/>
                <w:sz w:val="21"/>
                <w:szCs w:val="21"/>
                <w:lang w:val="en-US" w:eastAsia="zh-CN"/>
              </w:rPr>
              <w:t>马弗炉（SX-G12123）标准操作规程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val="en-US" w:eastAsia="zh-CN"/>
              </w:rPr>
              <w:t>SOP-QC-2</w:t>
            </w:r>
            <w:r>
              <w:rPr>
                <w:rFonts w:hint="eastAsia" w:ascii="Times New Roman" w:hAnsi="Times New Roman" w:cs="Times New Roman"/>
                <w:color w:val="000000"/>
                <w:sz w:val="21"/>
                <w:szCs w:val="21"/>
                <w:highlight w:val="none"/>
                <w:lang w:val="en-US" w:eastAsia="zh-CN"/>
              </w:rPr>
              <w:t>20</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eastAsia"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2023.12.01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eastAsia="zh-CN"/>
              </w:rPr>
              <w:t>电子天平(MS204S)标准操作规程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QC</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30</w:t>
            </w:r>
            <w:r>
              <w:rPr>
                <w:rFonts w:hint="default" w:ascii="Times New Roman" w:hAnsi="Times New Roman" w:cs="Times New Roman"/>
                <w:color w:val="000000"/>
                <w:sz w:val="21"/>
                <w:szCs w:val="21"/>
                <w:highlight w:val="none"/>
                <w:lang w:val="en-US" w:eastAsia="zh-CN"/>
              </w:rPr>
              <w:t>1/0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pH计（FE20 Plus）标准操作规程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QC</w:t>
            </w:r>
            <w:r>
              <w:rPr>
                <w:rFonts w:hint="default" w:ascii="Times New Roman" w:hAnsi="Times New Roman" w:cs="Times New Roman"/>
                <w:color w:val="000000"/>
                <w:sz w:val="21"/>
                <w:szCs w:val="21"/>
                <w:highlight w:val="none"/>
                <w:lang w:val="en-US" w:eastAsia="zh-CN"/>
              </w:rPr>
              <w:t>-</w:t>
            </w:r>
            <w:r>
              <w:rPr>
                <w:rFonts w:hint="default" w:ascii="Times New Roman" w:hAnsi="Times New Roman" w:cs="Times New Roman"/>
                <w:color w:val="000000"/>
                <w:sz w:val="21"/>
                <w:szCs w:val="21"/>
                <w:highlight w:val="none"/>
                <w:lang w:eastAsia="zh-CN"/>
              </w:rPr>
              <w:t>30</w:t>
            </w:r>
            <w:r>
              <w:rPr>
                <w:rFonts w:hint="default" w:ascii="Times New Roman" w:hAnsi="Times New Roman" w:cs="Times New Roman"/>
                <w:color w:val="000000"/>
                <w:sz w:val="21"/>
                <w:szCs w:val="21"/>
                <w:highlight w:val="none"/>
                <w:lang w:val="en-US" w:eastAsia="zh-CN"/>
              </w:rPr>
              <w:t>2/04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highlight w:val="none"/>
                <w:lang w:val="en-US" w:eastAsia="zh-CN" w:bidi="ar"/>
              </w:rPr>
              <w:t>2025.10.10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冰箱（BCD-238F/X1）标准操作规程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SOP-QC-303</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旋转式粘度计标准操作规程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SOP-QC-304</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回旋式振荡器（HY-5(A))标准操作规程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SOP-QC-305</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磁力加热搅拌器标准操作规程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SOP-QC-306</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实验室纯化水系统(ULUP-IV-40T)标准操作规程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SOP-QC-307</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电子天平标准操作规程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SOP-QC-308</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微型振荡器（东京筒井M-3）标准操作规程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SOP-QC-309</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循环水式真空泵（SHZ-D(III)）标准操作规程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SOP-QC-310</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澄明度检测仪(YB-II)标准操作规程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SOP-QC-311</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红外光谱仪(IS5)标准操作规程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SOP-QC-313</w:t>
            </w:r>
            <w:r>
              <w:rPr>
                <w:rFonts w:hint="default" w:ascii="Times New Roman" w:hAnsi="Times New Roman" w:cs="Times New Roman"/>
                <w:color w:val="000000"/>
                <w:sz w:val="21"/>
                <w:szCs w:val="21"/>
                <w:highlight w:val="none"/>
                <w:lang w:val="en-US" w:eastAsia="zh-CN"/>
              </w:rPr>
              <w:t>/</w:t>
            </w:r>
            <w:r>
              <w:rPr>
                <w:rFonts w:hint="eastAsia" w:ascii="Times New Roman" w:hAnsi="Times New Roman" w:cs="Times New Roman"/>
                <w:color w:val="000000"/>
                <w:sz w:val="21"/>
                <w:szCs w:val="21"/>
                <w:highlight w:val="none"/>
                <w:lang w:val="en-US" w:eastAsia="zh-CN"/>
              </w:rPr>
              <w:t>1</w:t>
            </w:r>
            <w:r>
              <w:rPr>
                <w:rFonts w:hint="eastAsia"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薄层扫描色谱仪(DensitometerCD 60)标准操作规程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SOP-QC-314</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旋光仪（AUTOPOL I）标准操作规程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SOP-QC-315</w:t>
            </w:r>
            <w:r>
              <w:rPr>
                <w:rFonts w:hint="default" w:ascii="Times New Roman" w:hAnsi="Times New Roman" w:cs="Times New Roman"/>
                <w:color w:val="000000"/>
                <w:sz w:val="21"/>
                <w:szCs w:val="21"/>
                <w:highlight w:val="none"/>
                <w:lang w:val="en-US" w:eastAsia="zh-CN"/>
              </w:rPr>
              <w:t>/03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可见分光光度计（VIS-7200A）标准操作规程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SOP-QC-316</w:t>
            </w:r>
            <w:r>
              <w:rPr>
                <w:rFonts w:hint="default" w:ascii="Times New Roman" w:hAnsi="Times New Roman" w:cs="Times New Roman"/>
                <w:color w:val="000000"/>
                <w:sz w:val="21"/>
                <w:szCs w:val="21"/>
                <w:highlight w:val="none"/>
                <w:lang w:val="en-US" w:eastAsia="zh-CN"/>
              </w:rPr>
              <w:t>/0</w:t>
            </w:r>
            <w:r>
              <w:rPr>
                <w:rFonts w:hint="eastAsia" w:ascii="Times New Roman" w:hAnsi="Times New Roman"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电导率仪（DDS-307A）标准操作规程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SOP-QC-31</w:t>
            </w:r>
            <w:r>
              <w:rPr>
                <w:rFonts w:hint="default" w:ascii="Times New Roman" w:hAnsi="Times New Roman" w:cs="Times New Roman"/>
                <w:color w:val="000000"/>
                <w:sz w:val="21"/>
                <w:szCs w:val="21"/>
                <w:highlight w:val="none"/>
                <w:lang w:val="en-US" w:eastAsia="zh-CN"/>
              </w:rPr>
              <w:t>9/03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卡氏水分测定仪（KT915）标准操作规程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eastAsia="zh-CN"/>
              </w:rPr>
              <w:t>SOP-QC-320</w:t>
            </w:r>
            <w:r>
              <w:rPr>
                <w:rFonts w:hint="default" w:ascii="Times New Roman" w:hAnsi="Times New Roman" w:cs="Times New Roman"/>
                <w:b w:val="0"/>
                <w:bCs w:val="0"/>
                <w:color w:val="000000"/>
                <w:sz w:val="21"/>
                <w:szCs w:val="21"/>
                <w:highlight w:val="none"/>
                <w:lang w:val="en-US" w:eastAsia="zh-CN"/>
              </w:rPr>
              <w:t>/0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电位滴定仪（KT916）标准操作规程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SOP-QC-321/0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消化仪（K-425）标准操作规程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SOP-QC-322/03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定氮仪(K-355)标准操作规程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SOP-QC-323/0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马沸炉(SX-G07123)标准操作规程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SOP-QC-324/0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固结度装置标准操作规程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SOP-QC-325/03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数控超声波清洗器标准操作规程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SOP-QC-326/0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真空干燥箱（VOS-90A）标准操作规程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SOP-QC-327/0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电热鼓风干燥箱标准操作规程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SOP-QC-328/0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2025.04.11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电热恒温水浴锅标准操作规程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SOP-QC-329/0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电子数显游标卡尺标准操作规程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SOP-QC-330/03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电热恒温干燥箱（202-1AB）标准操作规程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SOP-QC-331/0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药品稳定性试验箱标准操作规程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SOP-QC-333/0</w:t>
            </w:r>
            <w:r>
              <w:rPr>
                <w:rFonts w:hint="eastAsia" w:ascii="Times New Roman" w:hAnsi="Times New Roman" w:cs="Times New Roman"/>
                <w:b w:val="0"/>
                <w:bCs w:val="0"/>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恒温恒湿箱 (HSX-250)标准操作规程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SOP-QC-334/03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光照箱(GPX-80A)标准操作规程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SOP-QC-335/03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医用冷藏箱标准操作规程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SOP-QC-336/0</w:t>
            </w:r>
            <w:r>
              <w:rPr>
                <w:rFonts w:hint="eastAsia" w:ascii="Times New Roman" w:hAnsi="Times New Roman" w:cs="Times New Roman"/>
                <w:b w:val="0"/>
                <w:bCs w:val="0"/>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电子天平（PL601-L）标准操作规程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SOP-QC-338/0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多功能微生物自动测量分析仪（ZY-300IV）标准操作规程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SOP-QC-339/03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尘埃粒子计数器（</w:t>
            </w:r>
            <w:r>
              <w:rPr>
                <w:rFonts w:ascii="Times New Roman" w:hAnsi="Times New Roman"/>
                <w:b w:val="0"/>
                <w:bCs w:val="0"/>
                <w:color w:val="000000"/>
                <w:kern w:val="22"/>
                <w:sz w:val="21"/>
                <w:szCs w:val="21"/>
              </w:rPr>
              <w:t>Met One 3425</w:t>
            </w:r>
            <w:r>
              <w:rPr>
                <w:rFonts w:hint="default" w:ascii="Times New Roman" w:hAnsi="Times New Roman" w:cs="Times New Roman"/>
                <w:b w:val="0"/>
                <w:bCs w:val="0"/>
                <w:color w:val="000000"/>
                <w:sz w:val="21"/>
                <w:szCs w:val="21"/>
                <w:highlight w:val="none"/>
                <w:lang w:val="en-US" w:eastAsia="zh-CN"/>
              </w:rPr>
              <w:t>）标准操作规程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SOP-QC-340/0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r>
              <w:commentReference w:id="1"/>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隔水式电热恒温培养箱（PYX-DHS.500BS-II）标准操作规程</w:t>
            </w:r>
          </w:p>
        </w:tc>
        <w:tc>
          <w:tcPr>
            <w:tcW w:w="2244" w:type="dxa"/>
            <w:noWrap w:val="0"/>
            <w:vAlign w:val="center"/>
          </w:tcPr>
          <w:p>
            <w:pPr>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SOP-QC-341/0</w:t>
            </w:r>
            <w:r>
              <w:rPr>
                <w:rFonts w:hint="eastAsia" w:ascii="Times New Roman" w:hAnsi="Times New Roman" w:cs="Times New Roman"/>
                <w:b w:val="0"/>
                <w:bCs w:val="0"/>
                <w:color w:val="auto"/>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auto"/>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智能集菌仪（HTY-2000B）标准操作规程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SOP-QC-342/ 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卧式矩形压力蒸汽灭菌器（ YXQ.WF21-1.2SZ）标准操作规程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SOP-QC-343/ 05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菌落计数器(JK-CC)标准操作规程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SOP-QC-344/0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风速计（testo 405-v1）标准操作规程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SOP-QC-345/0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照度计（testo 540）的标准操作规程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SOP-QC-346/0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生化培养箱（SPX-250B）标准操作规程</w:t>
            </w:r>
          </w:p>
        </w:tc>
        <w:tc>
          <w:tcPr>
            <w:tcW w:w="2244" w:type="dxa"/>
            <w:noWrap w:val="0"/>
            <w:vAlign w:val="center"/>
          </w:tcPr>
          <w:p>
            <w:pPr>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SOP-QC-347/0</w:t>
            </w:r>
            <w:r>
              <w:rPr>
                <w:rFonts w:hint="eastAsia" w:ascii="Times New Roman" w:hAnsi="Times New Roman" w:cs="Times New Roman"/>
                <w:b w:val="0"/>
                <w:bCs w:val="0"/>
                <w:color w:val="auto"/>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auto"/>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空气采样器(MAS-100)标准操作规程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SOP-QC-348/0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钢圈放置器(ZY-300G)标准操作规程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SOP-QC-349/ 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空调净化系统使用及维护保养标准操作规程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SOP-QC-350/0</w:t>
            </w:r>
            <w:r>
              <w:rPr>
                <w:rFonts w:hint="eastAsia" w:ascii="Times New Roman" w:hAnsi="Times New Roman" w:cs="Times New Roman"/>
                <w:b w:val="0"/>
                <w:bCs w:val="0"/>
                <w:color w:val="000000"/>
                <w:sz w:val="21"/>
                <w:szCs w:val="21"/>
                <w:highlight w:val="none"/>
                <w:lang w:val="en-US" w:eastAsia="zh-CN"/>
              </w:rPr>
              <w:t>7</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超净工作台（SW-CJ-2FD）标准操作规程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SOP-QC-351/0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电热恒温培养箱（DH5000BII）标准操作规程</w:t>
            </w:r>
          </w:p>
        </w:tc>
        <w:tc>
          <w:tcPr>
            <w:tcW w:w="2244" w:type="dxa"/>
            <w:noWrap w:val="0"/>
            <w:vAlign w:val="center"/>
          </w:tcPr>
          <w:p>
            <w:pPr>
              <w:jc w:val="center"/>
              <w:rPr>
                <w:rFonts w:hint="default" w:ascii="Times New Roman" w:hAnsi="Times New Roman" w:eastAsia="宋体" w:cs="Times New Roman"/>
                <w:b w:val="0"/>
                <w:bCs w:val="0"/>
                <w:color w:val="auto"/>
                <w:kern w:val="2"/>
                <w:sz w:val="21"/>
                <w:szCs w:val="21"/>
                <w:highlight w:val="none"/>
                <w:lang w:val="en-US" w:eastAsia="zh-CN" w:bidi="ar-SA"/>
              </w:rPr>
            </w:pPr>
            <w:r>
              <w:rPr>
                <w:rFonts w:hint="default" w:ascii="Times New Roman" w:hAnsi="Times New Roman" w:cs="Times New Roman"/>
                <w:b w:val="0"/>
                <w:bCs w:val="0"/>
                <w:color w:val="auto"/>
                <w:sz w:val="21"/>
                <w:szCs w:val="21"/>
                <w:highlight w:val="none"/>
                <w:lang w:val="en-US" w:eastAsia="zh-CN"/>
              </w:rPr>
              <w:t>SOP-QC-352/0</w:t>
            </w:r>
            <w:r>
              <w:rPr>
                <w:rFonts w:hint="eastAsia" w:ascii="Times New Roman" w:hAnsi="Times New Roman" w:cs="Times New Roman"/>
                <w:b w:val="0"/>
                <w:bCs w:val="0"/>
                <w:color w:val="auto"/>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B05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电热鼓风干燥箱（101-1A）标准操作规程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SOP-QC-354/0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b w:val="0"/>
                <w:bCs w:val="0"/>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试管恒温仪（TAL-40D的标准操作规程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SOP-QC-355/0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冰箱（BCD-206LST）使用标准操作规程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SOP-QC-357/03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超纯水仪（AdvantageA10）标准操作规程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SOP-QC-358/0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气</w:t>
            </w:r>
            <w:r>
              <w:rPr>
                <w:rFonts w:hint="eastAsia" w:ascii="Times New Roman" w:hAnsi="Times New Roman" w:cs="Times New Roman"/>
                <w:b w:val="0"/>
                <w:bCs w:val="0"/>
                <w:color w:val="000000"/>
                <w:sz w:val="21"/>
                <w:szCs w:val="21"/>
                <w:highlight w:val="none"/>
                <w:lang w:val="en-US" w:eastAsia="zh-CN"/>
              </w:rPr>
              <w:t>相</w:t>
            </w:r>
            <w:r>
              <w:rPr>
                <w:rFonts w:hint="default" w:ascii="Times New Roman" w:hAnsi="Times New Roman" w:cs="Times New Roman"/>
                <w:b w:val="0"/>
                <w:bCs w:val="0"/>
                <w:color w:val="000000"/>
                <w:sz w:val="21"/>
                <w:szCs w:val="21"/>
                <w:highlight w:val="none"/>
                <w:lang w:val="en-US" w:eastAsia="zh-CN"/>
              </w:rPr>
              <w:t>色谱仪（Agilent 7890A）标准操作规程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SOP-QC-359/</w:t>
            </w:r>
            <w:r>
              <w:rPr>
                <w:rFonts w:hint="eastAsia" w:ascii="Times New Roman" w:hAnsi="Times New Roman" w:cs="Times New Roman"/>
                <w:b w:val="0"/>
                <w:bCs w:val="0"/>
                <w:color w:val="000000"/>
                <w:sz w:val="21"/>
                <w:szCs w:val="21"/>
                <w:highlight w:val="none"/>
                <w:lang w:val="en-US" w:eastAsia="zh-CN"/>
              </w:rPr>
              <w:t>11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高效液相色谱仪（U3000）标准操作规程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SOP-QC-361/</w:t>
            </w:r>
            <w:r>
              <w:rPr>
                <w:rFonts w:hint="eastAsia" w:ascii="Times New Roman" w:hAnsi="Times New Roman" w:cs="Times New Roman"/>
                <w:b w:val="0"/>
                <w:bCs w:val="0"/>
                <w:color w:val="000000"/>
                <w:sz w:val="21"/>
                <w:szCs w:val="21"/>
                <w:highlight w:val="none"/>
                <w:lang w:val="en-US" w:eastAsia="zh-CN"/>
              </w:rPr>
              <w:t>10</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UPS电源标准操作规程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SOP-QC-363/0</w:t>
            </w:r>
            <w:r>
              <w:rPr>
                <w:rFonts w:hint="eastAsia" w:ascii="Times New Roman" w:hAnsi="Times New Roman" w:cs="Times New Roman"/>
                <w:b w:val="0"/>
                <w:bCs w:val="0"/>
                <w:color w:val="000000"/>
                <w:sz w:val="21"/>
                <w:szCs w:val="21"/>
                <w:highlight w:val="none"/>
                <w:lang w:val="en-US" w:eastAsia="zh-CN"/>
              </w:rPr>
              <w:t>7</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2026.04.01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风量仪（FL-1）标准操作规程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SOP-QC-364/0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低速台式离心机（TDL-80-2B）标准操作规程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SOP-QC-365/0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b w:val="0"/>
                <w:bCs w:val="0"/>
                <w:color w:val="000000"/>
                <w:sz w:val="21"/>
                <w:szCs w:val="21"/>
                <w:highlight w:val="none"/>
                <w:lang w:val="en-US" w:eastAsia="zh-CN"/>
              </w:rPr>
            </w:pPr>
            <w:r>
              <w:rPr>
                <w:rFonts w:hint="default" w:ascii="Times New Roman" w:hAnsi="Times New Roman" w:eastAsia="宋体" w:cs="Times New Roman"/>
                <w:b w:val="0"/>
                <w:bCs w:val="0"/>
                <w:sz w:val="21"/>
                <w:szCs w:val="21"/>
              </w:rPr>
              <w:t>电子天平（XS205DU）标准操作规程</w:t>
            </w:r>
          </w:p>
        </w:tc>
        <w:tc>
          <w:tcPr>
            <w:tcW w:w="2244" w:type="dxa"/>
            <w:noWrap w:val="0"/>
            <w:vAlign w:val="center"/>
          </w:tcPr>
          <w:p>
            <w:pPr>
              <w:jc w:val="center"/>
              <w:rPr>
                <w:rFonts w:hint="default" w:ascii="Times New Roman" w:hAnsi="Times New Roman" w:cs="Times New Roman"/>
                <w:b w:val="0"/>
                <w:bCs w:val="0"/>
                <w:color w:val="000000"/>
                <w:sz w:val="21"/>
                <w:szCs w:val="21"/>
                <w:highlight w:val="none"/>
                <w:lang w:val="en-US" w:eastAsia="zh-CN"/>
              </w:rPr>
            </w:pPr>
            <w:r>
              <w:rPr>
                <w:rFonts w:hint="default" w:ascii="Times New Roman" w:hAnsi="Times New Roman" w:cs="Times New Roman"/>
                <w:b w:val="0"/>
                <w:bCs w:val="0"/>
                <w:color w:val="000000"/>
                <w:sz w:val="21"/>
                <w:szCs w:val="21"/>
                <w:highlight w:val="none"/>
                <w:lang w:val="en-US" w:eastAsia="zh-CN"/>
              </w:rPr>
              <w:t>SOP-QC-36</w:t>
            </w:r>
            <w:r>
              <w:rPr>
                <w:rFonts w:hint="eastAsia" w:ascii="Times New Roman" w:hAnsi="Times New Roman" w:cs="Times New Roman"/>
                <w:b w:val="0"/>
                <w:bCs w:val="0"/>
                <w:color w:val="000000"/>
                <w:sz w:val="21"/>
                <w:szCs w:val="21"/>
                <w:highlight w:val="none"/>
                <w:lang w:val="en-US" w:eastAsia="zh-CN"/>
              </w:rPr>
              <w:t>6</w:t>
            </w:r>
            <w:r>
              <w:rPr>
                <w:rFonts w:hint="default" w:ascii="Times New Roman" w:hAnsi="Times New Roman" w:cs="Times New Roman"/>
                <w:b w:val="0"/>
                <w:bCs w:val="0"/>
                <w:color w:val="000000"/>
                <w:sz w:val="21"/>
                <w:szCs w:val="21"/>
                <w:highlight w:val="none"/>
                <w:lang w:val="en-US" w:eastAsia="zh-CN"/>
              </w:rPr>
              <w:t>/0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生物安全柜（BSC-1300IIA2）标准操作维护规程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SOP-QC-367/0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高效液相色谱仪（岛津LC-16）标准操作规程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SOP-QC-368/04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柱后衍生系统（Vector PCX）标准操作规程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SOP-QC-369/04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高效液相色谱仪（Agilent1260）标准操作规程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SOP-QC-370/04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偏光显微镜 (TL-1530 ) 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SOP-QC-371/0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热空气消毒箱（GX-125B）标准操作规程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SOP-QC-372/0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臭氧发生器（TL-20B）标准操作规程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SOP-QC-373/0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抗生素检定用钢圈检定标准操作规程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SOP-QC-374/03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卤素水分测定仪（HB43-S）标准操作规程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SOP-QC-376/0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熔点仪（M-565）标准操作规程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SOP-QC-377/0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TOC分析仪标准操作规程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SOP-QC-381/0</w:t>
            </w:r>
            <w:r>
              <w:rPr>
                <w:rFonts w:hint="eastAsia" w:ascii="Times New Roman" w:hAnsi="Times New Roman" w:cs="Times New Roman"/>
                <w:b w:val="0"/>
                <w:bCs w:val="0"/>
                <w:color w:val="000000"/>
                <w:sz w:val="21"/>
                <w:szCs w:val="21"/>
                <w:highlight w:val="none"/>
                <w:lang w:val="en-US" w:eastAsia="zh-CN"/>
              </w:rPr>
              <w:t>5</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紫外分光光度计( Cary 60)标准操作规程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SOP-QC-382/0</w:t>
            </w:r>
            <w:r>
              <w:rPr>
                <w:rFonts w:hint="eastAsia" w:cs="Times New Roman"/>
                <w:b w:val="0"/>
                <w:bCs w:val="0"/>
                <w:color w:val="000000"/>
                <w:sz w:val="21"/>
                <w:szCs w:val="21"/>
                <w:highlight w:val="none"/>
                <w:lang w:val="en-US" w:eastAsia="zh-CN"/>
              </w:rPr>
              <w:t>9</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6.07.10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气流筛分仪（e200LS）标准操作规程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SOP-QC-384/02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highlight w:val="none"/>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氮氢空一体机(</w:t>
            </w:r>
            <w:r>
              <w:rPr>
                <w:rFonts w:hint="eastAsia" w:ascii="Times New Roman" w:hAnsi="Times New Roman" w:cs="Times New Roman"/>
                <w:b w:val="0"/>
                <w:bCs w:val="0"/>
                <w:color w:val="000000"/>
                <w:sz w:val="21"/>
                <w:szCs w:val="21"/>
                <w:highlight w:val="none"/>
                <w:lang w:val="en-US" w:eastAsia="zh-CN"/>
              </w:rPr>
              <w:t>N</w:t>
            </w:r>
            <w:r>
              <w:rPr>
                <w:rFonts w:hint="default" w:ascii="Times New Roman" w:hAnsi="Times New Roman" w:cs="Times New Roman"/>
                <w:b w:val="0"/>
                <w:bCs w:val="0"/>
                <w:color w:val="000000"/>
                <w:sz w:val="21"/>
                <w:szCs w:val="21"/>
                <w:highlight w:val="none"/>
                <w:lang w:val="en-US" w:eastAsia="zh-CN"/>
              </w:rPr>
              <w:t>HA-500)标准操作规程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SOP-QC-386/0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电子天平（MSA-125P）标准操作规程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SOP-QC-387/0</w:t>
            </w:r>
            <w:r>
              <w:rPr>
                <w:rFonts w:hint="eastAsia" w:ascii="Times New Roman" w:hAnsi="Times New Roman" w:cs="Times New Roman"/>
                <w:b w:val="0"/>
                <w:bCs w:val="0"/>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b w:val="0"/>
                <w:bCs w:val="0"/>
                <w:color w:val="000000"/>
                <w:sz w:val="21"/>
                <w:szCs w:val="21"/>
                <w:highlight w:val="none"/>
                <w:lang w:val="en-US" w:eastAsia="zh-CN"/>
              </w:rPr>
            </w:pPr>
            <w:r>
              <w:rPr>
                <w:rFonts w:hint="eastAsia" w:ascii="Times New Roman" w:hAnsi="Times New Roman" w:cs="Times New Roman"/>
                <w:b w:val="0"/>
                <w:bCs w:val="0"/>
                <w:color w:val="000000"/>
                <w:sz w:val="21"/>
                <w:szCs w:val="21"/>
                <w:highlight w:val="none"/>
                <w:lang w:val="en-US" w:eastAsia="zh-CN"/>
              </w:rPr>
              <w:t>原子吸收光谱仪（ICE3000SERIES）标准操作规程</w:t>
            </w:r>
          </w:p>
        </w:tc>
        <w:tc>
          <w:tcPr>
            <w:tcW w:w="2244" w:type="dxa"/>
            <w:noWrap w:val="0"/>
            <w:vAlign w:val="center"/>
          </w:tcPr>
          <w:p>
            <w:pPr>
              <w:jc w:val="center"/>
              <w:rPr>
                <w:rFonts w:hint="default" w:ascii="Times New Roman" w:hAnsi="Times New Roman" w:cs="Times New Roman"/>
                <w:b w:val="0"/>
                <w:bCs w:val="0"/>
                <w:color w:val="000000"/>
                <w:sz w:val="21"/>
                <w:szCs w:val="21"/>
                <w:highlight w:val="none"/>
                <w:lang w:val="en-US" w:eastAsia="zh-CN"/>
              </w:rPr>
            </w:pPr>
            <w:r>
              <w:rPr>
                <w:rFonts w:hint="default" w:ascii="Times New Roman" w:hAnsi="Times New Roman" w:cs="Times New Roman"/>
                <w:b w:val="0"/>
                <w:bCs w:val="0"/>
                <w:color w:val="000000"/>
                <w:sz w:val="21"/>
                <w:szCs w:val="21"/>
                <w:highlight w:val="none"/>
                <w:lang w:val="en-US" w:eastAsia="zh-CN"/>
              </w:rPr>
              <w:t>SOP-QC-39</w:t>
            </w:r>
            <w:r>
              <w:rPr>
                <w:rFonts w:hint="eastAsia" w:ascii="Times New Roman" w:hAnsi="Times New Roman" w:cs="Times New Roman"/>
                <w:b w:val="0"/>
                <w:bCs w:val="0"/>
                <w:color w:val="000000"/>
                <w:sz w:val="21"/>
                <w:szCs w:val="21"/>
                <w:highlight w:val="none"/>
                <w:lang w:val="en-US" w:eastAsia="zh-CN"/>
              </w:rPr>
              <w:t>0</w:t>
            </w:r>
            <w:r>
              <w:rPr>
                <w:rFonts w:hint="default" w:ascii="Times New Roman" w:hAnsi="Times New Roman" w:cs="Times New Roman"/>
                <w:b w:val="0"/>
                <w:bCs w:val="0"/>
                <w:color w:val="000000"/>
                <w:sz w:val="21"/>
                <w:szCs w:val="21"/>
                <w:highlight w:val="none"/>
                <w:lang w:val="en-US" w:eastAsia="zh-CN"/>
              </w:rPr>
              <w:t>/0</w:t>
            </w:r>
            <w:r>
              <w:rPr>
                <w:rFonts w:hint="eastAsia" w:ascii="Times New Roman" w:hAnsi="Times New Roman" w:cs="Times New Roman"/>
                <w:b w:val="0"/>
                <w:bCs w:val="0"/>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步入式药品稳定性考察室(ZSW-B13.6)标准操作规程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SOP-QC-391/</w:t>
            </w:r>
            <w:r>
              <w:rPr>
                <w:rFonts w:hint="eastAsia" w:ascii="Times New Roman" w:hAnsi="Times New Roman" w:cs="Times New Roman"/>
                <w:b w:val="0"/>
                <w:bCs w:val="0"/>
                <w:color w:val="000000"/>
                <w:sz w:val="21"/>
                <w:szCs w:val="21"/>
                <w:highlight w:val="none"/>
                <w:lang w:val="en-US" w:eastAsia="zh-CN"/>
              </w:rPr>
              <w:t>1</w:t>
            </w:r>
            <w:r>
              <w:rPr>
                <w:rFonts w:hint="eastAsia"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手提式高压蒸汽灭菌器(DSX-30L)标准操作规程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SOP-QC-392/0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医用低温保存箱标准操作规程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SOP-QC-393/0</w:t>
            </w:r>
            <w:r>
              <w:rPr>
                <w:rFonts w:hint="eastAsia" w:ascii="Times New Roman" w:hAnsi="Times New Roman" w:cs="Times New Roman"/>
                <w:b w:val="0"/>
                <w:bCs w:val="0"/>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2025.08.12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自动旋光仪（MCP5100）标准操作规程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SOP-QC-394/0</w:t>
            </w:r>
            <w:r>
              <w:rPr>
                <w:rFonts w:hint="eastAsia" w:ascii="Times New Roman" w:hAnsi="Times New Roman" w:cs="Times New Roman"/>
                <w:b w:val="0"/>
                <w:bCs w:val="0"/>
                <w:color w:val="000000"/>
                <w:sz w:val="21"/>
                <w:szCs w:val="21"/>
                <w:highlight w:val="none"/>
                <w:lang w:val="en-US" w:eastAsia="zh-CN"/>
              </w:rPr>
              <w:t>3</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2023.</w:t>
            </w:r>
            <w:r>
              <w:rPr>
                <w:rFonts w:hint="eastAsia" w:ascii="Times New Roman" w:hAnsi="Times New Roman" w:eastAsia="宋体" w:cs="Times New Roman"/>
                <w:i w:val="0"/>
                <w:color w:val="000000"/>
                <w:kern w:val="0"/>
                <w:sz w:val="21"/>
                <w:szCs w:val="21"/>
                <w:u w:val="none"/>
                <w:lang w:val="en-US" w:eastAsia="zh-CN" w:bidi="ar"/>
              </w:rPr>
              <w:t>12</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风幕机标准操作规程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SOP-QC-395/01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highlight w:val="none"/>
                <w:lang w:val="en-US" w:eastAsia="zh-CN" w:bidi="ar"/>
              </w:rPr>
              <w:t>2025.10.10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自动旋光仪（WZZ-1）标准操作规程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SOP-QC-396/01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实验室超纯水及（DISCV-IV-40）标准操作规程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SOP-QC-397/0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电子天平（XPR205DU/A）标准操作规程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SOP-QC-398/0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b w:val="0"/>
                <w:bCs w:val="0"/>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PH计</w:t>
            </w:r>
            <w:r>
              <w:rPr>
                <w:rFonts w:hint="default" w:ascii="Times New Roman" w:hAnsi="Times New Roman" w:eastAsia="宋体" w:cs="Times New Roman"/>
                <w:color w:val="000000"/>
                <w:sz w:val="21"/>
                <w:szCs w:val="21"/>
                <w:highlight w:val="none"/>
                <w:lang w:val="en-US" w:eastAsia="zh-CN"/>
              </w:rPr>
              <w:t>Seven Excellence S400）</w:t>
            </w:r>
            <w:r>
              <w:rPr>
                <w:rFonts w:hint="default" w:ascii="Times New Roman" w:hAnsi="Times New Roman" w:cs="Times New Roman"/>
                <w:b w:val="0"/>
                <w:bCs w:val="0"/>
                <w:color w:val="000000"/>
                <w:sz w:val="21"/>
                <w:szCs w:val="21"/>
                <w:highlight w:val="none"/>
                <w:lang w:val="en-US" w:eastAsia="zh-CN"/>
              </w:rPr>
              <w:t>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SOP-QC-399/0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2023.</w:t>
            </w:r>
            <w:r>
              <w:rPr>
                <w:rFonts w:hint="eastAsia" w:ascii="Times New Roman" w:hAnsi="Times New Roman" w:eastAsia="宋体" w:cs="Times New Roman"/>
                <w:i w:val="0"/>
                <w:color w:val="000000"/>
                <w:kern w:val="0"/>
                <w:sz w:val="21"/>
                <w:szCs w:val="21"/>
                <w:u w:val="none"/>
                <w:lang w:val="en-US" w:eastAsia="zh-CN" w:bidi="ar"/>
              </w:rPr>
              <w:t>12</w:t>
            </w:r>
            <w:r>
              <w:rPr>
                <w:rFonts w:hint="default" w:ascii="Times New Roman" w:hAnsi="Times New Roman" w:eastAsia="宋体" w:cs="Times New Roman"/>
                <w:i w:val="0"/>
                <w:color w:val="000000"/>
                <w:kern w:val="0"/>
                <w:sz w:val="21"/>
                <w:szCs w:val="21"/>
                <w:u w:val="none"/>
                <w:lang w:val="en-US" w:eastAsia="zh-CN" w:bidi="ar"/>
              </w:rPr>
              <w:t>.</w:t>
            </w:r>
            <w:r>
              <w:rPr>
                <w:rFonts w:hint="eastAsia" w:ascii="Times New Roman" w:hAnsi="Times New Roman" w:eastAsia="宋体" w:cs="Times New Roman"/>
                <w:i w:val="0"/>
                <w:color w:val="000000"/>
                <w:kern w:val="0"/>
                <w:sz w:val="21"/>
                <w:szCs w:val="21"/>
                <w:u w:val="none"/>
                <w:lang w:val="en-US"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电导率仪（Seven Excellence 700）标准操作规程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SOP-QC-400/0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2023.</w:t>
            </w:r>
            <w:r>
              <w:rPr>
                <w:rFonts w:hint="eastAsia" w:ascii="Times New Roman" w:hAnsi="Times New Roman" w:eastAsia="宋体" w:cs="Times New Roman"/>
                <w:i w:val="0"/>
                <w:color w:val="000000"/>
                <w:kern w:val="0"/>
                <w:sz w:val="21"/>
                <w:szCs w:val="21"/>
                <w:u w:val="none"/>
                <w:lang w:val="en-US" w:eastAsia="zh-CN" w:bidi="ar"/>
              </w:rPr>
              <w:t>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高效液相色谱仪（ACQUiTy Arc）标准操作规程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SOP-QC-401/0</w:t>
            </w:r>
            <w:r>
              <w:rPr>
                <w:rFonts w:hint="eastAsia" w:ascii="Times New Roman" w:hAnsi="Times New Roman" w:cs="Times New Roman"/>
                <w:b w:val="0"/>
                <w:bCs w:val="0"/>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2026.01.26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超高效液相色谱仪（ACQUiTy H-Class）标准操作规程</w:t>
            </w:r>
          </w:p>
        </w:tc>
        <w:tc>
          <w:tcPr>
            <w:tcW w:w="2244" w:type="dxa"/>
            <w:noWrap w:val="0"/>
            <w:vAlign w:val="center"/>
          </w:tcPr>
          <w:p>
            <w:pPr>
              <w:jc w:val="center"/>
              <w:rPr>
                <w:rFonts w:hint="default" w:ascii="Times New Roman" w:hAnsi="Times New Roman" w:eastAsia="宋体" w:cs="Times New Roman"/>
                <w:b w:val="0"/>
                <w:bCs w:val="0"/>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SOP-QC-402/0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4.06.20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通风柜标准操作规程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b w:val="0"/>
                <w:bCs w:val="0"/>
                <w:color w:val="000000"/>
                <w:sz w:val="21"/>
                <w:szCs w:val="21"/>
                <w:highlight w:val="none"/>
                <w:lang w:val="en-US" w:eastAsia="zh-CN"/>
              </w:rPr>
              <w:t>SOP-QC-403/0</w:t>
            </w:r>
            <w:r>
              <w:rPr>
                <w:rFonts w:hint="eastAsia" w:ascii="Times New Roman" w:hAnsi="Times New Roman" w:cs="Times New Roman"/>
                <w:b w:val="0"/>
                <w:bCs w:val="0"/>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排风罩标准操作规程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SOP-QC-404/03</w:t>
            </w:r>
          </w:p>
        </w:tc>
        <w:tc>
          <w:tcPr>
            <w:tcW w:w="1487" w:type="dxa"/>
            <w:noWrap w:val="0"/>
            <w:vAlign w:val="center"/>
          </w:tcPr>
          <w:p>
            <w:pPr>
              <w:jc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cs="Times New Roman"/>
                <w:color w:val="000000"/>
                <w:sz w:val="21"/>
                <w:szCs w:val="21"/>
                <w:highlight w:val="none"/>
                <w:lang w:val="en-US" w:eastAsia="zh-CN"/>
              </w:rPr>
              <w:t>202</w:t>
            </w:r>
            <w:r>
              <w:rPr>
                <w:rFonts w:hint="eastAsia" w:cs="Times New Roman"/>
                <w:color w:val="000000"/>
                <w:sz w:val="21"/>
                <w:szCs w:val="21"/>
                <w:highlight w:val="none"/>
                <w:lang w:val="en-US" w:eastAsia="zh-CN"/>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实验室器皿自动清洗机</w:t>
            </w:r>
            <w:r>
              <w:rPr>
                <w:rFonts w:hint="eastAsia" w:cs="Times New Roman"/>
                <w:color w:val="000000"/>
                <w:sz w:val="21"/>
                <w:szCs w:val="21"/>
                <w:highlight w:val="none"/>
                <w:lang w:val="en-US" w:eastAsia="zh-CN"/>
              </w:rPr>
              <w:t>（M8000D）</w:t>
            </w:r>
            <w:r>
              <w:rPr>
                <w:rFonts w:hint="default" w:ascii="Times New Roman" w:hAnsi="Times New Roman" w:cs="Times New Roman"/>
                <w:color w:val="000000"/>
                <w:sz w:val="21"/>
                <w:szCs w:val="21"/>
                <w:highlight w:val="none"/>
                <w:lang w:val="en-US" w:eastAsia="zh-CN"/>
              </w:rPr>
              <w:t>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405</w:t>
            </w:r>
            <w:r>
              <w:rPr>
                <w:rFonts w:hint="default" w:ascii="Times New Roman" w:hAnsi="Times New Roman" w:cs="Times New Roman"/>
                <w:color w:val="000000"/>
                <w:sz w:val="21"/>
                <w:szCs w:val="21"/>
                <w:highlight w:val="none"/>
                <w:lang w:eastAsia="zh-CN"/>
              </w:rPr>
              <w:t>/0</w:t>
            </w:r>
            <w:r>
              <w:rPr>
                <w:rFonts w:hint="eastAsia" w:cs="Times New Roman"/>
                <w:color w:val="000000"/>
                <w:sz w:val="21"/>
                <w:szCs w:val="21"/>
                <w:highlight w:val="none"/>
                <w:lang w:val="en-US" w:eastAsia="zh-CN"/>
              </w:rPr>
              <w:t>4</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实验室纯化水机（PRIMA 120）标准操作规程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SOP-QC-406/0</w:t>
            </w:r>
            <w:r>
              <w:rPr>
                <w:rFonts w:hint="eastAsia" w:ascii="Times New Roman" w:hAnsi="Times New Roman"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tabs>
                <w:tab w:val="left" w:pos="852"/>
              </w:tabs>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医用冷藏箱（HYC-1378）标准操作规程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SOP-QC-407/0</w:t>
            </w:r>
            <w:r>
              <w:rPr>
                <w:rFonts w:hint="eastAsia" w:ascii="Times New Roman" w:hAnsi="Times New Roman"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实验室箱内防爆冷藏箱（HLR-310FL)标准操作规程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SOP-QC-408/0</w:t>
            </w:r>
            <w:r>
              <w:rPr>
                <w:rFonts w:hint="eastAsia" w:ascii="Times New Roman" w:hAnsi="Times New Roman" w:cs="Times New Roman"/>
                <w:color w:val="000000"/>
                <w:sz w:val="21"/>
                <w:szCs w:val="21"/>
                <w:highlight w:val="none"/>
                <w:lang w:val="en-US" w:eastAsia="zh-CN"/>
              </w:rPr>
              <w:t>2</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氮气、氢气、空气发生器标准操作规程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SOP-QC-409/01</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气相色谱仪（Agilent 8890）标准操作规程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SOP-QC-410/</w:t>
            </w:r>
            <w:r>
              <w:rPr>
                <w:rFonts w:hint="eastAsia" w:ascii="Times New Roman" w:hAnsi="Times New Roman" w:cs="Times New Roman"/>
                <w:color w:val="000000"/>
                <w:sz w:val="21"/>
                <w:szCs w:val="21"/>
                <w:highlight w:val="none"/>
                <w:lang w:val="en-US" w:eastAsia="zh-CN"/>
              </w:rPr>
              <w:t>10</w:t>
            </w:r>
          </w:p>
        </w:tc>
        <w:tc>
          <w:tcPr>
            <w:tcW w:w="1487"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MINI便携式温湿度记录仪标准操作规程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SOP-QC-411/01</w:t>
            </w:r>
          </w:p>
        </w:tc>
        <w:tc>
          <w:tcPr>
            <w:tcW w:w="1487"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202</w:t>
            </w:r>
            <w:r>
              <w:rPr>
                <w:rFonts w:hint="eastAsia" w:ascii="Times New Roman" w:hAnsi="Times New Roman" w:cs="Times New Roman"/>
                <w:color w:val="000000"/>
                <w:sz w:val="21"/>
                <w:szCs w:val="21"/>
                <w:highlight w:val="none"/>
                <w:lang w:val="en-US" w:eastAsia="zh-CN"/>
              </w:rPr>
              <w:t>6.02.26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联想Filez企业网盘私有云系统标准操作规程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SOP-QC-412/01</w:t>
            </w:r>
          </w:p>
        </w:tc>
        <w:tc>
          <w:tcPr>
            <w:tcW w:w="1487"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202</w:t>
            </w:r>
            <w:r>
              <w:rPr>
                <w:rFonts w:hint="eastAsia" w:cs="Times New Roman"/>
                <w:color w:val="000000"/>
                <w:sz w:val="21"/>
                <w:szCs w:val="21"/>
                <w:highlight w:val="none"/>
                <w:lang w:val="en-US" w:eastAsia="zh-CN"/>
              </w:rPr>
              <w:t>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药品综合光稳定性试验箱标准操作规程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SOP-QC-413/0</w:t>
            </w:r>
            <w:r>
              <w:rPr>
                <w:rFonts w:hint="eastAsia" w:ascii="Times New Roman" w:hAnsi="Times New Roman" w:cs="Times New Roman"/>
                <w:color w:val="000000"/>
                <w:sz w:val="21"/>
                <w:szCs w:val="21"/>
                <w:highlight w:val="none"/>
                <w:lang w:val="en-US" w:eastAsia="zh-CN"/>
              </w:rPr>
              <w:t>3</w:t>
            </w:r>
          </w:p>
        </w:tc>
        <w:tc>
          <w:tcPr>
            <w:tcW w:w="1487"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多参数水质分析仪（XZ-0101S）标准操作规程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SOP-QC-414/01</w:t>
            </w:r>
          </w:p>
        </w:tc>
        <w:tc>
          <w:tcPr>
            <w:tcW w:w="1487"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eastAsia" w:cs="Times New Roman"/>
                <w:color w:val="000000"/>
                <w:sz w:val="21"/>
                <w:szCs w:val="21"/>
                <w:highlight w:val="none"/>
                <w:lang w:val="en-US" w:eastAsia="zh-CN"/>
              </w:rPr>
              <w:t>2026.06.24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分光光度计（DR3900）标准操作规程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SOP-QC-415</w:t>
            </w:r>
            <w:r>
              <w:rPr>
                <w:rFonts w:hint="eastAsia"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3</w:t>
            </w:r>
          </w:p>
        </w:tc>
        <w:tc>
          <w:tcPr>
            <w:tcW w:w="1487" w:type="dxa"/>
            <w:noWrap w:val="0"/>
            <w:vAlign w:val="center"/>
          </w:tcPr>
          <w:p>
            <w:pPr>
              <w:jc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电位滴定仪（888）标准操作规程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SOP-QC-416</w:t>
            </w:r>
            <w:r>
              <w:rPr>
                <w:rFonts w:hint="eastAsia" w:ascii="Times New Roman" w:hAnsi="Times New Roman" w:cs="Times New Roman"/>
                <w:color w:val="000000"/>
                <w:kern w:val="2"/>
                <w:sz w:val="21"/>
                <w:szCs w:val="21"/>
                <w:lang w:val="en-US" w:eastAsia="zh-CN" w:bidi="ar-SA"/>
              </w:rPr>
              <w:t>/</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5</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i w:val="0"/>
                <w:color w:val="000000"/>
                <w:kern w:val="0"/>
                <w:sz w:val="21"/>
                <w:szCs w:val="21"/>
                <w:u w:val="none"/>
                <w:lang w:val="en-US" w:eastAsia="zh-CN" w:bidi="ar"/>
              </w:rPr>
              <w:t>2026.01.26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bookmarkStart w:id="0" w:name="OLE_LINK3"/>
            <w:bookmarkStart w:id="1" w:name="OLE_LINK4"/>
            <w:r>
              <w:rPr>
                <w:rFonts w:hint="default" w:ascii="Times New Roman" w:hAnsi="Times New Roman" w:cs="Times New Roman"/>
                <w:color w:val="000000"/>
                <w:kern w:val="2"/>
                <w:sz w:val="21"/>
                <w:szCs w:val="21"/>
                <w:lang w:val="en-US" w:eastAsia="zh-CN" w:bidi="ar-SA"/>
              </w:rPr>
              <w:t>电子天平（</w:t>
            </w:r>
            <w:bookmarkStart w:id="2" w:name="OLE_LINK1"/>
            <w:r>
              <w:rPr>
                <w:rFonts w:hint="default" w:ascii="Times New Roman" w:hAnsi="Times New Roman" w:cs="Times New Roman"/>
                <w:color w:val="000000"/>
                <w:kern w:val="2"/>
                <w:sz w:val="21"/>
                <w:szCs w:val="21"/>
                <w:lang w:val="en-US" w:eastAsia="zh-CN" w:bidi="ar-SA"/>
              </w:rPr>
              <w:t>XPR2</w:t>
            </w:r>
            <w:bookmarkEnd w:id="2"/>
            <w:r>
              <w:rPr>
                <w:rFonts w:hint="default" w:ascii="Times New Roman" w:hAnsi="Times New Roman" w:cs="Times New Roman"/>
                <w:color w:val="000000"/>
                <w:kern w:val="2"/>
                <w:sz w:val="21"/>
                <w:szCs w:val="21"/>
                <w:lang w:val="en-US" w:eastAsia="zh-CN" w:bidi="ar-SA"/>
              </w:rPr>
              <w:t>/A）标准操作规程</w:t>
            </w:r>
            <w:bookmarkEnd w:id="0"/>
            <w:bookmarkEnd w:id="1"/>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SOP-QC-41</w:t>
            </w:r>
            <w:r>
              <w:rPr>
                <w:rFonts w:hint="eastAsia" w:ascii="Times New Roman" w:hAnsi="Times New Roman" w:cs="Times New Roman"/>
                <w:color w:val="000000"/>
                <w:kern w:val="2"/>
                <w:sz w:val="21"/>
                <w:szCs w:val="21"/>
                <w:lang w:val="en-US" w:eastAsia="zh-CN" w:bidi="ar-SA"/>
              </w:rPr>
              <w:t>7/</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脉动真空压力蒸汽（MZMQ21-360JZ）灭菌器标准操作规程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SOP-QC-418</w:t>
            </w:r>
            <w:r>
              <w:rPr>
                <w:rFonts w:hint="eastAsia" w:ascii="Times New Roman" w:hAnsi="Times New Roman" w:cs="Times New Roman"/>
                <w:color w:val="000000"/>
                <w:kern w:val="2"/>
                <w:sz w:val="21"/>
                <w:szCs w:val="21"/>
                <w:lang w:val="en-US" w:eastAsia="zh-CN" w:bidi="ar-SA"/>
              </w:rPr>
              <w:t>/</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2025.01.30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隔水式恒温培养箱</w:t>
            </w:r>
            <w:r>
              <w:rPr>
                <w:rFonts w:hint="eastAsia" w:ascii="Times New Roman" w:hAnsi="Times New Roman" w:cs="Times New Roman"/>
                <w:b/>
                <w:bCs/>
                <w:color w:val="000000"/>
                <w:kern w:val="2"/>
                <w:sz w:val="21"/>
                <w:szCs w:val="21"/>
                <w:lang w:val="en-US" w:eastAsia="zh-CN" w:bidi="ar-SA"/>
              </w:rPr>
              <w:t>(GHP-9160)</w:t>
            </w:r>
            <w:r>
              <w:rPr>
                <w:rFonts w:hint="default" w:ascii="Times New Roman" w:hAnsi="Times New Roman" w:cs="Times New Roman"/>
                <w:color w:val="000000"/>
                <w:kern w:val="2"/>
                <w:sz w:val="21"/>
                <w:szCs w:val="21"/>
                <w:lang w:val="en-US" w:eastAsia="zh-CN" w:bidi="ar-SA"/>
              </w:rPr>
              <w:t>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SOP-QC-41</w:t>
            </w:r>
            <w:r>
              <w:rPr>
                <w:rFonts w:hint="eastAsia" w:ascii="Times New Roman" w:hAnsi="Times New Roman" w:cs="Times New Roman"/>
                <w:color w:val="000000"/>
                <w:kern w:val="2"/>
                <w:sz w:val="21"/>
                <w:szCs w:val="21"/>
                <w:lang w:val="en-US" w:eastAsia="zh-CN" w:bidi="ar-SA"/>
              </w:rPr>
              <w:t>9/</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自动纯蒸汽冷凝水取样器标准操作规程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20/</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2024.04.20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药品稳定性试验箱</w:t>
            </w:r>
            <w:r>
              <w:rPr>
                <w:rFonts w:hint="eastAsia" w:ascii="Times New Roman" w:hAnsi="Times New Roman" w:cs="Times New Roman"/>
                <w:b w:val="0"/>
                <w:bCs w:val="0"/>
                <w:color w:val="000000"/>
                <w:kern w:val="2"/>
                <w:sz w:val="21"/>
                <w:szCs w:val="21"/>
                <w:lang w:val="en-US" w:eastAsia="zh-CN" w:bidi="ar-SA"/>
              </w:rPr>
              <w:t>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21/</w:t>
            </w:r>
            <w:r>
              <w:rPr>
                <w:rFonts w:hint="default" w:ascii="Times New Roman" w:hAnsi="Times New Roman" w:cs="Times New Roman"/>
                <w:color w:val="000000"/>
                <w:kern w:val="2"/>
                <w:sz w:val="21"/>
                <w:szCs w:val="21"/>
                <w:lang w:val="en-US" w:eastAsia="zh-CN" w:bidi="ar-SA"/>
              </w:rPr>
              <w:t>0</w:t>
            </w:r>
            <w:r>
              <w:rPr>
                <w:rFonts w:hint="eastAsia" w:cs="Times New Roman"/>
                <w:color w:val="000000"/>
                <w:kern w:val="2"/>
                <w:sz w:val="21"/>
                <w:szCs w:val="21"/>
                <w:lang w:val="en-US" w:eastAsia="zh-CN" w:bidi="ar-SA"/>
              </w:rPr>
              <w:t>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cs="Times New Roman"/>
                <w:i w:val="0"/>
                <w:color w:val="000000"/>
                <w:kern w:val="0"/>
                <w:sz w:val="21"/>
                <w:szCs w:val="21"/>
                <w:u w:val="none"/>
                <w:lang w:val="en-US" w:eastAsia="zh-CN" w:bidi="ar"/>
              </w:rPr>
              <w:t>6.06.10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数显振动筛（</w:t>
            </w:r>
            <w:r>
              <w:rPr>
                <w:rFonts w:hint="eastAsia" w:ascii="Times New Roman" w:hAnsi="Times New Roman" w:cs="Times New Roman"/>
                <w:b/>
                <w:bCs/>
                <w:color w:val="000000"/>
                <w:kern w:val="2"/>
                <w:sz w:val="21"/>
                <w:szCs w:val="21"/>
                <w:lang w:val="en-US" w:eastAsia="zh-CN" w:bidi="ar-SA"/>
              </w:rPr>
              <w:t>WQS-S</w:t>
            </w:r>
            <w:r>
              <w:rPr>
                <w:rFonts w:hint="eastAsia" w:ascii="Times New Roman" w:hAnsi="Times New Roman" w:cs="Times New Roman"/>
                <w:color w:val="000000"/>
                <w:kern w:val="2"/>
                <w:sz w:val="21"/>
                <w:szCs w:val="21"/>
                <w:lang w:val="en-US" w:eastAsia="zh-CN" w:bidi="ar-SA"/>
              </w:rPr>
              <w:t>）</w:t>
            </w:r>
            <w:r>
              <w:rPr>
                <w:rFonts w:hint="eastAsia" w:ascii="Times New Roman" w:hAnsi="Times New Roman" w:cs="Times New Roman"/>
                <w:b w:val="0"/>
                <w:bCs w:val="0"/>
                <w:color w:val="000000"/>
                <w:kern w:val="2"/>
                <w:sz w:val="21"/>
                <w:szCs w:val="21"/>
                <w:lang w:val="en-US" w:eastAsia="zh-CN" w:bidi="ar-SA"/>
              </w:rPr>
              <w:t>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22/</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2024.09.01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eastAsia" w:ascii="Times New Roman" w:hAnsi="Times New Roman" w:cs="Times New Roman"/>
                <w:color w:val="000000"/>
                <w:kern w:val="2"/>
                <w:sz w:val="21"/>
                <w:szCs w:val="21"/>
                <w:lang w:val="en-US" w:eastAsia="zh-CN" w:bidi="ar-SA"/>
              </w:rPr>
            </w:pPr>
            <w:r>
              <w:rPr>
                <w:rFonts w:hint="eastAsia" w:ascii="Times New Roman" w:hAnsi="Times New Roman" w:cs="Times New Roman"/>
                <w:b w:val="0"/>
                <w:bCs w:val="0"/>
                <w:color w:val="000000"/>
                <w:kern w:val="2"/>
                <w:sz w:val="21"/>
                <w:szCs w:val="21"/>
                <w:lang w:val="en-US" w:eastAsia="zh-CN" w:bidi="ar-SA"/>
              </w:rPr>
              <w:t>冷库标准操作规程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23/</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5.08.15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b w:val="0"/>
                <w:bCs w:val="0"/>
                <w:color w:val="000000"/>
                <w:kern w:val="2"/>
                <w:sz w:val="21"/>
                <w:szCs w:val="21"/>
                <w:lang w:val="en-US" w:eastAsia="zh-CN" w:bidi="ar-SA"/>
              </w:rPr>
            </w:pPr>
            <w:r>
              <w:rPr>
                <w:rFonts w:hint="eastAsia" w:ascii="Times New Roman" w:hAnsi="Times New Roman" w:cs="Times New Roman"/>
                <w:b w:val="0"/>
                <w:bCs w:val="0"/>
                <w:color w:val="000000"/>
                <w:kern w:val="2"/>
                <w:sz w:val="21"/>
                <w:szCs w:val="21"/>
                <w:lang w:val="en-US" w:eastAsia="zh-CN" w:bidi="ar-SA"/>
              </w:rPr>
              <w:t>气流筛分仪（e200LS）标准操作规程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24/</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b w:val="0"/>
                <w:bCs w:val="0"/>
                <w:color w:val="000000"/>
                <w:kern w:val="2"/>
                <w:sz w:val="21"/>
                <w:szCs w:val="21"/>
                <w:lang w:val="en-US" w:eastAsia="zh-CN" w:bidi="ar-SA"/>
              </w:rPr>
            </w:pPr>
            <w:r>
              <w:rPr>
                <w:rFonts w:hint="eastAsia" w:ascii="Times New Roman" w:hAnsi="Times New Roman" w:cs="Times New Roman"/>
                <w:b w:val="0"/>
                <w:bCs w:val="0"/>
                <w:color w:val="000000"/>
                <w:kern w:val="2"/>
                <w:sz w:val="21"/>
                <w:szCs w:val="21"/>
                <w:lang w:val="en-US" w:eastAsia="zh-CN" w:bidi="ar-SA"/>
              </w:rPr>
              <w:t>温湿度记录仪标准操作规程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25/</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eastAsia" w:ascii="Times New Roman" w:hAnsi="Times New Roman" w:cs="Times New Roman"/>
                <w:b w:val="0"/>
                <w:bCs w:val="0"/>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电子天平（</w:t>
            </w:r>
            <w:r>
              <w:rPr>
                <w:rFonts w:hint="eastAsia" w:ascii="Times New Roman" w:hAnsi="Times New Roman" w:cs="Times New Roman"/>
                <w:color w:val="000000"/>
                <w:kern w:val="2"/>
                <w:sz w:val="21"/>
                <w:szCs w:val="21"/>
                <w:lang w:val="en-US" w:eastAsia="zh-CN" w:bidi="ar-SA"/>
              </w:rPr>
              <w:t>MX204</w:t>
            </w:r>
            <w:r>
              <w:rPr>
                <w:rFonts w:hint="default" w:ascii="Times New Roman" w:hAnsi="Times New Roman" w:cs="Times New Roman"/>
                <w:color w:val="000000"/>
                <w:kern w:val="2"/>
                <w:sz w:val="21"/>
                <w:szCs w:val="21"/>
                <w:lang w:val="en-US" w:eastAsia="zh-CN" w:bidi="ar-SA"/>
              </w:rPr>
              <w:t>/A）标准操作规程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26/</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2025.02.20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红外光谱仪（FTIR-650）标准操作规程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27/</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2025.02.28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微波消解仪（Multiwave GoPlus）标准操作规程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28/</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恒温消解仪（BHW-09A）标准操作规程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29/</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eastAsia"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尘埃粒子计数器（Y09-5100NW）标准操作规程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30/</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tbl>
            <w:tblPr>
              <w:tblStyle w:val="7"/>
              <w:tblW w:w="10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2025.03.31</w:t>
                  </w:r>
                </w:p>
              </w:tc>
            </w:tr>
          </w:tbl>
          <w:p>
            <w:pPr>
              <w:widowControl/>
              <w:jc w:val="center"/>
              <w:textAlignment w:val="center"/>
              <w:rPr>
                <w:rFonts w:hint="eastAsia" w:ascii="Times New Roman" w:hAnsi="Times New Roman" w:eastAsia="宋体" w:cs="Times New Roman"/>
                <w:color w:val="000000"/>
                <w:kern w:val="0"/>
                <w:sz w:val="21"/>
                <w:szCs w:val="21"/>
                <w:lang w:val="en-US" w:eastAsia="zh-CN" w:bidi="ar"/>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浮游菌采样器（FKC-III）标准操作规程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bookmarkStart w:id="3" w:name="OLE_LINK8"/>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31/</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bookmarkEnd w:id="3"/>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2025.03.21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可见分光光度计（722N）标准操作规程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32/</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ascii="Times New Roman" w:hAnsi="Times New Roman" w:cs="Times New Roman"/>
                <w:color w:val="000000"/>
                <w:kern w:val="2"/>
                <w:sz w:val="21"/>
                <w:szCs w:val="21"/>
                <w:lang w:val="en-US" w:eastAsia="zh-CN" w:bidi="ar-SA"/>
              </w:rPr>
              <w:t>集菌仪（HTY-601C）标准操作规程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33/</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eastAsia" w:ascii="Times New Roman" w:hAnsi="Times New Roman" w:cs="Times New Roman"/>
                <w:color w:val="000000"/>
                <w:kern w:val="2"/>
                <w:sz w:val="21"/>
                <w:szCs w:val="21"/>
                <w:lang w:val="en-US" w:eastAsia="zh-CN" w:bidi="ar-SA"/>
              </w:rPr>
            </w:pPr>
            <w:r>
              <w:rPr>
                <w:rFonts w:hint="eastAsia" w:ascii="Times New Roman" w:hAnsi="Times New Roman" w:eastAsia="宋体" w:cs="Times New Roman"/>
                <w:sz w:val="21"/>
                <w:szCs w:val="21"/>
                <w:vertAlign w:val="baseline"/>
                <w:lang w:val="en-US" w:eastAsia="zh-CN"/>
              </w:rPr>
              <w:t>自动旋光仪（P850）标准操作规程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34/</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2025.11.01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白度计（YDZ-GR）标准操作规程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35/</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生物显微镜（TL4001M）标准操作规程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36/</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2026.02.01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节能箱式电炉（ZHX-B12123）标准操作规程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37/</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2026.01.23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eastAsia="宋体" w:cs="Times New Roman"/>
                <w:sz w:val="21"/>
                <w:szCs w:val="21"/>
                <w:vertAlign w:val="baseline"/>
                <w:lang w:val="en-US" w:eastAsia="zh-CN"/>
              </w:rPr>
            </w:pPr>
            <w:r>
              <w:rPr>
                <w:rFonts w:hint="eastAsia" w:ascii="Times New Roman" w:hAnsi="Times New Roman" w:eastAsia="宋体" w:cs="Times New Roman"/>
                <w:sz w:val="21"/>
                <w:szCs w:val="21"/>
                <w:vertAlign w:val="baseline"/>
                <w:lang w:val="en-US" w:eastAsia="zh-CN"/>
              </w:rPr>
              <w:t>电位滴定仪（G20S）标准操作规程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38/</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2026.02.13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eastAsia" w:ascii="Times New Roman" w:hAnsi="Times New Roman" w:cs="Times New Roman"/>
                <w:b w:val="0"/>
                <w:bCs w:val="0"/>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电子天平（</w:t>
            </w:r>
            <w:r>
              <w:rPr>
                <w:rFonts w:hint="eastAsia" w:ascii="Times New Roman" w:hAnsi="Times New Roman" w:cs="Times New Roman"/>
                <w:color w:val="000000"/>
                <w:kern w:val="2"/>
                <w:sz w:val="21"/>
                <w:szCs w:val="21"/>
                <w:lang w:val="en-US" w:eastAsia="zh-CN" w:bidi="ar-SA"/>
              </w:rPr>
              <w:t>XPR205DUE</w:t>
            </w:r>
            <w:r>
              <w:rPr>
                <w:rFonts w:hint="default" w:ascii="Times New Roman" w:hAnsi="Times New Roman" w:cs="Times New Roman"/>
                <w:color w:val="000000"/>
                <w:kern w:val="2"/>
                <w:sz w:val="21"/>
                <w:szCs w:val="21"/>
                <w:lang w:val="en-US" w:eastAsia="zh-CN" w:bidi="ar-SA"/>
              </w:rPr>
              <w:t>）标准操作规程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ascii="Times New Roman" w:hAnsi="Times New Roman" w:cs="Times New Roman"/>
                <w:color w:val="000000"/>
                <w:kern w:val="2"/>
                <w:sz w:val="21"/>
                <w:szCs w:val="21"/>
                <w:lang w:val="en-US" w:eastAsia="zh-CN" w:bidi="ar-SA"/>
              </w:rPr>
              <w:t>39/</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eastAsia" w:cs="Times New Roman"/>
                <w:color w:val="000000"/>
                <w:kern w:val="2"/>
                <w:sz w:val="21"/>
                <w:szCs w:val="21"/>
                <w:lang w:val="en-US" w:eastAsia="zh-CN" w:bidi="ar-SA"/>
              </w:rPr>
              <w:t>高效液相色谱仪（Vanquish Core）</w:t>
            </w:r>
            <w:r>
              <w:rPr>
                <w:rFonts w:hint="default" w:ascii="Times New Roman" w:hAnsi="Times New Roman" w:cs="Times New Roman"/>
                <w:color w:val="000000"/>
                <w:kern w:val="2"/>
                <w:sz w:val="21"/>
                <w:szCs w:val="21"/>
                <w:lang w:val="en-US" w:eastAsia="zh-CN" w:bidi="ar-SA"/>
              </w:rPr>
              <w:t>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cs="Times New Roman"/>
                <w:color w:val="000000"/>
                <w:kern w:val="2"/>
                <w:sz w:val="21"/>
                <w:szCs w:val="21"/>
                <w:lang w:val="en-US" w:eastAsia="zh-CN" w:bidi="ar-SA"/>
              </w:rPr>
              <w:t>40</w:t>
            </w:r>
            <w:r>
              <w:rPr>
                <w:rFonts w:hint="eastAsia" w:ascii="Times New Roman" w:hAnsi="Times New Roman" w:cs="Times New Roman"/>
                <w:color w:val="000000"/>
                <w:kern w:val="2"/>
                <w:sz w:val="21"/>
                <w:szCs w:val="21"/>
                <w:lang w:val="en-US" w:eastAsia="zh-CN" w:bidi="ar-SA"/>
              </w:rPr>
              <w:t>/</w:t>
            </w:r>
            <w:r>
              <w:rPr>
                <w:rFonts w:hint="default" w:ascii="Times New Roman" w:hAnsi="Times New Roman" w:cs="Times New Roman"/>
                <w:color w:val="000000"/>
                <w:kern w:val="2"/>
                <w:sz w:val="21"/>
                <w:szCs w:val="21"/>
                <w:lang w:val="en-US" w:eastAsia="zh-CN" w:bidi="ar-SA"/>
              </w:rPr>
              <w:t>0</w:t>
            </w:r>
            <w:r>
              <w:rPr>
                <w:rFonts w:hint="eastAsia" w:cs="Times New Roman"/>
                <w:color w:val="000000"/>
                <w:kern w:val="2"/>
                <w:sz w:val="21"/>
                <w:szCs w:val="21"/>
                <w:lang w:val="en-US" w:eastAsia="zh-CN" w:bidi="ar-SA"/>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2026.07.29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cs="Times New Roman"/>
                <w:color w:val="000000"/>
                <w:kern w:val="2"/>
                <w:sz w:val="21"/>
                <w:szCs w:val="21"/>
                <w:lang w:val="en-US" w:eastAsia="zh-CN" w:bidi="ar-SA"/>
              </w:rPr>
            </w:pPr>
            <w:r>
              <w:rPr>
                <w:rFonts w:hint="eastAsia" w:cs="Times New Roman"/>
                <w:color w:val="000000"/>
                <w:kern w:val="2"/>
                <w:sz w:val="21"/>
                <w:szCs w:val="21"/>
                <w:lang w:val="en-US" w:eastAsia="zh-CN" w:bidi="ar-SA"/>
              </w:rPr>
              <w:t>噪音计标准操作规程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cs="Times New Roman"/>
                <w:color w:val="000000"/>
                <w:kern w:val="2"/>
                <w:sz w:val="21"/>
                <w:szCs w:val="21"/>
                <w:lang w:val="en-US" w:eastAsia="zh-CN" w:bidi="ar-SA"/>
              </w:rPr>
              <w:t>41</w:t>
            </w:r>
            <w:r>
              <w:rPr>
                <w:rFonts w:hint="eastAsia" w:ascii="Times New Roman" w:hAnsi="Times New Roman" w:cs="Times New Roman"/>
                <w:color w:val="000000"/>
                <w:kern w:val="2"/>
                <w:sz w:val="21"/>
                <w:szCs w:val="21"/>
                <w:lang w:val="en-US" w:eastAsia="zh-CN" w:bidi="ar-SA"/>
              </w:rPr>
              <w:t>/</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cs="Times New Roman"/>
                <w:color w:val="000000"/>
                <w:kern w:val="0"/>
                <w:sz w:val="21"/>
                <w:szCs w:val="21"/>
                <w:lang w:val="en-US" w:eastAsia="zh-CN" w:bidi="ar"/>
              </w:rPr>
            </w:pPr>
            <w:r>
              <w:rPr>
                <w:rFonts w:hint="eastAsia" w:cs="Times New Roman"/>
                <w:color w:val="000000"/>
                <w:kern w:val="0"/>
                <w:sz w:val="21"/>
                <w:szCs w:val="21"/>
                <w:lang w:val="en-US" w:eastAsia="zh-CN" w:bidi="ar"/>
              </w:rPr>
              <w:t>2026.07.15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cs="Times New Roman"/>
                <w:color w:val="000000"/>
                <w:kern w:val="2"/>
                <w:sz w:val="21"/>
                <w:szCs w:val="21"/>
                <w:lang w:val="en-US" w:eastAsia="zh-CN" w:bidi="ar-SA"/>
              </w:rPr>
            </w:pPr>
            <w:r>
              <w:rPr>
                <w:rFonts w:hint="eastAsia" w:cs="Times New Roman"/>
                <w:color w:val="000000"/>
                <w:kern w:val="2"/>
                <w:sz w:val="21"/>
                <w:szCs w:val="21"/>
                <w:lang w:val="en-US" w:eastAsia="zh-CN" w:bidi="ar-SA"/>
              </w:rPr>
              <w:t>一体化程控高温炉（SXC-4.5-10）标准操作规程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color w:val="000000"/>
                <w:kern w:val="2"/>
                <w:sz w:val="21"/>
                <w:szCs w:val="21"/>
                <w:lang w:val="en-US" w:eastAsia="zh-CN" w:bidi="ar-SA"/>
              </w:rPr>
              <w:t>SOP-QC-4</w:t>
            </w:r>
            <w:r>
              <w:rPr>
                <w:rFonts w:hint="eastAsia" w:cs="Times New Roman"/>
                <w:color w:val="000000"/>
                <w:kern w:val="2"/>
                <w:sz w:val="21"/>
                <w:szCs w:val="21"/>
                <w:lang w:val="en-US" w:eastAsia="zh-CN" w:bidi="ar-SA"/>
              </w:rPr>
              <w:t>42</w:t>
            </w:r>
            <w:r>
              <w:rPr>
                <w:rFonts w:hint="eastAsia" w:ascii="Times New Roman" w:hAnsi="Times New Roman" w:cs="Times New Roman"/>
                <w:color w:val="000000"/>
                <w:kern w:val="2"/>
                <w:sz w:val="21"/>
                <w:szCs w:val="21"/>
                <w:lang w:val="en-US" w:eastAsia="zh-CN" w:bidi="ar-SA"/>
              </w:rPr>
              <w:t>/</w:t>
            </w:r>
            <w:r>
              <w:rPr>
                <w:rFonts w:hint="default" w:ascii="Times New Roman" w:hAnsi="Times New Roman" w:cs="Times New Roman"/>
                <w:color w:val="000000"/>
                <w:kern w:val="2"/>
                <w:sz w:val="21"/>
                <w:szCs w:val="21"/>
                <w:lang w:val="en-US" w:eastAsia="zh-CN" w:bidi="ar-SA"/>
              </w:rPr>
              <w:t>0</w:t>
            </w:r>
            <w:r>
              <w:rPr>
                <w:rFonts w:hint="eastAsia" w:ascii="Times New Roman" w:hAnsi="Times New Roman" w:cs="Times New Roman"/>
                <w:color w:val="000000"/>
                <w:kern w:val="2"/>
                <w:sz w:val="21"/>
                <w:szCs w:val="21"/>
                <w:lang w:val="en-US" w:eastAsia="zh-CN" w:bidi="ar-SA"/>
              </w:rPr>
              <w:t>1</w:t>
            </w:r>
          </w:p>
        </w:tc>
        <w:tc>
          <w:tcPr>
            <w:tcW w:w="1487" w:type="dxa"/>
            <w:noWrap w:val="0"/>
            <w:vAlign w:val="center"/>
          </w:tcPr>
          <w:p>
            <w:pPr>
              <w:widowControl/>
              <w:jc w:val="center"/>
              <w:textAlignment w:val="center"/>
              <w:rPr>
                <w:rFonts w:hint="default" w:cs="Times New Roman"/>
                <w:color w:val="000000"/>
                <w:kern w:val="0"/>
                <w:sz w:val="21"/>
                <w:szCs w:val="21"/>
                <w:lang w:val="en-US" w:eastAsia="zh-CN" w:bidi="ar"/>
              </w:rPr>
            </w:pPr>
            <w:r>
              <w:rPr>
                <w:rFonts w:hint="eastAsia" w:cs="Times New Roman"/>
                <w:color w:val="000000"/>
                <w:kern w:val="0"/>
                <w:sz w:val="21"/>
                <w:szCs w:val="21"/>
                <w:lang w:val="en-US" w:eastAsia="zh-CN" w:bidi="ar"/>
              </w:rPr>
              <w:t>2026.07.30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培养液取样标准操作规程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501</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培养液杂菌试验标准操作规程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502</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5.07.04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提炼中间过程及中间体取样标准操作规程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503</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6</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5.03.03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val="en-US" w:eastAsia="zh-CN"/>
              </w:rPr>
              <w:t>污染菌分离、纯化标准操作规程</w:t>
            </w:r>
          </w:p>
        </w:tc>
        <w:tc>
          <w:tcPr>
            <w:tcW w:w="2244" w:type="dxa"/>
            <w:noWrap w:val="0"/>
            <w:vAlign w:val="center"/>
          </w:tcPr>
          <w:p>
            <w:pPr>
              <w:jc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504</w:t>
            </w:r>
            <w:r>
              <w:rPr>
                <w:rFonts w:hint="default" w:ascii="Times New Roman" w:hAnsi="Times New Roman" w:cs="Times New Roman"/>
                <w:color w:val="000000"/>
                <w:sz w:val="21"/>
                <w:szCs w:val="21"/>
                <w:highlight w:val="none"/>
                <w:lang w:eastAsia="zh-CN"/>
              </w:rPr>
              <w:t>/0</w:t>
            </w:r>
            <w:r>
              <w:rPr>
                <w:rFonts w:hint="default" w:ascii="Times New Roman" w:hAnsi="Times New Roman" w:cs="Times New Roman"/>
                <w:color w:val="000000"/>
                <w:sz w:val="21"/>
                <w:szCs w:val="21"/>
                <w:highlight w:val="none"/>
                <w:lang w:val="en-US" w:eastAsia="zh-CN"/>
              </w:rPr>
              <w:t>2</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default" w:ascii="Times New Roman" w:hAnsi="Times New Roman" w:eastAsia="宋体" w:cs="Times New Roman"/>
                <w:i w:val="0"/>
                <w:color w:val="000000"/>
                <w:kern w:val="0"/>
                <w:sz w:val="21"/>
                <w:szCs w:val="21"/>
                <w:u w:val="none"/>
                <w:lang w:val="en-US" w:eastAsia="zh-CN" w:bidi="ar"/>
              </w:rPr>
              <w:t>202</w:t>
            </w:r>
            <w:r>
              <w:rPr>
                <w:rFonts w:hint="eastAsia" w:ascii="Times New Roman" w:hAnsi="Times New Roman" w:eastAsia="宋体" w:cs="Times New Roman"/>
                <w:i w:val="0"/>
                <w:color w:val="000000"/>
                <w:kern w:val="0"/>
                <w:sz w:val="21"/>
                <w:szCs w:val="21"/>
                <w:u w:val="none"/>
                <w:lang w:val="en-US" w:eastAsia="zh-CN" w:bidi="ar"/>
              </w:rPr>
              <w:t>4.07.11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101一车间摇瓶种子终点培养液及摇瓶发酵终点培养液检验标准操作规程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val="en-US" w:eastAsia="zh-CN"/>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w:t>
            </w:r>
            <w:r>
              <w:rPr>
                <w:rFonts w:hint="eastAsia" w:ascii="Times New Roman" w:hAnsi="Times New Roman" w:cs="Times New Roman"/>
                <w:color w:val="000000"/>
                <w:sz w:val="21"/>
                <w:szCs w:val="21"/>
                <w:highlight w:val="none"/>
                <w:lang w:val="en-US" w:eastAsia="zh-CN"/>
              </w:rPr>
              <w:t>5</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2024.11.10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bookmarkStart w:id="4" w:name="OLE_LINK13" w:colFirst="0" w:colLast="3"/>
          </w:p>
        </w:tc>
        <w:tc>
          <w:tcPr>
            <w:tcW w:w="5640" w:type="dxa"/>
            <w:noWrap w:val="0"/>
            <w:vAlign w:val="center"/>
          </w:tcPr>
          <w:p>
            <w:pPr>
              <w:jc w:val="both"/>
              <w:rPr>
                <w:rFonts w:hint="default" w:ascii="Times New Roman" w:hAnsi="Times New Roman" w:cs="Times New Roman"/>
                <w:color w:val="000000"/>
                <w:sz w:val="21"/>
                <w:szCs w:val="21"/>
                <w:highlight w:val="none"/>
                <w:lang w:val="en-US" w:eastAsia="zh-CN"/>
              </w:rPr>
            </w:pPr>
            <w:r>
              <w:rPr>
                <w:rFonts w:hint="eastAsia" w:ascii="Times New Roman" w:hAnsi="Times New Roman" w:cs="Times New Roman"/>
                <w:color w:val="000000"/>
                <w:sz w:val="21"/>
                <w:szCs w:val="21"/>
                <w:highlight w:val="none"/>
                <w:lang w:val="en-US" w:eastAsia="zh-CN"/>
              </w:rPr>
              <w:t>肉汤培养基、载玻片含生产菌废弃物灭活标准操作规程</w:t>
            </w:r>
          </w:p>
        </w:tc>
        <w:tc>
          <w:tcPr>
            <w:tcW w:w="2244" w:type="dxa"/>
            <w:noWrap w:val="0"/>
            <w:vAlign w:val="center"/>
          </w:tcPr>
          <w:p>
            <w:pPr>
              <w:jc w:val="center"/>
              <w:rPr>
                <w:rFonts w:hint="default" w:ascii="Times New Roman" w:hAnsi="Times New Roman" w:cs="Times New Roman"/>
                <w:color w:val="000000"/>
                <w:sz w:val="21"/>
                <w:szCs w:val="21"/>
                <w:highlight w:val="none"/>
                <w:lang w:eastAsia="zh-CN"/>
              </w:rPr>
            </w:pPr>
            <w:r>
              <w:rPr>
                <w:rFonts w:hint="default" w:ascii="Times New Roman" w:hAnsi="Times New Roman" w:cs="Times New Roman"/>
                <w:color w:val="000000"/>
                <w:sz w:val="21"/>
                <w:szCs w:val="21"/>
                <w:highlight w:val="none"/>
                <w:lang w:eastAsia="zh-CN"/>
              </w:rPr>
              <w:t>S</w:t>
            </w:r>
            <w:r>
              <w:rPr>
                <w:rFonts w:hint="default" w:ascii="Times New Roman" w:hAnsi="Times New Roman" w:cs="Times New Roman"/>
                <w:color w:val="000000"/>
                <w:sz w:val="21"/>
                <w:szCs w:val="21"/>
                <w:highlight w:val="none"/>
                <w:lang w:val="en-US" w:eastAsia="zh-CN"/>
              </w:rPr>
              <w:t>O</w:t>
            </w:r>
            <w:r>
              <w:rPr>
                <w:rFonts w:hint="default" w:ascii="Times New Roman" w:hAnsi="Times New Roman" w:cs="Times New Roman"/>
                <w:color w:val="000000"/>
                <w:sz w:val="21"/>
                <w:szCs w:val="21"/>
                <w:highlight w:val="none"/>
                <w:lang w:eastAsia="zh-CN"/>
              </w:rPr>
              <w:t>P-Q</w:t>
            </w:r>
            <w:r>
              <w:rPr>
                <w:rFonts w:hint="default" w:ascii="Times New Roman" w:hAnsi="Times New Roman" w:cs="Times New Roman"/>
                <w:color w:val="000000"/>
                <w:sz w:val="21"/>
                <w:szCs w:val="21"/>
                <w:highlight w:val="none"/>
                <w:lang w:val="en-US" w:eastAsia="zh-CN"/>
              </w:rPr>
              <w:t>C</w:t>
            </w:r>
            <w:r>
              <w:rPr>
                <w:rFonts w:hint="default" w:ascii="Times New Roman" w:hAnsi="Times New Roman" w:cs="Times New Roman"/>
                <w:color w:val="000000"/>
                <w:sz w:val="21"/>
                <w:szCs w:val="21"/>
                <w:highlight w:val="none"/>
                <w:lang w:eastAsia="zh-CN"/>
              </w:rPr>
              <w:t>-</w:t>
            </w:r>
            <w:r>
              <w:rPr>
                <w:rFonts w:hint="default" w:ascii="Times New Roman" w:hAnsi="Times New Roman" w:cs="Times New Roman"/>
                <w:color w:val="000000"/>
                <w:sz w:val="21"/>
                <w:szCs w:val="21"/>
                <w:highlight w:val="none"/>
                <w:lang w:val="en-US" w:eastAsia="zh-CN"/>
              </w:rPr>
              <w:t>50</w:t>
            </w:r>
            <w:r>
              <w:rPr>
                <w:rFonts w:hint="eastAsia" w:ascii="Times New Roman" w:hAnsi="Times New Roman" w:cs="Times New Roman"/>
                <w:color w:val="000000"/>
                <w:sz w:val="21"/>
                <w:szCs w:val="21"/>
                <w:highlight w:val="none"/>
                <w:lang w:val="en-US" w:eastAsia="zh-CN"/>
              </w:rPr>
              <w:t>6</w:t>
            </w:r>
            <w:r>
              <w:rPr>
                <w:rFonts w:hint="default" w:ascii="Times New Roman" w:hAnsi="Times New Roman" w:cs="Times New Roman"/>
                <w:color w:val="000000"/>
                <w:sz w:val="21"/>
                <w:szCs w:val="21"/>
                <w:highlight w:val="none"/>
                <w:lang w:eastAsia="zh-CN"/>
              </w:rPr>
              <w:t>/0</w:t>
            </w:r>
            <w:r>
              <w:rPr>
                <w:rFonts w:hint="eastAsia" w:ascii="Times New Roman" w:hAnsi="Times New Roman" w:cs="Times New Roman"/>
                <w:color w:val="000000"/>
                <w:sz w:val="21"/>
                <w:szCs w:val="21"/>
                <w:highlight w:val="none"/>
                <w:lang w:val="en-US" w:eastAsia="zh-CN"/>
              </w:rPr>
              <w:t>1</w:t>
            </w:r>
          </w:p>
        </w:tc>
        <w:tc>
          <w:tcPr>
            <w:tcW w:w="1487" w:type="dxa"/>
            <w:noWrap w:val="0"/>
            <w:vAlign w:val="center"/>
          </w:tcPr>
          <w:p>
            <w:pPr>
              <w:keepNext w:val="0"/>
              <w:keepLines w:val="0"/>
              <w:widowControl/>
              <w:suppressLineNumbers w:val="0"/>
              <w:jc w:val="center"/>
              <w:textAlignment w:val="center"/>
              <w:rPr>
                <w:rFonts w:hint="default" w:ascii="Times New Roman" w:hAnsi="Times New Roman" w:eastAsia="宋体" w:cs="Times New Roman"/>
                <w:i w:val="0"/>
                <w:color w:val="000000"/>
                <w:kern w:val="0"/>
                <w:sz w:val="21"/>
                <w:szCs w:val="21"/>
                <w:u w:val="none"/>
                <w:lang w:val="en-US" w:eastAsia="zh-CN" w:bidi="ar"/>
              </w:rPr>
            </w:pPr>
            <w:r>
              <w:rPr>
                <w:rFonts w:hint="eastAsia" w:ascii="Times New Roman" w:hAnsi="Times New Roman" w:eastAsia="宋体" w:cs="Times New Roman"/>
                <w:i w:val="0"/>
                <w:color w:val="000000"/>
                <w:kern w:val="0"/>
                <w:sz w:val="21"/>
                <w:szCs w:val="21"/>
                <w:u w:val="none"/>
                <w:lang w:val="en-US" w:eastAsia="zh-CN" w:bidi="ar"/>
              </w:rPr>
              <w:t>2025.08.05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（MV）成品检验标准操作规程（DMF）</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SOP-QC（MV）-001/</w:t>
            </w:r>
            <w:r>
              <w:rPr>
                <w:rFonts w:hint="eastAsia" w:ascii="Times New Roman" w:hAnsi="Times New Roman" w:cs="Times New Roman"/>
                <w:sz w:val="21"/>
                <w:szCs w:val="21"/>
                <w:lang w:val="en-US" w:eastAsia="zh-CN"/>
              </w:rPr>
              <w:t>1</w:t>
            </w:r>
            <w:r>
              <w:rPr>
                <w:rFonts w:hint="eastAsia" w:cs="Times New Roman"/>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（MV）成品检验标准操作规程（BT）</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SOP-QC（MV）-004/</w:t>
            </w:r>
            <w:r>
              <w:rPr>
                <w:rFonts w:hint="eastAsia" w:ascii="Times New Roman" w:hAnsi="Times New Roman" w:cs="Times New Roman"/>
                <w:sz w:val="21"/>
                <w:szCs w:val="21"/>
                <w:lang w:val="en-US" w:eastAsia="zh-CN"/>
              </w:rPr>
              <w:t>1</w:t>
            </w:r>
            <w:r>
              <w:rPr>
                <w:rFonts w:hint="eastAsia" w:cs="Times New Roman"/>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6.05.13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（MV）成品检验标准操作规程（ZH）</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SOP-QC（MV）-005/0</w:t>
            </w:r>
            <w:r>
              <w:rPr>
                <w:rFonts w:hint="eastAsia" w:ascii="Times New Roman" w:hAnsi="Times New Roman" w:cs="Times New Roman"/>
                <w:sz w:val="21"/>
                <w:szCs w:val="21"/>
                <w:lang w:val="en-US" w:eastAsia="zh-CN"/>
              </w:rPr>
              <w:t>9</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（MV）成品检验标准操作规程（TW）</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SOP-QC（MV）-006/0</w:t>
            </w:r>
            <w:r>
              <w:rPr>
                <w:rFonts w:hint="eastAsia" w:cs="Times New Roman"/>
                <w:sz w:val="21"/>
                <w:szCs w:val="21"/>
                <w:lang w:val="en-US" w:eastAsia="zh-CN"/>
              </w:rPr>
              <w:t>9</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6.05.13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（MV）成品残留溶剂苯</w:t>
            </w:r>
            <w:r>
              <w:rPr>
                <w:rFonts w:hint="eastAsia" w:ascii="Times New Roman" w:hAnsi="Times New Roman" w:cs="Times New Roman"/>
                <w:sz w:val="21"/>
                <w:szCs w:val="21"/>
                <w:lang w:val="en-US" w:eastAsia="zh-CN"/>
              </w:rPr>
              <w:t>检验</w:t>
            </w:r>
            <w:r>
              <w:rPr>
                <w:rFonts w:hint="default" w:ascii="Times New Roman" w:hAnsi="Times New Roman" w:cs="Times New Roman"/>
                <w:sz w:val="21"/>
                <w:szCs w:val="21"/>
              </w:rPr>
              <w:t>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SOP-QC（MV）-007/0</w:t>
            </w:r>
            <w:r>
              <w:rPr>
                <w:rFonts w:hint="eastAsia" w:ascii="Times New Roman" w:hAnsi="Times New Roman" w:cs="Times New Roman"/>
                <w:sz w:val="21"/>
                <w:szCs w:val="21"/>
                <w:lang w:val="en-US" w:eastAsia="zh-CN"/>
              </w:rPr>
              <w:t>9</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rPr>
              <w:t>美伐他汀（MV）微生物限度检</w:t>
            </w:r>
            <w:r>
              <w:rPr>
                <w:rFonts w:hint="eastAsia" w:ascii="Times New Roman" w:hAnsi="Times New Roman" w:cs="Times New Roman"/>
                <w:color w:val="auto"/>
                <w:sz w:val="21"/>
                <w:szCs w:val="21"/>
                <w:highlight w:val="none"/>
                <w:lang w:val="en-US" w:eastAsia="zh-CN"/>
              </w:rPr>
              <w:t>查</w:t>
            </w:r>
            <w:r>
              <w:rPr>
                <w:rFonts w:hint="default" w:ascii="Times New Roman" w:hAnsi="Times New Roman" w:cs="Times New Roman"/>
                <w:color w:val="auto"/>
                <w:sz w:val="21"/>
                <w:szCs w:val="21"/>
                <w:highlight w:val="none"/>
              </w:rPr>
              <w:t>标准操作规程</w:t>
            </w:r>
          </w:p>
        </w:tc>
        <w:tc>
          <w:tcPr>
            <w:tcW w:w="2244" w:type="dxa"/>
            <w:noWrap w:val="0"/>
            <w:vAlign w:val="center"/>
          </w:tcPr>
          <w:p>
            <w:pPr>
              <w:jc w:val="center"/>
              <w:rPr>
                <w:rFonts w:hint="eastAsia" w:ascii="Times New Roman" w:hAnsi="Times New Roman" w:eastAsia="宋体" w:cs="Times New Roman"/>
                <w:color w:val="auto"/>
                <w:kern w:val="2"/>
                <w:sz w:val="21"/>
                <w:szCs w:val="21"/>
                <w:highlight w:val="none"/>
                <w:lang w:val="en-US" w:eastAsia="zh-CN" w:bidi="ar-SA"/>
              </w:rPr>
            </w:pPr>
            <w:r>
              <w:rPr>
                <w:rFonts w:hint="default" w:ascii="Times New Roman" w:hAnsi="Times New Roman" w:cs="Times New Roman"/>
                <w:color w:val="auto"/>
                <w:sz w:val="21"/>
                <w:szCs w:val="21"/>
                <w:highlight w:val="none"/>
              </w:rPr>
              <w:t>SOP-QC（MV）-008/0</w:t>
            </w:r>
            <w:r>
              <w:rPr>
                <w:rFonts w:hint="eastAsia" w:ascii="Times New Roman" w:hAnsi="Times New Roman" w:cs="Times New Roman"/>
                <w:color w:val="auto"/>
                <w:sz w:val="21"/>
                <w:szCs w:val="21"/>
                <w:highlight w:val="none"/>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4.05.0</w:t>
            </w:r>
            <w:r>
              <w:rPr>
                <w:rFonts w:hint="default" w:ascii="Times New Roman" w:hAnsi="Times New Roman" w:eastAsia="宋体" w:cs="Times New Roman"/>
                <w:color w:val="000000"/>
                <w:kern w:val="0"/>
                <w:sz w:val="21"/>
                <w:szCs w:val="21"/>
                <w:lang w:val="en-US" w:eastAsia="zh-CN"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w:t>
            </w:r>
            <w:r>
              <w:rPr>
                <w:rFonts w:hint="eastAsia" w:ascii="Times New Roman" w:hAnsi="Times New Roman" w:cs="Times New Roman"/>
                <w:sz w:val="21"/>
                <w:szCs w:val="21"/>
                <w:lang w:eastAsia="zh-CN"/>
              </w:rPr>
              <w:t>（</w:t>
            </w:r>
            <w:r>
              <w:rPr>
                <w:rFonts w:hint="eastAsia" w:ascii="Times New Roman" w:hAnsi="Times New Roman" w:cs="Times New Roman"/>
                <w:sz w:val="21"/>
                <w:szCs w:val="21"/>
                <w:lang w:val="en-US" w:eastAsia="zh-CN"/>
              </w:rPr>
              <w:t>康百汀</w:t>
            </w:r>
            <w:r>
              <w:rPr>
                <w:rFonts w:hint="eastAsia" w:ascii="Times New Roman" w:hAnsi="Times New Roman" w:cs="Times New Roman"/>
                <w:sz w:val="21"/>
                <w:szCs w:val="21"/>
                <w:lang w:eastAsia="zh-CN"/>
              </w:rPr>
              <w:t>）</w:t>
            </w:r>
            <w:r>
              <w:rPr>
                <w:rFonts w:hint="default" w:ascii="Times New Roman" w:hAnsi="Times New Roman" w:cs="Times New Roman"/>
                <w:sz w:val="21"/>
                <w:szCs w:val="21"/>
              </w:rPr>
              <w:t>（MV）成品检验标准操作规程（T</w:t>
            </w:r>
            <w:r>
              <w:rPr>
                <w:rFonts w:hint="eastAsia" w:ascii="Times New Roman" w:hAnsi="Times New Roman" w:cs="Times New Roman"/>
                <w:sz w:val="21"/>
                <w:szCs w:val="21"/>
                <w:lang w:val="en-US" w:eastAsia="zh-CN"/>
              </w:rPr>
              <w:t>API</w:t>
            </w:r>
            <w:r>
              <w:rPr>
                <w:rFonts w:hint="default" w:ascii="Times New Roman" w:hAnsi="Times New Roman" w:cs="Times New Roman"/>
                <w:sz w:val="21"/>
                <w:szCs w:val="21"/>
              </w:rPr>
              <w:t>）</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SOP-QC（MV）-010/0</w:t>
            </w:r>
            <w:r>
              <w:rPr>
                <w:rFonts w:hint="eastAsia" w:cs="Times New Roman"/>
                <w:sz w:val="21"/>
                <w:szCs w:val="21"/>
                <w:lang w:val="en-US" w:eastAsia="zh-CN"/>
              </w:rPr>
              <w:t>8</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6.07.13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美伐他汀（MV）发酵中间产品标准操作规程</w:t>
            </w:r>
          </w:p>
        </w:tc>
        <w:tc>
          <w:tcPr>
            <w:tcW w:w="2244" w:type="dxa"/>
            <w:noWrap w:val="0"/>
            <w:vAlign w:val="center"/>
          </w:tcPr>
          <w:p>
            <w:pPr>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sz w:val="21"/>
                <w:szCs w:val="21"/>
              </w:rPr>
              <w:t>SOP-QC（MV）-102/0</w:t>
            </w:r>
            <w:r>
              <w:rPr>
                <w:rFonts w:hint="default" w:ascii="Times New Roman" w:hAnsi="Times New Roman" w:cs="Times New Roman"/>
                <w:sz w:val="21"/>
                <w:szCs w:val="21"/>
                <w:lang w:val="en-US" w:eastAsia="zh-CN"/>
              </w:rPr>
              <w:t>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已撤销</w:t>
            </w:r>
            <w:r>
              <w:commentReference w:id="2"/>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kern w:val="2"/>
                <w:sz w:val="21"/>
                <w:szCs w:val="21"/>
                <w:lang w:val="en-US" w:eastAsia="zh-CN" w:bidi="ar-SA"/>
              </w:rPr>
            </w:pPr>
            <w:bookmarkStart w:id="5" w:name="OLE_LINK12"/>
            <w:r>
              <w:rPr>
                <w:rFonts w:hint="default" w:ascii="Times New Roman" w:hAnsi="Times New Roman" w:cs="Times New Roman"/>
                <w:color w:val="auto"/>
                <w:sz w:val="21"/>
                <w:szCs w:val="21"/>
              </w:rPr>
              <w:t>美伐他汀（MV）提炼中间产品标准操作规程</w:t>
            </w:r>
            <w:bookmarkEnd w:id="5"/>
          </w:p>
        </w:tc>
        <w:tc>
          <w:tcPr>
            <w:tcW w:w="2244" w:type="dxa"/>
            <w:noWrap w:val="0"/>
            <w:vAlign w:val="center"/>
          </w:tcPr>
          <w:p>
            <w:pPr>
              <w:jc w:val="center"/>
              <w:rPr>
                <w:rFonts w:hint="eastAsia"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SOP-QC（MV）-104/0</w:t>
            </w:r>
            <w:r>
              <w:rPr>
                <w:rFonts w:hint="eastAsia" w:ascii="Times New Roman" w:hAnsi="Times New Roman" w:cs="Times New Roman"/>
                <w:color w:val="auto"/>
                <w:sz w:val="21"/>
                <w:szCs w:val="21"/>
                <w:lang w:val="en-US" w:eastAsia="zh-CN"/>
              </w:rPr>
              <w:t>9</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已撤销</w:t>
            </w:r>
            <w:r>
              <w:commentReference w:id="3"/>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美伐他汀（MV）微量元素储液配制标准操作规程</w:t>
            </w:r>
          </w:p>
        </w:tc>
        <w:tc>
          <w:tcPr>
            <w:tcW w:w="2244" w:type="dxa"/>
            <w:noWrap w:val="0"/>
            <w:vAlign w:val="center"/>
          </w:tcPr>
          <w:p>
            <w:pPr>
              <w:jc w:val="center"/>
              <w:rPr>
                <w:rFonts w:hint="default" w:ascii="Times New Roman" w:hAnsi="Times New Roman" w:cs="Times New Roman"/>
                <w:color w:val="000000"/>
                <w:kern w:val="2"/>
                <w:sz w:val="21"/>
                <w:szCs w:val="21"/>
                <w:lang w:val="en-US" w:eastAsia="zh-CN" w:bidi="ar-SA"/>
              </w:rPr>
            </w:pPr>
            <w:r>
              <w:rPr>
                <w:rFonts w:hint="default" w:ascii="Times New Roman" w:hAnsi="Times New Roman" w:cs="Times New Roman"/>
                <w:sz w:val="21"/>
                <w:szCs w:val="21"/>
              </w:rPr>
              <w:t>SOP-QC（MV）-106/04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5</w:t>
            </w:r>
            <w:r>
              <w:rPr>
                <w:rFonts w:hint="default" w:ascii="Times New Roman" w:hAnsi="Times New Roman" w:eastAsia="宋体" w:cs="Times New Roman"/>
                <w:color w:val="000000"/>
                <w:kern w:val="0"/>
                <w:sz w:val="21"/>
                <w:szCs w:val="21"/>
                <w:lang w:val="en-US" w:eastAsia="zh-CN" w:bidi="ar"/>
              </w:rPr>
              <w:t>.07.</w:t>
            </w:r>
            <w:r>
              <w:rPr>
                <w:rFonts w:hint="eastAsia" w:ascii="Times New Roman" w:hAnsi="Times New Roman" w:eastAsia="宋体" w:cs="Times New Roman"/>
                <w:color w:val="000000"/>
                <w:kern w:val="0"/>
                <w:sz w:val="21"/>
                <w:szCs w:val="21"/>
                <w:lang w:val="en-US" w:eastAsia="zh-CN" w:bidi="ar"/>
              </w:rPr>
              <w:t>1</w:t>
            </w:r>
            <w:r>
              <w:rPr>
                <w:rFonts w:hint="default" w:ascii="Times New Roman" w:hAnsi="Times New Roman" w:eastAsia="宋体" w:cs="Times New Roman"/>
                <w:color w:val="000000"/>
                <w:kern w:val="0"/>
                <w:sz w:val="21"/>
                <w:szCs w:val="21"/>
                <w:lang w:val="en-US" w:eastAsia="zh-CN" w:bidi="ar"/>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sz w:val="21"/>
                <w:szCs w:val="21"/>
              </w:rPr>
            </w:pPr>
            <w:r>
              <w:rPr>
                <w:rFonts w:hint="default" w:ascii="Times New Roman" w:hAnsi="Times New Roman" w:cs="Times New Roman"/>
                <w:color w:val="auto"/>
                <w:sz w:val="21"/>
                <w:szCs w:val="21"/>
              </w:rPr>
              <w:t>美伐他汀（MV）中间产品</w:t>
            </w:r>
            <w:r>
              <w:rPr>
                <w:rFonts w:hint="eastAsia" w:ascii="Times New Roman" w:hAnsi="Times New Roman" w:cs="Times New Roman"/>
                <w:color w:val="auto"/>
                <w:sz w:val="21"/>
                <w:szCs w:val="21"/>
                <w:lang w:val="en-US" w:eastAsia="zh-CN"/>
              </w:rPr>
              <w:t>检验</w:t>
            </w:r>
            <w:r>
              <w:rPr>
                <w:rFonts w:hint="default" w:ascii="Times New Roman" w:hAnsi="Times New Roman" w:cs="Times New Roman"/>
                <w:color w:val="auto"/>
                <w:sz w:val="21"/>
                <w:szCs w:val="21"/>
              </w:rPr>
              <w:t>标准操作规程</w:t>
            </w:r>
          </w:p>
        </w:tc>
        <w:tc>
          <w:tcPr>
            <w:tcW w:w="2244" w:type="dxa"/>
            <w:noWrap w:val="0"/>
            <w:vAlign w:val="center"/>
          </w:tcPr>
          <w:p>
            <w:pPr>
              <w:jc w:val="center"/>
              <w:rPr>
                <w:rFonts w:hint="eastAsia" w:ascii="Times New Roman" w:hAnsi="Times New Roman" w:eastAsia="宋体" w:cs="Times New Roman"/>
                <w:sz w:val="21"/>
                <w:szCs w:val="21"/>
                <w:lang w:val="en-US" w:eastAsia="zh-CN"/>
              </w:rPr>
            </w:pPr>
            <w:r>
              <w:rPr>
                <w:rFonts w:hint="default" w:ascii="Times New Roman" w:hAnsi="Times New Roman" w:cs="Times New Roman"/>
                <w:sz w:val="21"/>
                <w:szCs w:val="21"/>
              </w:rPr>
              <w:t>SOP-QC（MV）-10</w:t>
            </w:r>
            <w:r>
              <w:rPr>
                <w:rFonts w:hint="eastAsia" w:ascii="Times New Roman" w:hAnsi="Times New Roman" w:cs="Times New Roman"/>
                <w:sz w:val="21"/>
                <w:szCs w:val="21"/>
                <w:lang w:val="en-US" w:eastAsia="zh-CN"/>
              </w:rPr>
              <w:t>7</w:t>
            </w:r>
            <w:r>
              <w:rPr>
                <w:rFonts w:hint="default" w:ascii="Times New Roman" w:hAnsi="Times New Roman" w:cs="Times New Roman"/>
                <w:sz w:val="21"/>
                <w:szCs w:val="21"/>
              </w:rPr>
              <w:t>/0</w:t>
            </w:r>
            <w:r>
              <w:rPr>
                <w:rFonts w:hint="eastAsia" w:ascii="Times New Roman" w:hAnsi="Times New Roman" w:cs="Times New Roman"/>
                <w:sz w:val="21"/>
                <w:szCs w:val="21"/>
                <w:lang w:val="en-US" w:eastAsia="zh-CN"/>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2025.06.24</w:t>
            </w:r>
          </w:p>
        </w:tc>
      </w:tr>
      <w:bookmarkEnd w:id="4"/>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霉酚酸（MC）成品检验标准操作规程（内控）</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SOP-QC（MC）-001/</w:t>
            </w:r>
            <w:r>
              <w:rPr>
                <w:rFonts w:hint="default" w:ascii="Times New Roman" w:hAnsi="Times New Roman" w:cs="Times New Roman"/>
                <w:color w:val="auto"/>
                <w:sz w:val="21"/>
                <w:szCs w:val="21"/>
                <w:lang w:val="en-US" w:eastAsia="zh-CN"/>
              </w:rPr>
              <w:t>1</w:t>
            </w:r>
            <w:r>
              <w:rPr>
                <w:rFonts w:hint="eastAsia" w:ascii="Times New Roman" w:hAnsi="Times New Roman" w:cs="Times New Roman"/>
                <w:color w:val="auto"/>
                <w:sz w:val="21"/>
                <w:szCs w:val="21"/>
                <w:lang w:val="en-US" w:eastAsia="zh-CN"/>
              </w:rPr>
              <w:t>3</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w:t>
            </w:r>
            <w:r>
              <w:rPr>
                <w:rFonts w:hint="eastAsia" w:ascii="Times New Roman" w:hAnsi="Times New Roman" w:eastAsia="宋体" w:cs="Times New Roman"/>
                <w:color w:val="000000"/>
                <w:kern w:val="0"/>
                <w:sz w:val="21"/>
                <w:szCs w:val="21"/>
                <w:lang w:val="en-US" w:eastAsia="zh-CN" w:bidi="ar"/>
              </w:rPr>
              <w:t>25.08.25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霉酚酸（MC）高规成品检验标准操作规程</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SOP-QC（MC）-002/</w:t>
            </w:r>
            <w:r>
              <w:rPr>
                <w:rFonts w:hint="default" w:ascii="Times New Roman" w:hAnsi="Times New Roman" w:cs="Times New Roman"/>
                <w:color w:val="auto"/>
                <w:sz w:val="21"/>
                <w:szCs w:val="21"/>
                <w:lang w:val="en-US" w:eastAsia="zh-CN"/>
              </w:rPr>
              <w:t>1</w:t>
            </w:r>
            <w:r>
              <w:rPr>
                <w:rFonts w:hint="eastAsia" w:ascii="Times New Roman" w:hAnsi="Times New Roman" w:cs="Times New Roman"/>
                <w:color w:val="auto"/>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w:t>
            </w:r>
            <w:r>
              <w:rPr>
                <w:rFonts w:hint="eastAsia" w:ascii="Times New Roman" w:hAnsi="Times New Roman" w:eastAsia="宋体" w:cs="Times New Roman"/>
                <w:color w:val="000000"/>
                <w:kern w:val="0"/>
                <w:sz w:val="21"/>
                <w:szCs w:val="21"/>
                <w:lang w:val="en-US" w:eastAsia="zh-CN" w:bidi="ar"/>
              </w:rPr>
              <w:t>25.08.25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霉酚酸（MC）成品检验标准操作规程（BF）</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SOP-QC（MC）-003/0</w:t>
            </w:r>
            <w:r>
              <w:rPr>
                <w:rFonts w:hint="eastAsia" w:ascii="Times New Roman" w:hAnsi="Times New Roman" w:cs="Times New Roman"/>
                <w:color w:val="auto"/>
                <w:sz w:val="21"/>
                <w:szCs w:val="21"/>
                <w:lang w:val="en-US" w:eastAsia="zh-CN"/>
              </w:rPr>
              <w:t>9</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霉酚酸(MC)成品检验标准操作规程(T</w:t>
            </w:r>
            <w:r>
              <w:rPr>
                <w:rFonts w:hint="eastAsia" w:ascii="Times New Roman" w:hAnsi="Times New Roman" w:cs="Times New Roman"/>
                <w:color w:val="auto"/>
                <w:sz w:val="21"/>
                <w:szCs w:val="21"/>
                <w:lang w:val="en-US" w:eastAsia="zh-CN"/>
              </w:rPr>
              <w:t>API</w:t>
            </w:r>
            <w:r>
              <w:rPr>
                <w:rFonts w:hint="default" w:ascii="Times New Roman" w:hAnsi="Times New Roman" w:cs="Times New Roman"/>
                <w:color w:val="auto"/>
                <w:sz w:val="21"/>
                <w:szCs w:val="21"/>
              </w:rPr>
              <w:t>)</w:t>
            </w:r>
          </w:p>
        </w:tc>
        <w:tc>
          <w:tcPr>
            <w:tcW w:w="2244" w:type="dxa"/>
            <w:noWrap w:val="0"/>
            <w:vAlign w:val="center"/>
          </w:tcPr>
          <w:p>
            <w:pPr>
              <w:jc w:val="center"/>
              <w:rPr>
                <w:rFonts w:hint="eastAsia"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SOP-QC（MC）-005/0</w:t>
            </w:r>
            <w:r>
              <w:rPr>
                <w:rFonts w:hint="eastAsia" w:ascii="Times New Roman" w:hAnsi="Times New Roman" w:cs="Times New Roman"/>
                <w:color w:val="auto"/>
                <w:sz w:val="21"/>
                <w:szCs w:val="21"/>
                <w:lang w:val="en-US" w:eastAsia="zh-CN"/>
              </w:rPr>
              <w:t>6</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0"/>
                <w:sz w:val="21"/>
                <w:szCs w:val="21"/>
                <w:lang w:val="en-US" w:eastAsia="zh-CN" w:bidi="ar"/>
              </w:rPr>
              <w:t>2024.12.10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霉酚酸（MC）成品检验标准操作规程RAKSHIT</w:t>
            </w:r>
          </w:p>
        </w:tc>
        <w:tc>
          <w:tcPr>
            <w:tcW w:w="2244" w:type="dxa"/>
            <w:noWrap w:val="0"/>
            <w:vAlign w:val="center"/>
          </w:tcPr>
          <w:p>
            <w:pPr>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SOP-QC（MC）-006/02</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202</w:t>
            </w:r>
            <w:r>
              <w:rPr>
                <w:rFonts w:hint="eastAsia" w:ascii="Times New Roman" w:hAnsi="Times New Roman" w:cs="Times New Roman"/>
                <w:color w:val="auto"/>
                <w:sz w:val="21"/>
                <w:szCs w:val="21"/>
                <w:lang w:val="en-US" w:eastAsia="zh-CN"/>
              </w:rPr>
              <w:t>4.04.20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bookmarkStart w:id="6" w:name="OLE_LINK6" w:colFirst="0" w:colLast="2"/>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霉酚酸(MC)成品检验标准操作规程(APOTEX)</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SOP-QC（MC）-007/0</w:t>
            </w:r>
            <w:r>
              <w:rPr>
                <w:rFonts w:hint="eastAsia" w:ascii="Times New Roman" w:hAnsi="Times New Roman" w:cs="Times New Roman"/>
                <w:color w:val="auto"/>
                <w:sz w:val="21"/>
                <w:szCs w:val="21"/>
                <w:lang w:val="en-US" w:eastAsia="zh-CN"/>
              </w:rPr>
              <w:t>4</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5.04.15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霉酚酸(MC)成品检验标准操作规程(APOTEX)(K5)</w:t>
            </w:r>
          </w:p>
        </w:tc>
        <w:tc>
          <w:tcPr>
            <w:tcW w:w="2244" w:type="dxa"/>
            <w:noWrap w:val="0"/>
            <w:vAlign w:val="center"/>
          </w:tcPr>
          <w:p>
            <w:pPr>
              <w:jc w:val="center"/>
              <w:rPr>
                <w:rFonts w:hint="eastAsia"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SOP-QC（MC）-008/0</w:t>
            </w:r>
            <w:r>
              <w:rPr>
                <w:rFonts w:hint="eastAsia" w:ascii="Times New Roman" w:hAnsi="Times New Roman" w:cs="Times New Roman"/>
                <w:color w:val="auto"/>
                <w:sz w:val="21"/>
                <w:szCs w:val="21"/>
                <w:lang w:val="en-US" w:eastAsia="zh-CN"/>
              </w:rPr>
              <w:t>4</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5.04.15</w:t>
            </w:r>
          </w:p>
        </w:tc>
      </w:tr>
      <w:bookmarkEnd w:id="6"/>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霉酚酸(MC)成品检验标准操作规程(Solara)</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SOP-QC（MC）-009/0</w:t>
            </w:r>
            <w:r>
              <w:rPr>
                <w:rFonts w:hint="default" w:ascii="Times New Roman" w:hAnsi="Times New Roman" w:cs="Times New Roman"/>
                <w:color w:val="auto"/>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default" w:ascii="Times New Roman" w:hAnsi="Times New Roman" w:eastAsia="宋体" w:cs="Times New Roman"/>
                <w:color w:val="auto"/>
                <w:kern w:val="0"/>
                <w:sz w:val="21"/>
                <w:szCs w:val="21"/>
                <w:lang w:bidi="ar"/>
              </w:rPr>
              <w:t>202</w:t>
            </w:r>
            <w:r>
              <w:rPr>
                <w:rFonts w:hint="eastAsia" w:ascii="Times New Roman" w:hAnsi="Times New Roman" w:eastAsia="宋体" w:cs="Times New Roman"/>
                <w:color w:val="auto"/>
                <w:kern w:val="0"/>
                <w:sz w:val="21"/>
                <w:szCs w:val="21"/>
                <w:lang w:val="en-US" w:eastAsia="zh-CN" w:bidi="ar"/>
              </w:rPr>
              <w:t>4.08.25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霉酚酸(MC)成品检验标准操作规程(Concord)</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SOP-QC（MC）-010/0</w:t>
            </w:r>
            <w:r>
              <w:rPr>
                <w:rFonts w:hint="eastAsia" w:ascii="Times New Roman" w:hAnsi="Times New Roman" w:cs="Times New Roman"/>
                <w:color w:val="auto"/>
                <w:sz w:val="21"/>
                <w:szCs w:val="21"/>
                <w:lang w:val="en-US" w:eastAsia="zh-CN"/>
              </w:rPr>
              <w:t>4</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霉酚酸(MC)成品检验标准操作规程（Emcure普规）</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SOP-QC（MC）-011/0</w:t>
            </w:r>
            <w:r>
              <w:rPr>
                <w:rFonts w:hint="eastAsia" w:ascii="Times New Roman" w:hAnsi="Times New Roman" w:cs="Times New Roman"/>
                <w:color w:val="auto"/>
                <w:sz w:val="21"/>
                <w:szCs w:val="21"/>
                <w:lang w:val="en-US" w:eastAsia="zh-CN"/>
              </w:rPr>
              <w:t>3</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霉酚酸(MC)成品检验标准操作规程（Emcure高规）</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SOP-QC（MC）-012/0</w:t>
            </w:r>
            <w:r>
              <w:rPr>
                <w:rFonts w:hint="eastAsia" w:ascii="Times New Roman" w:hAnsi="Times New Roman" w:cs="Times New Roman"/>
                <w:color w:val="auto"/>
                <w:sz w:val="21"/>
                <w:szCs w:val="21"/>
                <w:lang w:val="en-US" w:eastAsia="zh-CN"/>
              </w:rPr>
              <w:t>3</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霉酚酸(MC)成品检验标准操作规程无锡褔祈（高版）</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SOP-QC（MC）-013/0</w:t>
            </w:r>
            <w:r>
              <w:rPr>
                <w:rFonts w:hint="eastAsia" w:ascii="Times New Roman" w:hAnsi="Times New Roman" w:cs="Times New Roman"/>
                <w:color w:val="auto"/>
                <w:sz w:val="21"/>
                <w:szCs w:val="21"/>
                <w:lang w:val="en-US" w:eastAsia="zh-CN"/>
              </w:rPr>
              <w:t>3</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霉酚酸(MC)粗品检验标准操作规程</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SOP-QC（MC）-014/0</w:t>
            </w:r>
            <w:r>
              <w:rPr>
                <w:rFonts w:hint="default" w:ascii="Times New Roman" w:hAnsi="Times New Roman" w:cs="Times New Roman"/>
                <w:color w:val="auto"/>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霉酚酸(MC)成品检验标准操作规程无锡褔祈（普规）</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w:t>
            </w:r>
            <w:r>
              <w:rPr>
                <w:rFonts w:hint="default" w:ascii="Times New Roman" w:hAnsi="Times New Roman" w:cs="Times New Roman"/>
                <w:color w:val="auto"/>
                <w:sz w:val="21"/>
                <w:szCs w:val="21"/>
                <w:lang w:val="en-US" w:eastAsia="zh-CN"/>
              </w:rPr>
              <w:t>5</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3</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w:t>
            </w:r>
            <w:r>
              <w:rPr>
                <w:rFonts w:hint="default" w:ascii="Times New Roman" w:hAnsi="Times New Roman" w:cs="Times New Roman"/>
                <w:color w:val="auto"/>
                <w:sz w:val="21"/>
                <w:szCs w:val="21"/>
                <w:lang w:val="en-US" w:eastAsia="zh-CN"/>
              </w:rPr>
              <w:t>Concord</w:t>
            </w:r>
            <w:r>
              <w:rPr>
                <w:rFonts w:hint="default" w:ascii="Times New Roman" w:hAnsi="Times New Roman" w:cs="Times New Roman"/>
                <w:color w:val="auto"/>
                <w:sz w:val="21"/>
                <w:szCs w:val="21"/>
              </w:rPr>
              <w:t>高规）</w:t>
            </w:r>
          </w:p>
        </w:tc>
        <w:tc>
          <w:tcPr>
            <w:tcW w:w="2244" w:type="dxa"/>
            <w:noWrap w:val="0"/>
            <w:vAlign w:val="center"/>
          </w:tcPr>
          <w:p>
            <w:pPr>
              <w:snapToGrid w:val="0"/>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SOP-QC（MC）-01</w:t>
            </w:r>
            <w:r>
              <w:rPr>
                <w:rFonts w:hint="default" w:ascii="Times New Roman" w:hAnsi="Times New Roman" w:cs="Times New Roman"/>
                <w:color w:val="auto"/>
                <w:sz w:val="21"/>
                <w:szCs w:val="21"/>
                <w:lang w:val="en-US" w:eastAsia="zh-CN"/>
              </w:rPr>
              <w:t>6</w:t>
            </w:r>
            <w:r>
              <w:rPr>
                <w:rFonts w:hint="default" w:ascii="Times New Roman" w:hAnsi="Times New Roman" w:cs="Times New Roman"/>
                <w:color w:val="auto"/>
                <w:sz w:val="21"/>
                <w:szCs w:val="21"/>
              </w:rPr>
              <w:t>/0</w:t>
            </w:r>
            <w:r>
              <w:rPr>
                <w:rFonts w:hint="default" w:ascii="Times New Roman" w:hAnsi="Times New Roman" w:cs="Times New Roman"/>
                <w:color w:val="auto"/>
                <w:sz w:val="21"/>
                <w:szCs w:val="21"/>
                <w:lang w:val="en-US" w:eastAsia="zh-CN"/>
              </w:rPr>
              <w:t>4</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霉酚酸（MC）成品检验标准操作规程（台湾中化）</w:t>
            </w:r>
          </w:p>
        </w:tc>
        <w:tc>
          <w:tcPr>
            <w:tcW w:w="2244" w:type="dxa"/>
            <w:noWrap w:val="0"/>
            <w:vAlign w:val="center"/>
          </w:tcPr>
          <w:p>
            <w:pPr>
              <w:snapToGrid w:val="0"/>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SOP-QC（MC）-01</w:t>
            </w:r>
            <w:r>
              <w:rPr>
                <w:rFonts w:hint="default" w:ascii="Times New Roman" w:hAnsi="Times New Roman" w:cs="Times New Roman"/>
                <w:color w:val="auto"/>
                <w:sz w:val="21"/>
                <w:szCs w:val="21"/>
                <w:lang w:val="en-US" w:eastAsia="zh-CN"/>
              </w:rPr>
              <w:t>7</w:t>
            </w:r>
            <w:r>
              <w:rPr>
                <w:rFonts w:hint="default" w:ascii="Times New Roman" w:hAnsi="Times New Roman" w:cs="Times New Roman"/>
                <w:color w:val="auto"/>
                <w:sz w:val="21"/>
                <w:szCs w:val="21"/>
              </w:rPr>
              <w:t>/0</w:t>
            </w:r>
            <w:r>
              <w:rPr>
                <w:rFonts w:hint="default" w:ascii="Times New Roman" w:hAnsi="Times New Roman" w:cs="Times New Roman"/>
                <w:color w:val="auto"/>
                <w:sz w:val="21"/>
                <w:szCs w:val="21"/>
                <w:lang w:val="en-US" w:eastAsia="zh-CN"/>
              </w:rPr>
              <w:t>1</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2025.10.10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霉酚酸（MC）成品检验标准操作规程（Dasami）</w:t>
            </w:r>
          </w:p>
        </w:tc>
        <w:tc>
          <w:tcPr>
            <w:tcW w:w="2244" w:type="dxa"/>
            <w:noWrap w:val="0"/>
            <w:vAlign w:val="center"/>
          </w:tcPr>
          <w:p>
            <w:pPr>
              <w:snapToGrid w:val="0"/>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SOP-QC（MC）-01</w:t>
            </w:r>
            <w:r>
              <w:rPr>
                <w:rFonts w:hint="default" w:ascii="Times New Roman" w:hAnsi="Times New Roman" w:cs="Times New Roman"/>
                <w:color w:val="auto"/>
                <w:sz w:val="21"/>
                <w:szCs w:val="21"/>
                <w:lang w:val="en-US" w:eastAsia="zh-CN"/>
              </w:rPr>
              <w:t>8</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4.09.16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霉酚酸（MC）成品检验标准操作规程（FIS）</w:t>
            </w:r>
          </w:p>
        </w:tc>
        <w:tc>
          <w:tcPr>
            <w:tcW w:w="2244" w:type="dxa"/>
            <w:noWrap w:val="0"/>
            <w:vAlign w:val="center"/>
          </w:tcPr>
          <w:p>
            <w:pPr>
              <w:snapToGrid w:val="0"/>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SOP-QC（MC）-01</w:t>
            </w:r>
            <w:r>
              <w:rPr>
                <w:rFonts w:hint="default" w:ascii="Times New Roman" w:hAnsi="Times New Roman" w:cs="Times New Roman"/>
                <w:color w:val="auto"/>
                <w:sz w:val="21"/>
                <w:szCs w:val="21"/>
                <w:lang w:val="en-US" w:eastAsia="zh-CN"/>
              </w:rPr>
              <w:t>9</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5</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default" w:ascii="Times New Roman" w:hAnsi="Times New Roman" w:eastAsia="宋体" w:cs="Times New Roman"/>
                <w:color w:val="auto"/>
                <w:kern w:val="0"/>
                <w:sz w:val="21"/>
                <w:szCs w:val="21"/>
                <w:lang w:val="en-US" w:eastAsia="zh-CN" w:bidi="ar"/>
              </w:rPr>
              <w:t>202</w:t>
            </w:r>
            <w:r>
              <w:rPr>
                <w:rFonts w:hint="eastAsia" w:ascii="Times New Roman" w:hAnsi="Times New Roman" w:eastAsia="宋体" w:cs="Times New Roman"/>
                <w:color w:val="auto"/>
                <w:kern w:val="0"/>
                <w:sz w:val="21"/>
                <w:szCs w:val="21"/>
                <w:lang w:val="en-US" w:eastAsia="zh-CN" w:bidi="ar"/>
              </w:rPr>
              <w:t>6.01.26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霉酚酸（MC）成品检验标准操作规程（</w:t>
            </w:r>
            <w:r>
              <w:rPr>
                <w:rFonts w:hint="eastAsia" w:ascii="Times New Roman" w:hAnsi="Times New Roman" w:cs="Times New Roman"/>
                <w:color w:val="auto"/>
                <w:sz w:val="21"/>
                <w:szCs w:val="21"/>
                <w:lang w:val="en-US" w:eastAsia="zh-CN"/>
              </w:rPr>
              <w:t>INTAS</w:t>
            </w:r>
            <w:r>
              <w:rPr>
                <w:rFonts w:hint="default" w:ascii="Times New Roman" w:hAnsi="Times New Roman" w:cs="Times New Roman"/>
                <w:color w:val="auto"/>
                <w:sz w:val="21"/>
                <w:szCs w:val="21"/>
              </w:rPr>
              <w:t>）</w:t>
            </w:r>
          </w:p>
        </w:tc>
        <w:tc>
          <w:tcPr>
            <w:tcW w:w="2244" w:type="dxa"/>
            <w:noWrap w:val="0"/>
            <w:vAlign w:val="center"/>
          </w:tcPr>
          <w:p>
            <w:pPr>
              <w:snapToGrid w:val="0"/>
              <w:jc w:val="center"/>
              <w:rPr>
                <w:rFonts w:hint="eastAsia" w:ascii="Times New Roman" w:hAnsi="Times New Roman" w:eastAsia="宋体" w:cs="Times New Roman"/>
                <w:color w:val="auto"/>
                <w:sz w:val="21"/>
                <w:szCs w:val="21"/>
                <w:lang w:val="en-US" w:eastAsia="zh-CN"/>
              </w:rPr>
            </w:pPr>
            <w:r>
              <w:rPr>
                <w:rFonts w:hint="default" w:ascii="Times New Roman" w:hAnsi="Times New Roman" w:cs="Times New Roman"/>
                <w:color w:val="auto"/>
                <w:sz w:val="21"/>
                <w:szCs w:val="21"/>
              </w:rPr>
              <w:t>SOP-QC（MC）-0</w:t>
            </w:r>
            <w:r>
              <w:rPr>
                <w:rFonts w:hint="eastAsia" w:ascii="Times New Roman" w:hAnsi="Times New Roman" w:cs="Times New Roman"/>
                <w:color w:val="auto"/>
                <w:sz w:val="21"/>
                <w:szCs w:val="21"/>
                <w:lang w:val="en-US" w:eastAsia="zh-CN"/>
              </w:rPr>
              <w:t>20</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1</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2024.11.25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霉酚酸（MC）成品检验标准操作规程（</w:t>
            </w:r>
            <w:r>
              <w:rPr>
                <w:rFonts w:hint="eastAsia" w:ascii="Times New Roman" w:hAnsi="Times New Roman" w:cs="Times New Roman"/>
                <w:color w:val="auto"/>
                <w:sz w:val="21"/>
                <w:szCs w:val="21"/>
                <w:lang w:val="en-US" w:eastAsia="zh-CN"/>
              </w:rPr>
              <w:t>烘干粗品</w:t>
            </w:r>
            <w:r>
              <w:rPr>
                <w:rFonts w:hint="default" w:ascii="Times New Roman" w:hAnsi="Times New Roman" w:cs="Times New Roman"/>
                <w:color w:val="auto"/>
                <w:sz w:val="21"/>
                <w:szCs w:val="21"/>
              </w:rPr>
              <w:t>）</w:t>
            </w:r>
          </w:p>
        </w:tc>
        <w:tc>
          <w:tcPr>
            <w:tcW w:w="2244" w:type="dxa"/>
            <w:noWrap w:val="0"/>
            <w:vAlign w:val="center"/>
          </w:tcPr>
          <w:p>
            <w:pPr>
              <w:snapToGrid w:val="0"/>
              <w:jc w:val="center"/>
              <w:rPr>
                <w:rFonts w:hint="default" w:ascii="Times New Roman" w:hAnsi="Times New Roman" w:cs="Times New Roman"/>
                <w:color w:val="auto"/>
                <w:sz w:val="21"/>
                <w:szCs w:val="21"/>
              </w:rPr>
            </w:pPr>
            <w:r>
              <w:rPr>
                <w:rFonts w:hint="default" w:ascii="Times New Roman" w:hAnsi="Times New Roman" w:cs="Times New Roman"/>
                <w:color w:val="auto"/>
                <w:sz w:val="21"/>
                <w:szCs w:val="21"/>
              </w:rPr>
              <w:t>SOP-QC（MC）-0</w:t>
            </w:r>
            <w:r>
              <w:rPr>
                <w:rFonts w:hint="eastAsia" w:ascii="Times New Roman" w:hAnsi="Times New Roman" w:cs="Times New Roman"/>
                <w:color w:val="auto"/>
                <w:sz w:val="21"/>
                <w:szCs w:val="21"/>
                <w:lang w:val="en-US" w:eastAsia="zh-CN"/>
              </w:rPr>
              <w:t>21</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1</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2026.03.02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霉酚酸（MC）发酵中间体检验标准操作规程</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SOP-QC（MC）-101/0</w:t>
            </w:r>
            <w:r>
              <w:rPr>
                <w:rFonts w:hint="default" w:ascii="Times New Roman" w:hAnsi="Times New Roman" w:cs="Times New Roman"/>
                <w:color w:val="auto"/>
                <w:sz w:val="21"/>
                <w:szCs w:val="21"/>
                <w:lang w:val="en-US" w:eastAsia="zh-CN"/>
              </w:rPr>
              <w:t>6</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snapToGrid w:val="0"/>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霉酚酸（MC）提炼中间体检验标准操作规程</w:t>
            </w:r>
          </w:p>
        </w:tc>
        <w:tc>
          <w:tcPr>
            <w:tcW w:w="2244" w:type="dxa"/>
            <w:noWrap w:val="0"/>
            <w:vAlign w:val="center"/>
          </w:tcPr>
          <w:p>
            <w:pPr>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SOP-QC（MC）-102/05</w:t>
            </w:r>
          </w:p>
        </w:tc>
        <w:tc>
          <w:tcPr>
            <w:tcW w:w="1487" w:type="dxa"/>
            <w:noWrap w:val="0"/>
            <w:vAlign w:val="center"/>
          </w:tcPr>
          <w:p>
            <w:pPr>
              <w:widowControl/>
              <w:jc w:val="center"/>
              <w:textAlignment w:val="center"/>
              <w:rPr>
                <w:rFonts w:hint="eastAsia" w:ascii="Times New Roman" w:hAnsi="Times New Roman" w:eastAsia="宋体" w:cs="Times New Roman"/>
                <w:color w:val="auto"/>
                <w:kern w:val="2"/>
                <w:sz w:val="21"/>
                <w:szCs w:val="21"/>
                <w:lang w:val="en-US" w:eastAsia="zh-CN" w:bidi="ar-SA"/>
              </w:rPr>
            </w:pPr>
            <w:bookmarkStart w:id="7" w:name="OLE_LINK5"/>
            <w:r>
              <w:rPr>
                <w:rFonts w:hint="eastAsia" w:ascii="Times New Roman" w:hAnsi="Times New Roman" w:eastAsia="宋体" w:cs="Times New Roman"/>
                <w:color w:val="auto"/>
                <w:kern w:val="0"/>
                <w:sz w:val="21"/>
                <w:szCs w:val="21"/>
                <w:lang w:val="en-US" w:eastAsia="zh-CN" w:bidi="ar"/>
              </w:rPr>
              <w:t>已撤销</w:t>
            </w:r>
            <w:bookmarkEnd w:id="7"/>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霉酚酸（MC）发酵中间体还原糖检验标准操作规程</w:t>
            </w:r>
          </w:p>
        </w:tc>
        <w:tc>
          <w:tcPr>
            <w:tcW w:w="2244" w:type="dxa"/>
            <w:noWrap w:val="0"/>
            <w:vAlign w:val="center"/>
          </w:tcPr>
          <w:p>
            <w:pPr>
              <w:jc w:val="center"/>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SOP-QC（MC）-103/03</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highlight w:val="none"/>
                <w:lang w:val="en-US" w:eastAsia="zh-CN" w:bidi="ar"/>
              </w:rPr>
              <w:t>2025.10.10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kern w:val="2"/>
                <w:sz w:val="21"/>
                <w:szCs w:val="21"/>
                <w:lang w:val="en-US" w:eastAsia="zh-CN" w:bidi="ar-SA"/>
              </w:rPr>
            </w:pPr>
            <w:r>
              <w:rPr>
                <w:rFonts w:hint="default" w:ascii="Times New Roman" w:hAnsi="Times New Roman" w:cs="Times New Roman"/>
                <w:color w:val="auto"/>
                <w:sz w:val="21"/>
                <w:szCs w:val="21"/>
              </w:rPr>
              <w:t>霉酚酸（MC）提炼中间体检验标准操作规程（高规）</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SOP-QC（MC）-104/0</w:t>
            </w:r>
            <w:r>
              <w:rPr>
                <w:rFonts w:hint="default" w:ascii="Times New Roman" w:hAnsi="Times New Roman" w:cs="Times New Roman"/>
                <w:color w:val="auto"/>
                <w:sz w:val="21"/>
                <w:szCs w:val="21"/>
                <w:lang w:val="en-US" w:eastAsia="zh-CN"/>
              </w:rPr>
              <w:t>5</w:t>
            </w:r>
          </w:p>
        </w:tc>
        <w:tc>
          <w:tcPr>
            <w:tcW w:w="1487" w:type="dxa"/>
            <w:noWrap w:val="0"/>
            <w:vAlign w:val="center"/>
          </w:tcPr>
          <w:p>
            <w:pPr>
              <w:widowControl/>
              <w:jc w:val="center"/>
              <w:textAlignment w:val="center"/>
              <w:rPr>
                <w:rFonts w:hint="default" w:ascii="Times New Roman" w:hAnsi="Times New Roman" w:eastAsia="宋体" w:cs="Times New Roman"/>
                <w:color w:val="auto"/>
                <w:kern w:val="2"/>
                <w:sz w:val="21"/>
                <w:szCs w:val="21"/>
                <w:lang w:val="en-US" w:eastAsia="zh-CN" w:bidi="ar-SA"/>
              </w:rPr>
            </w:pPr>
            <w:r>
              <w:rPr>
                <w:rFonts w:hint="eastAsia" w:ascii="Times New Roman" w:hAnsi="Times New Roman" w:eastAsia="宋体" w:cs="Times New Roman"/>
                <w:color w:val="auto"/>
                <w:kern w:val="0"/>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霉酚酸（MC）中间</w:t>
            </w:r>
            <w:r>
              <w:rPr>
                <w:rFonts w:hint="eastAsia" w:ascii="Times New Roman" w:hAnsi="Times New Roman" w:cs="Times New Roman"/>
                <w:color w:val="auto"/>
                <w:sz w:val="21"/>
                <w:szCs w:val="21"/>
                <w:lang w:val="en-US" w:eastAsia="zh-CN"/>
              </w:rPr>
              <w:t>产品</w:t>
            </w:r>
            <w:r>
              <w:rPr>
                <w:rFonts w:hint="default" w:ascii="Times New Roman" w:hAnsi="Times New Roman" w:cs="Times New Roman"/>
                <w:color w:val="auto"/>
                <w:sz w:val="21"/>
                <w:szCs w:val="21"/>
              </w:rPr>
              <w:t>检验标准操作规程</w:t>
            </w:r>
          </w:p>
        </w:tc>
        <w:tc>
          <w:tcPr>
            <w:tcW w:w="2244" w:type="dxa"/>
            <w:noWrap w:val="0"/>
            <w:vAlign w:val="center"/>
          </w:tcPr>
          <w:p>
            <w:pPr>
              <w:jc w:val="center"/>
              <w:rPr>
                <w:rFonts w:hint="eastAsia"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SOP-QC（MC）-10</w:t>
            </w:r>
            <w:r>
              <w:rPr>
                <w:rFonts w:hint="eastAsia" w:ascii="Times New Roman" w:hAnsi="Times New Roman" w:cs="Times New Roman"/>
                <w:color w:val="auto"/>
                <w:sz w:val="21"/>
                <w:szCs w:val="21"/>
                <w:lang w:val="en-US" w:eastAsia="zh-CN"/>
              </w:rPr>
              <w:t>5</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2</w:t>
            </w:r>
          </w:p>
        </w:tc>
        <w:tc>
          <w:tcPr>
            <w:tcW w:w="1487" w:type="dxa"/>
            <w:noWrap w:val="0"/>
            <w:vAlign w:val="center"/>
          </w:tcPr>
          <w:p>
            <w:pPr>
              <w:widowControl/>
              <w:jc w:val="center"/>
              <w:textAlignment w:val="center"/>
              <w:rPr>
                <w:rFonts w:hint="default"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2025.07.01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color w:val="auto"/>
                <w:sz w:val="21"/>
                <w:szCs w:val="21"/>
              </w:rPr>
            </w:pPr>
            <w:r>
              <w:rPr>
                <w:rFonts w:hint="default" w:ascii="Times New Roman" w:hAnsi="Times New Roman" w:cs="Times New Roman"/>
                <w:color w:val="auto"/>
                <w:sz w:val="21"/>
                <w:szCs w:val="21"/>
              </w:rPr>
              <w:t>霉酚酸（MC）中间</w:t>
            </w:r>
            <w:r>
              <w:rPr>
                <w:rFonts w:hint="eastAsia" w:ascii="Times New Roman" w:hAnsi="Times New Roman" w:cs="Times New Roman"/>
                <w:color w:val="auto"/>
                <w:sz w:val="21"/>
                <w:szCs w:val="21"/>
                <w:lang w:val="en-US" w:eastAsia="zh-CN"/>
              </w:rPr>
              <w:t>产品</w:t>
            </w:r>
            <w:r>
              <w:rPr>
                <w:rFonts w:hint="default" w:ascii="Times New Roman" w:hAnsi="Times New Roman" w:cs="Times New Roman"/>
                <w:color w:val="auto"/>
                <w:sz w:val="21"/>
                <w:szCs w:val="21"/>
              </w:rPr>
              <w:t>检验标准操作规程（高规）</w:t>
            </w:r>
          </w:p>
        </w:tc>
        <w:tc>
          <w:tcPr>
            <w:tcW w:w="2244" w:type="dxa"/>
            <w:noWrap w:val="0"/>
            <w:vAlign w:val="center"/>
          </w:tcPr>
          <w:p>
            <w:pPr>
              <w:jc w:val="center"/>
              <w:rPr>
                <w:rFonts w:hint="default" w:ascii="Times New Roman" w:hAnsi="Times New Roman" w:eastAsia="宋体" w:cs="Times New Roman"/>
                <w:color w:val="auto"/>
                <w:kern w:val="2"/>
                <w:sz w:val="21"/>
                <w:szCs w:val="21"/>
                <w:lang w:val="en-US" w:eastAsia="zh-CN" w:bidi="ar-SA"/>
              </w:rPr>
            </w:pPr>
            <w:r>
              <w:rPr>
                <w:rFonts w:hint="default" w:ascii="Times New Roman" w:hAnsi="Times New Roman" w:cs="Times New Roman"/>
                <w:color w:val="auto"/>
                <w:sz w:val="21"/>
                <w:szCs w:val="21"/>
              </w:rPr>
              <w:t>SOP-QC（MC）-10</w:t>
            </w:r>
            <w:r>
              <w:rPr>
                <w:rFonts w:hint="eastAsia" w:ascii="Times New Roman" w:hAnsi="Times New Roman" w:cs="Times New Roman"/>
                <w:color w:val="auto"/>
                <w:sz w:val="21"/>
                <w:szCs w:val="21"/>
                <w:lang w:val="en-US" w:eastAsia="zh-CN"/>
              </w:rPr>
              <w:t>6</w:t>
            </w:r>
            <w:r>
              <w:rPr>
                <w:rFonts w:hint="default" w:ascii="Times New Roman" w:hAnsi="Times New Roman" w:cs="Times New Roman"/>
                <w:color w:val="auto"/>
                <w:sz w:val="21"/>
                <w:szCs w:val="21"/>
              </w:rPr>
              <w:t>/0</w:t>
            </w:r>
            <w:r>
              <w:rPr>
                <w:rFonts w:hint="eastAsia" w:ascii="Times New Roman" w:hAnsi="Times New Roman" w:cs="Times New Roman"/>
                <w:color w:val="auto"/>
                <w:sz w:val="21"/>
                <w:szCs w:val="21"/>
                <w:lang w:val="en-US" w:eastAsia="zh-CN"/>
              </w:rPr>
              <w:t>1</w:t>
            </w:r>
          </w:p>
        </w:tc>
        <w:tc>
          <w:tcPr>
            <w:tcW w:w="1487" w:type="dxa"/>
            <w:noWrap w:val="0"/>
            <w:vAlign w:val="center"/>
          </w:tcPr>
          <w:p>
            <w:pPr>
              <w:widowControl/>
              <w:jc w:val="center"/>
              <w:textAlignment w:val="center"/>
              <w:rPr>
                <w:rFonts w:hint="eastAsia" w:ascii="Times New Roman" w:hAnsi="Times New Roman" w:eastAsia="宋体" w:cs="Times New Roman"/>
                <w:color w:val="auto"/>
                <w:kern w:val="0"/>
                <w:sz w:val="21"/>
                <w:szCs w:val="21"/>
                <w:lang w:val="en-US" w:eastAsia="zh-CN" w:bidi="ar"/>
              </w:rPr>
            </w:pPr>
            <w:r>
              <w:rPr>
                <w:rFonts w:hint="eastAsia" w:ascii="Times New Roman" w:hAnsi="Times New Roman" w:eastAsia="宋体" w:cs="Times New Roman"/>
                <w:color w:val="auto"/>
                <w:kern w:val="0"/>
                <w:sz w:val="21"/>
                <w:szCs w:val="21"/>
                <w:lang w:val="en-US" w:eastAsia="zh-CN" w:bidi="ar"/>
              </w:rPr>
              <w:t>2024.01.01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bookmarkStart w:id="8" w:name="OLE_LINK9" w:colFirst="0" w:colLast="3"/>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eastAsia" w:ascii="Times New Roman" w:hAnsi="Times New Roman" w:eastAsia="宋体" w:cs="Times New Roman"/>
                <w:sz w:val="21"/>
                <w:szCs w:val="21"/>
                <w:lang w:val="en-US" w:eastAsia="zh-CN" w:bidi="ar"/>
              </w:rPr>
              <w:t>(USP)</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SOP-QC（LV）-001/</w:t>
            </w:r>
            <w:r>
              <w:rPr>
                <w:rFonts w:hint="eastAsia" w:ascii="Times New Roman" w:hAnsi="Times New Roman" w:eastAsia="宋体" w:cs="Times New Roman"/>
                <w:color w:val="000000"/>
                <w:kern w:val="0"/>
                <w:sz w:val="21"/>
                <w:szCs w:val="21"/>
                <w:lang w:val="en-US" w:eastAsia="zh-CN" w:bidi="ar"/>
              </w:rPr>
              <w:t>1</w:t>
            </w:r>
            <w:r>
              <w:rPr>
                <w:rFonts w:hint="eastAsia" w:cs="Times New Roman"/>
                <w:color w:val="000000"/>
                <w:kern w:val="0"/>
                <w:sz w:val="21"/>
                <w:szCs w:val="21"/>
                <w:lang w:val="en-US" w:eastAsia="zh-CN" w:bidi="ar"/>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6.06.30</w:t>
            </w:r>
          </w:p>
        </w:tc>
      </w:tr>
      <w:bookmarkEnd w:id="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eastAsia" w:ascii="Times New Roman" w:hAnsi="Times New Roman" w:eastAsia="宋体" w:cs="Times New Roman"/>
                <w:sz w:val="21"/>
                <w:szCs w:val="21"/>
                <w:lang w:val="en-US" w:eastAsia="zh-CN" w:bidi="ar"/>
              </w:rPr>
              <w:t>(CP)</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SOP-QC（LV）-002/</w:t>
            </w:r>
            <w:r>
              <w:rPr>
                <w:rFonts w:hint="eastAsia" w:ascii="Times New Roman" w:hAnsi="Times New Roman" w:eastAsia="宋体" w:cs="Times New Roman"/>
                <w:color w:val="000000"/>
                <w:kern w:val="0"/>
                <w:sz w:val="21"/>
                <w:szCs w:val="21"/>
                <w:lang w:val="en-US" w:eastAsia="zh-CN" w:bidi="ar"/>
              </w:rPr>
              <w:t>10</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eastAsia" w:ascii="Times New Roman" w:hAnsi="Times New Roman" w:eastAsia="宋体" w:cs="Times New Roman"/>
                <w:color w:val="000000"/>
                <w:kern w:val="0"/>
                <w:sz w:val="21"/>
                <w:szCs w:val="21"/>
                <w:lang w:val="en-US" w:eastAsia="zh-CN" w:bidi="ar"/>
              </w:rPr>
              <w:t>2026.03.30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eastAsia="宋体"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eastAsia" w:ascii="Times New Roman" w:hAnsi="Times New Roman" w:eastAsia="宋体" w:cs="Times New Roman"/>
                <w:sz w:val="21"/>
                <w:szCs w:val="21"/>
                <w:lang w:eastAsia="zh-CN" w:bidi="ar"/>
              </w:rPr>
              <w:t>（</w:t>
            </w:r>
            <w:r>
              <w:rPr>
                <w:rStyle w:val="14"/>
                <w:rFonts w:hint="eastAsia" w:ascii="Times New Roman" w:hAnsi="Times New Roman" w:eastAsia="宋体" w:cs="Times New Roman"/>
                <w:sz w:val="21"/>
                <w:szCs w:val="21"/>
                <w:lang w:val="en-US" w:eastAsia="zh-CN" w:bidi="ar"/>
              </w:rPr>
              <w:t>LP</w:t>
            </w:r>
            <w:r>
              <w:rPr>
                <w:rStyle w:val="14"/>
                <w:rFonts w:hint="eastAsia" w:ascii="Times New Roman" w:hAnsi="Times New Roman" w:eastAsia="宋体" w:cs="Times New Roman"/>
                <w:sz w:val="21"/>
                <w:szCs w:val="21"/>
                <w:lang w:eastAsia="zh-CN" w:bidi="ar"/>
              </w:rPr>
              <w:t>）</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SOP-QC（LV）-006/0</w:t>
            </w:r>
            <w:r>
              <w:rPr>
                <w:rFonts w:hint="eastAsia" w:ascii="Times New Roman" w:hAnsi="Times New Roman" w:eastAsia="宋体" w:cs="Times New Roman"/>
                <w:color w:val="000000"/>
                <w:kern w:val="0"/>
                <w:sz w:val="21"/>
                <w:szCs w:val="21"/>
                <w:lang w:val="en-US" w:eastAsia="zh-CN" w:bidi="ar"/>
              </w:rPr>
              <w:t>7</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20</w:t>
            </w:r>
            <w:r>
              <w:rPr>
                <w:rFonts w:hint="default" w:ascii="Times New Roman" w:hAnsi="Times New Roman" w:eastAsia="宋体" w:cs="Times New Roman"/>
                <w:color w:val="000000"/>
                <w:kern w:val="0"/>
                <w:sz w:val="21"/>
                <w:szCs w:val="21"/>
                <w:lang w:val="en-US" w:eastAsia="zh-CN" w:bidi="ar"/>
              </w:rPr>
              <w:t>2</w:t>
            </w:r>
            <w:r>
              <w:rPr>
                <w:rFonts w:hint="eastAsia" w:ascii="Times New Roman" w:hAnsi="Times New Roman" w:eastAsia="宋体" w:cs="Times New Roman"/>
                <w:color w:val="000000"/>
                <w:kern w:val="0"/>
                <w:sz w:val="21"/>
                <w:szCs w:val="21"/>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）成品残留溶剂苯检验标准操作规程</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SOP-QC（LV）-008/0</w:t>
            </w:r>
            <w:r>
              <w:rPr>
                <w:rFonts w:hint="eastAsia" w:ascii="Times New Roman" w:hAnsi="Times New Roman" w:eastAsia="宋体" w:cs="Times New Roman"/>
                <w:color w:val="000000"/>
                <w:kern w:val="0"/>
                <w:sz w:val="21"/>
                <w:szCs w:val="21"/>
                <w:lang w:val="en-US" w:eastAsia="zh-CN" w:bidi="ar"/>
              </w:rPr>
              <w:t>8</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）成品检验标准操作规程（EP）</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SOP-QC（LV）-009/</w:t>
            </w:r>
            <w:r>
              <w:rPr>
                <w:rFonts w:hint="default" w:ascii="Times New Roman" w:hAnsi="Times New Roman" w:eastAsia="宋体" w:cs="Times New Roman"/>
                <w:color w:val="000000"/>
                <w:kern w:val="0"/>
                <w:sz w:val="21"/>
                <w:szCs w:val="21"/>
                <w:lang w:val="en-US" w:eastAsia="zh-CN" w:bidi="ar"/>
              </w:rPr>
              <w:t>1</w:t>
            </w:r>
            <w:r>
              <w:rPr>
                <w:rFonts w:hint="eastAsia" w:ascii="Times New Roman" w:hAnsi="Times New Roman" w:eastAsia="宋体" w:cs="Times New Roman"/>
                <w:color w:val="000000"/>
                <w:kern w:val="0"/>
                <w:sz w:val="21"/>
                <w:szCs w:val="21"/>
                <w:lang w:val="en-US" w:eastAsia="zh-CN" w:bidi="ar"/>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000000"/>
                <w:kern w:val="2"/>
                <w:sz w:val="21"/>
                <w:szCs w:val="21"/>
                <w:lang w:val="en-US" w:eastAsia="zh-CN" w:bidi="ar-SA"/>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）成品检验标准操作规程（LP精品）</w:t>
            </w:r>
          </w:p>
        </w:tc>
        <w:tc>
          <w:tcPr>
            <w:tcW w:w="2244"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eastAsia="zh-CN" w:bidi="ar"/>
              </w:rPr>
              <w:t>）</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010/0</w:t>
            </w:r>
            <w:r>
              <w:rPr>
                <w:rFonts w:hint="default" w:ascii="Times New Roman" w:hAnsi="Times New Roman" w:eastAsia="宋体" w:cs="Times New Roman"/>
                <w:color w:val="000000"/>
                <w:kern w:val="0"/>
                <w:sz w:val="21"/>
                <w:szCs w:val="21"/>
                <w:lang w:val="en-US" w:eastAsia="zh-CN" w:bidi="ar"/>
              </w:rPr>
              <w:t>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lang w:val="en-US" w:eastAsia="zh-CN" w:bidi="ar-SA"/>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000000"/>
                <w:kern w:val="2"/>
                <w:sz w:val="21"/>
                <w:szCs w:val="21"/>
                <w:highlight w:val="none"/>
                <w:lang w:val="en-US" w:eastAsia="zh-CN" w:bidi="ar-SA"/>
              </w:rPr>
            </w:pPr>
            <w:r>
              <w:rPr>
                <w:rStyle w:val="14"/>
                <w:rFonts w:hint="default" w:ascii="Times New Roman" w:hAnsi="Times New Roman" w:cs="Times New Roman"/>
                <w:sz w:val="21"/>
                <w:szCs w:val="21"/>
                <w:highlight w:val="none"/>
                <w:lang w:bidi="ar"/>
              </w:rPr>
              <w:t>洛伐他汀（</w:t>
            </w:r>
            <w:r>
              <w:rPr>
                <w:rStyle w:val="15"/>
                <w:rFonts w:hint="default" w:ascii="Times New Roman" w:hAnsi="Times New Roman" w:eastAsia="宋体" w:cs="Times New Roman"/>
                <w:sz w:val="21"/>
                <w:szCs w:val="21"/>
                <w:highlight w:val="none"/>
                <w:lang w:bidi="ar"/>
              </w:rPr>
              <w:t>LV</w:t>
            </w:r>
            <w:r>
              <w:rPr>
                <w:rStyle w:val="14"/>
                <w:rFonts w:hint="default" w:ascii="Times New Roman" w:hAnsi="Times New Roman" w:cs="Times New Roman"/>
                <w:sz w:val="21"/>
                <w:szCs w:val="21"/>
                <w:highlight w:val="none"/>
                <w:lang w:bidi="ar"/>
              </w:rPr>
              <w:t>）微生物限度检查标准操作规程</w:t>
            </w:r>
          </w:p>
        </w:tc>
        <w:tc>
          <w:tcPr>
            <w:tcW w:w="2244" w:type="dxa"/>
            <w:noWrap w:val="0"/>
            <w:vAlign w:val="center"/>
          </w:tcPr>
          <w:p>
            <w:pPr>
              <w:widowControl/>
              <w:jc w:val="center"/>
              <w:textAlignment w:val="center"/>
              <w:rPr>
                <w:rFonts w:hint="eastAsia"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0"/>
                <w:sz w:val="21"/>
                <w:szCs w:val="21"/>
                <w:highlight w:val="none"/>
                <w:lang w:bidi="ar"/>
              </w:rPr>
              <w:t>SOP-QC（LV）</w:t>
            </w:r>
            <w:r>
              <w:rPr>
                <w:rFonts w:hint="default" w:ascii="Times New Roman" w:hAnsi="Times New Roman" w:eastAsia="宋体" w:cs="Times New Roman"/>
                <w:color w:val="000000"/>
                <w:kern w:val="0"/>
                <w:sz w:val="21"/>
                <w:szCs w:val="21"/>
                <w:highlight w:val="none"/>
                <w:lang w:val="en-US" w:eastAsia="zh-CN" w:bidi="ar"/>
              </w:rPr>
              <w:t>-</w:t>
            </w:r>
            <w:r>
              <w:rPr>
                <w:rFonts w:hint="default" w:ascii="Times New Roman" w:hAnsi="Times New Roman" w:eastAsia="宋体" w:cs="Times New Roman"/>
                <w:color w:val="000000"/>
                <w:kern w:val="0"/>
                <w:sz w:val="21"/>
                <w:szCs w:val="21"/>
                <w:highlight w:val="none"/>
                <w:lang w:bidi="ar"/>
              </w:rPr>
              <w:t>011/0</w:t>
            </w:r>
            <w:r>
              <w:rPr>
                <w:rFonts w:hint="eastAsia" w:ascii="Times New Roman" w:hAnsi="Times New Roman" w:eastAsia="宋体" w:cs="Times New Roman"/>
                <w:color w:val="000000"/>
                <w:kern w:val="0"/>
                <w:sz w:val="21"/>
                <w:szCs w:val="21"/>
                <w:highlight w:val="none"/>
                <w:lang w:val="en-US" w:eastAsia="zh-CN" w:bidi="ar"/>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kern w:val="0"/>
                <w:sz w:val="21"/>
                <w:szCs w:val="21"/>
                <w:highlight w:val="none"/>
                <w:lang w:bidi="ar"/>
              </w:rPr>
              <w:t>20</w:t>
            </w:r>
            <w:r>
              <w:rPr>
                <w:rFonts w:hint="default" w:ascii="Times New Roman" w:hAnsi="Times New Roman" w:eastAsia="宋体" w:cs="Times New Roman"/>
                <w:color w:val="000000"/>
                <w:kern w:val="0"/>
                <w:sz w:val="21"/>
                <w:szCs w:val="21"/>
                <w:highlight w:val="none"/>
                <w:lang w:val="en-US" w:eastAsia="zh-CN" w:bidi="ar"/>
              </w:rPr>
              <w:t>2</w:t>
            </w:r>
            <w:r>
              <w:rPr>
                <w:rFonts w:hint="eastAsia" w:ascii="Times New Roman" w:hAnsi="Times New Roman" w:eastAsia="宋体" w:cs="Times New Roman"/>
                <w:color w:val="000000"/>
                <w:kern w:val="0"/>
                <w:sz w:val="21"/>
                <w:szCs w:val="21"/>
                <w:highlight w:val="none"/>
                <w:lang w:val="en-US" w:eastAsia="zh-CN" w:bidi="ar"/>
              </w:rPr>
              <w:t>4.05.01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u w:val="none"/>
                <w:lang w:val="en-US" w:eastAsia="zh-CN" w:bidi="ar"/>
              </w:rPr>
            </w:pPr>
            <w:bookmarkStart w:id="9" w:name="OLE_LINK10"/>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）成品检验标准操作规程（LP粗品）</w:t>
            </w:r>
            <w:bookmarkEnd w:id="9"/>
          </w:p>
        </w:tc>
        <w:tc>
          <w:tcPr>
            <w:tcW w:w="2244"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012/0</w:t>
            </w:r>
            <w:r>
              <w:rPr>
                <w:rFonts w:hint="default" w:ascii="Times New Roman" w:hAnsi="Times New Roman" w:eastAsia="宋体" w:cs="Times New Roman"/>
                <w:color w:val="000000"/>
                <w:kern w:val="0"/>
                <w:sz w:val="21"/>
                <w:szCs w:val="21"/>
                <w:lang w:val="en-US" w:eastAsia="zh-CN" w:bidi="ar"/>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u w:val="none"/>
                <w:lang w:val="en-US" w:eastAsia="zh-CN" w:bidi="ar"/>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）成品检验标准操作规程（T</w:t>
            </w:r>
            <w:r>
              <w:rPr>
                <w:rStyle w:val="14"/>
                <w:rFonts w:hint="eastAsia" w:ascii="Times New Roman" w:hAnsi="Times New Roman" w:eastAsia="宋体" w:cs="Times New Roman"/>
                <w:sz w:val="21"/>
                <w:szCs w:val="21"/>
                <w:lang w:val="en-US" w:eastAsia="zh-CN" w:bidi="ar"/>
              </w:rPr>
              <w:t>API</w:t>
            </w:r>
            <w:r>
              <w:rPr>
                <w:rStyle w:val="14"/>
                <w:rFonts w:hint="default" w:ascii="Times New Roman" w:hAnsi="Times New Roman" w:cs="Times New Roman"/>
                <w:sz w:val="21"/>
                <w:szCs w:val="21"/>
                <w:lang w:bidi="ar"/>
              </w:rPr>
              <w:t>）</w:t>
            </w:r>
          </w:p>
        </w:tc>
        <w:tc>
          <w:tcPr>
            <w:tcW w:w="2244" w:type="dxa"/>
            <w:noWrap w:val="0"/>
            <w:vAlign w:val="center"/>
          </w:tcPr>
          <w:p>
            <w:pPr>
              <w:widowControl/>
              <w:jc w:val="center"/>
              <w:textAlignment w:val="center"/>
              <w:rPr>
                <w:rFonts w:hint="eastAsia"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013/0</w:t>
            </w:r>
            <w:r>
              <w:rPr>
                <w:rFonts w:hint="eastAsia" w:ascii="Times New Roman" w:hAnsi="Times New Roman" w:eastAsia="宋体" w:cs="Times New Roman"/>
                <w:color w:val="000000"/>
                <w:kern w:val="0"/>
                <w:sz w:val="21"/>
                <w:szCs w:val="21"/>
                <w:lang w:val="en-US" w:eastAsia="zh-CN" w:bidi="ar"/>
              </w:rPr>
              <w:t>2</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202</w:t>
            </w:r>
            <w:r>
              <w:rPr>
                <w:rFonts w:hint="eastAsia" w:ascii="Times New Roman" w:hAnsi="Times New Roman" w:eastAsia="宋体" w:cs="Times New Roman"/>
                <w:color w:val="000000"/>
                <w:kern w:val="0"/>
                <w:sz w:val="21"/>
                <w:szCs w:val="21"/>
                <w:lang w:val="en-US" w:eastAsia="zh-CN" w:bidi="ar"/>
              </w:rPr>
              <w:t>4.11.22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u w:val="none"/>
                <w:lang w:val="en-US" w:eastAsia="zh-CN" w:bidi="ar"/>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default" w:ascii="Times New Roman" w:hAnsi="Times New Roman" w:eastAsia="宋体" w:cs="Times New Roman"/>
                <w:sz w:val="21"/>
                <w:szCs w:val="21"/>
                <w:lang w:eastAsia="zh-CN" w:bidi="ar"/>
              </w:rPr>
              <w:t>京新</w:t>
            </w:r>
            <w:r>
              <w:rPr>
                <w:rStyle w:val="14"/>
                <w:rFonts w:hint="default" w:ascii="Times New Roman" w:hAnsi="Times New Roman" w:cs="Times New Roman"/>
                <w:sz w:val="21"/>
                <w:szCs w:val="21"/>
                <w:lang w:bidi="ar"/>
              </w:rPr>
              <w:t>）</w:t>
            </w:r>
          </w:p>
        </w:tc>
        <w:tc>
          <w:tcPr>
            <w:tcW w:w="2244"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w:t>
            </w:r>
            <w:r>
              <w:rPr>
                <w:rFonts w:hint="default" w:ascii="Times New Roman" w:hAnsi="Times New Roman" w:eastAsia="宋体" w:cs="Times New Roman"/>
                <w:color w:val="000000"/>
                <w:kern w:val="0"/>
                <w:sz w:val="21"/>
                <w:szCs w:val="21"/>
                <w:lang w:val="en-US" w:eastAsia="zh-CN" w:bidi="ar"/>
              </w:rPr>
              <w:t>4</w:t>
            </w:r>
            <w:r>
              <w:rPr>
                <w:rFonts w:hint="default" w:ascii="Times New Roman" w:hAnsi="Times New Roman" w:eastAsia="宋体" w:cs="Times New Roman"/>
                <w:color w:val="000000"/>
                <w:kern w:val="0"/>
                <w:sz w:val="21"/>
                <w:szCs w:val="21"/>
                <w:lang w:bidi="ar"/>
              </w:rPr>
              <w:t>/01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ascii="Times New Roman" w:hAnsi="Times New Roman" w:eastAsia="宋体" w:cs="Times New Roman"/>
                <w:color w:val="000000"/>
                <w:kern w:val="0"/>
                <w:sz w:val="21"/>
                <w:szCs w:val="21"/>
                <w:lang w:val="en-US" w:eastAsia="zh-CN" w:bidi="ar"/>
              </w:rPr>
              <w:t>4.01.08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sz w:val="21"/>
                <w:szCs w:val="21"/>
                <w:lang w:bidi="ar"/>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eastAsia" w:ascii="Times New Roman" w:hAnsi="Times New Roman" w:eastAsia="宋体" w:cs="Times New Roman"/>
                <w:sz w:val="21"/>
                <w:szCs w:val="21"/>
                <w:lang w:val="en-US" w:eastAsia="zh-CN" w:bidi="ar"/>
              </w:rPr>
              <w:t>韩国金宝</w:t>
            </w:r>
            <w:r>
              <w:rPr>
                <w:rStyle w:val="14"/>
                <w:rFonts w:hint="default" w:ascii="Times New Roman" w:hAnsi="Times New Roman" w:cs="Times New Roman"/>
                <w:sz w:val="21"/>
                <w:szCs w:val="21"/>
                <w:lang w:bidi="ar"/>
              </w:rPr>
              <w:t>）</w:t>
            </w:r>
          </w:p>
        </w:tc>
        <w:tc>
          <w:tcPr>
            <w:tcW w:w="2244" w:type="dxa"/>
            <w:noWrap w:val="0"/>
            <w:vAlign w:val="center"/>
          </w:tcPr>
          <w:p>
            <w:pPr>
              <w:widowControl/>
              <w:jc w:val="center"/>
              <w:textAlignment w:val="center"/>
              <w:rPr>
                <w:rFonts w:hint="default" w:ascii="Times New Roman" w:hAnsi="Times New Roman" w:eastAsia="宋体" w:cs="Times New Roman"/>
                <w:color w:val="000000"/>
                <w:kern w:val="0"/>
                <w:sz w:val="21"/>
                <w:szCs w:val="21"/>
                <w:lang w:bidi="ar"/>
              </w:rPr>
            </w:pPr>
            <w:bookmarkStart w:id="10" w:name="OLE_LINK11"/>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w:t>
            </w:r>
            <w:r>
              <w:rPr>
                <w:rFonts w:hint="eastAsia" w:ascii="Times New Roman" w:hAnsi="Times New Roman" w:eastAsia="宋体" w:cs="Times New Roman"/>
                <w:color w:val="000000"/>
                <w:kern w:val="0"/>
                <w:sz w:val="21"/>
                <w:szCs w:val="21"/>
                <w:lang w:val="en-US" w:eastAsia="zh-CN" w:bidi="ar"/>
              </w:rPr>
              <w:t>5</w:t>
            </w:r>
            <w:r>
              <w:rPr>
                <w:rFonts w:hint="default" w:ascii="Times New Roman" w:hAnsi="Times New Roman" w:eastAsia="宋体" w:cs="Times New Roman"/>
                <w:color w:val="000000"/>
                <w:kern w:val="0"/>
                <w:sz w:val="21"/>
                <w:szCs w:val="21"/>
                <w:lang w:bidi="ar"/>
              </w:rPr>
              <w:t>/01</w:t>
            </w:r>
            <w:bookmarkEnd w:id="10"/>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2024.04.01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sz w:val="21"/>
                <w:szCs w:val="21"/>
                <w:lang w:bidi="ar"/>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）成品检验标准操作规程（L</w:t>
            </w:r>
            <w:r>
              <w:rPr>
                <w:rStyle w:val="14"/>
                <w:rFonts w:hint="eastAsia" w:ascii="Times New Roman" w:hAnsi="Times New Roman" w:eastAsia="宋体" w:cs="Times New Roman"/>
                <w:sz w:val="21"/>
                <w:szCs w:val="21"/>
                <w:lang w:val="en-US" w:eastAsia="zh-CN" w:bidi="ar"/>
              </w:rPr>
              <w:t>u</w:t>
            </w:r>
            <w:r>
              <w:rPr>
                <w:rStyle w:val="14"/>
                <w:rFonts w:hint="default" w:ascii="Times New Roman" w:hAnsi="Times New Roman" w:cs="Times New Roman"/>
                <w:sz w:val="21"/>
                <w:szCs w:val="21"/>
                <w:lang w:bidi="ar"/>
              </w:rPr>
              <w:t>P</w:t>
            </w:r>
            <w:r>
              <w:rPr>
                <w:rStyle w:val="14"/>
                <w:rFonts w:hint="eastAsia" w:ascii="Times New Roman" w:hAnsi="Times New Roman" w:eastAsia="宋体" w:cs="Times New Roman"/>
                <w:sz w:val="21"/>
                <w:szCs w:val="21"/>
                <w:lang w:val="en-US" w:eastAsia="zh-CN" w:bidi="ar"/>
              </w:rPr>
              <w:t>in</w:t>
            </w:r>
            <w:r>
              <w:rPr>
                <w:rStyle w:val="14"/>
                <w:rFonts w:hint="default" w:ascii="Times New Roman" w:hAnsi="Times New Roman" w:cs="Times New Roman"/>
                <w:sz w:val="21"/>
                <w:szCs w:val="21"/>
                <w:lang w:bidi="ar"/>
              </w:rPr>
              <w:t>粗品）</w:t>
            </w:r>
          </w:p>
        </w:tc>
        <w:tc>
          <w:tcPr>
            <w:tcW w:w="2244" w:type="dxa"/>
            <w:noWrap w:val="0"/>
            <w:vAlign w:val="center"/>
          </w:tcPr>
          <w:p>
            <w:pPr>
              <w:widowControl/>
              <w:jc w:val="center"/>
              <w:textAlignment w:val="center"/>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w:t>
            </w:r>
            <w:r>
              <w:rPr>
                <w:rFonts w:hint="eastAsia" w:ascii="Times New Roman" w:hAnsi="Times New Roman" w:eastAsia="宋体" w:cs="Times New Roman"/>
                <w:color w:val="000000"/>
                <w:kern w:val="0"/>
                <w:sz w:val="21"/>
                <w:szCs w:val="21"/>
                <w:lang w:val="en-US" w:eastAsia="zh-CN" w:bidi="ar"/>
              </w:rPr>
              <w:t>6</w:t>
            </w:r>
            <w:r>
              <w:rPr>
                <w:rFonts w:hint="default" w:ascii="Times New Roman" w:hAnsi="Times New Roman" w:eastAsia="宋体" w:cs="Times New Roman"/>
                <w:color w:val="000000"/>
                <w:kern w:val="0"/>
                <w:sz w:val="21"/>
                <w:szCs w:val="21"/>
                <w:lang w:bidi="ar"/>
              </w:rPr>
              <w:t>/01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2025.06.17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sz w:val="21"/>
                <w:szCs w:val="21"/>
                <w:lang w:bidi="ar"/>
              </w:rPr>
            </w:pPr>
            <w:r>
              <w:rPr>
                <w:rStyle w:val="14"/>
                <w:rFonts w:hint="default" w:ascii="Times New Roman" w:hAnsi="Times New Roman" w:cs="Times New Roman"/>
                <w:sz w:val="21"/>
                <w:szCs w:val="21"/>
                <w:lang w:bidi="ar"/>
              </w:rPr>
              <w:t>洛伐他汀（</w:t>
            </w:r>
            <w:r>
              <w:rPr>
                <w:rStyle w:val="15"/>
                <w:rFonts w:hint="default" w:ascii="Times New Roman" w:hAnsi="Times New Roman" w:eastAsia="宋体" w:cs="Times New Roman"/>
                <w:sz w:val="21"/>
                <w:szCs w:val="21"/>
                <w:lang w:bidi="ar"/>
              </w:rPr>
              <w:t>LV</w:t>
            </w:r>
            <w:r>
              <w:rPr>
                <w:rStyle w:val="14"/>
                <w:rFonts w:hint="default" w:ascii="Times New Roman" w:hAnsi="Times New Roman" w:cs="Times New Roman"/>
                <w:sz w:val="21"/>
                <w:szCs w:val="21"/>
                <w:lang w:bidi="ar"/>
              </w:rPr>
              <w:t>）成品检验标准操作规程（</w:t>
            </w:r>
            <w:r>
              <w:rPr>
                <w:rStyle w:val="14"/>
                <w:rFonts w:hint="eastAsia" w:ascii="Times New Roman" w:hAnsi="Times New Roman" w:eastAsia="宋体" w:cs="Times New Roman"/>
                <w:sz w:val="21"/>
                <w:szCs w:val="21"/>
                <w:lang w:val="en-US" w:eastAsia="zh-CN" w:bidi="ar"/>
              </w:rPr>
              <w:t>GN</w:t>
            </w:r>
            <w:r>
              <w:rPr>
                <w:rStyle w:val="14"/>
                <w:rFonts w:hint="default" w:ascii="Times New Roman" w:hAnsi="Times New Roman" w:cs="Times New Roman"/>
                <w:sz w:val="21"/>
                <w:szCs w:val="21"/>
                <w:lang w:bidi="ar"/>
              </w:rPr>
              <w:t>）</w:t>
            </w:r>
          </w:p>
        </w:tc>
        <w:tc>
          <w:tcPr>
            <w:tcW w:w="2244" w:type="dxa"/>
            <w:noWrap w:val="0"/>
            <w:vAlign w:val="center"/>
          </w:tcPr>
          <w:p>
            <w:pPr>
              <w:widowControl/>
              <w:jc w:val="center"/>
              <w:textAlignment w:val="center"/>
              <w:rPr>
                <w:rFonts w:hint="default" w:ascii="Times New Roman" w:hAnsi="Times New Roman" w:eastAsia="宋体" w:cs="Times New Roman"/>
                <w:color w:val="000000"/>
                <w:kern w:val="0"/>
                <w:sz w:val="21"/>
                <w:szCs w:val="21"/>
                <w:lang w:bidi="ar"/>
              </w:rPr>
            </w:pPr>
            <w:r>
              <w:rPr>
                <w:rFonts w:hint="default" w:ascii="Times New Roman" w:hAnsi="Times New Roman" w:eastAsia="宋体" w:cs="Times New Roman"/>
                <w:color w:val="000000"/>
                <w:kern w:val="0"/>
                <w:sz w:val="21"/>
                <w:szCs w:val="21"/>
                <w:lang w:bidi="ar"/>
              </w:rPr>
              <w:t>SOP-QC（LV）</w:t>
            </w:r>
            <w:r>
              <w:rPr>
                <w:rFonts w:hint="default" w:ascii="Times New Roman" w:hAnsi="Times New Roman" w:eastAsia="宋体" w:cs="Times New Roman"/>
                <w:color w:val="000000"/>
                <w:kern w:val="0"/>
                <w:sz w:val="21"/>
                <w:szCs w:val="21"/>
                <w:lang w:val="en-US" w:eastAsia="zh-CN" w:bidi="ar"/>
              </w:rPr>
              <w:t>-</w:t>
            </w:r>
            <w:r>
              <w:rPr>
                <w:rFonts w:hint="default" w:ascii="Times New Roman" w:hAnsi="Times New Roman" w:eastAsia="宋体" w:cs="Times New Roman"/>
                <w:color w:val="000000"/>
                <w:kern w:val="0"/>
                <w:sz w:val="21"/>
                <w:szCs w:val="21"/>
                <w:lang w:bidi="ar"/>
              </w:rPr>
              <w:t>01</w:t>
            </w:r>
            <w:r>
              <w:rPr>
                <w:rFonts w:hint="eastAsia" w:ascii="Times New Roman" w:hAnsi="Times New Roman" w:eastAsia="宋体" w:cs="Times New Roman"/>
                <w:color w:val="000000"/>
                <w:kern w:val="0"/>
                <w:sz w:val="21"/>
                <w:szCs w:val="21"/>
                <w:lang w:val="en-US" w:eastAsia="zh-CN" w:bidi="ar"/>
              </w:rPr>
              <w:t>7</w:t>
            </w:r>
            <w:r>
              <w:rPr>
                <w:rFonts w:hint="default" w:ascii="Times New Roman" w:hAnsi="Times New Roman" w:eastAsia="宋体" w:cs="Times New Roman"/>
                <w:color w:val="000000"/>
                <w:kern w:val="0"/>
                <w:sz w:val="21"/>
                <w:szCs w:val="21"/>
                <w:lang w:bidi="ar"/>
              </w:rPr>
              <w:t>/01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lang w:val="en-US" w:eastAsia="zh-CN" w:bidi="ar"/>
              </w:rPr>
            </w:pPr>
            <w:r>
              <w:rPr>
                <w:rFonts w:hint="eastAsia" w:ascii="Times New Roman" w:hAnsi="Times New Roman" w:eastAsia="宋体" w:cs="Times New Roman"/>
                <w:color w:val="000000"/>
                <w:kern w:val="0"/>
                <w:sz w:val="21"/>
                <w:szCs w:val="21"/>
                <w:lang w:val="en-US" w:eastAsia="zh-CN" w:bidi="ar"/>
              </w:rPr>
              <w:t>2025.10.22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000000"/>
                <w:kern w:val="2"/>
                <w:sz w:val="21"/>
                <w:szCs w:val="21"/>
                <w:highlight w:val="none"/>
                <w:lang w:val="en-US" w:eastAsia="zh-CN" w:bidi="ar-SA"/>
              </w:rPr>
            </w:pPr>
            <w:r>
              <w:rPr>
                <w:rStyle w:val="14"/>
                <w:rFonts w:hint="default" w:ascii="Times New Roman" w:hAnsi="Times New Roman" w:cs="Times New Roman"/>
                <w:sz w:val="21"/>
                <w:szCs w:val="21"/>
                <w:highlight w:val="none"/>
                <w:lang w:bidi="ar"/>
              </w:rPr>
              <w:t>洛伐他汀（</w:t>
            </w:r>
            <w:r>
              <w:rPr>
                <w:rStyle w:val="15"/>
                <w:rFonts w:hint="default" w:ascii="Times New Roman" w:hAnsi="Times New Roman" w:eastAsia="宋体" w:cs="Times New Roman"/>
                <w:sz w:val="21"/>
                <w:szCs w:val="21"/>
                <w:highlight w:val="none"/>
                <w:lang w:bidi="ar"/>
              </w:rPr>
              <w:t>LV</w:t>
            </w:r>
            <w:r>
              <w:rPr>
                <w:rStyle w:val="14"/>
                <w:rFonts w:hint="default" w:ascii="Times New Roman" w:hAnsi="Times New Roman" w:cs="Times New Roman"/>
                <w:sz w:val="21"/>
                <w:szCs w:val="21"/>
                <w:highlight w:val="none"/>
                <w:lang w:bidi="ar"/>
              </w:rPr>
              <w:t>）发酵中间产品检验标准操作规程</w:t>
            </w:r>
          </w:p>
        </w:tc>
        <w:tc>
          <w:tcPr>
            <w:tcW w:w="2244" w:type="dxa"/>
            <w:noWrap w:val="0"/>
            <w:vAlign w:val="center"/>
          </w:tcPr>
          <w:p>
            <w:pPr>
              <w:widowControl/>
              <w:jc w:val="center"/>
              <w:textAlignment w:val="center"/>
              <w:rPr>
                <w:rFonts w:hint="default" w:ascii="Times New Roman" w:hAnsi="Times New Roman" w:cs="Times New Roman"/>
                <w:color w:val="000000"/>
                <w:kern w:val="2"/>
                <w:sz w:val="21"/>
                <w:szCs w:val="21"/>
                <w:highlight w:val="none"/>
                <w:lang w:val="en-US" w:eastAsia="zh-CN" w:bidi="ar-SA"/>
              </w:rPr>
            </w:pPr>
            <w:r>
              <w:rPr>
                <w:rFonts w:hint="default" w:ascii="Times New Roman" w:hAnsi="Times New Roman" w:eastAsia="宋体" w:cs="Times New Roman"/>
                <w:color w:val="000000"/>
                <w:kern w:val="0"/>
                <w:sz w:val="21"/>
                <w:szCs w:val="21"/>
                <w:highlight w:val="none"/>
                <w:lang w:bidi="ar"/>
              </w:rPr>
              <w:t>SOP-QC（LV）-102/03</w:t>
            </w:r>
          </w:p>
        </w:tc>
        <w:tc>
          <w:tcPr>
            <w:tcW w:w="1487" w:type="dxa"/>
            <w:noWrap w:val="0"/>
            <w:vAlign w:val="center"/>
          </w:tcPr>
          <w:p>
            <w:pPr>
              <w:widowControl/>
              <w:jc w:val="center"/>
              <w:textAlignment w:val="center"/>
              <w:rPr>
                <w:rFonts w:hint="eastAsia"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highlight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cs="Times New Roman"/>
                <w:color w:val="auto"/>
                <w:kern w:val="2"/>
                <w:sz w:val="21"/>
                <w:szCs w:val="21"/>
                <w:lang w:val="en-US" w:eastAsia="zh-CN" w:bidi="ar-SA"/>
              </w:rPr>
            </w:pPr>
            <w:r>
              <w:rPr>
                <w:rStyle w:val="14"/>
                <w:rFonts w:hint="default" w:ascii="Times New Roman" w:hAnsi="Times New Roman" w:cs="Times New Roman"/>
                <w:color w:val="auto"/>
                <w:sz w:val="21"/>
                <w:szCs w:val="21"/>
                <w:lang w:bidi="ar"/>
              </w:rPr>
              <w:t>洛伐他汀（</w:t>
            </w:r>
            <w:r>
              <w:rPr>
                <w:rStyle w:val="15"/>
                <w:rFonts w:hint="default" w:ascii="Times New Roman" w:hAnsi="Times New Roman" w:eastAsia="宋体" w:cs="Times New Roman"/>
                <w:color w:val="auto"/>
                <w:sz w:val="21"/>
                <w:szCs w:val="21"/>
                <w:lang w:bidi="ar"/>
              </w:rPr>
              <w:t>LV</w:t>
            </w:r>
            <w:r>
              <w:rPr>
                <w:rStyle w:val="14"/>
                <w:rFonts w:hint="default" w:ascii="Times New Roman" w:hAnsi="Times New Roman" w:cs="Times New Roman"/>
                <w:color w:val="auto"/>
                <w:sz w:val="21"/>
                <w:szCs w:val="21"/>
                <w:lang w:bidi="ar"/>
              </w:rPr>
              <w:t>）提炼中间产品检验标准操作规程</w:t>
            </w:r>
          </w:p>
        </w:tc>
        <w:tc>
          <w:tcPr>
            <w:tcW w:w="2244" w:type="dxa"/>
            <w:noWrap w:val="0"/>
            <w:vAlign w:val="center"/>
          </w:tcPr>
          <w:p>
            <w:pPr>
              <w:widowControl/>
              <w:jc w:val="center"/>
              <w:textAlignment w:val="center"/>
              <w:rPr>
                <w:rFonts w:hint="default" w:ascii="Times New Roman" w:hAnsi="Times New Roman" w:cs="Times New Roman"/>
                <w:color w:val="auto"/>
                <w:kern w:val="2"/>
                <w:sz w:val="21"/>
                <w:szCs w:val="21"/>
                <w:lang w:val="en-US" w:eastAsia="zh-CN" w:bidi="ar-SA"/>
              </w:rPr>
            </w:pPr>
            <w:r>
              <w:rPr>
                <w:rFonts w:hint="default" w:ascii="Times New Roman" w:hAnsi="Times New Roman" w:eastAsia="宋体" w:cs="Times New Roman"/>
                <w:color w:val="auto"/>
                <w:kern w:val="0"/>
                <w:sz w:val="21"/>
                <w:szCs w:val="21"/>
                <w:lang w:bidi="ar"/>
              </w:rPr>
              <w:t>SOP-QC（LV）-104/05</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highlight w:val="none"/>
                <w:lang w:val="en-US" w:eastAsia="zh-CN" w:bidi="ar"/>
              </w:rPr>
            </w:pPr>
            <w:r>
              <w:rPr>
                <w:rFonts w:hint="eastAsia" w:ascii="Times New Roman" w:hAnsi="Times New Roman" w:eastAsia="宋体" w:cs="Times New Roman"/>
                <w:color w:val="000000"/>
                <w:kern w:val="0"/>
                <w:sz w:val="21"/>
                <w:szCs w:val="21"/>
                <w:highlight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洛伐他汀（</w:t>
            </w:r>
            <w:r>
              <w:rPr>
                <w:rStyle w:val="15"/>
                <w:rFonts w:hint="default" w:ascii="Times New Roman" w:hAnsi="Times New Roman" w:eastAsia="宋体" w:cs="Times New Roman"/>
                <w:color w:val="auto"/>
                <w:sz w:val="21"/>
                <w:szCs w:val="21"/>
                <w:lang w:bidi="ar"/>
              </w:rPr>
              <w:t>LV</w:t>
            </w:r>
            <w:r>
              <w:rPr>
                <w:rStyle w:val="14"/>
                <w:rFonts w:hint="default" w:ascii="Times New Roman" w:hAnsi="Times New Roman" w:cs="Times New Roman"/>
                <w:color w:val="auto"/>
                <w:sz w:val="21"/>
                <w:szCs w:val="21"/>
                <w:lang w:bidi="ar"/>
              </w:rPr>
              <w:t>）</w:t>
            </w:r>
            <w:r>
              <w:rPr>
                <w:rFonts w:hint="default" w:ascii="Times New Roman" w:hAnsi="Times New Roman" w:cs="Times New Roman"/>
                <w:color w:val="auto"/>
                <w:sz w:val="21"/>
                <w:szCs w:val="21"/>
              </w:rPr>
              <w:t>中间</w:t>
            </w:r>
            <w:r>
              <w:rPr>
                <w:rFonts w:hint="eastAsia" w:ascii="Times New Roman" w:hAnsi="Times New Roman" w:cs="Times New Roman"/>
                <w:color w:val="auto"/>
                <w:sz w:val="21"/>
                <w:szCs w:val="21"/>
                <w:lang w:val="en-US" w:eastAsia="zh-CN"/>
              </w:rPr>
              <w:t>产品</w:t>
            </w:r>
            <w:r>
              <w:rPr>
                <w:rFonts w:hint="default" w:ascii="Times New Roman" w:hAnsi="Times New Roman" w:cs="Times New Roman"/>
                <w:color w:val="auto"/>
                <w:sz w:val="21"/>
                <w:szCs w:val="21"/>
              </w:rPr>
              <w:t>检验标准操作规程</w:t>
            </w:r>
          </w:p>
        </w:tc>
        <w:tc>
          <w:tcPr>
            <w:tcW w:w="2244" w:type="dxa"/>
            <w:noWrap w:val="0"/>
            <w:vAlign w:val="center"/>
          </w:tcPr>
          <w:p>
            <w:pPr>
              <w:widowControl/>
              <w:jc w:val="center"/>
              <w:textAlignment w:val="center"/>
              <w:rPr>
                <w:rFonts w:hint="eastAsia" w:ascii="Times New Roman" w:hAnsi="Times New Roman" w:eastAsia="宋体" w:cs="Times New Roman"/>
                <w:color w:val="auto"/>
                <w:kern w:val="0"/>
                <w:sz w:val="21"/>
                <w:szCs w:val="21"/>
                <w:lang w:eastAsia="zh-CN" w:bidi="ar"/>
              </w:rPr>
            </w:pPr>
            <w:r>
              <w:rPr>
                <w:rFonts w:hint="default" w:ascii="Times New Roman" w:hAnsi="Times New Roman" w:eastAsia="宋体" w:cs="Times New Roman"/>
                <w:color w:val="auto"/>
                <w:kern w:val="0"/>
                <w:sz w:val="21"/>
                <w:szCs w:val="21"/>
                <w:lang w:bidi="ar"/>
              </w:rPr>
              <w:t>SOP-QC（LV）-10</w:t>
            </w:r>
            <w:r>
              <w:rPr>
                <w:rFonts w:hint="eastAsia" w:ascii="Times New Roman" w:hAnsi="Times New Roman" w:eastAsia="宋体" w:cs="Times New Roman"/>
                <w:color w:val="auto"/>
                <w:kern w:val="0"/>
                <w:sz w:val="21"/>
                <w:szCs w:val="21"/>
                <w:lang w:val="en-US" w:eastAsia="zh-CN" w:bidi="ar"/>
              </w:rPr>
              <w:t>5</w:t>
            </w:r>
            <w:r>
              <w:rPr>
                <w:rFonts w:hint="default" w:ascii="Times New Roman" w:hAnsi="Times New Roman" w:eastAsia="宋体" w:cs="Times New Roman"/>
                <w:color w:val="auto"/>
                <w:kern w:val="0"/>
                <w:sz w:val="21"/>
                <w:szCs w:val="21"/>
                <w:lang w:bidi="ar"/>
              </w:rPr>
              <w:t>/0</w:t>
            </w:r>
            <w:r>
              <w:rPr>
                <w:rFonts w:hint="eastAsia" w:ascii="Times New Roman" w:hAnsi="Times New Roman" w:eastAsia="宋体" w:cs="Times New Roman"/>
                <w:color w:val="auto"/>
                <w:kern w:val="0"/>
                <w:sz w:val="21"/>
                <w:szCs w:val="21"/>
                <w:lang w:val="en-US" w:eastAsia="zh-CN" w:bidi="ar"/>
              </w:rPr>
              <w:t>1</w:t>
            </w:r>
          </w:p>
        </w:tc>
        <w:tc>
          <w:tcPr>
            <w:tcW w:w="1487" w:type="dxa"/>
            <w:noWrap w:val="0"/>
            <w:vAlign w:val="center"/>
          </w:tcPr>
          <w:p>
            <w:pPr>
              <w:widowControl/>
              <w:jc w:val="center"/>
              <w:textAlignment w:val="center"/>
              <w:rPr>
                <w:rFonts w:hint="default" w:ascii="Times New Roman" w:hAnsi="Times New Roman" w:eastAsia="宋体" w:cs="Times New Roman"/>
                <w:color w:val="000000"/>
                <w:kern w:val="0"/>
                <w:sz w:val="21"/>
                <w:szCs w:val="21"/>
                <w:highlight w:val="none"/>
                <w:lang w:val="en-US" w:eastAsia="zh-CN" w:bidi="ar"/>
              </w:rPr>
            </w:pPr>
            <w:r>
              <w:rPr>
                <w:rFonts w:hint="eastAsia" w:ascii="Times New Roman" w:hAnsi="Times New Roman" w:eastAsia="宋体" w:cs="Times New Roman"/>
                <w:color w:val="000000"/>
                <w:kern w:val="0"/>
                <w:sz w:val="21"/>
                <w:szCs w:val="21"/>
                <w:highlight w:val="none"/>
                <w:lang w:val="en-US" w:eastAsia="zh-CN" w:bidi="ar"/>
              </w:rPr>
              <w:t>2024.04.18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盐霉素（SL）成品检验标准操作规程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SOP-QC（SL）-001/0</w:t>
            </w:r>
            <w:r>
              <w:rPr>
                <w:rStyle w:val="14"/>
                <w:rFonts w:hint="default" w:ascii="Times New Roman" w:hAnsi="Times New Roman" w:cs="Times New Roman"/>
                <w:color w:val="auto"/>
                <w:sz w:val="21"/>
                <w:szCs w:val="21"/>
                <w:lang w:val="en-US" w:eastAsia="zh-CN" w:bidi="ar"/>
              </w:rPr>
              <w:t>7</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盐酸林可霉素发酵中间产品检测标准操作规程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SOP-QC（LN）-001/0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盐酸林可霉素提炼中间产品检测标准操作规程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SOP-QC（LN）-003/</w:t>
            </w:r>
            <w:r>
              <w:rPr>
                <w:rStyle w:val="14"/>
                <w:rFonts w:hint="default" w:ascii="Times New Roman" w:hAnsi="Times New Roman" w:cs="Times New Roman"/>
                <w:color w:val="auto"/>
                <w:sz w:val="21"/>
                <w:szCs w:val="21"/>
                <w:lang w:val="en-US" w:eastAsia="zh-CN" w:bidi="ar"/>
              </w:rPr>
              <w:t>05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盐酸林可霉素发酵中间过程检测标准操作规程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SOP-QC（LN）-005/04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盐酸林可霉素(LN)成品检验标准操作规程（兽药）</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SOP-QC（LN）-101/1</w:t>
            </w:r>
            <w:r>
              <w:rPr>
                <w:rStyle w:val="14"/>
                <w:rFonts w:hint="eastAsia" w:ascii="Times New Roman" w:hAnsi="Times New Roman" w:cs="Times New Roman"/>
                <w:color w:val="auto"/>
                <w:sz w:val="21"/>
                <w:szCs w:val="21"/>
                <w:lang w:val="en-US" w:eastAsia="zh-CN" w:bidi="ar"/>
              </w:rPr>
              <w:t>7</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kern w:val="0"/>
                <w:sz w:val="21"/>
                <w:szCs w:val="21"/>
                <w:lang w:val="en-US" w:eastAsia="zh-CN" w:bidi="ar"/>
              </w:rPr>
              <w:t>2026.03.05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盐酸林可霉素(LN)成品检验标准操作规程(人药）</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SOP-QC（LN）-104/</w:t>
            </w:r>
            <w:r>
              <w:rPr>
                <w:rStyle w:val="14"/>
                <w:rFonts w:hint="default" w:ascii="Times New Roman" w:hAnsi="Times New Roman" w:cs="Times New Roman"/>
                <w:color w:val="auto"/>
                <w:sz w:val="21"/>
                <w:szCs w:val="21"/>
                <w:lang w:val="en-US" w:eastAsia="zh-CN" w:bidi="ar"/>
              </w:rPr>
              <w:t>1</w:t>
            </w:r>
            <w:r>
              <w:rPr>
                <w:rStyle w:val="14"/>
                <w:rFonts w:hint="eastAsia"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kern w:val="0"/>
                <w:sz w:val="21"/>
                <w:szCs w:val="21"/>
                <w:lang w:val="en-US" w:eastAsia="zh-CN" w:bidi="ar"/>
              </w:rPr>
              <w:t>2026.03.05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盐酸林可霉素（LN）成品检验标准操作规程（(USDMF)）</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SOP-QC（LN）-105/</w:t>
            </w:r>
            <w:r>
              <w:rPr>
                <w:rStyle w:val="14"/>
                <w:rFonts w:hint="default" w:ascii="Times New Roman" w:hAnsi="Times New Roman" w:cs="Times New Roman"/>
                <w:color w:val="auto"/>
                <w:sz w:val="21"/>
                <w:szCs w:val="21"/>
                <w:lang w:val="en-US" w:eastAsia="zh-CN" w:bidi="ar"/>
              </w:rPr>
              <w:t>1</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kern w:val="0"/>
                <w:sz w:val="21"/>
                <w:szCs w:val="21"/>
                <w:lang w:val="en-US" w:eastAsia="zh-CN" w:bidi="ar"/>
              </w:rPr>
              <w:t>2026.03.05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盐酸林可霉素（LN）成品检验标准操作规程（EP）</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SOP-QC（LN）-106/</w:t>
            </w:r>
            <w:r>
              <w:rPr>
                <w:rStyle w:val="14"/>
                <w:rFonts w:hint="default" w:ascii="Times New Roman" w:hAnsi="Times New Roman" w:cs="Times New Roman"/>
                <w:color w:val="auto"/>
                <w:sz w:val="21"/>
                <w:szCs w:val="21"/>
                <w:lang w:val="en-US" w:eastAsia="zh-CN" w:bidi="ar"/>
              </w:rPr>
              <w:t>1</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kern w:val="0"/>
                <w:sz w:val="21"/>
                <w:szCs w:val="21"/>
                <w:lang w:val="en-US" w:eastAsia="zh-CN" w:bidi="ar"/>
              </w:rPr>
              <w:t>2026.03.05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盐酸林可霉素（LN）成品检验标准操作规程（销国外内控）</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SOP-QC（LN）107/</w:t>
            </w:r>
            <w:r>
              <w:rPr>
                <w:rStyle w:val="14"/>
                <w:rFonts w:hint="default" w:ascii="Times New Roman" w:hAnsi="Times New Roman" w:cs="Times New Roman"/>
                <w:color w:val="auto"/>
                <w:sz w:val="21"/>
                <w:szCs w:val="21"/>
                <w:lang w:val="en-US" w:eastAsia="zh-CN" w:bidi="ar"/>
              </w:rPr>
              <w:t>1</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kern w:val="0"/>
                <w:sz w:val="21"/>
                <w:szCs w:val="21"/>
                <w:lang w:val="en-US" w:eastAsia="zh-CN" w:bidi="ar"/>
              </w:rPr>
              <w:t>2026.03.05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w:t>
            </w:r>
            <w:r>
              <w:rPr>
                <w:rStyle w:val="14"/>
                <w:rFonts w:hint="eastAsia" w:ascii="Times New Roman" w:hAnsi="Times New Roman" w:eastAsia="宋体" w:cs="Times New Roman"/>
                <w:color w:val="auto"/>
                <w:sz w:val="21"/>
                <w:szCs w:val="21"/>
                <w:lang w:val="en-US" w:eastAsia="zh-CN" w:bidi="ar"/>
              </w:rPr>
              <w:t>辉宝</w:t>
            </w:r>
            <w:r>
              <w:rPr>
                <w:rStyle w:val="14"/>
                <w:rFonts w:hint="default" w:ascii="Times New Roman" w:hAnsi="Times New Roman" w:cs="Times New Roman"/>
                <w:color w:val="auto"/>
                <w:sz w:val="21"/>
                <w:szCs w:val="21"/>
                <w:lang w:bidi="ar"/>
              </w:rPr>
              <w:t>）</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SOP-QC（LN）-108/0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5.10.13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盐酸林可霉素（LN）成品检验标准操作规程（齐鲁）</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SOP-QC（LN）-109/01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3.12.25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w:t>
            </w:r>
            <w:r>
              <w:rPr>
                <w:rStyle w:val="14"/>
                <w:rFonts w:hint="default" w:ascii="Times New Roman" w:hAnsi="Times New Roman" w:cs="Times New Roman"/>
                <w:color w:val="auto"/>
                <w:sz w:val="21"/>
                <w:szCs w:val="21"/>
                <w:lang w:val="en-US" w:eastAsia="zh-CN" w:bidi="ar"/>
              </w:rPr>
              <w:t>仁安</w:t>
            </w:r>
            <w:r>
              <w:rPr>
                <w:rStyle w:val="14"/>
                <w:rFonts w:hint="default" w:ascii="Times New Roman" w:hAnsi="Times New Roman" w:cs="Times New Roman"/>
                <w:color w:val="auto"/>
                <w:sz w:val="21"/>
                <w:szCs w:val="21"/>
                <w:lang w:bidi="ar"/>
              </w:rPr>
              <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w:t>
            </w:r>
            <w:r>
              <w:rPr>
                <w:rStyle w:val="14"/>
                <w:rFonts w:hint="default" w:ascii="Times New Roman" w:hAnsi="Times New Roman" w:cs="Times New Roman"/>
                <w:color w:val="auto"/>
                <w:sz w:val="21"/>
                <w:szCs w:val="21"/>
                <w:lang w:val="en-US" w:eastAsia="zh-CN" w:bidi="ar"/>
              </w:rPr>
              <w:t>10</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盐酸林可霉素发酵中间产品检测标准操作规程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SOP-QC（LN）-</w:t>
            </w:r>
            <w:r>
              <w:rPr>
                <w:rStyle w:val="14"/>
                <w:rFonts w:hint="eastAsia" w:ascii="Times New Roman" w:hAnsi="Times New Roman" w:eastAsia="宋体" w:cs="Times New Roman"/>
                <w:color w:val="auto"/>
                <w:sz w:val="21"/>
                <w:szCs w:val="21"/>
                <w:lang w:val="en-US" w:eastAsia="zh-CN" w:bidi="ar"/>
              </w:rPr>
              <w:t>201</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4</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2023.12.20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盐酸林可霉素</w:t>
            </w:r>
            <w:r>
              <w:rPr>
                <w:rStyle w:val="14"/>
                <w:rFonts w:hint="eastAsia" w:ascii="Times New Roman" w:hAnsi="Times New Roman" w:eastAsia="宋体" w:cs="Times New Roman"/>
                <w:color w:val="auto"/>
                <w:sz w:val="21"/>
                <w:szCs w:val="21"/>
                <w:lang w:val="en-US" w:eastAsia="zh-CN" w:bidi="ar"/>
              </w:rPr>
              <w:t>提炼</w:t>
            </w:r>
            <w:r>
              <w:rPr>
                <w:rStyle w:val="14"/>
                <w:rFonts w:hint="default" w:ascii="Times New Roman" w:hAnsi="Times New Roman" w:cs="Times New Roman"/>
                <w:color w:val="auto"/>
                <w:sz w:val="21"/>
                <w:szCs w:val="21"/>
                <w:lang w:bidi="ar"/>
              </w:rPr>
              <w:t>中间产品检</w:t>
            </w:r>
            <w:r>
              <w:rPr>
                <w:rStyle w:val="14"/>
                <w:rFonts w:hint="eastAsia" w:ascii="Times New Roman" w:hAnsi="Times New Roman" w:eastAsia="宋体" w:cs="Times New Roman"/>
                <w:color w:val="auto"/>
                <w:sz w:val="21"/>
                <w:szCs w:val="21"/>
                <w:lang w:val="en-US" w:eastAsia="zh-CN" w:bidi="ar"/>
              </w:rPr>
              <w:t>验</w:t>
            </w:r>
            <w:r>
              <w:rPr>
                <w:rStyle w:val="14"/>
                <w:rFonts w:hint="default" w:ascii="Times New Roman" w:hAnsi="Times New Roman" w:cs="Times New Roman"/>
                <w:color w:val="auto"/>
                <w:sz w:val="21"/>
                <w:szCs w:val="21"/>
                <w:lang w:bidi="ar"/>
              </w:rPr>
              <w:t>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SOP-QC（LN）-</w:t>
            </w:r>
            <w:r>
              <w:rPr>
                <w:rStyle w:val="14"/>
                <w:rFonts w:hint="eastAsia" w:ascii="Times New Roman" w:hAnsi="Times New Roman" w:eastAsia="宋体" w:cs="Times New Roman"/>
                <w:color w:val="auto"/>
                <w:sz w:val="21"/>
                <w:szCs w:val="21"/>
                <w:lang w:val="en-US" w:eastAsia="zh-CN" w:bidi="ar"/>
              </w:rPr>
              <w:t>203</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4</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盐酸林可霉素（LN）成品检验标准操作规程（</w:t>
            </w:r>
            <w:r>
              <w:rPr>
                <w:rStyle w:val="14"/>
                <w:rFonts w:hint="default" w:ascii="Times New Roman" w:hAnsi="Times New Roman" w:cs="Times New Roman"/>
                <w:color w:val="auto"/>
                <w:sz w:val="21"/>
                <w:szCs w:val="21"/>
                <w:lang w:val="en-US" w:eastAsia="zh-CN" w:bidi="ar"/>
              </w:rPr>
              <w:t>Vetpharma</w:t>
            </w:r>
            <w:r>
              <w:rPr>
                <w:rStyle w:val="14"/>
                <w:rFonts w:hint="default" w:ascii="Times New Roman" w:hAnsi="Times New Roman" w:cs="Times New Roman"/>
                <w:color w:val="auto"/>
                <w:sz w:val="21"/>
                <w:szCs w:val="21"/>
                <w:lang w:bidi="ar"/>
              </w:rPr>
              <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SOP-QC（LN）-1</w:t>
            </w:r>
            <w:r>
              <w:rPr>
                <w:rStyle w:val="14"/>
                <w:rFonts w:hint="default" w:ascii="Times New Roman" w:hAnsi="Times New Roman" w:cs="Times New Roman"/>
                <w:color w:val="auto"/>
                <w:sz w:val="21"/>
                <w:szCs w:val="21"/>
                <w:lang w:val="en-US" w:eastAsia="zh-CN" w:bidi="ar"/>
              </w:rPr>
              <w:t>11</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L-苯丙氨酸（FA）</w:t>
            </w:r>
            <w:r>
              <w:rPr>
                <w:rStyle w:val="14"/>
                <w:rFonts w:hint="default" w:ascii="Times New Roman" w:hAnsi="Times New Roman" w:cs="Times New Roman"/>
                <w:color w:val="auto"/>
                <w:sz w:val="21"/>
                <w:szCs w:val="21"/>
                <w:lang w:val="en-US" w:eastAsia="zh-CN" w:bidi="ar"/>
              </w:rPr>
              <w:t>中间产品检验标准操作规程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SOP-QC（FA）-</w:t>
            </w:r>
            <w:r>
              <w:rPr>
                <w:rStyle w:val="14"/>
                <w:rFonts w:hint="default" w:ascii="Times New Roman" w:hAnsi="Times New Roman" w:cs="Times New Roman"/>
                <w:color w:val="auto"/>
                <w:sz w:val="21"/>
                <w:szCs w:val="21"/>
                <w:lang w:val="en-US" w:eastAsia="zh-CN" w:bidi="ar"/>
              </w:rPr>
              <w:t>00</w:t>
            </w:r>
            <w:r>
              <w:rPr>
                <w:rStyle w:val="14"/>
                <w:rFonts w:hint="default" w:ascii="Times New Roman" w:hAnsi="Times New Roman" w:cs="Times New Roman"/>
                <w:color w:val="auto"/>
                <w:sz w:val="21"/>
                <w:szCs w:val="21"/>
                <w:lang w:bidi="ar"/>
              </w:rPr>
              <w:t>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cs="Times New Roman"/>
                <w:color w:val="auto"/>
                <w:kern w:val="2"/>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L-苯丙氨酸（</w:t>
            </w:r>
            <w:r>
              <w:rPr>
                <w:rStyle w:val="14"/>
                <w:rFonts w:hint="eastAsia" w:ascii="Times New Roman" w:hAnsi="Times New Roman" w:eastAsia="宋体" w:cs="Times New Roman"/>
                <w:color w:val="auto"/>
                <w:sz w:val="21"/>
                <w:szCs w:val="21"/>
                <w:lang w:val="en-US" w:eastAsia="zh-CN" w:bidi="ar"/>
              </w:rPr>
              <w:t>协和</w:t>
            </w:r>
            <w:r>
              <w:rPr>
                <w:rStyle w:val="14"/>
                <w:rFonts w:hint="default" w:ascii="Times New Roman" w:hAnsi="Times New Roman" w:cs="Times New Roman"/>
                <w:color w:val="auto"/>
                <w:sz w:val="21"/>
                <w:szCs w:val="21"/>
                <w:lang w:bidi="ar"/>
              </w:rPr>
              <w:t>）</w:t>
            </w:r>
            <w:r>
              <w:rPr>
                <w:rStyle w:val="14"/>
                <w:rFonts w:hint="default" w:ascii="Times New Roman" w:hAnsi="Times New Roman" w:cs="Times New Roman"/>
                <w:color w:val="auto"/>
                <w:sz w:val="21"/>
                <w:szCs w:val="21"/>
                <w:lang w:val="en-US" w:eastAsia="zh-CN" w:bidi="ar"/>
              </w:rPr>
              <w:t>中间产品检验标准操作规程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SOP-QC（FA）-</w:t>
            </w:r>
            <w:r>
              <w:rPr>
                <w:rStyle w:val="14"/>
                <w:rFonts w:hint="default" w:ascii="Times New Roman" w:hAnsi="Times New Roman" w:cs="Times New Roman"/>
                <w:color w:val="auto"/>
                <w:sz w:val="21"/>
                <w:szCs w:val="21"/>
                <w:lang w:val="en-US" w:eastAsia="zh-CN" w:bidi="ar"/>
              </w:rPr>
              <w:t>00</w:t>
            </w:r>
            <w:r>
              <w:rPr>
                <w:rStyle w:val="14"/>
                <w:rFonts w:hint="eastAsia" w:ascii="Times New Roman" w:hAnsi="Times New Roman" w:cs="Times New Roman"/>
                <w:color w:val="auto"/>
                <w:sz w:val="21"/>
                <w:szCs w:val="21"/>
                <w:lang w:val="en-US" w:eastAsia="zh-CN" w:bidi="ar"/>
              </w:rPr>
              <w:t>2</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2024.12.30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L-苯丙氨酸（FA）</w:t>
            </w:r>
            <w:r>
              <w:rPr>
                <w:rStyle w:val="14"/>
                <w:rFonts w:hint="default" w:ascii="Times New Roman" w:hAnsi="Times New Roman" w:cs="Times New Roman"/>
                <w:color w:val="auto"/>
                <w:sz w:val="21"/>
                <w:szCs w:val="21"/>
                <w:lang w:val="en-US" w:eastAsia="zh-CN" w:bidi="ar"/>
              </w:rPr>
              <w:t>中间产品检验标准操作规程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SOP-QC（FA）-</w:t>
            </w:r>
            <w:r>
              <w:rPr>
                <w:rStyle w:val="14"/>
                <w:rFonts w:hint="default" w:ascii="Times New Roman" w:hAnsi="Times New Roman" w:cs="Times New Roman"/>
                <w:color w:val="auto"/>
                <w:sz w:val="21"/>
                <w:szCs w:val="21"/>
                <w:lang w:val="en-US" w:eastAsia="zh-CN" w:bidi="ar"/>
              </w:rPr>
              <w:t>003</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2026.04.27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L-苯丙氨酸（FA）成品检验标准操作规程（FCC</w:t>
            </w:r>
            <w:r>
              <w:rPr>
                <w:rStyle w:val="14"/>
                <w:rFonts w:hint="eastAsia" w:ascii="Times New Roman" w:hAnsi="Times New Roman" w:eastAsia="宋体" w:cs="Times New Roman"/>
                <w:color w:val="auto"/>
                <w:sz w:val="21"/>
                <w:szCs w:val="21"/>
                <w:lang w:val="en-US" w:eastAsia="zh-CN" w:bidi="ar"/>
              </w:rPr>
              <w:t>14</w:t>
            </w:r>
            <w:r>
              <w:rPr>
                <w:rStyle w:val="14"/>
                <w:rFonts w:hint="default" w:ascii="Times New Roman" w:hAnsi="Times New Roman" w:cs="Times New Roman"/>
                <w:color w:val="auto"/>
                <w:sz w:val="21"/>
                <w:szCs w:val="21"/>
                <w:lang w:bidi="ar"/>
              </w:rPr>
              <w:t>）</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SOP-QC（FA）-101/0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w:t>
            </w:r>
            <w:r>
              <w:rPr>
                <w:rStyle w:val="14"/>
                <w:rFonts w:hint="eastAsia" w:ascii="Times New Roman" w:hAnsi="Times New Roman" w:cs="Times New Roman"/>
                <w:color w:val="auto"/>
                <w:sz w:val="21"/>
                <w:szCs w:val="21"/>
                <w:lang w:val="en-US" w:eastAsia="zh-CN" w:bidi="ar"/>
              </w:rPr>
              <w:t>26.02.10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L-苯丙氨酸（FA）成品检验标准操作规程（USP）</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SOP-QC（FA）-102/01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L-苯丙氨酸（FA）成品检验标准操作规程（QB-T</w:t>
            </w:r>
            <w:r>
              <w:rPr>
                <w:rStyle w:val="14"/>
                <w:rFonts w:hint="eastAsia" w:ascii="Times New Roman" w:hAnsi="Times New Roman" w:cs="Times New Roman"/>
                <w:color w:val="auto"/>
                <w:sz w:val="21"/>
                <w:szCs w:val="21"/>
                <w:lang w:val="en-US" w:eastAsia="zh-CN" w:bidi="ar"/>
              </w:rPr>
              <w:t>5633.12</w:t>
            </w:r>
            <w:r>
              <w:rPr>
                <w:rStyle w:val="14"/>
                <w:rFonts w:hint="default" w:ascii="Times New Roman" w:hAnsi="Times New Roman" w:cs="Times New Roman"/>
                <w:color w:val="auto"/>
                <w:sz w:val="21"/>
                <w:szCs w:val="21"/>
                <w:lang w:val="en-US" w:eastAsia="zh-CN" w:bidi="ar"/>
              </w:rPr>
              <w:t>-20</w:t>
            </w:r>
            <w:r>
              <w:rPr>
                <w:rStyle w:val="14"/>
                <w:rFonts w:hint="eastAsia" w:ascii="Times New Roman" w:hAnsi="Times New Roman" w:cs="Times New Roman"/>
                <w:color w:val="auto"/>
                <w:sz w:val="21"/>
                <w:szCs w:val="21"/>
                <w:lang w:val="en-US" w:eastAsia="zh-CN" w:bidi="ar"/>
              </w:rPr>
              <w:t>23</w:t>
            </w:r>
            <w:r>
              <w:rPr>
                <w:rStyle w:val="14"/>
                <w:rFonts w:hint="default" w:ascii="Times New Roman" w:hAnsi="Times New Roman" w:cs="Times New Roman"/>
                <w:color w:val="auto"/>
                <w:sz w:val="21"/>
                <w:szCs w:val="21"/>
                <w:lang w:val="en-US" w:eastAsia="zh-CN" w:bidi="ar"/>
              </w:rPr>
              <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SOP-QC(FA)-103/0</w:t>
            </w:r>
            <w:r>
              <w:rPr>
                <w:rStyle w:val="14"/>
                <w:rFonts w:hint="eastAsia"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4.09.01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L-苯丙氨酸（FA)成品检验标准操作规程(维多)</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SOP-QC(FA)-104/0</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2025.12.12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L-苯丙氨酸（FA)成品检验标准操作规程(常茂)</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sz w:val="21"/>
                <w:szCs w:val="21"/>
                <w:lang w:val="en-US" w:eastAsia="zh-CN"/>
              </w:rPr>
              <w:t>2025.12.26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L-苯丙氨酸（FA)成品检验标准操作规程(晶海)</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SOP-QC(FA)-106/0</w:t>
            </w:r>
            <w:r>
              <w:rPr>
                <w:rStyle w:val="14"/>
                <w:rFonts w:hint="eastAsia"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4.09.09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L-苯丙氨酸（FA)成品检验标准操作规程(协和)</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SOP-QC(FA)-107/0</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5.06.30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L-苯丙氨酸（FA)成品检验标准操作规程(HSWT)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sz w:val="21"/>
                <w:szCs w:val="21"/>
                <w:lang w:val="en-US" w:eastAsia="zh-CN"/>
              </w:rPr>
              <w:t>2025.12.26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L-苯丙氨酸（FA）成品检验标准操作规程（久凌）</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SOP-QC(FA)-109/01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w:t>
            </w:r>
            <w:r>
              <w:rPr>
                <w:rStyle w:val="14"/>
                <w:rFonts w:hint="eastAsia" w:ascii="Times New Roman" w:hAnsi="Times New Roman" w:cs="Times New Roman"/>
                <w:color w:val="auto"/>
                <w:sz w:val="21"/>
                <w:szCs w:val="21"/>
                <w:lang w:val="en-US" w:eastAsia="zh-CN" w:bidi="ar"/>
              </w:rPr>
              <w:t>26.02.26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L-苯丙氨酸（FA）成品检验标准操作规程（冀荣）</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SOP-QC(FA)-110/0</w:t>
            </w:r>
            <w:r>
              <w:rPr>
                <w:rStyle w:val="14"/>
                <w:rFonts w:hint="eastAsia"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L-苯丙氨酸（FA）成品检验标准操作规程（远大弘元）</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SOP-QC(FA)-111</w:t>
            </w:r>
            <w:r>
              <w:rPr>
                <w:rFonts w:hint="eastAsia"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2024.12.20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L-苯丙氨酸（FA)成品检验标准操作规程(红杉)</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SOP-QC(FA)-112</w:t>
            </w:r>
            <w:r>
              <w:rPr>
                <w:rFonts w:hint="eastAsia"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01</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2023.09.10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L-苯丙氨酸（FA）成品检验标准操作规程（八峰）</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SOP-QC(FA)-113</w:t>
            </w:r>
            <w:r>
              <w:rPr>
                <w:rFonts w:hint="eastAsia" w:ascii="Times New Roman" w:hAnsi="Times New Roman" w:eastAsia="宋体" w:cs="Times New Roman"/>
                <w:color w:val="000000"/>
                <w:sz w:val="21"/>
                <w:szCs w:val="21"/>
                <w:highlight w:val="none"/>
                <w:lang w:val="en-US" w:eastAsia="zh-CN"/>
              </w:rPr>
              <w:t>/</w:t>
            </w:r>
            <w:r>
              <w:rPr>
                <w:rFonts w:hint="default" w:ascii="Times New Roman" w:hAnsi="Times New Roman" w:eastAsia="宋体" w:cs="Times New Roman"/>
                <w:color w:val="000000"/>
                <w:sz w:val="21"/>
                <w:szCs w:val="21"/>
                <w:highlight w:val="none"/>
                <w:lang w:val="en-US" w:eastAsia="zh-CN"/>
              </w:rPr>
              <w:t>01</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2023.09.10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L-苯丙氨酸（FA）成品检验标准操作规程（</w:t>
            </w:r>
            <w:r>
              <w:rPr>
                <w:rFonts w:hint="eastAsia" w:ascii="Times New Roman" w:hAnsi="Times New Roman" w:eastAsia="宋体" w:cs="Times New Roman"/>
                <w:color w:val="000000"/>
                <w:sz w:val="21"/>
                <w:szCs w:val="21"/>
                <w:highlight w:val="none"/>
                <w:lang w:val="en-US" w:eastAsia="zh-CN"/>
              </w:rPr>
              <w:t>Q/PHE001</w:t>
            </w:r>
            <w:r>
              <w:rPr>
                <w:rFonts w:hint="default" w:ascii="Times New Roman" w:hAnsi="Times New Roman" w:eastAsia="宋体" w:cs="Times New Roman"/>
                <w:color w:val="000000"/>
                <w:sz w:val="21"/>
                <w:szCs w:val="21"/>
                <w:highlight w:val="none"/>
                <w:lang w:val="en-US" w:eastAsia="zh-CN"/>
              </w:rPr>
              <w:t>）</w:t>
            </w:r>
          </w:p>
        </w:tc>
        <w:tc>
          <w:tcPr>
            <w:tcW w:w="2244"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SOP-QC(FA)-11</w:t>
            </w:r>
            <w:r>
              <w:rPr>
                <w:rFonts w:hint="eastAsia" w:ascii="Times New Roman" w:hAnsi="Times New Roman" w:eastAsia="宋体" w:cs="Times New Roman"/>
                <w:color w:val="000000"/>
                <w:sz w:val="21"/>
                <w:szCs w:val="21"/>
                <w:highlight w:val="none"/>
                <w:lang w:val="en-US" w:eastAsia="zh-CN"/>
              </w:rPr>
              <w:t>4/</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2025.03.20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bookmarkStart w:id="11" w:name="OLE_LINK7"/>
            <w:r>
              <w:rPr>
                <w:rFonts w:hint="default" w:ascii="Times New Roman" w:hAnsi="Times New Roman" w:eastAsia="宋体" w:cs="Times New Roman"/>
                <w:color w:val="000000"/>
                <w:sz w:val="21"/>
                <w:szCs w:val="21"/>
                <w:highlight w:val="none"/>
                <w:lang w:val="en-US" w:eastAsia="zh-CN"/>
              </w:rPr>
              <w:t>L-苯丙氨酸（FA）成品检验标准操作规程（</w:t>
            </w:r>
            <w:r>
              <w:rPr>
                <w:rFonts w:hint="eastAsia" w:ascii="Times New Roman" w:hAnsi="Times New Roman" w:eastAsia="宋体" w:cs="Times New Roman"/>
                <w:color w:val="000000"/>
                <w:sz w:val="21"/>
                <w:szCs w:val="21"/>
                <w:highlight w:val="none"/>
                <w:lang w:val="en-US" w:eastAsia="zh-CN"/>
              </w:rPr>
              <w:t>海天</w:t>
            </w:r>
            <w:r>
              <w:rPr>
                <w:rFonts w:hint="default" w:ascii="Times New Roman" w:hAnsi="Times New Roman" w:eastAsia="宋体" w:cs="Times New Roman"/>
                <w:color w:val="000000"/>
                <w:sz w:val="21"/>
                <w:szCs w:val="21"/>
                <w:highlight w:val="none"/>
                <w:lang w:val="en-US" w:eastAsia="zh-CN"/>
              </w:rPr>
              <w:t>）</w:t>
            </w:r>
            <w:bookmarkEnd w:id="11"/>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eastAsia="宋体" w:cs="Times New Roman"/>
                <w:color w:val="000000"/>
                <w:sz w:val="21"/>
                <w:szCs w:val="21"/>
                <w:highlight w:val="none"/>
                <w:lang w:val="en-US" w:eastAsia="zh-CN"/>
              </w:rPr>
              <w:t>SOP-QC(FA)-11</w:t>
            </w:r>
            <w:r>
              <w:rPr>
                <w:rFonts w:hint="eastAsia" w:ascii="Times New Roman" w:hAnsi="Times New Roman" w:eastAsia="宋体" w:cs="Times New Roman"/>
                <w:color w:val="000000"/>
                <w:sz w:val="21"/>
                <w:szCs w:val="21"/>
                <w:highlight w:val="none"/>
                <w:lang w:val="en-US" w:eastAsia="zh-CN"/>
              </w:rPr>
              <w:t>5/</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2</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2025.03.01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L-苯丙氨酸（FA）成品检验标准操作规程（</w:t>
            </w:r>
            <w:r>
              <w:rPr>
                <w:rFonts w:hint="eastAsia" w:ascii="Times New Roman" w:hAnsi="Times New Roman" w:eastAsia="宋体" w:cs="Times New Roman"/>
                <w:color w:val="000000"/>
                <w:sz w:val="21"/>
                <w:szCs w:val="21"/>
                <w:highlight w:val="none"/>
                <w:lang w:val="en-US" w:eastAsia="zh-CN"/>
              </w:rPr>
              <w:t>上海味之素</w:t>
            </w:r>
            <w:r>
              <w:rPr>
                <w:rFonts w:hint="default" w:ascii="Times New Roman" w:hAnsi="Times New Roman" w:eastAsia="宋体" w:cs="Times New Roman"/>
                <w:color w:val="000000"/>
                <w:sz w:val="21"/>
                <w:szCs w:val="21"/>
                <w:highlight w:val="none"/>
                <w:lang w:val="en-US" w:eastAsia="zh-CN"/>
              </w:rPr>
              <w:t>）</w:t>
            </w:r>
          </w:p>
        </w:tc>
        <w:tc>
          <w:tcPr>
            <w:tcW w:w="2244"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default" w:ascii="Times New Roman" w:hAnsi="Times New Roman" w:eastAsia="宋体" w:cs="Times New Roman"/>
                <w:color w:val="000000"/>
                <w:sz w:val="21"/>
                <w:szCs w:val="21"/>
                <w:highlight w:val="none"/>
                <w:lang w:val="en-US" w:eastAsia="zh-CN"/>
              </w:rPr>
              <w:t>SOP-QC(FA)-11</w:t>
            </w:r>
            <w:r>
              <w:rPr>
                <w:rFonts w:hint="eastAsia" w:ascii="Times New Roman" w:hAnsi="Times New Roman" w:eastAsia="宋体" w:cs="Times New Roman"/>
                <w:color w:val="000000"/>
                <w:sz w:val="21"/>
                <w:szCs w:val="21"/>
                <w:highlight w:val="none"/>
                <w:lang w:val="en-US" w:eastAsia="zh-CN"/>
              </w:rPr>
              <w:t>6/</w:t>
            </w:r>
            <w:r>
              <w:rPr>
                <w:rFonts w:hint="default" w:ascii="Times New Roman" w:hAnsi="Times New Roman" w:eastAsia="宋体" w:cs="Times New Roman"/>
                <w:color w:val="000000"/>
                <w:sz w:val="21"/>
                <w:szCs w:val="21"/>
                <w:highlight w:val="none"/>
                <w:lang w:val="en-US" w:eastAsia="zh-CN"/>
              </w:rPr>
              <w:t>0</w:t>
            </w:r>
            <w:r>
              <w:rPr>
                <w:rFonts w:hint="eastAsia" w:ascii="Times New Roman" w:hAnsi="Times New Roman" w:eastAsia="宋体" w:cs="Times New Roman"/>
                <w:color w:val="000000"/>
                <w:sz w:val="21"/>
                <w:szCs w:val="21"/>
                <w:highlight w:val="none"/>
                <w:lang w:val="en-US" w:eastAsia="zh-CN"/>
              </w:rPr>
              <w:t>1</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2025.05.15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多拉菌素（DR）培养液总糖检验标准操作规程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SOP-QC(DR)-006/01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default" w:ascii="Times New Roman" w:hAnsi="Times New Roman" w:cs="Times New Roman"/>
                <w:color w:val="auto"/>
                <w:sz w:val="21"/>
                <w:szCs w:val="21"/>
                <w:lang w:val="en-US" w:eastAsia="zh-CN" w:bidi="ar"/>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多拉菌素（DR）中间产品检验标准操作规程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SOP-QC(DR)-007/01</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2023.09.05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多拉菌素成品检验标准操作规程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SOP-QC(DR)-202/</w:t>
            </w:r>
            <w:r>
              <w:rPr>
                <w:rStyle w:val="14"/>
                <w:rFonts w:hint="eastAsia" w:ascii="Times New Roman" w:hAnsi="Times New Roman" w:eastAsia="宋体" w:cs="Times New Roman"/>
                <w:color w:val="auto"/>
                <w:sz w:val="21"/>
                <w:szCs w:val="21"/>
                <w:lang w:val="en-US" w:eastAsia="zh-CN" w:bidi="ar"/>
              </w:rPr>
              <w:t>12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sz w:val="21"/>
                <w:szCs w:val="21"/>
                <w:lang w:bidi="ar"/>
              </w:rPr>
              <w:t>202</w:t>
            </w:r>
            <w:r>
              <w:rPr>
                <w:rStyle w:val="14"/>
                <w:rFonts w:hint="eastAsia" w:ascii="Times New Roman" w:hAnsi="Times New Roman" w:cs="Times New Roman"/>
                <w:sz w:val="21"/>
                <w:szCs w:val="21"/>
                <w:lang w:val="en-US" w:eastAsia="zh-CN" w:bidi="ar"/>
              </w:rPr>
              <w:t>5.11.24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多拉菌素成品检验标准操作规程(兽药）</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SOP-QC(DR)-203/0</w:t>
            </w:r>
            <w:r>
              <w:rPr>
                <w:rStyle w:val="14"/>
                <w:rFonts w:hint="default" w:ascii="Times New Roman" w:hAnsi="Times New Roman" w:cs="Times New Roman"/>
                <w:color w:val="auto"/>
                <w:sz w:val="21"/>
                <w:szCs w:val="21"/>
                <w:lang w:val="en-US" w:eastAsia="zh-CN" w:bidi="ar"/>
              </w:rPr>
              <w:t>9</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sz w:val="21"/>
                <w:szCs w:val="21"/>
                <w:lang w:bidi="ar"/>
              </w:rPr>
              <w:t>202</w:t>
            </w:r>
            <w:r>
              <w:rPr>
                <w:rStyle w:val="14"/>
                <w:rFonts w:hint="default" w:ascii="Times New Roman" w:hAnsi="Times New Roman" w:cs="Times New Roman"/>
                <w:sz w:val="21"/>
                <w:szCs w:val="21"/>
                <w:lang w:val="en-US" w:eastAsia="zh-CN" w:bidi="ar"/>
              </w:rPr>
              <w:t>6.06.18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多拉菌素成品残留溶剂苯检验标准操作规程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SOP-QC(DR)-204/0</w:t>
            </w:r>
            <w:r>
              <w:rPr>
                <w:rStyle w:val="14"/>
                <w:rFonts w:hint="eastAsia" w:ascii="Times New Roman" w:hAnsi="Times New Roman" w:eastAsia="宋体"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5.11.24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w:t>
            </w:r>
            <w:r>
              <w:rPr>
                <w:rStyle w:val="14"/>
                <w:rFonts w:hint="default" w:ascii="Times New Roman" w:hAnsi="Times New Roman" w:cs="Times New Roman"/>
                <w:color w:val="auto"/>
                <w:sz w:val="21"/>
                <w:szCs w:val="21"/>
                <w:lang w:val="en-US" w:eastAsia="zh-CN" w:bidi="ar"/>
              </w:rPr>
              <w:t>成品检验标准操作规程（Elanco）</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w:t>
            </w:r>
            <w:r>
              <w:rPr>
                <w:rStyle w:val="14"/>
                <w:rFonts w:hint="default"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w:t>
            </w:r>
            <w:r>
              <w:rPr>
                <w:rStyle w:val="14"/>
                <w:rFonts w:hint="default" w:ascii="Times New Roman" w:hAnsi="Times New Roman" w:cs="Times New Roman"/>
                <w:color w:val="auto"/>
                <w:sz w:val="21"/>
                <w:szCs w:val="21"/>
                <w:lang w:val="en-US" w:eastAsia="zh-CN" w:bidi="ar"/>
              </w:rPr>
              <w:t>成品检验标准操作规程（Microsules）</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w:t>
            </w:r>
            <w:r>
              <w:rPr>
                <w:rStyle w:val="14"/>
                <w:rFonts w:hint="default"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w:t>
            </w:r>
            <w:r>
              <w:rPr>
                <w:rStyle w:val="14"/>
                <w:rFonts w:hint="default" w:ascii="Times New Roman" w:hAnsi="Times New Roman" w:cs="Times New Roman"/>
                <w:color w:val="auto"/>
                <w:sz w:val="21"/>
                <w:szCs w:val="21"/>
                <w:lang w:val="en-US" w:eastAsia="zh-CN" w:bidi="ar"/>
              </w:rPr>
              <w:t>成品检验标准操作规程（OVER）</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w:t>
            </w:r>
            <w:r>
              <w:rPr>
                <w:rStyle w:val="14"/>
                <w:rFonts w:hint="default" w:ascii="Times New Roman" w:hAnsi="Times New Roman" w:cs="Times New Roman"/>
                <w:color w:val="auto"/>
                <w:sz w:val="21"/>
                <w:szCs w:val="21"/>
                <w:lang w:val="en-US" w:eastAsia="zh-CN" w:bidi="ar"/>
              </w:rPr>
              <w:t>8</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w:t>
            </w:r>
            <w:r>
              <w:rPr>
                <w:rStyle w:val="14"/>
                <w:rFonts w:hint="default" w:ascii="Times New Roman" w:hAnsi="Times New Roman" w:cs="Times New Roman"/>
                <w:color w:val="auto"/>
                <w:sz w:val="21"/>
                <w:szCs w:val="21"/>
                <w:lang w:val="en-US" w:eastAsia="zh-CN" w:bidi="ar"/>
              </w:rPr>
              <w:t>成品检验标准操作规程（Zoetis）</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SOP-QC(DR)-20</w:t>
            </w:r>
            <w:r>
              <w:rPr>
                <w:rStyle w:val="14"/>
                <w:rFonts w:hint="default" w:ascii="Times New Roman" w:hAnsi="Times New Roman" w:cs="Times New Roman"/>
                <w:color w:val="auto"/>
                <w:sz w:val="21"/>
                <w:szCs w:val="21"/>
                <w:lang w:val="en-US" w:eastAsia="zh-CN" w:bidi="ar"/>
              </w:rPr>
              <w:t>9</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w:t>
            </w:r>
            <w:r>
              <w:rPr>
                <w:rStyle w:val="14"/>
                <w:rFonts w:hint="default" w:ascii="Times New Roman" w:hAnsi="Times New Roman" w:cs="Times New Roman"/>
                <w:color w:val="auto"/>
                <w:sz w:val="21"/>
                <w:szCs w:val="21"/>
                <w:lang w:val="en-US" w:eastAsia="zh-CN" w:bidi="ar"/>
              </w:rPr>
              <w:t>成品检验标准操作规程（内控）</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w:t>
            </w:r>
            <w:r>
              <w:rPr>
                <w:rStyle w:val="14"/>
                <w:rFonts w:hint="default" w:ascii="Times New Roman" w:hAnsi="Times New Roman" w:cs="Times New Roman"/>
                <w:color w:val="auto"/>
                <w:sz w:val="21"/>
                <w:szCs w:val="21"/>
                <w:lang w:val="en-US" w:eastAsia="zh-CN" w:bidi="ar"/>
              </w:rPr>
              <w:t>10</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多拉菌素（DR）成品检验标准操作规程（Zydus）</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w:t>
            </w:r>
            <w:r>
              <w:rPr>
                <w:rStyle w:val="14"/>
                <w:rFonts w:hint="default" w:ascii="Times New Roman" w:hAnsi="Times New Roman" w:cs="Times New Roman"/>
                <w:color w:val="auto"/>
                <w:sz w:val="21"/>
                <w:szCs w:val="21"/>
                <w:lang w:val="en-US" w:eastAsia="zh-CN" w:bidi="ar"/>
              </w:rPr>
              <w:t>11</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多拉菌素（DR）成品检验标准操作规程（Elanco含BHT规格）</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w:t>
            </w:r>
            <w:r>
              <w:rPr>
                <w:rStyle w:val="14"/>
                <w:rFonts w:hint="default" w:ascii="Times New Roman" w:hAnsi="Times New Roman" w:cs="Times New Roman"/>
                <w:color w:val="auto"/>
                <w:sz w:val="21"/>
                <w:szCs w:val="21"/>
                <w:lang w:val="en-US" w:eastAsia="zh-CN" w:bidi="ar"/>
              </w:rPr>
              <w:t>12</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4.12.01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多拉菌素（DR）成品检验标准操作规程（ADWIA）</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w:t>
            </w:r>
            <w:r>
              <w:rPr>
                <w:rStyle w:val="14"/>
                <w:rFonts w:hint="default" w:ascii="Times New Roman" w:hAnsi="Times New Roman" w:cs="Times New Roman"/>
                <w:color w:val="auto"/>
                <w:sz w:val="21"/>
                <w:szCs w:val="21"/>
                <w:lang w:val="en-US" w:eastAsia="zh-CN" w:bidi="ar"/>
              </w:rPr>
              <w:t>13</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多拉菌素（DR）成品检验标准操作规程（新北江</w:t>
            </w:r>
            <w:r>
              <w:rPr>
                <w:rStyle w:val="14"/>
                <w:rFonts w:hint="default" w:ascii="Times New Roman" w:hAnsi="Times New Roman" w:cs="Times New Roman"/>
                <w:color w:val="auto"/>
                <w:sz w:val="21"/>
                <w:szCs w:val="21"/>
                <w:lang w:eastAsia="zh-CN" w:bidi="ar"/>
              </w:rPr>
              <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SOP-QC(DR)-2</w:t>
            </w:r>
            <w:r>
              <w:rPr>
                <w:rStyle w:val="14"/>
                <w:rFonts w:hint="default" w:ascii="Times New Roman" w:hAnsi="Times New Roman" w:cs="Times New Roman"/>
                <w:color w:val="auto"/>
                <w:sz w:val="21"/>
                <w:szCs w:val="21"/>
                <w:lang w:val="en-US" w:eastAsia="zh-CN" w:bidi="ar"/>
              </w:rPr>
              <w:t>14</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6.02.06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多拉菌素(DR)成品检验标准操作规程(齐鲁）</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SOP-QC(DR)-215/01</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w:t>
            </w:r>
            <w:r>
              <w:rPr>
                <w:rFonts w:hint="eastAsia" w:cs="Times New Roman"/>
                <w:color w:val="000000"/>
                <w:sz w:val="21"/>
                <w:szCs w:val="21"/>
                <w:highlight w:val="none"/>
                <w:lang w:val="en-US" w:eastAsia="zh-CN"/>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多拉菌素(DR)成品检验标准操作规程(EUROFARNA）</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SOP-QC(DR)-216/01</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2023.09.04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多拉菌素(DR)成品检验标准操作规程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SOP-QC(DR)-217/01</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2024.04.01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b w:val="0"/>
                <w:bCs w:val="0"/>
                <w:sz w:val="21"/>
                <w:szCs w:val="21"/>
                <w:lang w:eastAsia="zh-CN"/>
              </w:rPr>
              <w:t>多拉菌素（</w:t>
            </w:r>
            <w:r>
              <w:rPr>
                <w:rFonts w:hint="eastAsia" w:ascii="Times New Roman" w:hAnsi="Times New Roman"/>
                <w:b w:val="0"/>
                <w:bCs w:val="0"/>
                <w:sz w:val="21"/>
                <w:szCs w:val="21"/>
                <w:lang w:val="en-US" w:eastAsia="zh-CN"/>
              </w:rPr>
              <w:t>DR</w:t>
            </w:r>
            <w:r>
              <w:rPr>
                <w:rFonts w:hint="eastAsia" w:ascii="Times New Roman" w:hAnsi="Times New Roman"/>
                <w:b w:val="0"/>
                <w:bCs w:val="0"/>
                <w:sz w:val="21"/>
                <w:szCs w:val="21"/>
                <w:lang w:eastAsia="zh-CN"/>
              </w:rPr>
              <w:t>）成品检验</w:t>
            </w:r>
            <w:r>
              <w:rPr>
                <w:rFonts w:hint="eastAsia" w:ascii="Times New Roman" w:hAnsi="Times New Roman" w:eastAsia="宋体" w:cs="Times New Roman"/>
                <w:color w:val="000000"/>
                <w:sz w:val="21"/>
                <w:szCs w:val="21"/>
                <w:highlight w:val="none"/>
                <w:lang w:val="en-US" w:eastAsia="zh-CN"/>
              </w:rPr>
              <w:t>标准操作规程</w:t>
            </w:r>
            <w:r>
              <w:rPr>
                <w:rFonts w:hint="eastAsia" w:ascii="Times New Roman" w:hAnsi="Times New Roman"/>
                <w:b w:val="0"/>
                <w:bCs w:val="0"/>
                <w:sz w:val="21"/>
                <w:szCs w:val="21"/>
                <w:lang w:eastAsia="zh-CN"/>
              </w:rPr>
              <w:t>（</w:t>
            </w:r>
            <w:r>
              <w:rPr>
                <w:rFonts w:hint="eastAsia" w:ascii="Times New Roman" w:hAnsi="Times New Roman"/>
                <w:b w:val="0"/>
                <w:bCs w:val="0"/>
                <w:sz w:val="21"/>
                <w:szCs w:val="21"/>
                <w:lang w:val="en-US" w:eastAsia="zh-CN"/>
              </w:rPr>
              <w:t>南京昊泽</w:t>
            </w:r>
            <w:r>
              <w:rPr>
                <w:rFonts w:hint="eastAsia" w:ascii="Times New Roman" w:hAnsi="Times New Roman"/>
                <w:b w:val="0"/>
                <w:bCs w:val="0"/>
                <w:sz w:val="21"/>
                <w:szCs w:val="21"/>
                <w:lang w:eastAsia="zh-CN"/>
              </w:rPr>
              <w:t>）</w:t>
            </w:r>
          </w:p>
        </w:tc>
        <w:tc>
          <w:tcPr>
            <w:tcW w:w="2244" w:type="dxa"/>
            <w:noWrap w:val="0"/>
            <w:vAlign w:val="center"/>
          </w:tcPr>
          <w:p>
            <w:pPr>
              <w:widowControl/>
              <w:jc w:val="center"/>
              <w:textAlignment w:val="top"/>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SOP-QC(DR)-218/01</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2024.04.10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b w:val="0"/>
                <w:bCs w:val="0"/>
                <w:sz w:val="21"/>
                <w:szCs w:val="21"/>
                <w:lang w:eastAsia="zh-CN"/>
              </w:rPr>
              <w:t>多拉菌素（</w:t>
            </w:r>
            <w:r>
              <w:rPr>
                <w:rFonts w:hint="eastAsia" w:ascii="Times New Roman" w:hAnsi="Times New Roman"/>
                <w:b w:val="0"/>
                <w:bCs w:val="0"/>
                <w:sz w:val="21"/>
                <w:szCs w:val="21"/>
                <w:lang w:val="en-US" w:eastAsia="zh-CN"/>
              </w:rPr>
              <w:t>DR</w:t>
            </w:r>
            <w:r>
              <w:rPr>
                <w:rFonts w:hint="eastAsia" w:ascii="Times New Roman" w:hAnsi="Times New Roman"/>
                <w:b w:val="0"/>
                <w:bCs w:val="0"/>
                <w:sz w:val="21"/>
                <w:szCs w:val="21"/>
                <w:lang w:eastAsia="zh-CN"/>
              </w:rPr>
              <w:t>）成品检验</w:t>
            </w:r>
            <w:r>
              <w:rPr>
                <w:rFonts w:hint="eastAsia" w:ascii="Times New Roman" w:hAnsi="Times New Roman" w:eastAsia="宋体" w:cs="Times New Roman"/>
                <w:color w:val="000000"/>
                <w:sz w:val="21"/>
                <w:szCs w:val="21"/>
                <w:highlight w:val="none"/>
                <w:lang w:val="en-US" w:eastAsia="zh-CN"/>
              </w:rPr>
              <w:t>标准操作规程(Cronus)</w:t>
            </w:r>
          </w:p>
        </w:tc>
        <w:tc>
          <w:tcPr>
            <w:tcW w:w="2244"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SOP-QC(DR)-219/0</w:t>
            </w:r>
            <w:r>
              <w:rPr>
                <w:rFonts w:hint="eastAsia" w:cs="Times New Roman"/>
                <w:color w:val="000000"/>
                <w:sz w:val="21"/>
                <w:szCs w:val="21"/>
                <w:highlight w:val="none"/>
                <w:lang w:val="en-US" w:eastAsia="zh-CN"/>
              </w:rPr>
              <w:t>2</w:t>
            </w:r>
          </w:p>
        </w:tc>
        <w:tc>
          <w:tcPr>
            <w:tcW w:w="1487" w:type="dxa"/>
            <w:noWrap w:val="0"/>
            <w:vAlign w:val="center"/>
          </w:tcPr>
          <w:p>
            <w:pPr>
              <w:widowControl/>
              <w:jc w:val="center"/>
              <w:textAlignment w:val="top"/>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sz w:val="21"/>
                <w:szCs w:val="21"/>
                <w:highlight w:val="none"/>
                <w:lang w:val="en-US" w:eastAsia="zh-CN"/>
              </w:rPr>
              <w:t>202</w:t>
            </w:r>
            <w:r>
              <w:rPr>
                <w:rFonts w:hint="eastAsia" w:cs="Times New Roman"/>
                <w:color w:val="000000"/>
                <w:sz w:val="21"/>
                <w:szCs w:val="21"/>
                <w:highlight w:val="none"/>
                <w:lang w:val="en-US" w:eastAsia="zh-CN"/>
              </w:rPr>
              <w:t>6.07.31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b w:val="0"/>
                <w:bCs w:val="0"/>
                <w:sz w:val="21"/>
                <w:szCs w:val="21"/>
                <w:lang w:eastAsia="zh-CN"/>
              </w:rPr>
            </w:pPr>
            <w:r>
              <w:rPr>
                <w:rFonts w:hint="eastAsia" w:ascii="Times New Roman" w:hAnsi="Times New Roman"/>
                <w:b w:val="0"/>
                <w:bCs w:val="0"/>
                <w:sz w:val="21"/>
                <w:szCs w:val="21"/>
                <w:lang w:eastAsia="zh-CN"/>
              </w:rPr>
              <w:t>多拉菌素（</w:t>
            </w:r>
            <w:r>
              <w:rPr>
                <w:rFonts w:hint="eastAsia" w:ascii="Times New Roman" w:hAnsi="Times New Roman"/>
                <w:b w:val="0"/>
                <w:bCs w:val="0"/>
                <w:sz w:val="21"/>
                <w:szCs w:val="21"/>
                <w:lang w:val="en-US" w:eastAsia="zh-CN"/>
              </w:rPr>
              <w:t>DR</w:t>
            </w:r>
            <w:r>
              <w:rPr>
                <w:rFonts w:hint="eastAsia" w:ascii="Times New Roman" w:hAnsi="Times New Roman"/>
                <w:b w:val="0"/>
                <w:bCs w:val="0"/>
                <w:sz w:val="21"/>
                <w:szCs w:val="21"/>
                <w:lang w:eastAsia="zh-CN"/>
              </w:rPr>
              <w:t>）成品检验</w:t>
            </w:r>
            <w:r>
              <w:rPr>
                <w:rFonts w:hint="eastAsia" w:ascii="Times New Roman" w:hAnsi="Times New Roman" w:eastAsia="宋体" w:cs="Times New Roman"/>
                <w:color w:val="000000"/>
                <w:sz w:val="21"/>
                <w:szCs w:val="21"/>
                <w:highlight w:val="none"/>
                <w:lang w:val="en-US" w:eastAsia="zh-CN"/>
              </w:rPr>
              <w:t>标准操作规程(</w:t>
            </w:r>
            <w:r>
              <w:rPr>
                <w:rFonts w:hint="eastAsia" w:cs="Times New Roman"/>
                <w:color w:val="000000"/>
                <w:sz w:val="21"/>
                <w:szCs w:val="21"/>
                <w:highlight w:val="none"/>
                <w:lang w:val="en-US" w:eastAsia="zh-CN"/>
              </w:rPr>
              <w:t>AVF</w:t>
            </w:r>
            <w:r>
              <w:rPr>
                <w:rFonts w:hint="eastAsia" w:ascii="Times New Roman" w:hAnsi="Times New Roman" w:eastAsia="宋体" w:cs="Times New Roman"/>
                <w:color w:val="000000"/>
                <w:sz w:val="21"/>
                <w:szCs w:val="21"/>
                <w:highlight w:val="none"/>
                <w:lang w:val="en-US" w:eastAsia="zh-CN"/>
              </w:rPr>
              <w:t>)</w:t>
            </w:r>
          </w:p>
        </w:tc>
        <w:tc>
          <w:tcPr>
            <w:tcW w:w="2244" w:type="dxa"/>
            <w:noWrap w:val="0"/>
            <w:vAlign w:val="center"/>
          </w:tcPr>
          <w:p>
            <w:pPr>
              <w:widowControl/>
              <w:jc w:val="center"/>
              <w:textAlignment w:val="top"/>
              <w:rPr>
                <w:rFonts w:hint="eastAsia" w:ascii="Times New Roman" w:hAnsi="Times New Roman" w:eastAsia="宋体" w:cs="Times New Roman"/>
                <w:color w:val="000000"/>
                <w:sz w:val="21"/>
                <w:szCs w:val="21"/>
                <w:highlight w:val="none"/>
                <w:lang w:val="en-US" w:eastAsia="zh-CN"/>
              </w:rPr>
            </w:pPr>
            <w:r>
              <w:rPr>
                <w:rFonts w:hint="eastAsia" w:ascii="Times New Roman" w:hAnsi="Times New Roman" w:eastAsia="宋体" w:cs="Times New Roman"/>
                <w:color w:val="000000"/>
                <w:sz w:val="21"/>
                <w:szCs w:val="21"/>
                <w:highlight w:val="none"/>
                <w:lang w:val="en-US" w:eastAsia="zh-CN"/>
              </w:rPr>
              <w:t>SOP-QC(DR)-2</w:t>
            </w:r>
            <w:r>
              <w:rPr>
                <w:rFonts w:hint="eastAsia" w:cs="Times New Roman"/>
                <w:color w:val="000000"/>
                <w:sz w:val="21"/>
                <w:szCs w:val="21"/>
                <w:highlight w:val="none"/>
                <w:lang w:val="en-US" w:eastAsia="zh-CN"/>
              </w:rPr>
              <w:t>20</w:t>
            </w:r>
            <w:r>
              <w:rPr>
                <w:rFonts w:hint="eastAsia" w:ascii="Times New Roman" w:hAnsi="Times New Roman" w:eastAsia="宋体" w:cs="Times New Roman"/>
                <w:color w:val="000000"/>
                <w:sz w:val="21"/>
                <w:szCs w:val="21"/>
                <w:highlight w:val="none"/>
                <w:lang w:val="en-US" w:eastAsia="zh-CN"/>
              </w:rPr>
              <w:t>/01</w:t>
            </w:r>
          </w:p>
        </w:tc>
        <w:tc>
          <w:tcPr>
            <w:tcW w:w="1487" w:type="dxa"/>
            <w:noWrap w:val="0"/>
            <w:vAlign w:val="center"/>
          </w:tcPr>
          <w:p>
            <w:pPr>
              <w:widowControl/>
              <w:jc w:val="center"/>
              <w:textAlignment w:val="top"/>
              <w:rPr>
                <w:rFonts w:hint="default" w:ascii="Times New Roman" w:hAnsi="Times New Roman" w:eastAsia="宋体" w:cs="Times New Roman"/>
                <w:color w:val="000000"/>
                <w:sz w:val="21"/>
                <w:szCs w:val="21"/>
                <w:highlight w:val="none"/>
                <w:lang w:val="en-US" w:eastAsia="zh-CN"/>
              </w:rPr>
            </w:pPr>
            <w:r>
              <w:rPr>
                <w:rFonts w:hint="eastAsia" w:cs="Times New Roman"/>
                <w:color w:val="000000"/>
                <w:sz w:val="21"/>
                <w:szCs w:val="21"/>
                <w:highlight w:val="none"/>
                <w:lang w:val="en-US" w:eastAsia="zh-CN"/>
              </w:rPr>
              <w:t>2026.06.07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艾默德斯</w:t>
            </w:r>
            <w:r>
              <w:rPr>
                <w:rStyle w:val="14"/>
                <w:rFonts w:hint="default" w:ascii="Times New Roman" w:hAnsi="Times New Roman" w:cs="Times New Roman"/>
                <w:color w:val="auto"/>
                <w:sz w:val="21"/>
                <w:szCs w:val="21"/>
                <w:lang w:eastAsia="zh-CN" w:bidi="ar"/>
              </w:rPr>
              <w:t>（</w:t>
            </w:r>
            <w:r>
              <w:rPr>
                <w:rStyle w:val="14"/>
                <w:rFonts w:hint="default" w:ascii="Times New Roman" w:hAnsi="Times New Roman" w:cs="Times New Roman"/>
                <w:color w:val="auto"/>
                <w:sz w:val="21"/>
                <w:szCs w:val="21"/>
                <w:lang w:val="en-US" w:eastAsia="zh-CN" w:bidi="ar"/>
              </w:rPr>
              <w:t>PF</w:t>
            </w:r>
            <w:r>
              <w:rPr>
                <w:rStyle w:val="14"/>
                <w:rFonts w:hint="default" w:ascii="Times New Roman" w:hAnsi="Times New Roman" w:cs="Times New Roman"/>
                <w:color w:val="auto"/>
                <w:sz w:val="21"/>
                <w:szCs w:val="21"/>
                <w:lang w:eastAsia="zh-CN" w:bidi="ar"/>
              </w:rPr>
              <w:t>）</w:t>
            </w:r>
            <w:r>
              <w:rPr>
                <w:rStyle w:val="14"/>
                <w:rFonts w:hint="default" w:ascii="Times New Roman" w:hAnsi="Times New Roman" w:cs="Times New Roman"/>
                <w:color w:val="auto"/>
                <w:sz w:val="21"/>
                <w:szCs w:val="21"/>
                <w:lang w:bidi="ar"/>
              </w:rPr>
              <w:t>中间产品检验标准操作规程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w:t>
            </w:r>
            <w:r>
              <w:rPr>
                <w:rStyle w:val="14"/>
                <w:rFonts w:hint="default" w:ascii="Times New Roman" w:hAnsi="Times New Roman" w:cs="Times New Roman"/>
                <w:color w:val="auto"/>
                <w:sz w:val="21"/>
                <w:szCs w:val="21"/>
                <w:lang w:val="en-US" w:eastAsia="zh-CN" w:bidi="ar"/>
              </w:rPr>
              <w:t>PF</w:t>
            </w:r>
            <w:r>
              <w:rPr>
                <w:rStyle w:val="14"/>
                <w:rFonts w:hint="default" w:ascii="Times New Roman" w:hAnsi="Times New Roman" w:cs="Times New Roman"/>
                <w:color w:val="auto"/>
                <w:sz w:val="21"/>
                <w:szCs w:val="21"/>
                <w:lang w:bidi="ar"/>
              </w:rPr>
              <w:t>)-00</w:t>
            </w:r>
            <w:r>
              <w:rPr>
                <w:rStyle w:val="14"/>
                <w:rFonts w:hint="default" w:ascii="Times New Roman" w:hAnsi="Times New Roman" w:cs="Times New Roman"/>
                <w:color w:val="auto"/>
                <w:sz w:val="21"/>
                <w:szCs w:val="21"/>
                <w:lang w:val="en-US" w:eastAsia="zh-CN" w:bidi="ar"/>
              </w:rPr>
              <w:t>1</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艾默德斯母核（PF）成品检验标准操作规程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SOP-QC(PF)-101</w:t>
            </w:r>
            <w:r>
              <w:rPr>
                <w:rStyle w:val="14"/>
                <w:rFonts w:hint="default" w:ascii="Times New Roman" w:hAnsi="Times New Roman" w:cs="Times New Roman"/>
                <w:color w:val="auto"/>
                <w:sz w:val="21"/>
                <w:szCs w:val="21"/>
                <w:lang w:val="en-US" w:eastAsia="zh-CN" w:bidi="ar"/>
              </w:rPr>
              <w:t>/</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L-色氨酸</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eastAsia="zh-CN" w:bidi="ar"/>
              </w:rPr>
              <w:t>）</w:t>
            </w:r>
            <w:r>
              <w:rPr>
                <w:rStyle w:val="14"/>
                <w:rFonts w:hint="default" w:ascii="Times New Roman" w:hAnsi="Times New Roman" w:cs="Times New Roman"/>
                <w:color w:val="auto"/>
                <w:sz w:val="21"/>
                <w:szCs w:val="21"/>
                <w:lang w:bidi="ar"/>
              </w:rPr>
              <w:t>中间产品检验标准操作规程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bidi="ar"/>
              </w:rPr>
              <w:t>)-00</w:t>
            </w:r>
            <w:r>
              <w:rPr>
                <w:rStyle w:val="14"/>
                <w:rFonts w:hint="default" w:ascii="Times New Roman" w:hAnsi="Times New Roman" w:cs="Times New Roman"/>
                <w:color w:val="auto"/>
                <w:sz w:val="21"/>
                <w:szCs w:val="21"/>
                <w:lang w:val="en-US" w:eastAsia="zh-CN" w:bidi="ar"/>
              </w:rPr>
              <w:t>1</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3</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11</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L-色氨酸</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成品</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bidi="ar"/>
              </w:rPr>
              <w:t>)-</w:t>
            </w:r>
            <w:r>
              <w:rPr>
                <w:rStyle w:val="14"/>
                <w:rFonts w:hint="eastAsia" w:ascii="Times New Roman" w:hAnsi="Times New Roman" w:eastAsia="宋体" w:cs="Times New Roman"/>
                <w:color w:val="auto"/>
                <w:sz w:val="21"/>
                <w:szCs w:val="21"/>
                <w:lang w:val="en-US" w:eastAsia="zh-CN" w:bidi="ar"/>
              </w:rPr>
              <w:t>101/</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3</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11</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成品</w:t>
            </w:r>
            <w:r>
              <w:rPr>
                <w:rStyle w:val="14"/>
                <w:rFonts w:hint="default" w:ascii="Times New Roman" w:hAnsi="Times New Roman" w:cs="Times New Roman"/>
                <w:color w:val="auto"/>
                <w:sz w:val="21"/>
                <w:szCs w:val="21"/>
                <w:lang w:bidi="ar"/>
              </w:rPr>
              <w:t>检验标准操作规程</w:t>
            </w:r>
            <w:r>
              <w:rPr>
                <w:rStyle w:val="14"/>
                <w:rFonts w:hint="eastAsia" w:ascii="Times New Roman" w:hAnsi="Times New Roman" w:eastAsia="宋体" w:cs="Times New Roman"/>
                <w:color w:val="auto"/>
                <w:sz w:val="21"/>
                <w:szCs w:val="21"/>
                <w:lang w:val="en-US" w:eastAsia="zh-CN" w:bidi="ar"/>
              </w:rPr>
              <w:t>(韩国嘉吉）</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bidi="ar"/>
              </w:rPr>
              <w:t>)-</w:t>
            </w:r>
            <w:r>
              <w:rPr>
                <w:rStyle w:val="14"/>
                <w:rFonts w:hint="eastAsia" w:ascii="Times New Roman" w:hAnsi="Times New Roman" w:eastAsia="宋体" w:cs="Times New Roman"/>
                <w:color w:val="auto"/>
                <w:sz w:val="21"/>
                <w:szCs w:val="21"/>
                <w:lang w:val="en-US" w:eastAsia="zh-CN" w:bidi="ar"/>
              </w:rPr>
              <w:t>102/</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2024.07.22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eastAsia="zh-CN" w:bidi="ar"/>
              </w:rPr>
              <w:t>）</w:t>
            </w:r>
            <w:r>
              <w:rPr>
                <w:rStyle w:val="14"/>
                <w:rFonts w:hint="eastAsia" w:ascii="Times New Roman" w:hAnsi="Times New Roman" w:cs="Times New Roman"/>
                <w:color w:val="auto"/>
                <w:sz w:val="21"/>
                <w:szCs w:val="21"/>
                <w:lang w:val="en-US" w:eastAsia="zh-CN" w:bidi="ar"/>
              </w:rPr>
              <w:t>成品</w:t>
            </w:r>
            <w:r>
              <w:rPr>
                <w:rStyle w:val="14"/>
                <w:rFonts w:hint="default" w:ascii="Times New Roman" w:hAnsi="Times New Roman" w:cs="Times New Roman"/>
                <w:color w:val="auto"/>
                <w:sz w:val="21"/>
                <w:szCs w:val="21"/>
                <w:lang w:bidi="ar"/>
              </w:rPr>
              <w:t>检验标准操作规程</w:t>
            </w:r>
            <w:r>
              <w:rPr>
                <w:rStyle w:val="14"/>
                <w:rFonts w:hint="eastAsia" w:ascii="Times New Roman" w:hAnsi="Times New Roman" w:eastAsia="宋体" w:cs="Times New Roman"/>
                <w:color w:val="auto"/>
                <w:sz w:val="21"/>
                <w:szCs w:val="21"/>
                <w:lang w:val="en-US" w:eastAsia="zh-CN" w:bidi="ar"/>
              </w:rPr>
              <w:t>(Greenfeed）</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w:t>
            </w:r>
            <w:r>
              <w:rPr>
                <w:rStyle w:val="14"/>
                <w:rFonts w:hint="eastAsia" w:ascii="Times New Roman" w:hAnsi="Times New Roman" w:cs="Times New Roman"/>
                <w:color w:val="auto"/>
                <w:sz w:val="21"/>
                <w:szCs w:val="21"/>
                <w:lang w:val="en-US" w:eastAsia="zh-CN" w:bidi="ar"/>
              </w:rPr>
              <w:t>TY</w:t>
            </w:r>
            <w:r>
              <w:rPr>
                <w:rStyle w:val="14"/>
                <w:rFonts w:hint="default" w:ascii="Times New Roman" w:hAnsi="Times New Roman" w:cs="Times New Roman"/>
                <w:color w:val="auto"/>
                <w:sz w:val="21"/>
                <w:szCs w:val="21"/>
                <w:lang w:bidi="ar"/>
              </w:rPr>
              <w:t>)-</w:t>
            </w:r>
            <w:r>
              <w:rPr>
                <w:rStyle w:val="14"/>
                <w:rFonts w:hint="eastAsia" w:ascii="Times New Roman" w:hAnsi="Times New Roman" w:eastAsia="宋体" w:cs="Times New Roman"/>
                <w:color w:val="auto"/>
                <w:sz w:val="21"/>
                <w:szCs w:val="21"/>
                <w:lang w:val="en-US" w:eastAsia="zh-CN" w:bidi="ar"/>
              </w:rPr>
              <w:t>103/</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2025.02.05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2%氟苯尼考预混剂（</w:t>
            </w:r>
            <w:r>
              <w:rPr>
                <w:rStyle w:val="14"/>
                <w:rFonts w:hint="eastAsia" w:ascii="Times New Roman" w:hAnsi="Times New Roman" w:cs="Times New Roman"/>
                <w:b/>
                <w:bCs/>
                <w:color w:val="auto"/>
                <w:sz w:val="21"/>
                <w:szCs w:val="21"/>
                <w:lang w:val="en-US" w:eastAsia="zh-CN" w:bidi="ar"/>
              </w:rPr>
              <w:t>FL</w:t>
            </w:r>
            <w:r>
              <w:rPr>
                <w:rStyle w:val="14"/>
                <w:rFonts w:hint="eastAsia" w:ascii="Times New Roman" w:hAnsi="Times New Roman" w:cs="Times New Roman"/>
                <w:color w:val="auto"/>
                <w:sz w:val="21"/>
                <w:szCs w:val="21"/>
                <w:lang w:val="en-US" w:eastAsia="zh-CN" w:bidi="ar"/>
              </w:rPr>
              <w:t>）成品</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w:t>
            </w:r>
            <w:r>
              <w:rPr>
                <w:rStyle w:val="14"/>
                <w:rFonts w:hint="eastAsia" w:ascii="Times New Roman" w:hAnsi="Times New Roman" w:cs="Times New Roman"/>
                <w:b w:val="0"/>
                <w:bCs w:val="0"/>
                <w:color w:val="auto"/>
                <w:sz w:val="21"/>
                <w:szCs w:val="21"/>
                <w:lang w:val="en-US" w:eastAsia="zh-CN" w:bidi="ar"/>
              </w:rPr>
              <w:t>FL</w:t>
            </w:r>
            <w:r>
              <w:rPr>
                <w:rStyle w:val="14"/>
                <w:rFonts w:hint="default" w:ascii="Times New Roman" w:hAnsi="Times New Roman" w:cs="Times New Roman"/>
                <w:color w:val="auto"/>
                <w:sz w:val="21"/>
                <w:szCs w:val="21"/>
                <w:lang w:bidi="ar"/>
              </w:rPr>
              <w:t>)-</w:t>
            </w:r>
            <w:r>
              <w:rPr>
                <w:rStyle w:val="14"/>
                <w:rFonts w:hint="eastAsia" w:ascii="Times New Roman" w:hAnsi="Times New Roman" w:eastAsia="宋体" w:cs="Times New Roman"/>
                <w:color w:val="auto"/>
                <w:sz w:val="21"/>
                <w:szCs w:val="21"/>
                <w:lang w:val="en-US" w:eastAsia="zh-CN" w:bidi="ar"/>
              </w:rPr>
              <w:t>101/</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4</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2026.01.01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5%芬苯达唑粉（</w:t>
            </w:r>
            <w:r>
              <w:rPr>
                <w:rStyle w:val="14"/>
                <w:rFonts w:hint="eastAsia" w:ascii="Times New Roman" w:hAnsi="Times New Roman" w:eastAsia="宋体" w:cs="Times New Roman"/>
                <w:b/>
                <w:bCs/>
                <w:color w:val="auto"/>
                <w:sz w:val="21"/>
                <w:szCs w:val="21"/>
                <w:lang w:val="en-US" w:eastAsia="zh-CN" w:bidi="ar"/>
              </w:rPr>
              <w:t>FE</w:t>
            </w:r>
            <w:r>
              <w:rPr>
                <w:rStyle w:val="14"/>
                <w:rFonts w:hint="eastAsia" w:ascii="Times New Roman" w:hAnsi="Times New Roman" w:eastAsia="宋体"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成品</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w:t>
            </w:r>
            <w:r>
              <w:rPr>
                <w:rStyle w:val="14"/>
                <w:rFonts w:hint="default" w:ascii="Times New Roman" w:hAnsi="Times New Roman" w:cs="Times New Roman"/>
                <w:b w:val="0"/>
                <w:bCs w:val="0"/>
                <w:color w:val="auto"/>
                <w:sz w:val="21"/>
                <w:szCs w:val="21"/>
                <w:lang w:val="en-US" w:eastAsia="zh-CN" w:bidi="ar"/>
              </w:rPr>
              <w:t>FE</w:t>
            </w:r>
            <w:r>
              <w:rPr>
                <w:rStyle w:val="14"/>
                <w:rFonts w:hint="default" w:ascii="Times New Roman" w:hAnsi="Times New Roman" w:cs="Times New Roman"/>
                <w:color w:val="auto"/>
                <w:sz w:val="21"/>
                <w:szCs w:val="21"/>
                <w:lang w:bidi="ar"/>
              </w:rPr>
              <w:t>)-</w:t>
            </w:r>
            <w:r>
              <w:rPr>
                <w:rStyle w:val="14"/>
                <w:rFonts w:hint="default" w:ascii="Times New Roman" w:hAnsi="Times New Roman" w:eastAsia="宋体" w:cs="Times New Roman"/>
                <w:color w:val="auto"/>
                <w:sz w:val="21"/>
                <w:szCs w:val="21"/>
                <w:lang w:val="en-US" w:eastAsia="zh-CN" w:bidi="ar"/>
              </w:rPr>
              <w:t>101/</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2026.06.03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食用葡萄糖（YS001）检验标准操作规程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豆粕粉（YS002）检验标准操作规程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轻质碳酸钙（YS003）检验标准操作规程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SOP-QC（YS）-003/0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4.08.25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工业硫酸镁（YS004）检验标准操作规程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磷酸二氢钾（YS005）检验标准操作规程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SOP-QC（YS）-005/04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氯化钠|（YS006）检验标准操作规程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固体氢氧化钠（YS007）检验标准操作规程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活性炭（YS008）检验标准操作规程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SOP-QC（YS）-008/03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棉籽蛋白（YS009）检验标准操作规程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SOP-QC（YS）-009/03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食用玉米淀粉（YS010）检验标准操作规程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SOP-QC（YS）-010/03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硫酸铵（YS011）检验标准操作规程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琼脂（YS012）检验标准操作规程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AR级氢氧化钠（YS013）检验标准操作规程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味精（YS014）检验标准操作规程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活性炭（303型湿）（YS015）检验标准操作规程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AR级亚硫酸氢钠（YS016）检验标准操作规程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食用级亚硫酸氢钠（YS017）检验标准操作规程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CP级磷酸二氢钾（YS018）检验标准操作规程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CP级氯化钙（YS019）检验标准操作规程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SOP-QC（YS）-019/01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AR级硫酸镁（YS020）检验标准操作规程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SOP-QC（YS）-020/01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AR级氯化镁（YS021）检验标准操作规程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AR级五水合硫酸铜（YS022）检验标准操作规程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SOP-QC（YS）-022/0</w:t>
            </w:r>
            <w:r>
              <w:rPr>
                <w:rStyle w:val="14"/>
                <w:rFonts w:hint="eastAsia"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无水甜菜碱（YS023）检验标准操作规程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富马酸（YS024）检验标准操作规程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单硫酸卡那霉素（YS025）检验标准操作规程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L-酪氨酸（YS026）检验标准操作规程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维生素B1（YS027）检验标准操作规程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SOP-QC（YS）-027/0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5.01.03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维生素B2（YS028）检验标准操作规程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叶酸（YS029）检验标准操作规程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SOP-QC（YS）-029/01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D-泛酸钙（YS030）检验标准操作规程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SOP-QC（YS）-030/01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生物素（YS031）检验标准操作规程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氯化胆碱（YS032）检验标准操作规程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AR级一水合柠檬酸（YS033）检验标准操作规程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二水合氯化钙（YS034）检验标准操作规程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SOP-QC（YS）-034/02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酵母抽提物（YS035）检验标准操作规程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AR级硫酸锰（YS036）检验标准操作规程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BR级水解乳蛋白（YS037）检验标准操作规程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酵母浸膏LM800（YS038）检验标准操作规程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酵母浸膏LM902（YS039）检验标准操作规程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SOP-QC（YS）-039/01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胰蛋白胨（YS040）检验标准操作规程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SOP-QC（YS）-040/01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BR级胰蛋白胨（YS041）检验标准操作规程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AR级硫酸亚铁（YS042）检验标准操作规程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氧化钙（YS043）检验标准操作规程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磷酸氢二钾（工业级）（YS044）检验标准操作规程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层析硅胶（YS045）检验标准操作规程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麸质粉(YS047)检验标准操作规程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麦芽糊精(YS048)检验标准操作规程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酵母提取物(YS049)检验标准操作规程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SOP-QC（YS）-049/01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AR碳酸钙(YS050)检验标准操作规程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SOP-QC（YS）-050/01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XR-912CSS大孔吸附树脂(YS051)检验标准操作规程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高温黄豆饼粉(YS052)检验标准操作规程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絮凝剂(YS053)检验标准操作规程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SOP-QC（YS）-053/0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3</w:t>
            </w:r>
            <w:r>
              <w:rPr>
                <w:rStyle w:val="14"/>
                <w:rFonts w:hint="default" w:ascii="Times New Roman" w:hAnsi="Times New Roman" w:cs="Times New Roman"/>
                <w:color w:val="auto"/>
                <w:sz w:val="21"/>
                <w:szCs w:val="21"/>
                <w:lang w:bidi="ar"/>
              </w:rPr>
              <w:t>.11.</w:t>
            </w:r>
            <w:r>
              <w:rPr>
                <w:rStyle w:val="14"/>
                <w:rFonts w:hint="eastAsia" w:ascii="Times New Roman" w:hAnsi="Times New Roman" w:eastAsia="宋体" w:cs="Times New Roman"/>
                <w:color w:val="auto"/>
                <w:sz w:val="21"/>
                <w:szCs w:val="21"/>
                <w:lang w:val="en-US"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花生饼粉（YS054）检验标准操作规程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w:t>
            </w:r>
            <w:r>
              <w:rPr>
                <w:rStyle w:val="14"/>
                <w:rFonts w:hint="default"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无水硫酸钠（YS055）检验标准操作规程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w:t>
            </w:r>
            <w:r>
              <w:rPr>
                <w:rStyle w:val="14"/>
                <w:rFonts w:hint="default"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sz w:val="21"/>
                <w:szCs w:val="21"/>
                <w:lang w:val="en-US" w:eastAsia="zh-CN"/>
              </w:rPr>
              <w:t>2025.07.30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HP20树脂（YS056）检验标准操作规程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SOP-QC（YS）-05</w:t>
            </w:r>
            <w:r>
              <w:rPr>
                <w:rStyle w:val="14"/>
                <w:rFonts w:hint="default"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sz w:val="21"/>
                <w:szCs w:val="21"/>
                <w:lang w:val="en-US" w:eastAsia="zh-CN"/>
              </w:rPr>
              <w:t>2025.07.30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啤酒酵母（YS105）检验标准操作规程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SOP-QC（YS）-105/03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CP级硫酸镁（YS107）检验标准操作规程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SOP-QC（YS）-107/03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RS500硅藻土（YS110）检验标准操作规程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SOP-QC（YS）-110/03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蛋白胨（YS116）检验标准操作规程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SOP-QC（YS）-116/0</w:t>
            </w:r>
            <w:r>
              <w:rPr>
                <w:rStyle w:val="14"/>
                <w:rFonts w:hint="eastAsia" w:ascii="Times New Roman" w:hAnsi="Times New Roman" w:eastAsia="宋体" w:cs="Times New Roman"/>
                <w:color w:val="auto"/>
                <w:sz w:val="21"/>
                <w:szCs w:val="21"/>
                <w:lang w:val="en-US" w:eastAsia="zh-CN" w:bidi="ar"/>
              </w:rPr>
              <w:t>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3</w:t>
            </w:r>
            <w:r>
              <w:rPr>
                <w:rStyle w:val="14"/>
                <w:rFonts w:hint="default" w:ascii="Times New Roman" w:hAnsi="Times New Roman" w:cs="Times New Roman"/>
                <w:color w:val="auto"/>
                <w:sz w:val="21"/>
                <w:szCs w:val="21"/>
                <w:lang w:bidi="ar"/>
              </w:rPr>
              <w:t>.11.</w:t>
            </w:r>
            <w:r>
              <w:rPr>
                <w:rStyle w:val="14"/>
                <w:rFonts w:hint="eastAsia" w:ascii="Times New Roman" w:hAnsi="Times New Roman" w:eastAsia="宋体" w:cs="Times New Roman"/>
                <w:color w:val="auto"/>
                <w:sz w:val="21"/>
                <w:szCs w:val="21"/>
                <w:lang w:val="en-US" w:eastAsia="zh-CN" w:bidi="ar"/>
              </w:rPr>
              <w:t>1</w:t>
            </w:r>
            <w:r>
              <w:rPr>
                <w:rStyle w:val="14"/>
                <w:rFonts w:hint="default" w:ascii="Times New Roman" w:hAnsi="Times New Roman" w:cs="Times New Roman"/>
                <w:color w:val="auto"/>
                <w:sz w:val="21"/>
                <w:szCs w:val="21"/>
                <w:lang w:bidi="ar"/>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麦芽糖（YS201）检验标准操作规程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SOP-QC（YS）-201/03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101硅藻土（YS202）检验标准操作规程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SOP-QC（YS）-202/03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土豆葡萄糖琼脂（YS203）检验标准操作规程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SOP-QC（YS）-203/0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三(羟甲基)氨基甲烷（YS204）检验标准操作规程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SOP-QC（YS）-204/03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蔗糖（YS301）检验标准操作规程</w:t>
            </w:r>
            <w:r>
              <w:rPr>
                <w:rStyle w:val="14"/>
                <w:rFonts w:hint="default" w:ascii="Times New Roman" w:hAnsi="Times New Roman" w:cs="Times New Roman"/>
                <w:color w:val="auto"/>
                <w:sz w:val="21"/>
                <w:szCs w:val="21"/>
                <w:lang w:val="en-US" w:eastAsia="zh-CN" w:bidi="ar"/>
              </w:rPr>
              <w:t xml:space="preserve">  </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无水醋酸钠（YS302）检验标准操作规程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无水柠檬酸（YS303）检验标准操作规程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酵母浸粉（YS304）检验标准操作规程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脱脂奶粉（YS305）检验标准操作规程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马铃薯浸出粉（YS306）检验标准操作规程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SOP-QC（YS）-306/03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低温黄豆饼粉（YS401）检验标准操作规程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金氮素（YS402）检验标准操作规程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黄血盐钠（YS403）检验标准操作规程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草酸（YS404）检验标准操作规程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硝酸钠（YS405）检验标准操作规程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氯化铵（YS406）检验标准操作规程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硫酸锌（YS407）检验标准操作规程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AR级葡萄糖（YS408）检验标准操作规程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SOP-QC（YS）-408/03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可溶性淀粉（YS409）检验标准操作规程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SOP-QC（YS）-409/03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AR级硫酸铵（YS410）检验标准操作规程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SOP-QC（YS）-410/03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001-16树脂（YS411）检验标准操作规程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七水硫酸亚铁（YS412）检验标准操作规程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七水硫酸镁（YS413）检验标准操作规程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SOP-QC（YS）-413/0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硝酸钾（YS414）检验标准操作规程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工业盐（YS415）检验标准操作规程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SOP-QC（YS）-415/02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BR级琼脂粉（YS416）检验标准操作规程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SOP-QC（YS）-416/02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AR级磷酸氢二钾（YS417）检验标准操作规程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AR级氯化钠（YS418）检验标准操作规程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SOP-QC（YS）-418/01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硫酸亚铁（环保用）（YS501）检验标准操作规程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SOP-QC（YS）-501/04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珍珠岩助滤剂（YS502）检验标准操作规程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蛋白胨（YS503）检验标准操作规程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SOP-QC（YS）-503/06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3</w:t>
            </w:r>
            <w:r>
              <w:rPr>
                <w:rStyle w:val="14"/>
                <w:rFonts w:hint="default" w:ascii="Times New Roman" w:hAnsi="Times New Roman" w:cs="Times New Roman"/>
                <w:color w:val="auto"/>
                <w:sz w:val="21"/>
                <w:szCs w:val="21"/>
                <w:lang w:bidi="ar"/>
              </w:rPr>
              <w:t>.11.</w:t>
            </w:r>
            <w:r>
              <w:rPr>
                <w:rStyle w:val="14"/>
                <w:rFonts w:hint="eastAsia" w:ascii="Times New Roman" w:hAnsi="Times New Roman" w:eastAsia="宋体"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酵母粉（YS504）检验标准操作规程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SOP-QC（YS）-504/04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5.03.30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淀粉酶（YS505）检验标准操作规程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硝酸铵（YS506）检验标准操作规程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SOP-QC（YS）-506/0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硫酸亚铁（YS507）检验标准操作规程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麦芽提取物（YS508）检验标准操作规程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SOP-QC（YS）-508/03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中温黄豆饼粉（YS509）检验标准操作规程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SOP-QC（YS）-509/03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聚丙烯酰胺（YS511）检验标准操作规程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聚合硫酸铁（YS512）检验标准操作规程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甘氨酸（YS513）检验标准操作规程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L-蛋氨酸（甲硫氨酸）（YS514）检验标准操作规程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固体麦精（YS515）检验标准操作规程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SOP-QC（YS）-515/0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硫酸锰（YS516）检验标准操作规程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碳酸氢钠（YS517）检验标准操作规程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烟煤（YS518）检验标准操作规程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SOP-QC（YS）-518/05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复合氮源（YS519）检验标准操作规程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SOP-QC（YS）-519/02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柠檬酸钠（YS520）检验标准操作规程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SOP-QC（YS）-520/0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bidi="ar"/>
              </w:rPr>
              <w:t>.10.01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五水磷酸三镁（YS521）检验标准操作规程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SOP-QC（YS）-521/02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安琪酵母</w:t>
            </w:r>
            <w:r>
              <w:rPr>
                <w:rStyle w:val="14"/>
                <w:rFonts w:hint="eastAsia" w:ascii="Times New Roman" w:hAnsi="Times New Roman" w:eastAsia="宋体" w:cs="Times New Roman"/>
                <w:color w:val="auto"/>
                <w:sz w:val="21"/>
                <w:szCs w:val="21"/>
                <w:lang w:val="en-US" w:eastAsia="zh-CN" w:bidi="ar"/>
              </w:rPr>
              <w:t>粉</w:t>
            </w:r>
            <w:r>
              <w:rPr>
                <w:rStyle w:val="14"/>
                <w:rFonts w:hint="default" w:ascii="Times New Roman" w:hAnsi="Times New Roman" w:cs="Times New Roman"/>
                <w:color w:val="auto"/>
                <w:sz w:val="21"/>
                <w:szCs w:val="21"/>
                <w:lang w:bidi="ar"/>
              </w:rPr>
              <w:t>（YS522）检验标准操作规程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SOP-QC（YS）-522/02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糊精（YS523）检验标准操作规程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SOP-QC（YS）-523/02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硫酸钙（YS524）检验标准操作规程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SOP-QC（YS）-524/02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黄豆粉（YS525）检验标准操作规程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SOP-QC（YS）-525/02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AR级磷酸二氢钾（YS526）检验标准操作规程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default" w:ascii="Times New Roman" w:hAnsi="Times New Roman" w:cs="Times New Roman"/>
                <w:color w:val="auto"/>
                <w:sz w:val="21"/>
                <w:szCs w:val="21"/>
                <w:lang w:val="en-US" w:eastAsia="zh-CN" w:bidi="ar"/>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麦芽浸粉（YS527）检验标准操作规程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SOP-QC（YS）-527/0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六水合氯化钴（YS528）检验标准操作规程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SOP-QC（YS）-528/02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甘露醇（YS529）检验标准操作规程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SOP-QC（YS）-529/02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BHT检验标准操作规程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SOP-QC（YS）-531/0</w:t>
            </w:r>
            <w:r>
              <w:rPr>
                <w:rStyle w:val="14"/>
                <w:rFonts w:hint="default" w:ascii="Times New Roman" w:hAnsi="Times New Roman" w:cs="Times New Roman"/>
                <w:color w:val="auto"/>
                <w:sz w:val="21"/>
                <w:szCs w:val="21"/>
                <w:lang w:val="en-US" w:eastAsia="zh-CN" w:bidi="ar"/>
              </w:rPr>
              <w:t>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玉米浆干粉（YS601）检验标准操作规程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氯化钴（YS602）检验标准操作规程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无水氯化钙（YS603）检验标准操作规程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工业硫酸镁（YS604）检验标准操作规程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w:t>
            </w:r>
            <w:r>
              <w:rPr>
                <w:rStyle w:val="14"/>
                <w:rFonts w:hint="default"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磷酸二氢钾（YS60</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w:t>
            </w:r>
            <w:r>
              <w:rPr>
                <w:rStyle w:val="14"/>
                <w:rFonts w:hint="default"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食用葡萄糖(YS606)检验标准操作规程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w:t>
            </w:r>
            <w:r>
              <w:rPr>
                <w:rStyle w:val="14"/>
                <w:rFonts w:hint="default"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硫酸铵(YS60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SOP-QC（YS）-60</w:t>
            </w:r>
            <w:r>
              <w:rPr>
                <w:rStyle w:val="14"/>
                <w:rFonts w:hint="default"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维生素B6（YS701）检验标准操作规程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SOP-QC（YS）-701/01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烟酸（YS702）检验标准操作规程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SOP-QC（YS）-702/01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烟酰胺（YS703）检验标准操作规程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SOP-QC（YS）-703/01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硫酸钾（YS704）检验标准操作规程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SOP-QC（YS）-704/01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bidi="ar"/>
              </w:rPr>
              <w:t>.</w:t>
            </w:r>
            <w:r>
              <w:rPr>
                <w:rStyle w:val="14"/>
                <w:rFonts w:hint="default" w:ascii="Times New Roman" w:hAnsi="Times New Roman" w:cs="Times New Roman"/>
                <w:color w:val="auto"/>
                <w:sz w:val="21"/>
                <w:szCs w:val="21"/>
                <w:lang w:val="en-US" w:eastAsia="zh-CN" w:bidi="ar"/>
              </w:rPr>
              <w:t>09</w:t>
            </w:r>
            <w:r>
              <w:rPr>
                <w:rStyle w:val="14"/>
                <w:rFonts w:hint="default" w:ascii="Times New Roman" w:hAnsi="Times New Roman" w:cs="Times New Roman"/>
                <w:color w:val="auto"/>
                <w:sz w:val="21"/>
                <w:szCs w:val="21"/>
                <w:lang w:bidi="ar"/>
              </w:rPr>
              <w:t>.</w:t>
            </w:r>
            <w:r>
              <w:rPr>
                <w:rStyle w:val="14"/>
                <w:rFonts w:hint="eastAsia" w:ascii="Times New Roman" w:hAnsi="Times New Roman" w:cs="Times New Roman"/>
                <w:color w:val="auto"/>
                <w:sz w:val="21"/>
                <w:szCs w:val="21"/>
                <w:lang w:val="en-US" w:eastAsia="zh-CN" w:bidi="ar"/>
              </w:rPr>
              <w:t>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硫酸钠（YS705）检验标准操作规程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SOP-QC(YS)-705/01</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2023.11.15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稻壳粉（YS706）检验标准操作规程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SOP-QC(YS)-706/02</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氟苯尼考原料药（YS707）检验标准操作规程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SOP-QC(YS)-707/04</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轻质碳酸钙（YS708）检验标准操作规程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SOP-QC(YS)-708/04</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芬苯达唑原料药（YS709）检验标准操作规程</w:t>
            </w:r>
          </w:p>
        </w:tc>
        <w:tc>
          <w:tcPr>
            <w:tcW w:w="2244"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SOP-QC(YS)-709/04</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乙二胺四乙酸（YS710）检验标准操作规程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SOP-QC(YS)-710/01</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三聚磷酸钠（YS711）检验标准操作规程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SOP-QC(YS)-711/01</w:t>
            </w:r>
          </w:p>
        </w:tc>
        <w:tc>
          <w:tcPr>
            <w:tcW w:w="1487"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聚合氯化铝（YS712）检验标准操作规程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SOP-QC(YS)-712/01</w:t>
            </w:r>
          </w:p>
        </w:tc>
        <w:tc>
          <w:tcPr>
            <w:tcW w:w="1487"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聚乙烯袋(BI001)检验标准操作规程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SOP-QC(BI)-001/0</w:t>
            </w:r>
            <w:r>
              <w:rPr>
                <w:rStyle w:val="14"/>
                <w:rFonts w:hint="eastAsia" w:ascii="Times New Roman" w:hAnsi="Times New Roman" w:cs="Times New Roman"/>
                <w:color w:val="auto"/>
                <w:sz w:val="21"/>
                <w:szCs w:val="21"/>
                <w:lang w:val="en-US" w:eastAsia="zh-CN" w:bidi="ar"/>
              </w:rPr>
              <w:t>7</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双层聚乙烯袋(内/外袋)（BI001）（USP)检验标准操作规程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聚乙烯包装袋(USP)（BI002）检验标准操作规程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SOP-QC(BI)-003/0</w:t>
            </w:r>
            <w:r>
              <w:rPr>
                <w:rStyle w:val="14"/>
                <w:rFonts w:hint="eastAsia"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双层聚乙烯袋（BI005）检验标准操作规程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SOP-QC(BI)-005/0</w:t>
            </w:r>
            <w:r>
              <w:rPr>
                <w:rStyle w:val="14"/>
                <w:rFonts w:hint="eastAsia" w:ascii="Times New Roman" w:hAnsi="Times New Roman" w:cs="Times New Roman"/>
                <w:color w:val="auto"/>
                <w:sz w:val="21"/>
                <w:szCs w:val="21"/>
                <w:lang w:val="en-US" w:eastAsia="zh-CN" w:bidi="ar"/>
              </w:rPr>
              <w:t>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eastAsia" w:ascii="Times New Roman" w:hAnsi="Times New Roman" w:cs="Times New Roman"/>
                <w:color w:val="auto"/>
                <w:sz w:val="21"/>
                <w:szCs w:val="21"/>
                <w:lang w:val="en-US" w:eastAsia="zh-CN" w:bidi="ar"/>
              </w:rPr>
              <w:t>24.03.20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w:t>
            </w:r>
            <w:r>
              <w:rPr>
                <w:rStyle w:val="14"/>
                <w:rFonts w:hint="default" w:ascii="Times New Roman" w:hAnsi="Times New Roman" w:cs="Times New Roman"/>
                <w:color w:val="auto"/>
                <w:sz w:val="21"/>
                <w:szCs w:val="21"/>
                <w:lang w:eastAsia="zh-CN" w:bidi="ar"/>
              </w:rPr>
              <w:t>（内</w:t>
            </w:r>
            <w:r>
              <w:rPr>
                <w:rStyle w:val="14"/>
                <w:rFonts w:hint="default" w:ascii="Times New Roman" w:hAnsi="Times New Roman" w:cs="Times New Roman"/>
                <w:color w:val="auto"/>
                <w:sz w:val="21"/>
                <w:szCs w:val="21"/>
                <w:lang w:val="en-US" w:eastAsia="zh-CN" w:bidi="ar"/>
              </w:rPr>
              <w:t>/外袋）</w:t>
            </w:r>
            <w:r>
              <w:rPr>
                <w:rStyle w:val="14"/>
                <w:rFonts w:hint="default" w:ascii="Times New Roman" w:hAnsi="Times New Roman" w:cs="Times New Roman"/>
                <w:color w:val="auto"/>
                <w:sz w:val="21"/>
                <w:szCs w:val="21"/>
                <w:lang w:bidi="ar"/>
              </w:rPr>
              <w:t>（BI00</w:t>
            </w:r>
            <w:r>
              <w:rPr>
                <w:rStyle w:val="14"/>
                <w:rFonts w:hint="default"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w:t>
            </w:r>
            <w:r>
              <w:rPr>
                <w:rStyle w:val="14"/>
                <w:rFonts w:hint="default"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双层聚乙烯袋（BI007）检验标准操作规程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SOP-QC(BI)-007/0</w:t>
            </w:r>
            <w:r>
              <w:rPr>
                <w:rStyle w:val="14"/>
                <w:rFonts w:hint="eastAsia"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双层聚乙烯袋（BI008）检验标准操作规程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SOP-QC(BI)-008</w:t>
            </w:r>
            <w:r>
              <w:rPr>
                <w:rStyle w:val="14"/>
                <w:rFonts w:hint="default" w:ascii="Times New Roman" w:hAnsi="Times New Roman" w:cs="Times New Roman"/>
                <w:color w:val="auto"/>
                <w:sz w:val="21"/>
                <w:szCs w:val="21"/>
                <w:lang w:val="en-US" w:eastAsia="zh-CN" w:bidi="ar"/>
              </w:rPr>
              <w:t>/</w:t>
            </w:r>
            <w:r>
              <w:rPr>
                <w:rStyle w:val="14"/>
                <w:rFonts w:hint="default" w:ascii="Times New Roman" w:hAnsi="Times New Roman" w:cs="Times New Roman"/>
                <w:color w:val="auto"/>
                <w:sz w:val="21"/>
                <w:szCs w:val="21"/>
                <w:lang w:bidi="ar"/>
              </w:rPr>
              <w:t>0</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kern w:val="2"/>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双层聚乙烯袋（BI009）检验标准操作规程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SOP-QC(BI)-00</w:t>
            </w:r>
            <w:r>
              <w:rPr>
                <w:rStyle w:val="14"/>
                <w:rFonts w:hint="default" w:ascii="Times New Roman" w:hAnsi="Times New Roman" w:cs="Times New Roman"/>
                <w:color w:val="auto"/>
                <w:sz w:val="21"/>
                <w:szCs w:val="21"/>
                <w:lang w:val="en-US" w:eastAsia="zh-CN" w:bidi="ar"/>
              </w:rPr>
              <w:t>9/</w:t>
            </w:r>
            <w:r>
              <w:rPr>
                <w:rStyle w:val="14"/>
                <w:rFonts w:hint="default" w:ascii="Times New Roman" w:hAnsi="Times New Roman" w:cs="Times New Roman"/>
                <w:color w:val="auto"/>
                <w:sz w:val="21"/>
                <w:szCs w:val="21"/>
                <w:lang w:bidi="ar"/>
              </w:rPr>
              <w:t>0</w:t>
            </w:r>
            <w:r>
              <w:rPr>
                <w:rStyle w:val="14"/>
                <w:rFonts w:hint="eastAsia"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盐霉素（SL）用大包装袋内袋(USP)(BI103)检验标准操作规程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SOP-QC(BI)-103/0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SOP-QC(BI)-401/0</w:t>
            </w:r>
            <w:r>
              <w:rPr>
                <w:rStyle w:val="14"/>
                <w:rFonts w:hint="eastAsia" w:ascii="Times New Roman" w:hAnsi="Times New Roman" w:cs="Times New Roman"/>
                <w:color w:val="auto"/>
                <w:sz w:val="21"/>
                <w:szCs w:val="21"/>
                <w:lang w:val="en-US" w:eastAsia="zh-CN" w:bidi="ar"/>
              </w:rPr>
              <w:t>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低密度聚乙烯袋(BI401)（USP）检验标准操作规程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SOP-QC(BI)-402/0</w:t>
            </w:r>
            <w:r>
              <w:rPr>
                <w:rStyle w:val="14"/>
                <w:rFonts w:hint="default"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低密度聚乙烯袋(BI401)（EP）检验标准操作规程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SOP-QC(BI)-403/02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SOP-QC(BI)-404/0</w:t>
            </w:r>
            <w:r>
              <w:rPr>
                <w:rStyle w:val="14"/>
                <w:rFonts w:hint="eastAsia"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低密度聚乙烯袋（BI402）（USP）检验标准操作规程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SOP-QC(BI)-405-01</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低密度聚乙烯袋（BI402）（EP）检验标准操作规程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SOP-QC(BI)-406-01</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eastAsia="zh-CN" w:bidi="ar"/>
              </w:rPr>
              <w:t>聚乙烯袋（</w:t>
            </w:r>
            <w:r>
              <w:rPr>
                <w:rStyle w:val="14"/>
                <w:rFonts w:hint="default" w:ascii="Times New Roman" w:hAnsi="Times New Roman" w:cs="Times New Roman"/>
                <w:color w:val="auto"/>
                <w:sz w:val="21"/>
                <w:szCs w:val="21"/>
                <w:lang w:val="en-US" w:eastAsia="zh-CN" w:bidi="ar"/>
              </w:rPr>
              <w:t>BI506</w:t>
            </w:r>
            <w:r>
              <w:rPr>
                <w:rStyle w:val="14"/>
                <w:rFonts w:hint="default" w:ascii="Times New Roman" w:hAnsi="Times New Roman" w:cs="Times New Roman"/>
                <w:color w:val="auto"/>
                <w:sz w:val="21"/>
                <w:szCs w:val="21"/>
                <w:lang w:eastAsia="zh-CN" w:bidi="ar"/>
              </w:rPr>
              <w:t>）</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SOP-QC(BI)-50</w:t>
            </w:r>
            <w:r>
              <w:rPr>
                <w:rStyle w:val="14"/>
                <w:rFonts w:hint="default"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340kg集装袋（BI513）检验标准操作规程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SOP-QC(BI)-513/0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2025.12.05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黄色编织袋（BI514）检验标准操作规程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SOP-QC(BI)-514/01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340kg（危险品）集装袋（BI515）检验标准操作规程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SOP-QC(BI)-515/0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2025.12.05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集装袋（500kg）（BI601）检验标准操作规程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SOP-QC(BI)-601</w:t>
            </w:r>
            <w:r>
              <w:rPr>
                <w:rStyle w:val="14"/>
                <w:rFonts w:hint="default" w:ascii="Times New Roman" w:hAnsi="Times New Roman" w:cs="Times New Roman"/>
                <w:color w:val="auto"/>
                <w:sz w:val="21"/>
                <w:szCs w:val="21"/>
                <w:lang w:val="en-US" w:eastAsia="zh-CN" w:bidi="ar"/>
              </w:rPr>
              <w:t>/</w:t>
            </w:r>
            <w:r>
              <w:rPr>
                <w:rStyle w:val="14"/>
                <w:rFonts w:hint="default" w:ascii="Times New Roman" w:hAnsi="Times New Roman" w:cs="Times New Roman"/>
                <w:color w:val="auto"/>
                <w:sz w:val="21"/>
                <w:szCs w:val="21"/>
                <w:lang w:bidi="ar"/>
              </w:rPr>
              <w:t>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集装袋（800kg）（BI602）检验标准操作规程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SOP-QC(BI)-602/0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集装袋（500kg）日本协和（BI606）检验标准操作规程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SOP-QC(BI)-606/0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L-苯丙氨酸用复合编织袋（BI607）检验标准操作规程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SOP-QC(BI)-607/0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L-色氨酸用复合编织袋（BI608）检验标准操作规程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SOP-QC(BI)-60</w:t>
            </w:r>
            <w:r>
              <w:rPr>
                <w:rStyle w:val="14"/>
                <w:rFonts w:hint="eastAsia" w:ascii="Times New Roman" w:hAnsi="Times New Roman" w:eastAsia="宋体" w:cs="Times New Roman"/>
                <w:color w:val="auto"/>
                <w:sz w:val="21"/>
                <w:szCs w:val="21"/>
                <w:lang w:val="en-US" w:eastAsia="zh-CN" w:bidi="ar"/>
              </w:rPr>
              <w:t>8</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2023.11.15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L-色氨酸用复合编织袋（BI609）检验标准操作规程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SOP-QC(BI)-60</w:t>
            </w:r>
            <w:r>
              <w:rPr>
                <w:rStyle w:val="14"/>
                <w:rFonts w:hint="eastAsia" w:ascii="Times New Roman" w:hAnsi="Times New Roman" w:eastAsia="宋体" w:cs="Times New Roman"/>
                <w:color w:val="auto"/>
                <w:sz w:val="21"/>
                <w:szCs w:val="21"/>
                <w:lang w:val="en-US" w:eastAsia="zh-CN" w:bidi="ar"/>
              </w:rPr>
              <w:t>9</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eastAsia"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2023.11.15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L-色氨酸用复合编织袋（BI611）检验标准操作规程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SOP-QC(BI)-6</w:t>
            </w:r>
            <w:r>
              <w:rPr>
                <w:rStyle w:val="14"/>
                <w:rFonts w:hint="eastAsia" w:ascii="Times New Roman" w:hAnsi="Times New Roman" w:eastAsia="宋体" w:cs="Times New Roman"/>
                <w:color w:val="auto"/>
                <w:sz w:val="21"/>
                <w:szCs w:val="21"/>
                <w:lang w:val="en-US" w:eastAsia="zh-CN" w:bidi="ar"/>
              </w:rPr>
              <w:t>11</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2024.01.20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2%氟苯尼考预混剂用复合包装袋（BI612）检验标准操作规程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SOP-QC(BI)-6</w:t>
            </w:r>
            <w:r>
              <w:rPr>
                <w:rStyle w:val="14"/>
                <w:rFonts w:hint="eastAsia" w:ascii="Times New Roman" w:hAnsi="Times New Roman" w:eastAsia="宋体" w:cs="Times New Roman"/>
                <w:color w:val="auto"/>
                <w:sz w:val="21"/>
                <w:szCs w:val="21"/>
                <w:lang w:val="en-US" w:eastAsia="zh-CN" w:bidi="ar"/>
              </w:rPr>
              <w:t>12</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6</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2026.</w:t>
            </w:r>
            <w:r>
              <w:rPr>
                <w:rStyle w:val="14"/>
                <w:rFonts w:hint="default" w:ascii="Times New Roman" w:hAnsi="Times New Roman" w:eastAsia="宋体" w:cs="Times New Roman"/>
                <w:color w:val="auto"/>
                <w:sz w:val="21"/>
                <w:szCs w:val="21"/>
                <w:lang w:val="en-US" w:eastAsia="zh-CN" w:bidi="ar"/>
              </w:rPr>
              <w:t>0</w:t>
            </w:r>
            <w:r>
              <w:rPr>
                <w:rStyle w:val="14"/>
                <w:rFonts w:hint="default" w:ascii="Times New Roman" w:hAnsi="Times New Roman" w:cs="Times New Roman"/>
                <w:color w:val="auto"/>
                <w:sz w:val="21"/>
                <w:szCs w:val="21"/>
                <w:lang w:val="en-US" w:eastAsia="zh-CN" w:bidi="ar"/>
              </w:rPr>
              <w:t>4.10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聚乙烯袋（BI613）检验标准操作规程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SOP-QC(BI)-6</w:t>
            </w:r>
            <w:r>
              <w:rPr>
                <w:rStyle w:val="14"/>
                <w:rFonts w:hint="eastAsia" w:ascii="Times New Roman" w:hAnsi="Times New Roman" w:eastAsia="宋体" w:cs="Times New Roman"/>
                <w:color w:val="auto"/>
                <w:sz w:val="21"/>
                <w:szCs w:val="21"/>
                <w:lang w:val="en-US" w:eastAsia="zh-CN" w:bidi="ar"/>
              </w:rPr>
              <w:t>13</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3</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L-色氨酸用复合编织袋（BI614）检验标准操作规程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SOP-QC(BI)-6</w:t>
            </w:r>
            <w:r>
              <w:rPr>
                <w:rStyle w:val="14"/>
                <w:rFonts w:hint="eastAsia" w:ascii="Times New Roman" w:hAnsi="Times New Roman" w:eastAsia="宋体" w:cs="Times New Roman"/>
                <w:color w:val="auto"/>
                <w:sz w:val="21"/>
                <w:szCs w:val="21"/>
                <w:lang w:val="en-US" w:eastAsia="zh-CN" w:bidi="ar"/>
              </w:rPr>
              <w:t>14</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2024.10.08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L-</w:t>
            </w:r>
            <w:r>
              <w:rPr>
                <w:rFonts w:hint="eastAsia" w:ascii="Times New Roman" w:hAnsi="Times New Roman" w:eastAsia="宋体" w:cs="Times New Roman"/>
                <w:sz w:val="21"/>
                <w:szCs w:val="21"/>
                <w:highlight w:val="none"/>
                <w:lang w:val="en-US" w:eastAsia="zh-CN"/>
              </w:rPr>
              <w:t>色</w:t>
            </w:r>
            <w:r>
              <w:rPr>
                <w:rFonts w:hint="default" w:ascii="Times New Roman" w:hAnsi="Times New Roman" w:eastAsia="宋体" w:cs="Times New Roman"/>
                <w:sz w:val="21"/>
                <w:szCs w:val="21"/>
                <w:highlight w:val="none"/>
                <w:lang w:val="en-US" w:eastAsia="zh-CN"/>
              </w:rPr>
              <w:t>氨酸用复合编织</w:t>
            </w:r>
            <w:r>
              <w:rPr>
                <w:rFonts w:hint="eastAsia" w:ascii="Times New Roman" w:hAnsi="Times New Roman" w:eastAsia="宋体" w:cs="Times New Roman"/>
                <w:sz w:val="21"/>
                <w:szCs w:val="21"/>
                <w:highlight w:val="none"/>
                <w:lang w:val="en-US" w:eastAsia="zh-CN"/>
              </w:rPr>
              <w:t>袋</w:t>
            </w:r>
            <w:r>
              <w:rPr>
                <w:rFonts w:hint="default" w:ascii="Times New Roman" w:hAnsi="Times New Roman" w:eastAsia="宋体" w:cs="Times New Roman"/>
                <w:sz w:val="21"/>
                <w:szCs w:val="21"/>
                <w:highlight w:val="none"/>
                <w:lang w:val="en-US" w:eastAsia="zh-CN"/>
              </w:rPr>
              <w:t>（BI6</w:t>
            </w:r>
            <w:r>
              <w:rPr>
                <w:rFonts w:hint="eastAsia" w:ascii="Times New Roman" w:hAnsi="Times New Roman" w:eastAsia="宋体" w:cs="Times New Roman"/>
                <w:sz w:val="21"/>
                <w:szCs w:val="21"/>
                <w:highlight w:val="none"/>
                <w:lang w:val="en-US" w:eastAsia="zh-CN"/>
              </w:rPr>
              <w:t>15</w:t>
            </w:r>
            <w:r>
              <w:rPr>
                <w:rFonts w:hint="default" w:ascii="Times New Roman" w:hAnsi="Times New Roman" w:eastAsia="宋体" w:cs="Times New Roman"/>
                <w:sz w:val="21"/>
                <w:szCs w:val="21"/>
                <w:highlight w:val="none"/>
                <w:lang w:val="en-US" w:eastAsia="zh-CN"/>
              </w:rPr>
              <w:t>）</w:t>
            </w:r>
            <w:r>
              <w:rPr>
                <w:rFonts w:hint="eastAsia" w:ascii="Times New Roman" w:hAnsi="Times New Roman" w:eastAsia="宋体" w:cs="Times New Roman"/>
                <w:sz w:val="21"/>
                <w:szCs w:val="21"/>
                <w:highlight w:val="none"/>
                <w:lang w:val="en-US" w:eastAsia="zh-CN"/>
              </w:rPr>
              <w:t>（英文）</w:t>
            </w:r>
            <w:r>
              <w:rPr>
                <w:rStyle w:val="14"/>
                <w:rFonts w:hint="eastAsia" w:ascii="Times New Roman" w:hAnsi="Times New Roman" w:eastAsia="宋体" w:cs="Times New Roman"/>
                <w:color w:val="auto"/>
                <w:sz w:val="21"/>
                <w:szCs w:val="21"/>
                <w:lang w:val="en-US" w:eastAsia="zh-CN" w:bidi="ar"/>
              </w:rPr>
              <w:t>检验标准操作规程</w:t>
            </w:r>
          </w:p>
        </w:tc>
        <w:tc>
          <w:tcPr>
            <w:tcW w:w="2244" w:type="dxa"/>
            <w:noWrap w:val="0"/>
            <w:vAlign w:val="center"/>
          </w:tcPr>
          <w:p>
            <w:pPr>
              <w:jc w:val="center"/>
              <w:rPr>
                <w:rFonts w:hint="default" w:ascii="Times New Roman" w:hAnsi="Times New Roman" w:eastAsia="宋体" w:cs="Times New Roman"/>
                <w:kern w:val="2"/>
                <w:sz w:val="21"/>
                <w:szCs w:val="21"/>
                <w:highlight w:val="none"/>
                <w:lang w:val="en-US" w:eastAsia="zh-CN" w:bidi="ar-SA"/>
              </w:rPr>
            </w:pPr>
            <w:r>
              <w:rPr>
                <w:rStyle w:val="14"/>
                <w:rFonts w:hint="default" w:ascii="Times New Roman" w:hAnsi="Times New Roman" w:cs="Times New Roman"/>
                <w:color w:val="auto"/>
                <w:sz w:val="21"/>
                <w:szCs w:val="21"/>
                <w:lang w:bidi="ar"/>
              </w:rPr>
              <w:t>SOP-QC(BI)-</w:t>
            </w:r>
            <w:r>
              <w:rPr>
                <w:rFonts w:hint="default" w:ascii="Times New Roman" w:hAnsi="Times New Roman" w:cs="Times New Roman"/>
                <w:sz w:val="21"/>
                <w:szCs w:val="21"/>
                <w:highlight w:val="none"/>
              </w:rPr>
              <w:t>-6</w:t>
            </w:r>
            <w:r>
              <w:rPr>
                <w:rFonts w:hint="eastAsia" w:ascii="Times New Roman" w:hAnsi="Times New Roman" w:cs="Times New Roman"/>
                <w:sz w:val="21"/>
                <w:szCs w:val="21"/>
                <w:highlight w:val="none"/>
                <w:lang w:val="en-US" w:eastAsia="zh-CN"/>
              </w:rPr>
              <w:t>15</w:t>
            </w:r>
            <w:r>
              <w:rPr>
                <w:rFonts w:hint="default" w:ascii="Times New Roman" w:hAnsi="Times New Roman" w:cs="Times New Roman"/>
                <w:sz w:val="21"/>
                <w:szCs w:val="21"/>
                <w:highlight w:val="none"/>
              </w:rPr>
              <w:t>/0</w:t>
            </w:r>
            <w:r>
              <w:rPr>
                <w:rFonts w:hint="eastAsia" w:ascii="Times New Roman" w:hAnsi="Times New Roman" w:cs="Times New Roman"/>
                <w:sz w:val="21"/>
                <w:szCs w:val="21"/>
                <w:highlight w:val="none"/>
                <w:lang w:val="en-US" w:eastAsia="zh-CN"/>
              </w:rPr>
              <w:t>1</w:t>
            </w:r>
          </w:p>
        </w:tc>
        <w:tc>
          <w:tcPr>
            <w:tcW w:w="1487" w:type="dxa"/>
            <w:noWrap w:val="0"/>
            <w:vAlign w:val="center"/>
          </w:tcPr>
          <w:p>
            <w:pPr>
              <w:jc w:val="center"/>
              <w:rPr>
                <w:rFonts w:hint="eastAsia" w:ascii="Times New Roman" w:hAnsi="Times New Roman" w:cs="Times New Roman"/>
                <w:color w:val="000000"/>
                <w:kern w:val="0"/>
                <w:sz w:val="21"/>
                <w:szCs w:val="21"/>
                <w:highlight w:val="none"/>
                <w:lang w:val="en-US" w:eastAsia="zh-CN" w:bidi="ar"/>
              </w:rPr>
            </w:pPr>
            <w:r>
              <w:rPr>
                <w:rFonts w:hint="eastAsia" w:ascii="Times New Roman" w:hAnsi="Times New Roman" w:cs="Times New Roman"/>
                <w:color w:val="000000"/>
                <w:kern w:val="0"/>
                <w:sz w:val="21"/>
                <w:szCs w:val="21"/>
                <w:highlight w:val="none"/>
                <w:lang w:val="en-US" w:eastAsia="zh-CN" w:bidi="ar"/>
              </w:rPr>
              <w:t>2025.03.06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left"/>
              <w:rPr>
                <w:rFonts w:hint="eastAsia" w:ascii="Times New Roman" w:hAnsi="Times New Roman" w:eastAsia="宋体" w:cs="Times New Roman"/>
                <w:kern w:val="2"/>
                <w:sz w:val="21"/>
                <w:szCs w:val="21"/>
                <w:highlight w:val="none"/>
                <w:lang w:val="en-US" w:eastAsia="zh-CN" w:bidi="ar-SA"/>
              </w:rPr>
            </w:pPr>
            <w:r>
              <w:rPr>
                <w:rFonts w:hint="default" w:ascii="Times New Roman" w:hAnsi="Times New Roman" w:eastAsia="宋体" w:cs="Times New Roman"/>
                <w:sz w:val="21"/>
                <w:szCs w:val="21"/>
                <w:highlight w:val="none"/>
                <w:lang w:val="en-US" w:eastAsia="zh-CN"/>
              </w:rPr>
              <w:t>L-</w:t>
            </w:r>
            <w:r>
              <w:rPr>
                <w:rFonts w:hint="eastAsia" w:ascii="Times New Roman" w:hAnsi="Times New Roman" w:eastAsia="宋体" w:cs="Times New Roman"/>
                <w:sz w:val="21"/>
                <w:szCs w:val="21"/>
                <w:highlight w:val="none"/>
                <w:lang w:val="en-US" w:eastAsia="zh-CN"/>
              </w:rPr>
              <w:t>色</w:t>
            </w:r>
            <w:r>
              <w:rPr>
                <w:rFonts w:hint="default" w:ascii="Times New Roman" w:hAnsi="Times New Roman" w:eastAsia="宋体" w:cs="Times New Roman"/>
                <w:sz w:val="21"/>
                <w:szCs w:val="21"/>
                <w:highlight w:val="none"/>
                <w:lang w:val="en-US" w:eastAsia="zh-CN"/>
              </w:rPr>
              <w:t>氨酸用复合编织</w:t>
            </w:r>
            <w:r>
              <w:rPr>
                <w:rFonts w:hint="eastAsia" w:ascii="Times New Roman" w:hAnsi="Times New Roman" w:eastAsia="宋体" w:cs="Times New Roman"/>
                <w:sz w:val="21"/>
                <w:szCs w:val="21"/>
                <w:highlight w:val="none"/>
                <w:lang w:val="en-US" w:eastAsia="zh-CN"/>
              </w:rPr>
              <w:t>袋</w:t>
            </w:r>
            <w:r>
              <w:rPr>
                <w:rFonts w:hint="default" w:ascii="Times New Roman" w:hAnsi="Times New Roman" w:eastAsia="宋体" w:cs="Times New Roman"/>
                <w:sz w:val="21"/>
                <w:szCs w:val="21"/>
                <w:highlight w:val="none"/>
                <w:lang w:val="en-US" w:eastAsia="zh-CN"/>
              </w:rPr>
              <w:t>（BI6</w:t>
            </w:r>
            <w:r>
              <w:rPr>
                <w:rFonts w:hint="eastAsia" w:ascii="Times New Roman" w:hAnsi="Times New Roman" w:eastAsia="宋体" w:cs="Times New Roman"/>
                <w:sz w:val="21"/>
                <w:szCs w:val="21"/>
                <w:highlight w:val="none"/>
                <w:lang w:val="en-US" w:eastAsia="zh-CN"/>
              </w:rPr>
              <w:t>16</w:t>
            </w:r>
            <w:r>
              <w:rPr>
                <w:rFonts w:hint="default" w:ascii="Times New Roman" w:hAnsi="Times New Roman" w:eastAsia="宋体" w:cs="Times New Roman"/>
                <w:sz w:val="21"/>
                <w:szCs w:val="21"/>
                <w:highlight w:val="none"/>
                <w:lang w:val="en-US" w:eastAsia="zh-CN"/>
              </w:rPr>
              <w:t>）</w:t>
            </w:r>
            <w:r>
              <w:rPr>
                <w:rFonts w:hint="eastAsia" w:ascii="Times New Roman" w:hAnsi="Times New Roman" w:eastAsia="宋体" w:cs="Times New Roman"/>
                <w:sz w:val="21"/>
                <w:szCs w:val="21"/>
                <w:highlight w:val="none"/>
                <w:lang w:val="en-US" w:eastAsia="zh-CN"/>
              </w:rPr>
              <w:t>（英文）</w:t>
            </w:r>
            <w:r>
              <w:rPr>
                <w:rStyle w:val="14"/>
                <w:rFonts w:hint="eastAsia" w:ascii="Times New Roman" w:hAnsi="Times New Roman" w:eastAsia="宋体" w:cs="Times New Roman"/>
                <w:color w:val="auto"/>
                <w:sz w:val="21"/>
                <w:szCs w:val="21"/>
                <w:lang w:val="en-US" w:eastAsia="zh-CN" w:bidi="ar"/>
              </w:rPr>
              <w:t>检验标准操作规程</w:t>
            </w:r>
          </w:p>
        </w:tc>
        <w:tc>
          <w:tcPr>
            <w:tcW w:w="2244" w:type="dxa"/>
            <w:noWrap w:val="0"/>
            <w:vAlign w:val="center"/>
          </w:tcPr>
          <w:p>
            <w:pPr>
              <w:jc w:val="center"/>
              <w:rPr>
                <w:rFonts w:hint="default" w:ascii="Times New Roman" w:hAnsi="Times New Roman" w:eastAsia="宋体" w:cs="Times New Roman"/>
                <w:kern w:val="2"/>
                <w:sz w:val="21"/>
                <w:szCs w:val="21"/>
                <w:highlight w:val="none"/>
                <w:lang w:val="en-US" w:eastAsia="zh-CN" w:bidi="ar-SA"/>
              </w:rPr>
            </w:pPr>
            <w:bookmarkStart w:id="12" w:name="OLE_LINK2"/>
            <w:r>
              <w:rPr>
                <w:rStyle w:val="14"/>
                <w:rFonts w:hint="default" w:ascii="Times New Roman" w:hAnsi="Times New Roman" w:cs="Times New Roman"/>
                <w:color w:val="auto"/>
                <w:sz w:val="21"/>
                <w:szCs w:val="21"/>
                <w:lang w:bidi="ar"/>
              </w:rPr>
              <w:t>SOP-QC(BI)-</w:t>
            </w:r>
            <w:r>
              <w:rPr>
                <w:rFonts w:hint="default" w:ascii="Times New Roman" w:hAnsi="Times New Roman" w:cs="Times New Roman"/>
                <w:sz w:val="21"/>
                <w:szCs w:val="21"/>
                <w:highlight w:val="none"/>
              </w:rPr>
              <w:t>-6</w:t>
            </w:r>
            <w:r>
              <w:rPr>
                <w:rFonts w:hint="eastAsia" w:ascii="Times New Roman" w:hAnsi="Times New Roman" w:cs="Times New Roman"/>
                <w:sz w:val="21"/>
                <w:szCs w:val="21"/>
                <w:highlight w:val="none"/>
                <w:lang w:val="en-US" w:eastAsia="zh-CN"/>
              </w:rPr>
              <w:t>16</w:t>
            </w:r>
            <w:r>
              <w:rPr>
                <w:rFonts w:hint="default" w:ascii="Times New Roman" w:hAnsi="Times New Roman" w:cs="Times New Roman"/>
                <w:sz w:val="21"/>
                <w:szCs w:val="21"/>
                <w:highlight w:val="none"/>
              </w:rPr>
              <w:t>/0</w:t>
            </w:r>
            <w:r>
              <w:rPr>
                <w:rFonts w:hint="eastAsia" w:ascii="Times New Roman" w:hAnsi="Times New Roman" w:cs="Times New Roman"/>
                <w:sz w:val="21"/>
                <w:szCs w:val="21"/>
                <w:highlight w:val="none"/>
                <w:lang w:val="en-US" w:eastAsia="zh-CN"/>
              </w:rPr>
              <w:t>1</w:t>
            </w:r>
            <w:bookmarkEnd w:id="12"/>
          </w:p>
        </w:tc>
        <w:tc>
          <w:tcPr>
            <w:tcW w:w="1487" w:type="dxa"/>
            <w:noWrap w:val="0"/>
            <w:vAlign w:val="center"/>
          </w:tcPr>
          <w:p>
            <w:pPr>
              <w:jc w:val="center"/>
              <w:rPr>
                <w:rFonts w:hint="eastAsia" w:ascii="Times New Roman" w:hAnsi="Times New Roman" w:cs="Times New Roman"/>
                <w:color w:val="000000"/>
                <w:kern w:val="0"/>
                <w:sz w:val="21"/>
                <w:szCs w:val="21"/>
                <w:highlight w:val="none"/>
                <w:lang w:val="en-US" w:eastAsia="zh-CN" w:bidi="ar"/>
              </w:rPr>
            </w:pPr>
            <w:r>
              <w:rPr>
                <w:rFonts w:hint="eastAsia" w:ascii="Times New Roman" w:hAnsi="Times New Roman" w:cs="Times New Roman"/>
                <w:color w:val="000000"/>
                <w:kern w:val="0"/>
                <w:sz w:val="21"/>
                <w:szCs w:val="21"/>
                <w:highlight w:val="none"/>
                <w:lang w:val="en-US" w:eastAsia="zh-CN" w:bidi="ar"/>
              </w:rPr>
              <w:t>2025.03.06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left"/>
              <w:rPr>
                <w:rFonts w:hint="default" w:ascii="Times New Roman" w:hAnsi="Times New Roman" w:eastAsia="宋体" w:cs="Times New Roman"/>
                <w:sz w:val="21"/>
                <w:szCs w:val="21"/>
                <w:highlight w:val="none"/>
                <w:lang w:val="en-US" w:eastAsia="zh-CN"/>
              </w:rPr>
            </w:pPr>
            <w:r>
              <w:rPr>
                <w:rFonts w:hint="eastAsia" w:cs="Times New Roman"/>
                <w:sz w:val="21"/>
                <w:szCs w:val="21"/>
                <w:highlight w:val="none"/>
                <w:lang w:val="en-US" w:eastAsia="zh-CN"/>
              </w:rPr>
              <w:t>复合包装袋</w:t>
            </w:r>
            <w:r>
              <w:rPr>
                <w:rFonts w:hint="default" w:ascii="Times New Roman" w:hAnsi="Times New Roman" w:eastAsia="宋体" w:cs="Times New Roman"/>
                <w:sz w:val="21"/>
                <w:szCs w:val="21"/>
                <w:highlight w:val="none"/>
                <w:lang w:val="en-US" w:eastAsia="zh-CN"/>
              </w:rPr>
              <w:t>（BI6</w:t>
            </w:r>
            <w:r>
              <w:rPr>
                <w:rFonts w:hint="eastAsia" w:ascii="Times New Roman" w:hAnsi="Times New Roman" w:eastAsia="宋体" w:cs="Times New Roman"/>
                <w:sz w:val="21"/>
                <w:szCs w:val="21"/>
                <w:highlight w:val="none"/>
                <w:lang w:val="en-US" w:eastAsia="zh-CN"/>
              </w:rPr>
              <w:t>1</w:t>
            </w:r>
            <w:r>
              <w:rPr>
                <w:rFonts w:hint="eastAsia" w:cs="Times New Roman"/>
                <w:sz w:val="21"/>
                <w:szCs w:val="21"/>
                <w:highlight w:val="none"/>
                <w:lang w:val="en-US" w:eastAsia="zh-CN"/>
              </w:rPr>
              <w:t>7</w:t>
            </w:r>
            <w:r>
              <w:rPr>
                <w:rFonts w:hint="default" w:ascii="Times New Roman" w:hAnsi="Times New Roman" w:eastAsia="宋体" w:cs="Times New Roman"/>
                <w:sz w:val="21"/>
                <w:szCs w:val="21"/>
                <w:highlight w:val="none"/>
                <w:lang w:val="en-US" w:eastAsia="zh-CN"/>
              </w:rPr>
              <w:t>）</w:t>
            </w:r>
            <w:r>
              <w:rPr>
                <w:rStyle w:val="14"/>
                <w:rFonts w:hint="eastAsia" w:ascii="Times New Roman" w:hAnsi="Times New Roman" w:eastAsia="宋体" w:cs="Times New Roman"/>
                <w:color w:val="auto"/>
                <w:sz w:val="21"/>
                <w:szCs w:val="21"/>
                <w:lang w:val="en-US" w:eastAsia="zh-CN" w:bidi="ar"/>
              </w:rPr>
              <w:t>检验标准操作规程</w:t>
            </w:r>
          </w:p>
        </w:tc>
        <w:tc>
          <w:tcPr>
            <w:tcW w:w="2244" w:type="dxa"/>
            <w:noWrap w:val="0"/>
            <w:vAlign w:val="center"/>
          </w:tcPr>
          <w:p>
            <w:pPr>
              <w:jc w:val="center"/>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SOP-QC(BI)-</w:t>
            </w:r>
            <w:r>
              <w:rPr>
                <w:rFonts w:hint="default" w:ascii="Times New Roman" w:hAnsi="Times New Roman" w:cs="Times New Roman"/>
                <w:sz w:val="21"/>
                <w:szCs w:val="21"/>
                <w:highlight w:val="none"/>
              </w:rPr>
              <w:t>-6</w:t>
            </w:r>
            <w:r>
              <w:rPr>
                <w:rFonts w:hint="eastAsia" w:ascii="Times New Roman" w:hAnsi="Times New Roman" w:cs="Times New Roman"/>
                <w:sz w:val="21"/>
                <w:szCs w:val="21"/>
                <w:highlight w:val="none"/>
                <w:lang w:val="en-US" w:eastAsia="zh-CN"/>
              </w:rPr>
              <w:t>1</w:t>
            </w:r>
            <w:r>
              <w:rPr>
                <w:rFonts w:hint="eastAsia" w:cs="Times New Roman"/>
                <w:sz w:val="21"/>
                <w:szCs w:val="21"/>
                <w:highlight w:val="none"/>
                <w:lang w:val="en-US" w:eastAsia="zh-CN"/>
              </w:rPr>
              <w:t>7</w:t>
            </w:r>
            <w:r>
              <w:rPr>
                <w:rFonts w:hint="default" w:ascii="Times New Roman" w:hAnsi="Times New Roman" w:cs="Times New Roman"/>
                <w:sz w:val="21"/>
                <w:szCs w:val="21"/>
                <w:highlight w:val="none"/>
              </w:rPr>
              <w:t>/0</w:t>
            </w:r>
            <w:r>
              <w:rPr>
                <w:rFonts w:hint="eastAsia" w:ascii="Times New Roman" w:hAnsi="Times New Roman" w:cs="Times New Roman"/>
                <w:sz w:val="21"/>
                <w:szCs w:val="21"/>
                <w:highlight w:val="none"/>
                <w:lang w:val="en-US" w:eastAsia="zh-CN"/>
              </w:rPr>
              <w:t>1</w:t>
            </w:r>
          </w:p>
        </w:tc>
        <w:tc>
          <w:tcPr>
            <w:tcW w:w="1487" w:type="dxa"/>
            <w:noWrap w:val="0"/>
            <w:vAlign w:val="center"/>
          </w:tcPr>
          <w:p>
            <w:pPr>
              <w:jc w:val="center"/>
              <w:rPr>
                <w:rFonts w:hint="default" w:ascii="Times New Roman" w:hAnsi="Times New Roman" w:cs="Times New Roman"/>
                <w:color w:val="000000"/>
                <w:kern w:val="0"/>
                <w:sz w:val="21"/>
                <w:szCs w:val="21"/>
                <w:highlight w:val="none"/>
                <w:lang w:val="en-US" w:eastAsia="zh-CN" w:bidi="ar"/>
              </w:rPr>
            </w:pPr>
            <w:r>
              <w:rPr>
                <w:rFonts w:hint="eastAsia" w:cs="Times New Roman"/>
                <w:color w:val="000000"/>
                <w:kern w:val="0"/>
                <w:sz w:val="21"/>
                <w:szCs w:val="21"/>
                <w:highlight w:val="none"/>
                <w:lang w:val="en-US" w:eastAsia="zh-CN" w:bidi="ar"/>
              </w:rPr>
              <w:t>2026.05.30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药用低密度聚乙烯袋（5kg）（BI701）检验标准操作规程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SOP-QC(BI)-701/0</w:t>
            </w:r>
            <w:r>
              <w:rPr>
                <w:rStyle w:val="14"/>
                <w:rFonts w:hint="eastAsia"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药用低密度聚乙烯袋（25kg）（BI702）检验标准操作规程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w:t>
            </w:r>
            <w:r>
              <w:rPr>
                <w:rStyle w:val="14"/>
                <w:rFonts w:hint="default" w:ascii="Times New Roman" w:hAnsi="Times New Roman" w:cs="Times New Roman"/>
                <w:color w:val="auto"/>
                <w:sz w:val="21"/>
                <w:szCs w:val="21"/>
                <w:lang w:val="en-US" w:eastAsia="zh-CN" w:bidi="ar"/>
              </w:rPr>
              <w:t>O</w:t>
            </w:r>
            <w:r>
              <w:rPr>
                <w:rStyle w:val="14"/>
                <w:rFonts w:hint="default" w:ascii="Times New Roman" w:hAnsi="Times New Roman" w:cs="Times New Roman"/>
                <w:color w:val="auto"/>
                <w:sz w:val="21"/>
                <w:szCs w:val="21"/>
                <w:lang w:bidi="ar"/>
              </w:rPr>
              <w:t>P-QC(BI)-702/0</w:t>
            </w:r>
            <w:r>
              <w:rPr>
                <w:rStyle w:val="14"/>
                <w:rFonts w:hint="eastAsia"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4.03.20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聚乙烯袋(BO001)检验标准操作规程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SOP-QC(BO)-001/0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包装</w:t>
            </w:r>
            <w:r>
              <w:rPr>
                <w:rStyle w:val="14"/>
                <w:rFonts w:hint="default" w:ascii="Times New Roman" w:hAnsi="Times New Roman" w:cs="Times New Roman"/>
                <w:color w:val="auto"/>
                <w:sz w:val="21"/>
                <w:szCs w:val="21"/>
                <w:lang w:bidi="ar"/>
              </w:rPr>
              <w:t>纤维桶（BO004）检验标准操作规程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SOP-QC(BO)-004/0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包装纤维桶（BO007）检验标准操作规程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SOP-QC(BO)-007/02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3.12.25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包装纤维桶（BO008）检验标准操作规程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SOP-QC(BO)-008/0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包装纤维桶（BO00</w:t>
            </w:r>
            <w:r>
              <w:rPr>
                <w:rStyle w:val="14"/>
                <w:rFonts w:hint="default" w:ascii="Times New Roman" w:hAnsi="Times New Roman" w:cs="Times New Roman"/>
                <w:color w:val="auto"/>
                <w:sz w:val="21"/>
                <w:szCs w:val="21"/>
                <w:lang w:val="en-US" w:eastAsia="zh-CN" w:bidi="ar"/>
              </w:rPr>
              <w:t>9</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SOP-QC(BO)-00</w:t>
            </w:r>
            <w:r>
              <w:rPr>
                <w:rStyle w:val="14"/>
                <w:rFonts w:hint="default" w:ascii="Times New Roman" w:hAnsi="Times New Roman" w:cs="Times New Roman"/>
                <w:color w:val="auto"/>
                <w:sz w:val="21"/>
                <w:szCs w:val="21"/>
                <w:lang w:val="en-US" w:eastAsia="zh-CN" w:bidi="ar"/>
              </w:rPr>
              <w:t>9</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kern w:val="2"/>
                <w:sz w:val="21"/>
                <w:szCs w:val="21"/>
                <w:u w:val="none"/>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铝塑复合膜袋(BO01</w:t>
            </w:r>
            <w:r>
              <w:rPr>
                <w:rStyle w:val="14"/>
                <w:rFonts w:hint="default" w:ascii="Times New Roman" w:hAnsi="Times New Roman" w:cs="Times New Roman"/>
                <w:color w:val="auto"/>
                <w:sz w:val="21"/>
                <w:szCs w:val="21"/>
                <w:lang w:val="en-US" w:eastAsia="zh-CN" w:bidi="ar"/>
              </w:rPr>
              <w:t>0</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w:t>
            </w:r>
            <w:r>
              <w:rPr>
                <w:rStyle w:val="14"/>
                <w:rFonts w:hint="default" w:ascii="Times New Roman" w:hAnsi="Times New Roman" w:cs="Times New Roman"/>
                <w:color w:val="auto"/>
                <w:sz w:val="21"/>
                <w:szCs w:val="21"/>
                <w:lang w:val="en-US" w:eastAsia="zh-CN" w:bidi="ar"/>
              </w:rPr>
              <w:t>10</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铝塑复合膜袋(BO011)检验标准操作规程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SOP-QC(BO)-011/0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铝塑复合膜袋（BO012）检验标准操作规程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SOP-QC(BO)-012/0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铝听（BO013）检验标准操作规程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SOP-QC(BO)-013/01</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包装纤维桶（危险品）（BO014）检验标准操作规程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w:t>
            </w:r>
            <w:r>
              <w:rPr>
                <w:rStyle w:val="14"/>
                <w:rFonts w:hint="default" w:ascii="Times New Roman" w:hAnsi="Times New Roman" w:cs="Times New Roman"/>
                <w:color w:val="auto"/>
                <w:sz w:val="21"/>
                <w:szCs w:val="21"/>
                <w:lang w:val="en-US" w:eastAsia="zh-CN" w:bidi="ar"/>
              </w:rPr>
              <w:t>014/0</w:t>
            </w:r>
            <w:r>
              <w:rPr>
                <w:rStyle w:val="14"/>
                <w:rFonts w:hint="eastAsia"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2026.04.02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铝塑复合膜袋（BO015）检验标准操作规程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w:t>
            </w:r>
            <w:r>
              <w:rPr>
                <w:rStyle w:val="14"/>
                <w:rFonts w:hint="default" w:ascii="Times New Roman" w:hAnsi="Times New Roman" w:cs="Times New Roman"/>
                <w:color w:val="auto"/>
                <w:sz w:val="21"/>
                <w:szCs w:val="21"/>
                <w:lang w:val="en-US" w:eastAsia="zh-CN" w:bidi="ar"/>
              </w:rPr>
              <w:t>015/01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高密度聚乙烯桶（BO016）检验标准操作规程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w:t>
            </w:r>
            <w:r>
              <w:rPr>
                <w:rStyle w:val="14"/>
                <w:rFonts w:hint="default" w:ascii="Times New Roman" w:hAnsi="Times New Roman" w:cs="Times New Roman"/>
                <w:color w:val="auto"/>
                <w:sz w:val="21"/>
                <w:szCs w:val="21"/>
                <w:lang w:val="en-US" w:eastAsia="zh-CN" w:bidi="ar"/>
              </w:rPr>
              <w:t>016/01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铝塑复合膜袋（BO017）检验标准操作规程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w:t>
            </w:r>
            <w:r>
              <w:rPr>
                <w:rStyle w:val="14"/>
                <w:rFonts w:hint="default" w:ascii="Times New Roman" w:hAnsi="Times New Roman" w:cs="Times New Roman"/>
                <w:color w:val="auto"/>
                <w:sz w:val="21"/>
                <w:szCs w:val="21"/>
                <w:lang w:val="en-US" w:eastAsia="zh-CN" w:bidi="ar"/>
              </w:rPr>
              <w:t>017/01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6.02.26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聚乙烯袋(BO0</w:t>
            </w:r>
            <w:r>
              <w:rPr>
                <w:rStyle w:val="14"/>
                <w:rFonts w:hint="eastAsia" w:ascii="Times New Roman" w:hAnsi="Times New Roman" w:eastAsia="宋体" w:cs="Times New Roman"/>
                <w:color w:val="auto"/>
                <w:sz w:val="21"/>
                <w:szCs w:val="21"/>
                <w:lang w:val="en-US" w:eastAsia="zh-CN" w:bidi="ar"/>
              </w:rPr>
              <w:t>18</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SOP-QC(BO)-</w:t>
            </w:r>
            <w:r>
              <w:rPr>
                <w:rStyle w:val="14"/>
                <w:rFonts w:hint="default" w:ascii="Times New Roman" w:hAnsi="Times New Roman" w:cs="Times New Roman"/>
                <w:color w:val="auto"/>
                <w:sz w:val="21"/>
                <w:szCs w:val="21"/>
                <w:lang w:val="en-US" w:eastAsia="zh-CN" w:bidi="ar"/>
              </w:rPr>
              <w:t>01</w:t>
            </w:r>
            <w:r>
              <w:rPr>
                <w:rStyle w:val="14"/>
                <w:rFonts w:hint="eastAsia" w:ascii="Times New Roman" w:hAnsi="Times New Roman" w:cs="Times New Roman"/>
                <w:color w:val="auto"/>
                <w:sz w:val="21"/>
                <w:szCs w:val="21"/>
                <w:lang w:val="en-US" w:eastAsia="zh-CN" w:bidi="ar"/>
              </w:rPr>
              <w:t>8</w:t>
            </w:r>
            <w:r>
              <w:rPr>
                <w:rStyle w:val="14"/>
                <w:rFonts w:hint="default" w:ascii="Times New Roman" w:hAnsi="Times New Roman" w:cs="Times New Roman"/>
                <w:color w:val="auto"/>
                <w:sz w:val="21"/>
                <w:szCs w:val="21"/>
                <w:lang w:val="en-US" w:eastAsia="zh-CN"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2023.12.23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尼龙绳(BO104)检验标准操作规程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SOP-QC(BO)-104/02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封条(BO105)检验标准操作规程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SOP-QC(BO)-105/02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包装纤维桶(BO201)检验标准操作规程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SOP-QC(BO)-201/04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美伐他汀（MV）用标签（BO202)检验标准操作规程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SOP-QC(BO)-202/0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包装纤维桶(BO301)检验标准操作规程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SOP-QC(BO)-301/04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5.03.30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洛伐他汀（LV）用标签（BO304)检验标准操作规程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SOP-QC(BO)-304/04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全纸桶（25十亿）（BO401）检验标准操作规程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SOP-QC(BO)-401/02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全纸桶（BO402）检验标准操作规程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SOP-QC(BO)-402/04</w:t>
            </w:r>
          </w:p>
        </w:tc>
        <w:tc>
          <w:tcPr>
            <w:tcW w:w="1487" w:type="dxa"/>
            <w:noWrap w:val="0"/>
            <w:vAlign w:val="center"/>
          </w:tcPr>
          <w:p>
            <w:pPr>
              <w:widowControl/>
              <w:jc w:val="center"/>
              <w:textAlignment w:val="center"/>
              <w:rPr>
                <w:rFonts w:hint="default" w:ascii="Times New Roman" w:hAnsi="Times New Roman" w:eastAsia="宋体" w:cs="Times New Roman"/>
                <w:color w:val="000000"/>
                <w:kern w:val="2"/>
                <w:sz w:val="21"/>
                <w:szCs w:val="21"/>
                <w:highlight w:val="none"/>
                <w:lang w:val="en-US" w:eastAsia="zh-CN" w:bidi="ar-SA"/>
              </w:rPr>
            </w:pPr>
            <w:r>
              <w:rPr>
                <w:rFonts w:hint="eastAsia" w:ascii="Times New Roman" w:hAnsi="Times New Roman" w:eastAsia="宋体" w:cs="Times New Roman"/>
                <w:color w:val="000000"/>
                <w:kern w:val="0"/>
                <w:sz w:val="21"/>
                <w:szCs w:val="21"/>
                <w:highlight w:val="none"/>
                <w:lang w:val="en-US" w:eastAsia="zh-CN" w:bidi="ar"/>
              </w:rPr>
              <w:t>2025.10.10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盐酸林可霉素标签（外销）（BO403）检验标准操作规程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SOP-QC(BO)-403/02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全纸桶（25十亿）（BO404）检验标准操作规程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SOP-QC(BO)-404/02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盐酸林可霉素标签（内销）（BO405）检验标准操作规程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全纸桶（BO406）检验标准操作规程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SOP-QC(BO)-406/01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4.04.20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盐霉素(SL)用小包装袋(BO501)检验标准操作规程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SOP-QC(BO)-501/0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空白编织袋(BO502)检验标准操作规程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盐霉素(SL)用牛皮纸袋(危险品 )(BO504)检验标准操作规程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SOP-QC(BO)-504/04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盐霉素(SL)小包装袋出货标签(BO505)检验标准操作规程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霉酚酸（MC）包装袋出货标签(BO510)检验标准操作规程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SOP-QC(BO)-510/0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霉酚酸（MC）用包装纤维桶（危险品）(BO511)检验标准操作规程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霉酚酸（MC）用包装纤维桶（危险品）(BO512)检验标准操作规程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340kg集装袋（BO513）检验标准操作规程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SOP-QC(BO)-513/0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340kg（危险品）集装袋（BO515）检验标准操作规程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SOP-QC(BO)-515/0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300kg（危险品）集装袋（BO516）检验标准操作规程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SOP-QC(BO)-516/0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6.02.26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集装袋（500kg）（BO601）检验标准操作规程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SOP-QC(BO)-601/0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集装袋（800kg）（BO602）检验标准操作规程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SOP-QC(BO)-602/0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集装袋（350kg）（BO603）检验标准操作规程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L-苯丙氨酸标签（BO604）检验标准操作规程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SOP-QC(BO)-604/0</w:t>
            </w:r>
            <w:r>
              <w:rPr>
                <w:rStyle w:val="14"/>
                <w:rFonts w:hint="default" w:ascii="Times New Roman" w:hAnsi="Times New Roman" w:cs="Times New Roman"/>
                <w:color w:val="auto"/>
                <w:sz w:val="21"/>
                <w:szCs w:val="21"/>
                <w:lang w:val="en-US" w:eastAsia="zh-CN" w:bidi="ar"/>
              </w:rPr>
              <w:t>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L-苯丙氨酸用合格证（BO608）检验标准操作规程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SOP-QC(BO)-608/0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000000"/>
                <w:sz w:val="21"/>
                <w:szCs w:val="21"/>
                <w:lang w:val="en-US" w:eastAsia="zh-CN"/>
              </w:rPr>
              <w:t>2025.12.26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L-苯丙氨酸用合格证（USP）（BO609）检验标准操作规程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SOP-QC(BO)-609/01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500kg集装袋（BO610）检验标准操作规程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SOP-QC(BO)-610/0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300kg集装袋（BO611）检验标准操作规程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SOP-QC(BO)-611/0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2024.11.27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eastAsia" w:ascii="Times New Roman" w:hAnsi="Times New Roman" w:eastAsia="宋体" w:cs="Times New Roman"/>
                <w:color w:val="auto"/>
                <w:sz w:val="21"/>
                <w:szCs w:val="21"/>
                <w:lang w:val="en-US" w:eastAsia="zh-CN" w:bidi="ar"/>
              </w:rPr>
              <w:t>5%芬苯达唑粉用包装桶（BO612）检验标准操作规程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SOP-QC(BO)-61</w:t>
            </w:r>
            <w:r>
              <w:rPr>
                <w:rStyle w:val="14"/>
                <w:rFonts w:hint="eastAsia" w:ascii="Times New Roman" w:hAnsi="Times New Roman" w:eastAsia="宋体" w:cs="Times New Roman"/>
                <w:color w:val="auto"/>
                <w:sz w:val="21"/>
                <w:szCs w:val="21"/>
                <w:lang w:val="en-US" w:eastAsia="zh-CN" w:bidi="ar"/>
              </w:rPr>
              <w:t>2</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集装袋（</w:t>
            </w:r>
            <w:r>
              <w:rPr>
                <w:rStyle w:val="14"/>
                <w:rFonts w:hint="eastAsia" w:ascii="Times New Roman" w:hAnsi="Times New Roman" w:eastAsia="宋体" w:cs="Times New Roman"/>
                <w:color w:val="auto"/>
                <w:sz w:val="21"/>
                <w:szCs w:val="21"/>
                <w:lang w:val="en-US" w:eastAsia="zh-CN" w:bidi="ar"/>
              </w:rPr>
              <w:t>70</w:t>
            </w:r>
            <w:r>
              <w:rPr>
                <w:rStyle w:val="14"/>
                <w:rFonts w:hint="default" w:ascii="Times New Roman" w:hAnsi="Times New Roman" w:cs="Times New Roman"/>
                <w:color w:val="auto"/>
                <w:sz w:val="21"/>
                <w:szCs w:val="21"/>
                <w:lang w:bidi="ar"/>
              </w:rPr>
              <w:t>0kg）（BO6</w:t>
            </w:r>
            <w:r>
              <w:rPr>
                <w:rStyle w:val="14"/>
                <w:rFonts w:hint="eastAsia" w:ascii="Times New Roman" w:hAnsi="Times New Roman" w:eastAsia="宋体" w:cs="Times New Roman"/>
                <w:color w:val="auto"/>
                <w:sz w:val="21"/>
                <w:szCs w:val="21"/>
                <w:lang w:val="en-US" w:eastAsia="zh-CN" w:bidi="ar"/>
              </w:rPr>
              <w:t>15</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SOP-QC(BO)-61</w:t>
            </w:r>
            <w:r>
              <w:rPr>
                <w:rStyle w:val="14"/>
                <w:rFonts w:hint="eastAsia" w:ascii="Times New Roman" w:hAnsi="Times New Roman" w:eastAsia="宋体" w:cs="Times New Roman"/>
                <w:color w:val="auto"/>
                <w:sz w:val="21"/>
                <w:szCs w:val="21"/>
                <w:lang w:val="en-US" w:eastAsia="zh-CN" w:bidi="ar"/>
              </w:rPr>
              <w:t>5</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2024.11.05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包装纤维桶</w:t>
            </w:r>
            <w:r>
              <w:rPr>
                <w:rStyle w:val="14"/>
                <w:rFonts w:hint="default" w:ascii="Times New Roman" w:hAnsi="Times New Roman" w:cs="Times New Roman"/>
                <w:color w:val="auto"/>
                <w:sz w:val="21"/>
                <w:szCs w:val="21"/>
                <w:lang w:bidi="ar"/>
              </w:rPr>
              <w:t>（BO6</w:t>
            </w:r>
            <w:r>
              <w:rPr>
                <w:rStyle w:val="14"/>
                <w:rFonts w:hint="eastAsia" w:ascii="Times New Roman" w:hAnsi="Times New Roman" w:eastAsia="宋体" w:cs="Times New Roman"/>
                <w:color w:val="auto"/>
                <w:sz w:val="21"/>
                <w:szCs w:val="21"/>
                <w:lang w:val="en-US" w:eastAsia="zh-CN" w:bidi="ar"/>
              </w:rPr>
              <w:t>16</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SOP-QC(BO)-6</w:t>
            </w:r>
            <w:r>
              <w:rPr>
                <w:rStyle w:val="14"/>
                <w:rFonts w:hint="eastAsia" w:ascii="Times New Roman" w:hAnsi="Times New Roman" w:eastAsia="宋体" w:cs="Times New Roman"/>
                <w:color w:val="auto"/>
                <w:sz w:val="21"/>
                <w:szCs w:val="21"/>
                <w:lang w:val="en-US" w:eastAsia="zh-CN" w:bidi="ar"/>
              </w:rPr>
              <w:t>16</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2025.02.14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eastAsia"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聚乙烯袋</w:t>
            </w:r>
            <w:r>
              <w:rPr>
                <w:rStyle w:val="14"/>
                <w:rFonts w:hint="default" w:ascii="Times New Roman" w:hAnsi="Times New Roman" w:cs="Times New Roman"/>
                <w:color w:val="auto"/>
                <w:sz w:val="21"/>
                <w:szCs w:val="21"/>
                <w:lang w:bidi="ar"/>
              </w:rPr>
              <w:t>（BO6</w:t>
            </w:r>
            <w:r>
              <w:rPr>
                <w:rStyle w:val="14"/>
                <w:rFonts w:hint="eastAsia" w:ascii="Times New Roman" w:hAnsi="Times New Roman" w:eastAsia="宋体" w:cs="Times New Roman"/>
                <w:color w:val="auto"/>
                <w:sz w:val="21"/>
                <w:szCs w:val="21"/>
                <w:lang w:val="en-US" w:eastAsia="zh-CN" w:bidi="ar"/>
              </w:rPr>
              <w:t>17</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SOP-QC(BO)-6</w:t>
            </w:r>
            <w:r>
              <w:rPr>
                <w:rStyle w:val="14"/>
                <w:rFonts w:hint="eastAsia" w:ascii="Times New Roman" w:hAnsi="Times New Roman" w:eastAsia="宋体" w:cs="Times New Roman"/>
                <w:color w:val="auto"/>
                <w:sz w:val="21"/>
                <w:szCs w:val="21"/>
                <w:lang w:val="en-US" w:eastAsia="zh-CN" w:bidi="ar"/>
              </w:rPr>
              <w:t>17</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纸箱（BO618）</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SOP-QC(BO)-6</w:t>
            </w:r>
            <w:r>
              <w:rPr>
                <w:rStyle w:val="14"/>
                <w:rFonts w:hint="default" w:ascii="Times New Roman" w:hAnsi="Times New Roman" w:eastAsia="宋体" w:cs="Times New Roman"/>
                <w:color w:val="auto"/>
                <w:sz w:val="21"/>
                <w:szCs w:val="21"/>
                <w:lang w:val="en-US" w:eastAsia="zh-CN" w:bidi="ar"/>
              </w:rPr>
              <w:t>1</w:t>
            </w:r>
            <w:r>
              <w:rPr>
                <w:rStyle w:val="14"/>
                <w:rFonts w:hint="default" w:ascii="Times New Roman" w:hAnsi="Times New Roman" w:cs="Times New Roman"/>
                <w:color w:val="auto"/>
                <w:sz w:val="21"/>
                <w:szCs w:val="21"/>
                <w:lang w:val="en-US" w:eastAsia="zh-CN" w:bidi="ar"/>
              </w:rPr>
              <w:t>8</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2026.05.30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药用高密度聚乙烯袋（5kg））（BO701）检验标准操作规程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SOP-QC(BO)-701/0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药用高密度聚乙烯袋（25kg）（BO702）检验标准操作规程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w:t>
            </w:r>
            <w:r>
              <w:rPr>
                <w:rStyle w:val="14"/>
                <w:rFonts w:hint="default" w:ascii="Times New Roman" w:hAnsi="Times New Roman" w:cs="Times New Roman"/>
                <w:color w:val="auto"/>
                <w:sz w:val="21"/>
                <w:szCs w:val="21"/>
                <w:lang w:val="en-US" w:eastAsia="zh-CN" w:bidi="ar"/>
              </w:rPr>
              <w:t>O</w:t>
            </w:r>
            <w:r>
              <w:rPr>
                <w:rStyle w:val="14"/>
                <w:rFonts w:hint="default" w:ascii="Times New Roman" w:hAnsi="Times New Roman" w:cs="Times New Roman"/>
                <w:color w:val="auto"/>
                <w:sz w:val="21"/>
                <w:szCs w:val="21"/>
                <w:lang w:bidi="ar"/>
              </w:rPr>
              <w:t>P-QC(BO)-702/0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纸箱（5kg）（BO705）检验标准操作规程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w:t>
            </w:r>
            <w:r>
              <w:rPr>
                <w:rStyle w:val="14"/>
                <w:rFonts w:hint="eastAsia" w:ascii="Times New Roman" w:hAnsi="Times New Roman" w:eastAsia="宋体" w:cs="Times New Roman"/>
                <w:color w:val="auto"/>
                <w:sz w:val="21"/>
                <w:szCs w:val="21"/>
                <w:lang w:val="en-US" w:eastAsia="zh-CN" w:bidi="ar"/>
              </w:rPr>
              <w:t>O</w:t>
            </w:r>
            <w:r>
              <w:rPr>
                <w:rStyle w:val="14"/>
                <w:rFonts w:hint="default" w:ascii="Times New Roman" w:hAnsi="Times New Roman" w:cs="Times New Roman"/>
                <w:color w:val="auto"/>
                <w:sz w:val="21"/>
                <w:szCs w:val="21"/>
                <w:lang w:bidi="ar"/>
              </w:rPr>
              <w:t>P-QC(BO)-705/01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纸箱（BO70</w:t>
            </w:r>
            <w:r>
              <w:rPr>
                <w:rStyle w:val="14"/>
                <w:rFonts w:hint="eastAsia" w:ascii="Times New Roman" w:hAnsi="Times New Roman" w:eastAsia="宋体" w:cs="Times New Roman"/>
                <w:color w:val="auto"/>
                <w:sz w:val="21"/>
                <w:szCs w:val="21"/>
                <w:lang w:val="en-US" w:eastAsia="zh-CN" w:bidi="ar"/>
              </w:rPr>
              <w:t>6</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eastAsia"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bidi="ar"/>
              </w:rPr>
              <w:t>S</w:t>
            </w:r>
            <w:r>
              <w:rPr>
                <w:rStyle w:val="14"/>
                <w:rFonts w:hint="eastAsia" w:ascii="Times New Roman" w:hAnsi="Times New Roman" w:cs="Times New Roman"/>
                <w:color w:val="auto"/>
                <w:sz w:val="21"/>
                <w:szCs w:val="21"/>
                <w:lang w:val="en-US" w:eastAsia="zh-CN" w:bidi="ar"/>
              </w:rPr>
              <w:t>O</w:t>
            </w:r>
            <w:r>
              <w:rPr>
                <w:rStyle w:val="14"/>
                <w:rFonts w:hint="default" w:ascii="Times New Roman" w:hAnsi="Times New Roman" w:cs="Times New Roman"/>
                <w:color w:val="auto"/>
                <w:sz w:val="21"/>
                <w:szCs w:val="21"/>
                <w:lang w:bidi="ar"/>
              </w:rPr>
              <w:t>P-QC(BO)-70</w:t>
            </w:r>
            <w:r>
              <w:rPr>
                <w:rStyle w:val="14"/>
                <w:rFonts w:hint="eastAsia" w:ascii="Times New Roman" w:hAnsi="Times New Roman" w:cs="Times New Roman"/>
                <w:color w:val="auto"/>
                <w:sz w:val="21"/>
                <w:szCs w:val="21"/>
                <w:lang w:val="en-US" w:eastAsia="zh-CN" w:bidi="ar"/>
              </w:rPr>
              <w:t>6</w:t>
            </w:r>
            <w:r>
              <w:rPr>
                <w:rStyle w:val="14"/>
                <w:rFonts w:hint="default" w:ascii="Times New Roman" w:hAnsi="Times New Roman" w:cs="Times New Roman"/>
                <w:color w:val="auto"/>
                <w:sz w:val="21"/>
                <w:szCs w:val="21"/>
                <w:lang w:bidi="ar"/>
              </w:rPr>
              <w:t>/0</w:t>
            </w:r>
            <w:r>
              <w:rPr>
                <w:rStyle w:val="14"/>
                <w:rFonts w:hint="eastAsia"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2026.05.15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大豆油(YL001)检验标准操作规程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甘油(YL002)检验标准操作规程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聚醚类消泡剂(YL003)检验标准操作规程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工业丙酮(YL004)检验标准操作规程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SOP-QC(YL)-004/0</w:t>
            </w:r>
            <w:r>
              <w:rPr>
                <w:rStyle w:val="14"/>
                <w:rFonts w:hint="eastAsia" w:ascii="Times New Roman" w:hAnsi="Times New Roman" w:cs="Times New Roman"/>
                <w:color w:val="auto"/>
                <w:sz w:val="21"/>
                <w:szCs w:val="21"/>
                <w:lang w:val="en-US" w:eastAsia="zh-CN" w:bidi="ar"/>
              </w:rPr>
              <w:t>8</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bookmarkStart w:id="13" w:name="OLE_LINK14"/>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5.06.30</w:t>
            </w:r>
            <w:bookmarkEnd w:id="13"/>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甲苯(YL005)检验标准操作规程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SOP-QC(YL)-005/0</w:t>
            </w:r>
            <w:r>
              <w:rPr>
                <w:rStyle w:val="14"/>
                <w:rFonts w:hint="eastAsia" w:ascii="Times New Roman" w:hAnsi="Times New Roman" w:eastAsia="宋体" w:cs="Times New Roman"/>
                <w:color w:val="auto"/>
                <w:sz w:val="21"/>
                <w:szCs w:val="21"/>
                <w:lang w:val="en-US" w:eastAsia="zh-CN" w:bidi="ar"/>
              </w:rPr>
              <w:t>7</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5.02.12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工业浓硫酸(YL006)检验标准操作规程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液碱(YL007)检验标准操作规程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回收丙酮(YL008)检验标准操作规程</w:t>
            </w:r>
            <w:r>
              <w:rPr>
                <w:rFonts w:hint="eastAsia"/>
                <w:b w:val="0"/>
                <w:bCs w:val="0"/>
                <w:sz w:val="21"/>
                <w:szCs w:val="21"/>
                <w:lang w:eastAsia="zh-CN"/>
              </w:rPr>
              <w:t>（</w:t>
            </w:r>
            <w:r>
              <w:rPr>
                <w:rFonts w:hint="eastAsia"/>
                <w:b w:val="0"/>
                <w:bCs w:val="0"/>
                <w:sz w:val="21"/>
                <w:szCs w:val="21"/>
                <w:lang w:val="en-US" w:eastAsia="zh-CN"/>
              </w:rPr>
              <w:t>LV、MV用</w:t>
            </w:r>
            <w:r>
              <w:rPr>
                <w:rFonts w:hint="eastAsia"/>
                <w:b w:val="0"/>
                <w:bCs w:val="0"/>
                <w:sz w:val="21"/>
                <w:szCs w:val="21"/>
                <w:lang w:eastAsia="zh-CN"/>
              </w:rPr>
              <w:t>）</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SOP-QC(YL)-008/0</w:t>
            </w:r>
            <w:r>
              <w:rPr>
                <w:rStyle w:val="14"/>
                <w:rFonts w:hint="default" w:ascii="Times New Roman" w:hAnsi="Times New Roman" w:cs="Times New Roman"/>
                <w:color w:val="auto"/>
                <w:sz w:val="21"/>
                <w:szCs w:val="21"/>
                <w:lang w:val="en-US" w:eastAsia="zh-CN" w:bidi="ar"/>
              </w:rPr>
              <w:t>7</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丙三醇(YL009)检验标准操作规程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SOP-QC(YL)-009/03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饮用水(YL010)检验标准操作规程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SOP-QC(YL)-010/0</w:t>
            </w:r>
            <w:r>
              <w:rPr>
                <w:rStyle w:val="14"/>
                <w:rFonts w:hint="eastAsia" w:ascii="Times New Roman" w:hAnsi="Times New Roman" w:eastAsia="宋体" w:cs="Times New Roman"/>
                <w:color w:val="auto"/>
                <w:sz w:val="21"/>
                <w:szCs w:val="21"/>
                <w:lang w:val="en-US" w:eastAsia="zh-CN" w:bidi="ar"/>
              </w:rPr>
              <w:t>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2025.08.20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纯化水(YL011)检验标准操作规程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SOP-QC(YL)-011/</w:t>
            </w:r>
            <w:r>
              <w:rPr>
                <w:rStyle w:val="14"/>
                <w:rFonts w:hint="default" w:ascii="Times New Roman" w:hAnsi="Times New Roman" w:cs="Times New Roman"/>
                <w:color w:val="auto"/>
                <w:sz w:val="21"/>
                <w:szCs w:val="21"/>
                <w:lang w:val="en-US" w:eastAsia="zh-CN" w:bidi="ar"/>
              </w:rPr>
              <w:t>13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回收甲苯(YL012)检验标准操作规程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SOP-QC(YL)-012/06</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4.04.20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工业锅炉用水(YL013)检验标准操作规程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default" w:ascii="Times New Roman" w:hAnsi="Times New Roman" w:cs="Times New Roman"/>
                <w:color w:val="auto"/>
                <w:sz w:val="21"/>
                <w:szCs w:val="21"/>
                <w:lang w:val="en-US" w:eastAsia="zh-CN" w:bidi="ar"/>
              </w:rPr>
              <w:t>6.07.16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蒸汽冷凝水(YL014)检验标准操作规程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SOP-QC(YL)-014/0</w:t>
            </w:r>
            <w:r>
              <w:rPr>
                <w:rStyle w:val="14"/>
                <w:rFonts w:hint="default" w:ascii="Times New Roman" w:hAnsi="Times New Roman" w:cs="Times New Roman"/>
                <w:color w:val="auto"/>
                <w:sz w:val="21"/>
                <w:szCs w:val="21"/>
                <w:lang w:val="en-US" w:eastAsia="zh-CN" w:bidi="ar"/>
              </w:rPr>
              <w:t>7</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2026.05.15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乙二醇（YL015）检验标准操作规程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SOP-QC(YL)-015/01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液体</w:t>
            </w:r>
            <w:r>
              <w:rPr>
                <w:rStyle w:val="14"/>
                <w:rFonts w:hint="default" w:ascii="Times New Roman" w:hAnsi="Times New Roman" w:cs="Times New Roman"/>
                <w:color w:val="auto"/>
                <w:sz w:val="21"/>
                <w:szCs w:val="21"/>
                <w:lang w:bidi="ar"/>
              </w:rPr>
              <w:t>葡萄糖（YL016）检验标准操作规程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SOP-QC(YL)-016/01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甲醛（YL017）检验标准操作规程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SOP-QC(YL)-017/01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正庚烷（YL018）检验标准操作规程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SOP-QC(YL)-018/01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sz w:val="21"/>
                <w:szCs w:val="21"/>
                <w:lang w:val="en-US" w:eastAsia="zh-CN"/>
              </w:rPr>
              <w:t>2024.08.23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乳化硅油（YL019）检验标准操作规程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SOP-QC(YL)-019/01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硫酸（分析纯）（YL020）检验标准操作规程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SOP-QC(YL)-020/01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无水乙醇（CP级）（YL021）检验标准操作规程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乙醇（药用级）（YL022）检验标准操作规程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SOP-QC(YL)-022/0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乙醇（食用级）（YL023）检验标准操作规程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95%硫酸（YL024）检验标准操作规程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甲醇（YL025）检验标准操作规程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SOP-QC(YL)-025/0</w:t>
            </w:r>
            <w:r>
              <w:rPr>
                <w:rStyle w:val="14"/>
                <w:rFonts w:hint="eastAsia" w:ascii="Times New Roman" w:hAnsi="Times New Roman" w:eastAsia="宋体"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4.03.15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环己甲酸（YL026）检验标准操作规程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SOP-QC（YL）-026/0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消泡剂(YL0</w:t>
            </w:r>
            <w:r>
              <w:rPr>
                <w:rStyle w:val="14"/>
                <w:rFonts w:hint="eastAsia" w:ascii="Times New Roman" w:hAnsi="Times New Roman" w:eastAsia="宋体" w:cs="Times New Roman"/>
                <w:color w:val="auto"/>
                <w:sz w:val="21"/>
                <w:szCs w:val="21"/>
                <w:lang w:val="en-US" w:eastAsia="zh-CN" w:bidi="ar"/>
              </w:rPr>
              <w:t>27</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bidi="ar"/>
              </w:rPr>
            </w:pPr>
            <w:r>
              <w:rPr>
                <w:rStyle w:val="14"/>
                <w:rFonts w:hint="default" w:ascii="Times New Roman" w:hAnsi="Times New Roman" w:cs="Times New Roman"/>
                <w:color w:val="auto"/>
                <w:sz w:val="21"/>
                <w:szCs w:val="21"/>
                <w:lang w:bidi="ar"/>
              </w:rPr>
              <w:t>SOP-QC（YL）-02</w:t>
            </w:r>
            <w:r>
              <w:rPr>
                <w:rStyle w:val="14"/>
                <w:rFonts w:hint="eastAsia" w:ascii="Times New Roman" w:hAnsi="Times New Roman" w:eastAsia="宋体" w:cs="Times New Roman"/>
                <w:color w:val="auto"/>
                <w:sz w:val="21"/>
                <w:szCs w:val="21"/>
                <w:lang w:val="en-US" w:eastAsia="zh-CN" w:bidi="ar"/>
              </w:rPr>
              <w:t>7</w:t>
            </w:r>
            <w:r>
              <w:rPr>
                <w:rStyle w:val="14"/>
                <w:rFonts w:hint="default" w:ascii="Times New Roman" w:hAnsi="Times New Roman" w:cs="Times New Roman"/>
                <w:color w:val="auto"/>
                <w:sz w:val="21"/>
                <w:szCs w:val="21"/>
                <w:lang w:bidi="ar"/>
              </w:rPr>
              <w:t>/0</w:t>
            </w:r>
            <w:r>
              <w:rPr>
                <w:rStyle w:val="14"/>
                <w:rFonts w:hint="eastAsia" w:ascii="Times New Roman" w:hAnsi="Times New Roman" w:cs="Times New Roman"/>
                <w:color w:val="auto"/>
                <w:sz w:val="21"/>
                <w:szCs w:val="21"/>
                <w:lang w:val="en-US" w:eastAsia="zh-CN" w:bidi="ar"/>
              </w:rPr>
              <w:t>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26.06.24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回收甲醇（YL028）检验标准操作规程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SOP-QC（YL）-028/0</w:t>
            </w:r>
            <w:r>
              <w:rPr>
                <w:rStyle w:val="14"/>
                <w:rFonts w:hint="eastAsia" w:ascii="Times New Roman" w:hAnsi="Times New Roman" w:eastAsia="宋体"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5.06.30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无水乙醇（YL029）检验标准操作规程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SOP-QC（YL）-029/02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202</w:t>
            </w:r>
            <w:r>
              <w:rPr>
                <w:rStyle w:val="14"/>
                <w:rFonts w:hint="eastAsia" w:ascii="Times New Roman" w:hAnsi="Times New Roman" w:eastAsia="宋体" w:cs="Times New Roman"/>
                <w:color w:val="auto"/>
                <w:sz w:val="21"/>
                <w:szCs w:val="21"/>
                <w:lang w:val="en-US" w:eastAsia="zh-CN" w:bidi="ar"/>
              </w:rPr>
              <w:t>4.04.13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THIX-298消泡剂(YL030)检验标准操作规程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SOP-QC（YL）-030/0</w:t>
            </w:r>
            <w:r>
              <w:rPr>
                <w:rStyle w:val="14"/>
                <w:rFonts w:hint="eastAsia" w:ascii="Times New Roman" w:hAnsi="Times New Roman" w:eastAsia="宋体"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eastAsia" w:ascii="Times New Roman" w:hAnsi="Times New Roman" w:eastAsia="宋体" w:cs="Times New Roman"/>
                <w:color w:val="auto"/>
                <w:sz w:val="21"/>
                <w:szCs w:val="21"/>
                <w:lang w:val="en-US" w:eastAsia="zh-CN" w:bidi="ar"/>
              </w:rPr>
              <w:t>23.</w:t>
            </w:r>
            <w:r>
              <w:rPr>
                <w:rStyle w:val="14"/>
                <w:rFonts w:hint="default" w:ascii="Times New Roman" w:hAnsi="Times New Roman" w:cs="Times New Roman"/>
                <w:color w:val="auto"/>
                <w:sz w:val="21"/>
                <w:szCs w:val="21"/>
                <w:lang w:bidi="ar"/>
              </w:rPr>
              <w:t>11.</w:t>
            </w:r>
            <w:r>
              <w:rPr>
                <w:rStyle w:val="14"/>
                <w:rFonts w:hint="eastAsia" w:ascii="Times New Roman" w:hAnsi="Times New Roman" w:eastAsia="宋体" w:cs="Times New Roman"/>
                <w:color w:val="auto"/>
                <w:sz w:val="21"/>
                <w:szCs w:val="21"/>
                <w:lang w:val="en-US" w:eastAsia="zh-CN" w:bidi="ar"/>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乙酸乙酯（YL032）检验标准操作规程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SOP-QC（YL）-03</w:t>
            </w:r>
            <w:r>
              <w:rPr>
                <w:rStyle w:val="14"/>
                <w:rFonts w:hint="default" w:ascii="Times New Roman" w:hAnsi="Times New Roman" w:cs="Times New Roman"/>
                <w:color w:val="auto"/>
                <w:sz w:val="21"/>
                <w:szCs w:val="21"/>
                <w:lang w:val="en-US" w:eastAsia="zh-CN" w:bidi="ar"/>
              </w:rPr>
              <w:t>2</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eastAsia" w:ascii="Times New Roman" w:hAnsi="Times New Roman" w:eastAsia="宋体" w:cs="Times New Roman"/>
                <w:color w:val="auto"/>
                <w:sz w:val="21"/>
                <w:szCs w:val="21"/>
                <w:lang w:val="en-US" w:eastAsia="zh-CN"/>
              </w:rPr>
              <w:t>2025.07.30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回收乙醇（YL033）检验标准操作规程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SOP-QC（YL）-03</w:t>
            </w:r>
            <w:r>
              <w:rPr>
                <w:rStyle w:val="14"/>
                <w:rFonts w:hint="default" w:ascii="Times New Roman" w:hAnsi="Times New Roman" w:cs="Times New Roman"/>
                <w:color w:val="auto"/>
                <w:sz w:val="21"/>
                <w:szCs w:val="21"/>
                <w:lang w:val="en-US" w:eastAsia="zh-CN" w:bidi="ar"/>
              </w:rPr>
              <w:t>3</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jc w:val="both"/>
              <w:rPr>
                <w:rFonts w:hint="default" w:ascii="Times New Roman" w:hAnsi="Times New Roman" w:cs="Times New Roman"/>
                <w:kern w:val="2"/>
                <w:sz w:val="21"/>
                <w:szCs w:val="21"/>
                <w:lang w:val="en-US" w:eastAsia="zh-CN" w:bidi="ar-SA"/>
              </w:rPr>
            </w:pPr>
            <w:r>
              <w:rPr>
                <w:rFonts w:hint="default" w:ascii="Times New Roman" w:hAnsi="Times New Roman" w:cs="Times New Roman"/>
                <w:color w:val="auto"/>
                <w:sz w:val="21"/>
                <w:szCs w:val="21"/>
              </w:rPr>
              <w:t>美伐他汀</w:t>
            </w:r>
            <w:r>
              <w:rPr>
                <w:rFonts w:hint="eastAsia" w:ascii="Times New Roman" w:hAnsi="Times New Roman" w:cs="Times New Roman"/>
                <w:color w:val="auto"/>
                <w:sz w:val="21"/>
                <w:szCs w:val="21"/>
                <w:lang w:eastAsia="zh-CN"/>
              </w:rPr>
              <w:t>（</w:t>
            </w:r>
            <w:r>
              <w:rPr>
                <w:rFonts w:hint="eastAsia" w:ascii="Times New Roman" w:hAnsi="Times New Roman" w:cs="Times New Roman"/>
                <w:color w:val="auto"/>
                <w:sz w:val="21"/>
                <w:szCs w:val="21"/>
                <w:lang w:val="en-US" w:eastAsia="zh-CN"/>
              </w:rPr>
              <w:t>YL034</w:t>
            </w:r>
            <w:r>
              <w:rPr>
                <w:rFonts w:hint="eastAsia" w:ascii="Times New Roman" w:hAnsi="Times New Roman" w:cs="Times New Roman"/>
                <w:color w:val="auto"/>
                <w:sz w:val="21"/>
                <w:szCs w:val="21"/>
                <w:lang w:eastAsia="zh-CN"/>
              </w:rPr>
              <w:t>）</w:t>
            </w:r>
            <w:r>
              <w:rPr>
                <w:rFonts w:hint="eastAsia" w:ascii="Times New Roman" w:hAnsi="Times New Roman" w:cs="Times New Roman"/>
                <w:color w:val="auto"/>
                <w:sz w:val="21"/>
                <w:szCs w:val="21"/>
                <w:lang w:val="en-US" w:eastAsia="zh-CN"/>
              </w:rPr>
              <w:t>二次母液检验</w:t>
            </w:r>
            <w:r>
              <w:rPr>
                <w:rFonts w:hint="default" w:ascii="Times New Roman" w:hAnsi="Times New Roman" w:cs="Times New Roman"/>
                <w:color w:val="auto"/>
                <w:sz w:val="21"/>
                <w:szCs w:val="21"/>
              </w:rPr>
              <w:t>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SOP-QC（YL）-03</w:t>
            </w:r>
            <w:r>
              <w:rPr>
                <w:rStyle w:val="14"/>
                <w:rFonts w:hint="eastAsia"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2026.03.25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盐霉素用工业浓硫酸（YL006）检验标准操作规程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SOP-QC(YL)-103/01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正己烷(YL201)检验标准操作规程</w:t>
            </w:r>
          </w:p>
        </w:tc>
        <w:tc>
          <w:tcPr>
            <w:tcW w:w="2244"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SOP-QC(YL)-201/0</w:t>
            </w:r>
            <w:r>
              <w:rPr>
                <w:rStyle w:val="14"/>
                <w:rFonts w:hint="eastAsia" w:ascii="Times New Roman" w:hAnsi="Times New Roman" w:eastAsia="宋体"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2024.04.01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曲拉通X-100(YL202)检验标准操作规程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SOP-QC(YL)-202/03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玉米浆(MV)(YL203)检验标准操作规程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SOP-QC(YL)-203/04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AR级盐酸(YL204)检验标准操作规程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SOP-QC(YL)-204/03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P-2000(消泡剂)(YL301)检验标准操作规程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SOP-QC(YL)-301/0</w:t>
            </w:r>
            <w:r>
              <w:rPr>
                <w:rStyle w:val="14"/>
                <w:rFonts w:hint="default" w:ascii="Times New Roman" w:hAnsi="Times New Roman" w:cs="Times New Roman"/>
                <w:color w:val="auto"/>
                <w:sz w:val="21"/>
                <w:szCs w:val="21"/>
                <w:lang w:val="en-US" w:eastAsia="zh-CN" w:bidi="ar"/>
              </w:rPr>
              <w:t>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Fonts w:hint="default" w:ascii="Times New Roman" w:hAnsi="Times New Roman" w:eastAsia="宋体" w:cs="Times New Roman"/>
                <w:color w:val="000000"/>
                <w:kern w:val="0"/>
                <w:sz w:val="21"/>
                <w:szCs w:val="21"/>
                <w:lang w:val="en-US" w:eastAsia="zh-CN" w:bidi="ar"/>
              </w:rPr>
              <w:t>202</w:t>
            </w:r>
            <w:r>
              <w:rPr>
                <w:rFonts w:hint="eastAsia" w:cs="Times New Roman"/>
                <w:color w:val="000000"/>
                <w:kern w:val="0"/>
                <w:sz w:val="21"/>
                <w:szCs w:val="21"/>
                <w:lang w:val="en-US" w:eastAsia="zh-CN" w:bidi="ar"/>
              </w:rPr>
              <w:t>6.03.27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复合消泡剂(YL401)检验标准操作规程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盐酸(YL402)检验标准操作规程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仲辛醇(YL403)检验标准操作规程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SOP-QC(YL)-403/04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7</w:t>
            </w:r>
            <w:r>
              <w:rPr>
                <w:rStyle w:val="14"/>
                <w:rFonts w:hint="default" w:ascii="Times New Roman" w:hAnsi="Times New Roman" w:cs="Times New Roman"/>
                <w:color w:val="auto"/>
                <w:sz w:val="21"/>
                <w:szCs w:val="21"/>
                <w:lang w:val="en-US" w:eastAsia="zh-CN" w:bidi="ar"/>
              </w:rPr>
              <w:t>.</w:t>
            </w:r>
            <w:r>
              <w:rPr>
                <w:rStyle w:val="14"/>
                <w:rFonts w:hint="eastAsia" w:ascii="Times New Roman" w:hAnsi="Times New Roman" w:cs="Times New Roman"/>
                <w:color w:val="auto"/>
                <w:sz w:val="21"/>
                <w:szCs w:val="21"/>
                <w:lang w:val="en-US" w:eastAsia="zh-CN" w:bidi="ar"/>
              </w:rPr>
              <w:t>07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玉米浆(LN用)(YL404)检验标准操作规程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SOP-QC(YL)-404/04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CP级盐酸(YL405)检验标准操作规程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再生贫有（仲辛醇）（YL406）检验标准操作规程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SOP-QC(YL)-406/04</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2026.05.18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液糖(YL407)检验标准操作规程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回收丙酮（YL408）检验标准操作规程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SOP-QC(YL)-408/0</w:t>
            </w:r>
            <w:r>
              <w:rPr>
                <w:rStyle w:val="14"/>
                <w:rFonts w:hint="default"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食用级磷酸(YL501)检验标准操作规程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SOP-QC(YL)-501/03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高温淀粉酶(YL502)检验标准操作规程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SOP-QC(YL)-502/03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氨水(YL503)检验标准操作规程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SOP-QC(YL)-503/03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双氧水(YL504)检验标准操作规程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SOP-QC(YL)-504/03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糖化酶(YL505)检验标准操作规程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SOP-QC(YL)-505/03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次氯酸钠(YL506)检验标准操作规程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SOP-QC(YL)-506/03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反渗透阻垢剂(YL507)检验标准操作规程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SOP-QC(YL)-507/03</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工业用乙酸丁酯（YL508）</w:t>
            </w:r>
            <w:r>
              <w:rPr>
                <w:rStyle w:val="14"/>
                <w:rFonts w:hint="default" w:ascii="Times New Roman" w:hAnsi="Times New Roman" w:cs="Times New Roman"/>
                <w:color w:val="auto"/>
                <w:sz w:val="21"/>
                <w:szCs w:val="21"/>
                <w:lang w:bidi="ar"/>
              </w:rPr>
              <w:t>检验标准操作规程</w:t>
            </w:r>
          </w:p>
        </w:tc>
        <w:tc>
          <w:tcPr>
            <w:tcW w:w="2244" w:type="dxa"/>
            <w:noWrap w:val="0"/>
            <w:vAlign w:val="center"/>
          </w:tcPr>
          <w:p>
            <w:pPr>
              <w:widowControl/>
              <w:jc w:val="center"/>
              <w:textAlignment w:val="top"/>
              <w:rPr>
                <w:rStyle w:val="14"/>
                <w:rFonts w:hint="eastAsia" w:ascii="Times New Roman" w:hAnsi="Times New Roman" w:eastAsia="宋体" w:cs="Times New Roman"/>
                <w:color w:val="auto"/>
                <w:sz w:val="21"/>
                <w:szCs w:val="21"/>
                <w:lang w:val="en-US" w:eastAsia="zh-CN" w:bidi="ar"/>
              </w:rPr>
            </w:pPr>
            <w:r>
              <w:rPr>
                <w:rStyle w:val="14"/>
                <w:rFonts w:hint="default" w:ascii="Times New Roman" w:hAnsi="Times New Roman" w:cs="Times New Roman"/>
                <w:color w:val="auto"/>
                <w:sz w:val="21"/>
                <w:szCs w:val="21"/>
                <w:lang w:bidi="ar"/>
              </w:rPr>
              <w:t>SOP-QC(YL)-50</w:t>
            </w:r>
            <w:r>
              <w:rPr>
                <w:rStyle w:val="14"/>
                <w:rFonts w:hint="eastAsia" w:ascii="Times New Roman" w:hAnsi="Times New Roman" w:eastAsia="宋体" w:cs="Times New Roman"/>
                <w:color w:val="auto"/>
                <w:sz w:val="21"/>
                <w:szCs w:val="21"/>
                <w:lang w:val="en-US" w:eastAsia="zh-CN" w:bidi="ar"/>
              </w:rPr>
              <w:t>8</w:t>
            </w:r>
            <w:r>
              <w:rPr>
                <w:rStyle w:val="14"/>
                <w:rFonts w:hint="default" w:ascii="Times New Roman" w:hAnsi="Times New Roman" w:cs="Times New Roman"/>
                <w:color w:val="auto"/>
                <w:sz w:val="21"/>
                <w:szCs w:val="21"/>
                <w:lang w:bidi="ar"/>
              </w:rPr>
              <w:t>/0</w:t>
            </w:r>
            <w:r>
              <w:rPr>
                <w:rStyle w:val="14"/>
                <w:rFonts w:hint="eastAsia" w:ascii="Times New Roman" w:hAnsi="Times New Roman" w:eastAsia="宋体" w:cs="Times New Roman"/>
                <w:color w:val="auto"/>
                <w:sz w:val="21"/>
                <w:szCs w:val="21"/>
                <w:lang w:val="en-US" w:eastAsia="zh-CN" w:bidi="ar"/>
              </w:rPr>
              <w:t>6</w:t>
            </w:r>
          </w:p>
        </w:tc>
        <w:tc>
          <w:tcPr>
            <w:tcW w:w="1487" w:type="dxa"/>
            <w:noWrap w:val="0"/>
            <w:vAlign w:val="center"/>
          </w:tcPr>
          <w:p>
            <w:pPr>
              <w:widowControl/>
              <w:jc w:val="center"/>
              <w:textAlignment w:val="top"/>
              <w:rPr>
                <w:rStyle w:val="14"/>
                <w:rFonts w:hint="default" w:ascii="Times New Roman" w:hAnsi="Times New Roman" w:eastAsia="宋体"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2024.04.01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4850US消泡剂（YL509）检验标准操作规程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SOP-QC(YL)-509/02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回收乙酸丁酯（YL510）检验标准操作规程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SOP-QC(YL)-510/0</w:t>
            </w:r>
            <w:r>
              <w:rPr>
                <w:rStyle w:val="14"/>
                <w:rFonts w:hint="default" w:ascii="Times New Roman" w:hAnsi="Times New Roman" w:cs="Times New Roman"/>
                <w:color w:val="auto"/>
                <w:sz w:val="21"/>
                <w:szCs w:val="21"/>
                <w:lang w:val="en-US" w:eastAsia="zh-CN" w:bidi="ar"/>
              </w:rPr>
              <w:t>5</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2026.04.15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eastAsia="zh-CN" w:bidi="ar"/>
              </w:rPr>
              <w:t>环己甲酸（</w:t>
            </w:r>
            <w:r>
              <w:rPr>
                <w:rStyle w:val="14"/>
                <w:rFonts w:hint="default" w:ascii="Times New Roman" w:hAnsi="Times New Roman" w:cs="Times New Roman"/>
                <w:color w:val="auto"/>
                <w:sz w:val="21"/>
                <w:szCs w:val="21"/>
                <w:lang w:val="en-US" w:eastAsia="zh-CN" w:bidi="ar"/>
              </w:rPr>
              <w:t>YL511)检验标准操作规程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SOP-QC(YL)-51</w:t>
            </w:r>
            <w:r>
              <w:rPr>
                <w:rStyle w:val="14"/>
                <w:rFonts w:hint="default" w:ascii="Times New Roman" w:hAnsi="Times New Roman" w:cs="Times New Roman"/>
                <w:color w:val="auto"/>
                <w:sz w:val="21"/>
                <w:szCs w:val="21"/>
                <w:lang w:val="en-US" w:eastAsia="zh-CN" w:bidi="ar"/>
              </w:rPr>
              <w:t>1</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eastAsia="zh-CN" w:bidi="ar"/>
              </w:rPr>
              <w:t>回收甲醇（</w:t>
            </w:r>
            <w:r>
              <w:rPr>
                <w:rStyle w:val="14"/>
                <w:rFonts w:hint="default" w:ascii="Times New Roman" w:hAnsi="Times New Roman" w:cs="Times New Roman"/>
                <w:color w:val="auto"/>
                <w:sz w:val="21"/>
                <w:szCs w:val="21"/>
                <w:lang w:val="en-US" w:eastAsia="zh-CN" w:bidi="ar"/>
              </w:rPr>
              <w:t>YL512)检验标准操作规程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SOP-QC(YL)-51</w:t>
            </w:r>
            <w:r>
              <w:rPr>
                <w:rStyle w:val="14"/>
                <w:rFonts w:hint="default" w:ascii="Times New Roman" w:hAnsi="Times New Roman" w:cs="Times New Roman"/>
                <w:color w:val="auto"/>
                <w:sz w:val="21"/>
                <w:szCs w:val="21"/>
                <w:lang w:val="en-US" w:eastAsia="zh-CN" w:bidi="ar"/>
              </w:rPr>
              <w:t>2</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异丙醚（YL601）检验标准操作规程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SOP-QC(YL)-601/01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eastAsia="zh-CN" w:bidi="ar"/>
              </w:rPr>
              <w:t>无水乙醇</w:t>
            </w:r>
            <w:r>
              <w:rPr>
                <w:rStyle w:val="14"/>
                <w:rFonts w:hint="default" w:ascii="Times New Roman" w:hAnsi="Times New Roman" w:cs="Times New Roman"/>
                <w:color w:val="auto"/>
                <w:sz w:val="21"/>
                <w:szCs w:val="21"/>
                <w:lang w:bidi="ar"/>
              </w:rPr>
              <w:t>（YL60</w:t>
            </w:r>
            <w:r>
              <w:rPr>
                <w:rStyle w:val="14"/>
                <w:rFonts w:hint="default" w:ascii="Times New Roman" w:hAnsi="Times New Roman" w:cs="Times New Roman"/>
                <w:color w:val="auto"/>
                <w:sz w:val="21"/>
                <w:szCs w:val="21"/>
                <w:lang w:val="en-US" w:eastAsia="zh-CN" w:bidi="ar"/>
              </w:rPr>
              <w:t>2</w:t>
            </w:r>
            <w:r>
              <w:rPr>
                <w:rStyle w:val="14"/>
                <w:rFonts w:hint="default" w:ascii="Times New Roman" w:hAnsi="Times New Roman" w:cs="Times New Roman"/>
                <w:color w:val="auto"/>
                <w:sz w:val="21"/>
                <w:szCs w:val="21"/>
                <w:lang w:bidi="ar"/>
              </w:rPr>
              <w:t>）</w:t>
            </w:r>
            <w:r>
              <w:rPr>
                <w:rStyle w:val="14"/>
                <w:rFonts w:hint="default" w:ascii="Times New Roman" w:hAnsi="Times New Roman" w:cs="Times New Roman"/>
                <w:color w:val="auto"/>
                <w:sz w:val="21"/>
                <w:szCs w:val="21"/>
                <w:lang w:eastAsia="zh-CN" w:bidi="ar"/>
              </w:rPr>
              <w:t>检验</w:t>
            </w:r>
            <w:r>
              <w:rPr>
                <w:rStyle w:val="14"/>
                <w:rFonts w:hint="default" w:ascii="Times New Roman" w:hAnsi="Times New Roman" w:cs="Times New Roman"/>
                <w:color w:val="auto"/>
                <w:sz w:val="21"/>
                <w:szCs w:val="21"/>
                <w:lang w:bidi="ar"/>
              </w:rPr>
              <w:t>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SOP-QC(YL)-60</w:t>
            </w:r>
            <w:r>
              <w:rPr>
                <w:rStyle w:val="14"/>
                <w:rFonts w:hint="default" w:ascii="Times New Roman" w:hAnsi="Times New Roman" w:cs="Times New Roman"/>
                <w:color w:val="auto"/>
                <w:sz w:val="21"/>
                <w:szCs w:val="21"/>
                <w:lang w:val="en-US" w:eastAsia="zh-CN" w:bidi="ar"/>
              </w:rPr>
              <w:t>2</w:t>
            </w:r>
            <w:r>
              <w:rPr>
                <w:rStyle w:val="14"/>
                <w:rFonts w:hint="default" w:ascii="Times New Roman" w:hAnsi="Times New Roman" w:cs="Times New Roman"/>
                <w:color w:val="auto"/>
                <w:sz w:val="21"/>
                <w:szCs w:val="21"/>
                <w:lang w:bidi="ar"/>
              </w:rPr>
              <w:t>/0</w:t>
            </w:r>
            <w:r>
              <w:rPr>
                <w:rStyle w:val="14"/>
                <w:rFonts w:hint="default"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Fonts w:hint="eastAsia"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eastAsia="宋体" w:cs="Times New Roman"/>
                <w:color w:val="auto"/>
                <w:sz w:val="21"/>
                <w:szCs w:val="21"/>
                <w:lang w:val="en-US" w:eastAsia="zh-CN" w:bidi="ar"/>
              </w:rPr>
              <w:t>已撤销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浓硝酸（YL603）检验标准操作规程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SOP-QC(YL)-603/01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稀硝酸（YL604）检验标准操作规程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SOP-QC(YL)-604/01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eastAsia" w:ascii="Times New Roman" w:hAnsi="Times New Roman" w:cs="Times New Roman"/>
                <w:color w:val="auto"/>
                <w:sz w:val="21"/>
                <w:szCs w:val="21"/>
                <w:lang w:val="en-US" w:eastAsia="zh-CN" w:bidi="ar"/>
              </w:rPr>
              <w:t>2025.02.11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液氨（YL701）检验标准操作规程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SOP-QC(YL)-701/01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bidi="ar"/>
              </w:rPr>
              <w:t>20</w:t>
            </w:r>
            <w:r>
              <w:rPr>
                <w:rStyle w:val="14"/>
                <w:rFonts w:hint="default" w:ascii="Times New Roman" w:hAnsi="Times New Roman" w:cs="Times New Roman"/>
                <w:color w:val="auto"/>
                <w:sz w:val="21"/>
                <w:szCs w:val="21"/>
                <w:lang w:val="en-US" w:eastAsia="zh-CN" w:bidi="ar"/>
              </w:rPr>
              <w:t>2</w:t>
            </w:r>
            <w:r>
              <w:rPr>
                <w:rStyle w:val="14"/>
                <w:rFonts w:hint="eastAsia" w:ascii="Times New Roman" w:hAnsi="Times New Roman" w:cs="Times New Roman"/>
                <w:color w:val="auto"/>
                <w:sz w:val="21"/>
                <w:szCs w:val="21"/>
                <w:lang w:val="en-US" w:eastAsia="zh-CN" w:bidi="ar"/>
              </w:rPr>
              <w:t>4.09.04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聚醚类消泡剂（YL702）检验标准操作规程</w:t>
            </w:r>
          </w:p>
        </w:tc>
        <w:tc>
          <w:tcPr>
            <w:tcW w:w="2244"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SOP-QC(YL)-702/01</w:t>
            </w:r>
          </w:p>
        </w:tc>
        <w:tc>
          <w:tcPr>
            <w:tcW w:w="1487" w:type="dxa"/>
            <w:noWrap w:val="0"/>
            <w:vAlign w:val="center"/>
          </w:tcPr>
          <w:p>
            <w:pPr>
              <w:widowControl/>
              <w:jc w:val="center"/>
              <w:textAlignment w:val="top"/>
              <w:rPr>
                <w:rFonts w:hint="default" w:ascii="Times New Roman" w:hAnsi="Times New Roman" w:eastAsia="宋体" w:cs="Times New Roman"/>
                <w:color w:val="auto"/>
                <w:kern w:val="2"/>
                <w:sz w:val="21"/>
                <w:szCs w:val="21"/>
                <w:u w:val="none"/>
                <w:lang w:val="en-US" w:eastAsia="zh-CN" w:bidi="ar"/>
              </w:rPr>
            </w:pPr>
            <w:r>
              <w:rPr>
                <w:rStyle w:val="14"/>
                <w:rFonts w:hint="default" w:ascii="Times New Roman" w:hAnsi="Times New Roman" w:cs="Times New Roman"/>
                <w:color w:val="auto"/>
                <w:sz w:val="21"/>
                <w:szCs w:val="21"/>
                <w:lang w:val="en-US" w:eastAsia="zh-CN" w:bidi="ar"/>
              </w:rPr>
              <w:t>202</w:t>
            </w:r>
            <w:r>
              <w:rPr>
                <w:rStyle w:val="14"/>
                <w:rFonts w:hint="eastAsia" w:ascii="Times New Roman" w:hAnsi="Times New Roman" w:cs="Times New Roman"/>
                <w:color w:val="auto"/>
                <w:sz w:val="21"/>
                <w:szCs w:val="21"/>
                <w:lang w:val="en-US" w:eastAsia="zh-CN" w:bidi="ar"/>
              </w:rPr>
              <w:t>5.12.15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液状石蜡（矿物油）（YL703）</w:t>
            </w:r>
            <w:r>
              <w:rPr>
                <w:rStyle w:val="14"/>
                <w:rFonts w:hint="default" w:ascii="Times New Roman" w:hAnsi="Times New Roman" w:cs="Times New Roman"/>
                <w:color w:val="auto"/>
                <w:sz w:val="21"/>
                <w:szCs w:val="21"/>
                <w:lang w:val="en-US" w:eastAsia="zh-CN"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SOP-QC(YL)-70</w:t>
            </w:r>
            <w:r>
              <w:rPr>
                <w:rStyle w:val="14"/>
                <w:rFonts w:hint="eastAsia" w:ascii="Times New Roman" w:hAnsi="Times New Roman" w:cs="Times New Roman"/>
                <w:color w:val="auto"/>
                <w:sz w:val="21"/>
                <w:szCs w:val="21"/>
                <w:lang w:val="en-US" w:eastAsia="zh-CN" w:bidi="ar"/>
              </w:rPr>
              <w:t>3</w:t>
            </w:r>
            <w:r>
              <w:rPr>
                <w:rStyle w:val="14"/>
                <w:rFonts w:hint="default" w:ascii="Times New Roman" w:hAnsi="Times New Roman" w:cs="Times New Roman"/>
                <w:color w:val="auto"/>
                <w:sz w:val="21"/>
                <w:szCs w:val="21"/>
                <w:lang w:val="en-US" w:eastAsia="zh-CN" w:bidi="ar"/>
              </w:rPr>
              <w:t>/0</w:t>
            </w:r>
            <w:r>
              <w:rPr>
                <w:rStyle w:val="14"/>
                <w:rFonts w:hint="eastAsia" w:ascii="Times New Roman" w:hAnsi="Times New Roman" w:cs="Times New Roman"/>
                <w:color w:val="auto"/>
                <w:sz w:val="21"/>
                <w:szCs w:val="21"/>
                <w:lang w:val="en-US" w:eastAsia="zh-CN" w:bidi="ar"/>
              </w:rPr>
              <w:t>2</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eastAsia="宋体" w:cs="Times New Roman"/>
                <w:color w:val="auto"/>
                <w:sz w:val="21"/>
                <w:szCs w:val="21"/>
                <w:lang w:val="en-US" w:eastAsia="zh-CN" w:bidi="ar"/>
              </w:rPr>
              <w:t>2025.08.10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MDC220膜阻垢剂（YL704）</w:t>
            </w:r>
            <w:r>
              <w:rPr>
                <w:rStyle w:val="14"/>
                <w:rFonts w:hint="default" w:ascii="Times New Roman" w:hAnsi="Times New Roman" w:cs="Times New Roman"/>
                <w:color w:val="auto"/>
                <w:sz w:val="21"/>
                <w:szCs w:val="21"/>
                <w:lang w:val="en-US" w:eastAsia="zh-CN"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SOP-QC(YL)-70</w:t>
            </w:r>
            <w:r>
              <w:rPr>
                <w:rStyle w:val="14"/>
                <w:rFonts w:hint="eastAsia" w:ascii="Times New Roman" w:hAnsi="Times New Roman" w:cs="Times New Roman"/>
                <w:color w:val="auto"/>
                <w:sz w:val="21"/>
                <w:szCs w:val="21"/>
                <w:lang w:val="en-US" w:eastAsia="zh-CN" w:bidi="ar"/>
              </w:rPr>
              <w:t>4</w:t>
            </w:r>
            <w:r>
              <w:rPr>
                <w:rStyle w:val="14"/>
                <w:rFonts w:hint="default" w:ascii="Times New Roman" w:hAnsi="Times New Roman" w:cs="Times New Roman"/>
                <w:color w:val="auto"/>
                <w:sz w:val="21"/>
                <w:szCs w:val="21"/>
                <w:lang w:val="en-US" w:eastAsia="zh-CN" w:bidi="ar"/>
              </w:rPr>
              <w:t>/01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eastAsia" w:ascii="Times New Roman" w:hAnsi="Times New Roman" w:cs="Times New Roman"/>
                <w:color w:val="auto"/>
                <w:sz w:val="21"/>
                <w:szCs w:val="21"/>
                <w:lang w:val="en-US" w:eastAsia="zh-CN" w:bidi="ar"/>
              </w:rPr>
              <w:t>2024.10.20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exact"/>
          <w:jc w:val="center"/>
        </w:trPr>
        <w:tc>
          <w:tcPr>
            <w:tcW w:w="764" w:type="dxa"/>
            <w:noWrap w:val="0"/>
            <w:vAlign w:val="center"/>
          </w:tcPr>
          <w:p>
            <w:pPr>
              <w:keepNext w:val="0"/>
              <w:keepLines w:val="0"/>
              <w:widowControl/>
              <w:numPr>
                <w:ilvl w:val="0"/>
                <w:numId w:val="1"/>
              </w:numPr>
              <w:suppressLineNumbers w:val="0"/>
              <w:spacing w:line="240" w:lineRule="auto"/>
              <w:ind w:left="-3" w:leftChars="0" w:firstLine="3" w:firstLineChars="0"/>
              <w:jc w:val="center"/>
              <w:textAlignment w:val="center"/>
              <w:rPr>
                <w:rFonts w:hint="default" w:ascii="Times New Roman" w:hAnsi="Times New Roman" w:eastAsia="宋体" w:cs="Times New Roman"/>
                <w:i w:val="0"/>
                <w:color w:val="auto"/>
                <w:kern w:val="0"/>
                <w:sz w:val="21"/>
                <w:szCs w:val="21"/>
                <w:highlight w:val="none"/>
                <w:u w:val="none"/>
                <w:lang w:val="en-US" w:eastAsia="zh-CN" w:bidi="ar"/>
              </w:rPr>
            </w:pPr>
          </w:p>
        </w:tc>
        <w:tc>
          <w:tcPr>
            <w:tcW w:w="5640" w:type="dxa"/>
            <w:noWrap w:val="0"/>
            <w:vAlign w:val="center"/>
          </w:tcPr>
          <w:p>
            <w:pPr>
              <w:widowControl/>
              <w:jc w:val="both"/>
              <w:textAlignment w:val="top"/>
              <w:rPr>
                <w:rStyle w:val="14"/>
                <w:rFonts w:hint="default" w:ascii="Times New Roman" w:hAnsi="Times New Roman" w:cs="Times New Roman"/>
                <w:color w:val="auto"/>
                <w:sz w:val="21"/>
                <w:szCs w:val="21"/>
                <w:lang w:val="en-US" w:eastAsia="zh-CN" w:bidi="ar"/>
              </w:rPr>
            </w:pPr>
            <w:r>
              <w:rPr>
                <w:rStyle w:val="14"/>
                <w:rFonts w:hint="eastAsia" w:cs="Times New Roman"/>
                <w:color w:val="auto"/>
                <w:sz w:val="21"/>
                <w:szCs w:val="21"/>
                <w:lang w:val="en-US" w:eastAsia="zh-CN" w:bidi="ar"/>
              </w:rPr>
              <w:t>稀硝酸（</w:t>
            </w:r>
            <w:r>
              <w:rPr>
                <w:rStyle w:val="14"/>
                <w:rFonts w:hint="default" w:ascii="Times New Roman" w:hAnsi="Times New Roman" w:cs="Times New Roman"/>
                <w:color w:val="auto"/>
                <w:sz w:val="21"/>
                <w:szCs w:val="21"/>
                <w:lang w:val="en-US" w:eastAsia="zh-CN" w:bidi="ar"/>
              </w:rPr>
              <w:t>YL705</w:t>
            </w:r>
            <w:r>
              <w:rPr>
                <w:rStyle w:val="14"/>
                <w:rFonts w:hint="eastAsia" w:cs="Times New Roman"/>
                <w:color w:val="auto"/>
                <w:sz w:val="21"/>
                <w:szCs w:val="21"/>
                <w:lang w:val="en-US" w:eastAsia="zh-CN" w:bidi="ar"/>
              </w:rPr>
              <w:t>）检验标准操作规程</w:t>
            </w:r>
          </w:p>
        </w:tc>
        <w:tc>
          <w:tcPr>
            <w:tcW w:w="2244"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SOP-QC(YL)-705/01</w:t>
            </w:r>
          </w:p>
        </w:tc>
        <w:tc>
          <w:tcPr>
            <w:tcW w:w="1487" w:type="dxa"/>
            <w:noWrap w:val="0"/>
            <w:vAlign w:val="center"/>
          </w:tcPr>
          <w:p>
            <w:pPr>
              <w:widowControl/>
              <w:jc w:val="center"/>
              <w:textAlignment w:val="top"/>
              <w:rPr>
                <w:rStyle w:val="14"/>
                <w:rFonts w:hint="default" w:ascii="Times New Roman" w:hAnsi="Times New Roman" w:cs="Times New Roman"/>
                <w:color w:val="auto"/>
                <w:sz w:val="21"/>
                <w:szCs w:val="21"/>
                <w:lang w:val="en-US" w:eastAsia="zh-CN" w:bidi="ar"/>
              </w:rPr>
            </w:pPr>
            <w:r>
              <w:rPr>
                <w:rStyle w:val="14"/>
                <w:rFonts w:hint="default" w:ascii="Times New Roman" w:hAnsi="Times New Roman" w:cs="Times New Roman"/>
                <w:color w:val="auto"/>
                <w:sz w:val="21"/>
                <w:szCs w:val="21"/>
                <w:lang w:val="en-US" w:eastAsia="zh-CN" w:bidi="ar"/>
              </w:rPr>
              <w:t>2026.05.19</w:t>
            </w:r>
          </w:p>
        </w:tc>
      </w:tr>
    </w:tbl>
    <w:p>
      <w:pPr>
        <w:keepNext w:val="0"/>
        <w:keepLines w:val="0"/>
        <w:pageBreakBefore w:val="0"/>
        <w:widowControl w:val="0"/>
        <w:kinsoku/>
        <w:wordWrap/>
        <w:overflowPunct/>
        <w:topLinePunct w:val="0"/>
        <w:autoSpaceDE/>
        <w:autoSpaceDN/>
        <w:bidi w:val="0"/>
        <w:adjustRightInd/>
        <w:snapToGrid/>
        <w:spacing w:before="157" w:beforeLines="50"/>
        <w:jc w:val="left"/>
        <w:textAlignment w:val="auto"/>
        <w:rPr>
          <w:rFonts w:hint="eastAsia" w:ascii="宋体" w:hAnsi="宋体"/>
          <w:b/>
          <w:bCs/>
          <w:sz w:val="28"/>
          <w:szCs w:val="28"/>
          <w:lang w:eastAsia="zh-CN"/>
        </w:rPr>
      </w:pPr>
      <w:r>
        <w:rPr>
          <w:rFonts w:hint="eastAsia" w:ascii="Times New Roman" w:hAnsi="Times New Roman" w:eastAsia="宋体" w:cs="Times New Roman"/>
          <w:sz w:val="21"/>
          <w:szCs w:val="21"/>
          <w:lang w:val="en-US" w:eastAsia="zh-CN"/>
        </w:rPr>
        <w:t>确认人/日期：</w:t>
      </w:r>
    </w:p>
    <w:permEnd w:id="2"/>
    <w:p>
      <w:pPr>
        <w:tabs>
          <w:tab w:val="left" w:pos="1158"/>
        </w:tabs>
        <w:jc w:val="both"/>
        <w:rPr>
          <w:rFonts w:hint="default" w:ascii="Times New Roman" w:hAnsi="Times New Roman" w:eastAsia="宋体" w:cs="Times New Roman"/>
          <w:sz w:val="28"/>
          <w:szCs w:val="28"/>
          <w:lang w:val="en-US" w:eastAsia="zh-CN"/>
        </w:rPr>
      </w:pPr>
    </w:p>
    <w:sectPr>
      <w:headerReference r:id="rId5" w:type="default"/>
      <w:footerReference r:id="rId6" w:type="default"/>
      <w:type w:val="continuous"/>
      <w:pgSz w:w="11906" w:h="16838"/>
      <w:pgMar w:top="680" w:right="1134" w:bottom="680" w:left="1417" w:header="851" w:footer="992" w:gutter="0"/>
      <w:pgBorders>
        <w:top w:val="none" w:sz="0" w:space="0"/>
        <w:left w:val="none" w:sz="0" w:space="0"/>
        <w:bottom w:val="none" w:sz="0" w:space="0"/>
        <w:right w:val="none" w:sz="0" w:space="0"/>
      </w:pgBorders>
      <w:pgNumType w:fmt="decimal"/>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1" w:date="2025-10-20T17:30:00Z" w:initials="1">
    <w:p w14:paraId="53446F69">
      <w:pPr>
        <w:pStyle w:val="2"/>
        <w:rPr>
          <w:rFonts w:hint="default" w:eastAsia="宋体"/>
          <w:lang w:val="en-US" w:eastAsia="zh-CN"/>
        </w:rPr>
      </w:pPr>
      <w:r>
        <w:rPr>
          <w:rFonts w:hint="eastAsia"/>
          <w:lang w:val="en-US" w:eastAsia="zh-CN"/>
        </w:rPr>
        <w:t>2025.10.20</w:t>
      </w:r>
    </w:p>
  </w:comment>
  <w:comment w:id="1" w:author="1" w:date="2025-12-26T11:01:00Z" w:initials="1">
    <w:p w14:paraId="269E7F0C">
      <w:pPr>
        <w:pStyle w:val="2"/>
        <w:rPr>
          <w:rFonts w:hint="default" w:eastAsia="宋体"/>
          <w:lang w:val="en-US" w:eastAsia="zh-CN"/>
        </w:rPr>
      </w:pPr>
      <w:r>
        <w:rPr>
          <w:rFonts w:hint="eastAsia"/>
          <w:lang w:val="en-US" w:eastAsia="zh-CN"/>
        </w:rPr>
        <w:t>2025.12.26撤销</w:t>
      </w:r>
    </w:p>
  </w:comment>
  <w:comment w:id="2" w:author="1" w:date="2025-06-25T13:16:00Z" w:initials="1">
    <w:p w14:paraId="6E3C5C5A">
      <w:pPr>
        <w:pStyle w:val="2"/>
        <w:rPr>
          <w:rFonts w:hint="default" w:eastAsia="宋体"/>
          <w:lang w:val="en-US" w:eastAsia="zh-CN"/>
        </w:rPr>
      </w:pPr>
      <w:r>
        <w:rPr>
          <w:rFonts w:hint="eastAsia"/>
          <w:lang w:val="en-US" w:eastAsia="zh-CN"/>
        </w:rPr>
        <w:t>2025.06.25</w:t>
      </w:r>
    </w:p>
  </w:comment>
  <w:comment w:id="3" w:author="1" w:date="2025-06-25T13:16:00Z" w:initials="1">
    <w:p w14:paraId="624F3605">
      <w:pPr>
        <w:pStyle w:val="2"/>
        <w:rPr>
          <w:rFonts w:hint="default" w:eastAsia="宋体"/>
          <w:lang w:val="en-US" w:eastAsia="zh-CN"/>
        </w:rPr>
      </w:pPr>
      <w:r>
        <w:rPr>
          <w:rFonts w:hint="eastAsia"/>
          <w:lang w:val="en-US" w:eastAsia="zh-CN"/>
        </w:rPr>
        <w:t>2025.06.25</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3446F69" w15:done="0"/>
  <w15:commentEx w15:paraId="269E7F0C" w15:done="0"/>
  <w15:commentEx w15:paraId="6E3C5C5A" w15:done="0"/>
  <w15:commentEx w15:paraId="624F3605"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jc w:val="both"/>
      <w:rPr>
        <w:rFonts w:hint="eastAsia"/>
        <w:sz w:val="21"/>
        <w:szCs w:val="28"/>
      </w:rPr>
    </w:pPr>
    <w:r>
      <w:rPr>
        <w:sz w:val="21"/>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3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pPr>
                            <w:pStyle w:val="4"/>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一</w:t>
                          </w:r>
                          <w:r>
                            <w:rPr>
                              <w:rFonts w:hint="eastAsia"/>
                              <w:lang w:eastAsia="zh-CN"/>
                            </w:rPr>
                            <w:fldChar w:fldCharType="end"/>
                          </w:r>
                          <w:r>
                            <w:rPr>
                              <w:rFonts w:hint="eastAsia"/>
                              <w:lang w:eastAsia="zh-CN"/>
                            </w:rPr>
                            <w:t xml:space="preserve"> 页 共</w:t>
                          </w:r>
                          <w:permStart w:id="3" w:edGrp="everyone"/>
                          <w:r>
                            <w:rPr>
                              <w:rFonts w:hint="eastAsia"/>
                              <w:lang w:val="en-US" w:eastAsia="zh-CN"/>
                            </w:rPr>
                            <w:t>32</w:t>
                          </w:r>
                          <w:permEnd w:id="3"/>
                          <w:r>
                            <w:rPr>
                              <w:rFonts w:hint="eastAsia"/>
                              <w:lang w:eastAsia="zh-CN"/>
                            </w:rPr>
                            <w:t>页</w:t>
                          </w:r>
                        </w:p>
                      </w:txbxContent>
                    </wps:txbx>
                    <wps:bodyPr vert="horz" wrap="none" lIns="0" tIns="0" rIns="0" bIns="0" anchor="t" anchorCtr="0" upright="0">
                      <a:spAutoFit/>
                    </wps:bodyPr>
                  </wps:wsp>
                </a:graphicData>
              </a:graphic>
            </wp:anchor>
          </w:drawing>
        </mc:Choice>
        <mc:Fallback>
          <w:pict>
            <v:shape id="文本框 34"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UvSxzN8BAAC/AwAADgAAAAAA&#10;AAABACAAAAAeAQAAZHJzL2Uyb0RvYy54bWxQSwUGAAAAAAYABgBZAQAAbwUAAAAA&#10;">
              <v:fill on="f" focussize="0,0"/>
              <v:stroke on="f"/>
              <v:imagedata o:title=""/>
              <o:lock v:ext="edit" aspectratio="f"/>
              <v:textbox inset="0mm,0mm,0mm,0mm" style="mso-fit-shape-to-text:t;">
                <w:txbxContent>
                  <w:p>
                    <w:pPr>
                      <w:pStyle w:val="4"/>
                      <w:rPr>
                        <w:rFonts w:hint="eastAsia" w:eastAsia="宋体"/>
                        <w:lang w:eastAsia="zh-CN"/>
                      </w:rPr>
                    </w:pPr>
                    <w:r>
                      <w:rPr>
                        <w:rFonts w:hint="eastAsia"/>
                        <w:lang w:eastAsia="zh-CN"/>
                      </w:rPr>
                      <w:t xml:space="preserve">第 </w:t>
                    </w: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一</w:t>
                    </w:r>
                    <w:r>
                      <w:rPr>
                        <w:rFonts w:hint="eastAsia"/>
                        <w:lang w:eastAsia="zh-CN"/>
                      </w:rPr>
                      <w:fldChar w:fldCharType="end"/>
                    </w:r>
                    <w:r>
                      <w:rPr>
                        <w:rFonts w:hint="eastAsia"/>
                        <w:lang w:eastAsia="zh-CN"/>
                      </w:rPr>
                      <w:t xml:space="preserve"> 页 共</w:t>
                    </w:r>
                    <w:permStart w:id="3" w:edGrp="everyone"/>
                    <w:r>
                      <w:rPr>
                        <w:rFonts w:hint="eastAsia"/>
                        <w:lang w:val="en-US" w:eastAsia="zh-CN"/>
                      </w:rPr>
                      <w:t>32</w:t>
                    </w:r>
                    <w:permEnd w:id="3"/>
                    <w:r>
                      <w:rPr>
                        <w:rFonts w:hint="eastAsia"/>
                        <w:lang w:eastAsia="zh-CN"/>
                      </w:rPr>
                      <w:t>页</w:t>
                    </w:r>
                  </w:p>
                </w:txbxContent>
              </v:textbox>
            </v:shape>
          </w:pict>
        </mc:Fallback>
      </mc:AlternateContent>
    </w:r>
    <w:r>
      <w:rPr>
        <w:rFonts w:hint="eastAsia"/>
        <w:sz w:val="21"/>
        <w:szCs w:val="2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7"/>
      <w:tblW w:w="0" w:type="auto"/>
      <w:tblInd w:w="108" w:type="dxa"/>
      <w:tblLayout w:type="fixed"/>
      <w:tblCellMar>
        <w:top w:w="0" w:type="dxa"/>
        <w:left w:w="108" w:type="dxa"/>
        <w:bottom w:w="0" w:type="dxa"/>
        <w:right w:w="108" w:type="dxa"/>
      </w:tblCellMar>
    </w:tblPr>
    <w:tblGrid>
      <w:gridCol w:w="3156"/>
      <w:gridCol w:w="3888"/>
      <w:gridCol w:w="2057"/>
    </w:tblGrid>
    <w:tr>
      <w:tblPrEx>
        <w:tblCellMar>
          <w:top w:w="0" w:type="dxa"/>
          <w:left w:w="108" w:type="dxa"/>
          <w:bottom w:w="0" w:type="dxa"/>
          <w:right w:w="108" w:type="dxa"/>
        </w:tblCellMar>
      </w:tblPrEx>
      <w:trPr>
        <w:trHeight w:val="484" w:hRule="exact"/>
        <w:tblHeader/>
      </w:trPr>
      <w:tc>
        <w:tcPr>
          <w:tcW w:w="9101" w:type="dxa"/>
          <w:gridSpan w:val="3"/>
          <w:noWrap w:val="0"/>
          <w:vAlign w:val="bottom"/>
        </w:tcPr>
        <w:p>
          <w:pPr>
            <w:tabs>
              <w:tab w:val="left" w:pos="2772"/>
            </w:tabs>
            <w:snapToGrid w:val="0"/>
            <w:jc w:val="center"/>
            <w:rPr>
              <w:b/>
              <w:szCs w:val="21"/>
            </w:rPr>
          </w:pPr>
          <w:r>
            <w:rPr>
              <w:spacing w:val="4"/>
              <w:szCs w:val="21"/>
              <w:lang w:val="zh-CN"/>
            </w:rPr>
            <w:drawing>
              <wp:anchor distT="0" distB="0" distL="114300" distR="114300" simplePos="0" relativeHeight="251659264" behindDoc="0" locked="0" layoutInCell="1" allowOverlap="1">
                <wp:simplePos x="0" y="0"/>
                <wp:positionH relativeFrom="page">
                  <wp:posOffset>2505710</wp:posOffset>
                </wp:positionH>
                <wp:positionV relativeFrom="page">
                  <wp:posOffset>19050</wp:posOffset>
                </wp:positionV>
                <wp:extent cx="839470" cy="269875"/>
                <wp:effectExtent l="0" t="0" r="17780" b="15875"/>
                <wp:wrapNone/>
                <wp:docPr id="1" name="图片 33" descr="丽珠标志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3" descr="丽珠标志2"/>
                        <pic:cNvPicPr>
                          <a:picLocks noChangeAspect="1"/>
                        </pic:cNvPicPr>
                      </pic:nvPicPr>
                      <pic:blipFill>
                        <a:blip r:embed="rId1"/>
                        <a:stretch>
                          <a:fillRect/>
                        </a:stretch>
                      </pic:blipFill>
                      <pic:spPr>
                        <a:xfrm>
                          <a:off x="0" y="0"/>
                          <a:ext cx="839470" cy="269875"/>
                        </a:xfrm>
                        <a:prstGeom prst="rect">
                          <a:avLst/>
                        </a:prstGeom>
                        <a:noFill/>
                        <a:ln>
                          <a:noFill/>
                        </a:ln>
                      </pic:spPr>
                    </pic:pic>
                  </a:graphicData>
                </a:graphic>
              </wp:anchor>
            </w:drawing>
          </w:r>
        </w:p>
      </w:tc>
    </w:tr>
    <w:tr>
      <w:tblPrEx>
        <w:tblCellMar>
          <w:top w:w="0" w:type="dxa"/>
          <w:left w:w="108" w:type="dxa"/>
          <w:bottom w:w="0" w:type="dxa"/>
          <w:right w:w="108" w:type="dxa"/>
        </w:tblCellMar>
      </w:tblPrEx>
      <w:trPr>
        <w:trHeight w:val="450" w:hRule="exact"/>
        <w:tblHeader/>
      </w:trPr>
      <w:tc>
        <w:tcPr>
          <w:tcW w:w="3156" w:type="dxa"/>
          <w:noWrap w:val="0"/>
          <w:vAlign w:val="center"/>
        </w:tcPr>
        <w:p>
          <w:pPr>
            <w:snapToGrid w:val="0"/>
            <w:jc w:val="both"/>
            <w:rPr>
              <w:rFonts w:hint="default" w:ascii="Times New Roman" w:hAnsi="Times New Roman" w:cs="Times New Roman"/>
              <w:b/>
              <w:bCs/>
              <w:spacing w:val="4"/>
              <w:sz w:val="18"/>
              <w:szCs w:val="18"/>
            </w:rPr>
          </w:pPr>
          <w:r>
            <w:rPr>
              <w:rFonts w:hint="default" w:ascii="Times New Roman" w:hAnsi="Times New Roman" w:cs="Times New Roman"/>
              <w:b/>
              <w:bCs/>
              <w:color w:val="000000"/>
              <w:sz w:val="18"/>
              <w:szCs w:val="18"/>
            </w:rPr>
            <w:t>文件控制管理程序</w:t>
          </w:r>
        </w:p>
      </w:tc>
      <w:tc>
        <w:tcPr>
          <w:tcW w:w="3888" w:type="dxa"/>
          <w:noWrap w:val="0"/>
          <w:vAlign w:val="center"/>
        </w:tcPr>
        <w:p>
          <w:pPr>
            <w:tabs>
              <w:tab w:val="left" w:pos="3780"/>
            </w:tabs>
            <w:snapToGrid w:val="0"/>
            <w:jc w:val="center"/>
            <w:rPr>
              <w:rFonts w:hint="default" w:ascii="Times New Roman" w:hAnsi="Times New Roman" w:cs="Times New Roman"/>
              <w:b/>
              <w:bCs/>
              <w:spacing w:val="4"/>
              <w:sz w:val="18"/>
              <w:szCs w:val="18"/>
            </w:rPr>
          </w:pPr>
          <w:r>
            <w:rPr>
              <w:rFonts w:hint="default" w:ascii="Times New Roman" w:hAnsi="Times New Roman" w:cs="Times New Roman"/>
              <w:b/>
              <w:bCs/>
              <w:color w:val="000000"/>
              <w:sz w:val="18"/>
              <w:szCs w:val="18"/>
            </w:rPr>
            <w:t>Document control management procedure</w:t>
          </w:r>
        </w:p>
      </w:tc>
      <w:tc>
        <w:tcPr>
          <w:tcW w:w="2057" w:type="dxa"/>
          <w:noWrap w:val="0"/>
          <w:vAlign w:val="center"/>
        </w:tcPr>
        <w:p>
          <w:pPr>
            <w:tabs>
              <w:tab w:val="left" w:pos="2772"/>
            </w:tabs>
            <w:snapToGrid w:val="0"/>
            <w:ind w:right="-107" w:rightChars="-51"/>
            <w:jc w:val="center"/>
            <w:rPr>
              <w:rFonts w:hint="default" w:ascii="Times New Roman" w:hAnsi="Times New Roman" w:eastAsia="宋体" w:cs="Times New Roman"/>
              <w:b/>
              <w:bCs/>
              <w:spacing w:val="4"/>
              <w:sz w:val="18"/>
              <w:szCs w:val="18"/>
              <w:lang w:val="en-US" w:eastAsia="zh-CN"/>
            </w:rPr>
          </w:pPr>
          <w:r>
            <w:rPr>
              <w:rFonts w:hint="eastAsia" w:ascii="Times New Roman" w:hAnsi="Times New Roman" w:cs="Times New Roman"/>
              <w:b/>
              <w:bCs/>
              <w:color w:val="000000"/>
              <w:sz w:val="18"/>
              <w:szCs w:val="18"/>
              <w:lang w:val="en-US" w:eastAsia="zh-CN"/>
            </w:rPr>
            <w:t>APP2</w:t>
          </w:r>
          <w:r>
            <w:rPr>
              <w:rFonts w:hint="default" w:ascii="Times New Roman" w:hAnsi="Times New Roman" w:cs="Times New Roman"/>
              <w:b/>
              <w:bCs/>
              <w:color w:val="000000"/>
              <w:sz w:val="18"/>
              <w:szCs w:val="18"/>
            </w:rPr>
            <w:t>-SMP-QA-002/</w:t>
          </w:r>
          <w:r>
            <w:rPr>
              <w:rFonts w:hint="eastAsia" w:ascii="Times New Roman" w:hAnsi="Times New Roman" w:cs="Times New Roman"/>
              <w:b/>
              <w:bCs/>
              <w:color w:val="000000"/>
              <w:sz w:val="18"/>
              <w:szCs w:val="18"/>
              <w:lang w:val="en-US" w:eastAsia="zh-CN"/>
            </w:rPr>
            <w:t>1</w:t>
          </w:r>
          <w:r>
            <w:rPr>
              <w:rFonts w:hint="eastAsia" w:cs="Times New Roman"/>
              <w:b/>
              <w:bCs/>
              <w:color w:val="000000"/>
              <w:sz w:val="18"/>
              <w:szCs w:val="18"/>
              <w:lang w:val="en-US" w:eastAsia="zh-CN"/>
            </w:rPr>
            <w:t>1</w:t>
          </w:r>
        </w:p>
      </w:tc>
    </w:tr>
  </w:tbl>
  <w:p>
    <w:pPr>
      <w:rPr>
        <w:rFonts w:hint="eastAsia"/>
        <w:b/>
        <w:bCs/>
        <w:color w:val="000000"/>
        <w:kern w:val="22"/>
        <w:sz w:val="10"/>
        <w:szCs w:val="1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D704B3"/>
    <w:multiLevelType w:val="multilevel"/>
    <w:tmpl w:val="2AD704B3"/>
    <w:lvl w:ilvl="0" w:tentative="0">
      <w:start w:val="1"/>
      <w:numFmt w:val="decimal"/>
      <w:suff w:val="space"/>
      <w:lvlText w:val="%1"/>
      <w:lvlJc w:val="left"/>
      <w:pPr>
        <w:ind w:left="-3" w:firstLine="3"/>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1">
    <w15:presenceInfo w15:providerId="None" w15:userI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cryptProviderType="rsaFull" w:cryptAlgorithmClass="hash" w:cryptAlgorithmType="typeAny" w:cryptAlgorithmSid="4" w:cryptSpinCount="0" w:hash="GEt0kxy/z/+DHTY5NjEFMuw+Rro=" w:salt="DFpxcyei7wuLkOnYAUEkLA=="/>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RiOGIwNWIwYTdhZTE1M2FjZDhiODk2MTdmZTNlYjAifQ=="/>
  </w:docVars>
  <w:rsids>
    <w:rsidRoot w:val="00B36208"/>
    <w:rsid w:val="00276109"/>
    <w:rsid w:val="0030227C"/>
    <w:rsid w:val="003B4367"/>
    <w:rsid w:val="00B27278"/>
    <w:rsid w:val="00B36208"/>
    <w:rsid w:val="00DF270F"/>
    <w:rsid w:val="00F16856"/>
    <w:rsid w:val="015315EA"/>
    <w:rsid w:val="017216BD"/>
    <w:rsid w:val="020345E8"/>
    <w:rsid w:val="02A17D0F"/>
    <w:rsid w:val="02A80C52"/>
    <w:rsid w:val="02BB52CF"/>
    <w:rsid w:val="02C76E15"/>
    <w:rsid w:val="035C3030"/>
    <w:rsid w:val="03695674"/>
    <w:rsid w:val="03855756"/>
    <w:rsid w:val="03882E57"/>
    <w:rsid w:val="03AF6AAA"/>
    <w:rsid w:val="03F325DD"/>
    <w:rsid w:val="03FD2039"/>
    <w:rsid w:val="04303427"/>
    <w:rsid w:val="043747D3"/>
    <w:rsid w:val="04452F9B"/>
    <w:rsid w:val="04477D9B"/>
    <w:rsid w:val="045E784C"/>
    <w:rsid w:val="04647D64"/>
    <w:rsid w:val="048050A2"/>
    <w:rsid w:val="04964291"/>
    <w:rsid w:val="04C72529"/>
    <w:rsid w:val="04D67F54"/>
    <w:rsid w:val="05367045"/>
    <w:rsid w:val="053B3BD8"/>
    <w:rsid w:val="053E31EA"/>
    <w:rsid w:val="0549140A"/>
    <w:rsid w:val="05521EAC"/>
    <w:rsid w:val="055D75CA"/>
    <w:rsid w:val="058338AB"/>
    <w:rsid w:val="05852310"/>
    <w:rsid w:val="059F2D22"/>
    <w:rsid w:val="05E24E74"/>
    <w:rsid w:val="06502575"/>
    <w:rsid w:val="06716DB3"/>
    <w:rsid w:val="06872FB9"/>
    <w:rsid w:val="069225BC"/>
    <w:rsid w:val="07955379"/>
    <w:rsid w:val="079A3C1A"/>
    <w:rsid w:val="08152221"/>
    <w:rsid w:val="081964D9"/>
    <w:rsid w:val="08A148D6"/>
    <w:rsid w:val="08BA49DD"/>
    <w:rsid w:val="08DD2181"/>
    <w:rsid w:val="08E04C1D"/>
    <w:rsid w:val="08EA4D62"/>
    <w:rsid w:val="09022778"/>
    <w:rsid w:val="09241E8E"/>
    <w:rsid w:val="092F0A4E"/>
    <w:rsid w:val="09B24828"/>
    <w:rsid w:val="09F81E67"/>
    <w:rsid w:val="0A143B26"/>
    <w:rsid w:val="0A3140E2"/>
    <w:rsid w:val="0A61478C"/>
    <w:rsid w:val="0A632D3D"/>
    <w:rsid w:val="0ADB75D0"/>
    <w:rsid w:val="0B3F6E68"/>
    <w:rsid w:val="0B574A36"/>
    <w:rsid w:val="0BE95E9A"/>
    <w:rsid w:val="0C984B38"/>
    <w:rsid w:val="0CA73625"/>
    <w:rsid w:val="0CD728CD"/>
    <w:rsid w:val="0D0F1BE1"/>
    <w:rsid w:val="0D125F29"/>
    <w:rsid w:val="0D1D2321"/>
    <w:rsid w:val="0D3C3AF5"/>
    <w:rsid w:val="0D4506AB"/>
    <w:rsid w:val="0DA74D28"/>
    <w:rsid w:val="0DBB5D95"/>
    <w:rsid w:val="0DCD563E"/>
    <w:rsid w:val="0E6D6C37"/>
    <w:rsid w:val="0EAE4A98"/>
    <w:rsid w:val="0F012182"/>
    <w:rsid w:val="0F790DA2"/>
    <w:rsid w:val="0F7E5356"/>
    <w:rsid w:val="0F95410E"/>
    <w:rsid w:val="0FAD0AA6"/>
    <w:rsid w:val="0FBB6B5F"/>
    <w:rsid w:val="10252FE7"/>
    <w:rsid w:val="10765519"/>
    <w:rsid w:val="10E83736"/>
    <w:rsid w:val="114B39E8"/>
    <w:rsid w:val="114E02E6"/>
    <w:rsid w:val="1197736A"/>
    <w:rsid w:val="11A152DF"/>
    <w:rsid w:val="11A92E1D"/>
    <w:rsid w:val="11C21077"/>
    <w:rsid w:val="11DA520E"/>
    <w:rsid w:val="11DE49D9"/>
    <w:rsid w:val="120C1BBC"/>
    <w:rsid w:val="124C3726"/>
    <w:rsid w:val="12586A34"/>
    <w:rsid w:val="127E7668"/>
    <w:rsid w:val="1288311B"/>
    <w:rsid w:val="12961434"/>
    <w:rsid w:val="129D0634"/>
    <w:rsid w:val="130645D2"/>
    <w:rsid w:val="14B7278A"/>
    <w:rsid w:val="14F76B07"/>
    <w:rsid w:val="151E000C"/>
    <w:rsid w:val="154B58EE"/>
    <w:rsid w:val="15B06226"/>
    <w:rsid w:val="1701087F"/>
    <w:rsid w:val="17030D10"/>
    <w:rsid w:val="170B1140"/>
    <w:rsid w:val="1778372B"/>
    <w:rsid w:val="177C0994"/>
    <w:rsid w:val="17832E4D"/>
    <w:rsid w:val="179C641E"/>
    <w:rsid w:val="17B51067"/>
    <w:rsid w:val="18640C92"/>
    <w:rsid w:val="18655368"/>
    <w:rsid w:val="18D00F05"/>
    <w:rsid w:val="191974BC"/>
    <w:rsid w:val="191C6CBD"/>
    <w:rsid w:val="197C175F"/>
    <w:rsid w:val="19A4583E"/>
    <w:rsid w:val="19F70641"/>
    <w:rsid w:val="1A045413"/>
    <w:rsid w:val="1A1A2002"/>
    <w:rsid w:val="1A7A74E0"/>
    <w:rsid w:val="1AA24EB3"/>
    <w:rsid w:val="1AAC4C54"/>
    <w:rsid w:val="1B6B0AF7"/>
    <w:rsid w:val="1B887FB5"/>
    <w:rsid w:val="1BC405DC"/>
    <w:rsid w:val="1BC51208"/>
    <w:rsid w:val="1C1559CA"/>
    <w:rsid w:val="1C422CCA"/>
    <w:rsid w:val="1CDC7B67"/>
    <w:rsid w:val="1D3F0627"/>
    <w:rsid w:val="1D4B2295"/>
    <w:rsid w:val="1D542873"/>
    <w:rsid w:val="1D5977AD"/>
    <w:rsid w:val="1DB530CD"/>
    <w:rsid w:val="1DEF5437"/>
    <w:rsid w:val="1DF4459F"/>
    <w:rsid w:val="1E200E88"/>
    <w:rsid w:val="1E2947D4"/>
    <w:rsid w:val="1E333126"/>
    <w:rsid w:val="1E5316A1"/>
    <w:rsid w:val="1E962422"/>
    <w:rsid w:val="1E9C4821"/>
    <w:rsid w:val="1EAC2652"/>
    <w:rsid w:val="1EB473E5"/>
    <w:rsid w:val="1EC64AB2"/>
    <w:rsid w:val="1EFE1856"/>
    <w:rsid w:val="1F2567A7"/>
    <w:rsid w:val="1F3C3336"/>
    <w:rsid w:val="1F582B95"/>
    <w:rsid w:val="1F9F7043"/>
    <w:rsid w:val="1FD2703D"/>
    <w:rsid w:val="200C3E48"/>
    <w:rsid w:val="201C6FBB"/>
    <w:rsid w:val="20795DD4"/>
    <w:rsid w:val="21415493"/>
    <w:rsid w:val="21843D08"/>
    <w:rsid w:val="22316FB3"/>
    <w:rsid w:val="224760F5"/>
    <w:rsid w:val="22554891"/>
    <w:rsid w:val="22566D47"/>
    <w:rsid w:val="22786503"/>
    <w:rsid w:val="229346EC"/>
    <w:rsid w:val="22BB5089"/>
    <w:rsid w:val="22E74C19"/>
    <w:rsid w:val="22E90157"/>
    <w:rsid w:val="22EC2D2C"/>
    <w:rsid w:val="231920DB"/>
    <w:rsid w:val="232F4DEE"/>
    <w:rsid w:val="2348423C"/>
    <w:rsid w:val="23784EEB"/>
    <w:rsid w:val="237F5EE9"/>
    <w:rsid w:val="23AB0215"/>
    <w:rsid w:val="23BB0284"/>
    <w:rsid w:val="241B68FB"/>
    <w:rsid w:val="242724DC"/>
    <w:rsid w:val="247B18F6"/>
    <w:rsid w:val="24A839D9"/>
    <w:rsid w:val="24F23530"/>
    <w:rsid w:val="25576310"/>
    <w:rsid w:val="25621809"/>
    <w:rsid w:val="25BA1A2C"/>
    <w:rsid w:val="262F25B4"/>
    <w:rsid w:val="263E274C"/>
    <w:rsid w:val="265D2F00"/>
    <w:rsid w:val="26A0668C"/>
    <w:rsid w:val="26B76031"/>
    <w:rsid w:val="26E30E77"/>
    <w:rsid w:val="26F906DC"/>
    <w:rsid w:val="270003B3"/>
    <w:rsid w:val="2759252B"/>
    <w:rsid w:val="278A6CEA"/>
    <w:rsid w:val="27FE1EAD"/>
    <w:rsid w:val="2867483A"/>
    <w:rsid w:val="2868435B"/>
    <w:rsid w:val="28AE4142"/>
    <w:rsid w:val="28ED3F77"/>
    <w:rsid w:val="29131821"/>
    <w:rsid w:val="29AA5DF6"/>
    <w:rsid w:val="29F510F7"/>
    <w:rsid w:val="2A275C48"/>
    <w:rsid w:val="2A48356C"/>
    <w:rsid w:val="2A64557B"/>
    <w:rsid w:val="2AC377FB"/>
    <w:rsid w:val="2B310AC6"/>
    <w:rsid w:val="2B353481"/>
    <w:rsid w:val="2B3672A1"/>
    <w:rsid w:val="2B3B79CF"/>
    <w:rsid w:val="2B922289"/>
    <w:rsid w:val="2BD55075"/>
    <w:rsid w:val="2BE500BD"/>
    <w:rsid w:val="2C123240"/>
    <w:rsid w:val="2C307E48"/>
    <w:rsid w:val="2C3F5F74"/>
    <w:rsid w:val="2D5D05FB"/>
    <w:rsid w:val="2D6A27D8"/>
    <w:rsid w:val="2D6A5BFE"/>
    <w:rsid w:val="2D9A0118"/>
    <w:rsid w:val="2D9A674C"/>
    <w:rsid w:val="2DE23E71"/>
    <w:rsid w:val="2E090714"/>
    <w:rsid w:val="2E460579"/>
    <w:rsid w:val="2E691A32"/>
    <w:rsid w:val="2E755845"/>
    <w:rsid w:val="2E9F2106"/>
    <w:rsid w:val="2EAB5448"/>
    <w:rsid w:val="2F447DC1"/>
    <w:rsid w:val="2F7E311D"/>
    <w:rsid w:val="2FBD1432"/>
    <w:rsid w:val="2FC40A57"/>
    <w:rsid w:val="30006650"/>
    <w:rsid w:val="30A844DF"/>
    <w:rsid w:val="30DB23F9"/>
    <w:rsid w:val="30E919F4"/>
    <w:rsid w:val="31216728"/>
    <w:rsid w:val="31992848"/>
    <w:rsid w:val="319D2470"/>
    <w:rsid w:val="321E3C78"/>
    <w:rsid w:val="324C2711"/>
    <w:rsid w:val="32545A20"/>
    <w:rsid w:val="326B3CD7"/>
    <w:rsid w:val="32A907D4"/>
    <w:rsid w:val="32B006B4"/>
    <w:rsid w:val="3368709A"/>
    <w:rsid w:val="33C806A5"/>
    <w:rsid w:val="33D120DE"/>
    <w:rsid w:val="33DF5173"/>
    <w:rsid w:val="340A5578"/>
    <w:rsid w:val="348A013C"/>
    <w:rsid w:val="34CA096E"/>
    <w:rsid w:val="34E841FD"/>
    <w:rsid w:val="34F45097"/>
    <w:rsid w:val="3505070C"/>
    <w:rsid w:val="3550114F"/>
    <w:rsid w:val="356660A7"/>
    <w:rsid w:val="3585695C"/>
    <w:rsid w:val="35975D71"/>
    <w:rsid w:val="35AE133C"/>
    <w:rsid w:val="360C20B8"/>
    <w:rsid w:val="36271768"/>
    <w:rsid w:val="365F1B59"/>
    <w:rsid w:val="36763D86"/>
    <w:rsid w:val="36AB3415"/>
    <w:rsid w:val="36FD0613"/>
    <w:rsid w:val="3701371F"/>
    <w:rsid w:val="372C1BA3"/>
    <w:rsid w:val="372F40D8"/>
    <w:rsid w:val="37463CDC"/>
    <w:rsid w:val="374A6D76"/>
    <w:rsid w:val="37BA324F"/>
    <w:rsid w:val="37C23170"/>
    <w:rsid w:val="37D35442"/>
    <w:rsid w:val="384A4F10"/>
    <w:rsid w:val="38745851"/>
    <w:rsid w:val="393206E7"/>
    <w:rsid w:val="395B1530"/>
    <w:rsid w:val="39656ABB"/>
    <w:rsid w:val="39A022C8"/>
    <w:rsid w:val="39E7368D"/>
    <w:rsid w:val="3A0C6BFA"/>
    <w:rsid w:val="3A7427D8"/>
    <w:rsid w:val="3A7F5415"/>
    <w:rsid w:val="3AC56D00"/>
    <w:rsid w:val="3B085969"/>
    <w:rsid w:val="3B7A592F"/>
    <w:rsid w:val="3BDA7340"/>
    <w:rsid w:val="3BF94750"/>
    <w:rsid w:val="3BF972C8"/>
    <w:rsid w:val="3C065A27"/>
    <w:rsid w:val="3C133EDE"/>
    <w:rsid w:val="3C197C33"/>
    <w:rsid w:val="3C6762A6"/>
    <w:rsid w:val="3C8269E8"/>
    <w:rsid w:val="3CCC214C"/>
    <w:rsid w:val="3CF70A12"/>
    <w:rsid w:val="3D0619CB"/>
    <w:rsid w:val="3D104404"/>
    <w:rsid w:val="3DA321AF"/>
    <w:rsid w:val="3DBE5786"/>
    <w:rsid w:val="3DFC30D0"/>
    <w:rsid w:val="3E606561"/>
    <w:rsid w:val="3E70567D"/>
    <w:rsid w:val="3EA466E2"/>
    <w:rsid w:val="3EB035E6"/>
    <w:rsid w:val="3ED52DC5"/>
    <w:rsid w:val="3EDB5C00"/>
    <w:rsid w:val="3EF66DF5"/>
    <w:rsid w:val="3F986A35"/>
    <w:rsid w:val="3FF67181"/>
    <w:rsid w:val="3FFE77E5"/>
    <w:rsid w:val="401D26D9"/>
    <w:rsid w:val="4044309F"/>
    <w:rsid w:val="404E3AAC"/>
    <w:rsid w:val="41045958"/>
    <w:rsid w:val="411B117E"/>
    <w:rsid w:val="412734D9"/>
    <w:rsid w:val="413D45A2"/>
    <w:rsid w:val="414E57E1"/>
    <w:rsid w:val="41B32280"/>
    <w:rsid w:val="41B403DB"/>
    <w:rsid w:val="41FD7179"/>
    <w:rsid w:val="420845E2"/>
    <w:rsid w:val="4220550C"/>
    <w:rsid w:val="42274831"/>
    <w:rsid w:val="42532B34"/>
    <w:rsid w:val="42DC29A3"/>
    <w:rsid w:val="43A13289"/>
    <w:rsid w:val="43C10BCD"/>
    <w:rsid w:val="43CB3811"/>
    <w:rsid w:val="44127F21"/>
    <w:rsid w:val="44630C1B"/>
    <w:rsid w:val="44703AD7"/>
    <w:rsid w:val="44AF77E3"/>
    <w:rsid w:val="44BD4C47"/>
    <w:rsid w:val="44D856CC"/>
    <w:rsid w:val="4550521C"/>
    <w:rsid w:val="45831638"/>
    <w:rsid w:val="45BF5CB3"/>
    <w:rsid w:val="46780629"/>
    <w:rsid w:val="46803CD5"/>
    <w:rsid w:val="46CA4BB0"/>
    <w:rsid w:val="46DA2CDD"/>
    <w:rsid w:val="470722CA"/>
    <w:rsid w:val="470D4324"/>
    <w:rsid w:val="47170D38"/>
    <w:rsid w:val="4729453C"/>
    <w:rsid w:val="473E1EFE"/>
    <w:rsid w:val="474D31B1"/>
    <w:rsid w:val="478E1807"/>
    <w:rsid w:val="479D3C3C"/>
    <w:rsid w:val="47B41A8D"/>
    <w:rsid w:val="47C81250"/>
    <w:rsid w:val="47CB7B38"/>
    <w:rsid w:val="487D108E"/>
    <w:rsid w:val="48893CC9"/>
    <w:rsid w:val="488C6C15"/>
    <w:rsid w:val="48D2121A"/>
    <w:rsid w:val="4951283F"/>
    <w:rsid w:val="49716F0A"/>
    <w:rsid w:val="499B3206"/>
    <w:rsid w:val="49A928CA"/>
    <w:rsid w:val="49B37ED8"/>
    <w:rsid w:val="49BA13E5"/>
    <w:rsid w:val="4A0176B7"/>
    <w:rsid w:val="4A280506"/>
    <w:rsid w:val="4A4F5237"/>
    <w:rsid w:val="4A617E5D"/>
    <w:rsid w:val="4AA40C25"/>
    <w:rsid w:val="4AF93731"/>
    <w:rsid w:val="4B2573D7"/>
    <w:rsid w:val="4B35532B"/>
    <w:rsid w:val="4B9653BB"/>
    <w:rsid w:val="4B9E1491"/>
    <w:rsid w:val="4BCE476F"/>
    <w:rsid w:val="4C0B24A7"/>
    <w:rsid w:val="4C5B58CB"/>
    <w:rsid w:val="4C6B0F83"/>
    <w:rsid w:val="4C703825"/>
    <w:rsid w:val="4CCB5B0A"/>
    <w:rsid w:val="4CDA713E"/>
    <w:rsid w:val="4CE6555C"/>
    <w:rsid w:val="4D0D1DF7"/>
    <w:rsid w:val="4D383F40"/>
    <w:rsid w:val="4D673998"/>
    <w:rsid w:val="4DA87F18"/>
    <w:rsid w:val="4DBB3BEE"/>
    <w:rsid w:val="4E122953"/>
    <w:rsid w:val="4E146C7E"/>
    <w:rsid w:val="4F4F6143"/>
    <w:rsid w:val="4F632BB4"/>
    <w:rsid w:val="4FF61CBB"/>
    <w:rsid w:val="50F53384"/>
    <w:rsid w:val="510430D4"/>
    <w:rsid w:val="51B72AC7"/>
    <w:rsid w:val="51D71012"/>
    <w:rsid w:val="5218567D"/>
    <w:rsid w:val="52A84EE4"/>
    <w:rsid w:val="52AB48F5"/>
    <w:rsid w:val="52C272EA"/>
    <w:rsid w:val="53244153"/>
    <w:rsid w:val="53776AE7"/>
    <w:rsid w:val="538B40FB"/>
    <w:rsid w:val="53B167BF"/>
    <w:rsid w:val="53E41AB0"/>
    <w:rsid w:val="53F92666"/>
    <w:rsid w:val="5406725D"/>
    <w:rsid w:val="54153D1F"/>
    <w:rsid w:val="541C39C1"/>
    <w:rsid w:val="54202755"/>
    <w:rsid w:val="546D7940"/>
    <w:rsid w:val="54B872A9"/>
    <w:rsid w:val="54BD5016"/>
    <w:rsid w:val="54DD0B7F"/>
    <w:rsid w:val="54EA5E08"/>
    <w:rsid w:val="552B796E"/>
    <w:rsid w:val="553927F5"/>
    <w:rsid w:val="553F42EB"/>
    <w:rsid w:val="554D1B45"/>
    <w:rsid w:val="55716133"/>
    <w:rsid w:val="55990359"/>
    <w:rsid w:val="559F1D86"/>
    <w:rsid w:val="562C6234"/>
    <w:rsid w:val="56A26130"/>
    <w:rsid w:val="570512E3"/>
    <w:rsid w:val="571508CE"/>
    <w:rsid w:val="57684BF4"/>
    <w:rsid w:val="57F562C3"/>
    <w:rsid w:val="57F779F6"/>
    <w:rsid w:val="58356CD7"/>
    <w:rsid w:val="587E399B"/>
    <w:rsid w:val="58921AD3"/>
    <w:rsid w:val="58C3586D"/>
    <w:rsid w:val="58D5610B"/>
    <w:rsid w:val="59227449"/>
    <w:rsid w:val="5993123A"/>
    <w:rsid w:val="599946C4"/>
    <w:rsid w:val="59C5027B"/>
    <w:rsid w:val="59CF276B"/>
    <w:rsid w:val="59DE52AC"/>
    <w:rsid w:val="59EC3184"/>
    <w:rsid w:val="59F266C8"/>
    <w:rsid w:val="5A024538"/>
    <w:rsid w:val="5A380A58"/>
    <w:rsid w:val="5A421CE4"/>
    <w:rsid w:val="5ADC333C"/>
    <w:rsid w:val="5AF37C8C"/>
    <w:rsid w:val="5B9C1A3C"/>
    <w:rsid w:val="5BA83809"/>
    <w:rsid w:val="5BE14CC5"/>
    <w:rsid w:val="5C197CB0"/>
    <w:rsid w:val="5C405D6F"/>
    <w:rsid w:val="5CBB1D3D"/>
    <w:rsid w:val="5CEB39B6"/>
    <w:rsid w:val="5CEC6595"/>
    <w:rsid w:val="5D331782"/>
    <w:rsid w:val="5D6311B3"/>
    <w:rsid w:val="5D6D1D84"/>
    <w:rsid w:val="5DDC5E8E"/>
    <w:rsid w:val="5DE926A1"/>
    <w:rsid w:val="5E003109"/>
    <w:rsid w:val="5E073D9E"/>
    <w:rsid w:val="5E275361"/>
    <w:rsid w:val="5EB97369"/>
    <w:rsid w:val="5F321794"/>
    <w:rsid w:val="5F6A3171"/>
    <w:rsid w:val="5F9C0938"/>
    <w:rsid w:val="5FCB4B56"/>
    <w:rsid w:val="601F64A0"/>
    <w:rsid w:val="606E3655"/>
    <w:rsid w:val="6080285E"/>
    <w:rsid w:val="608B4216"/>
    <w:rsid w:val="60FD0653"/>
    <w:rsid w:val="61497B2C"/>
    <w:rsid w:val="61851901"/>
    <w:rsid w:val="61B44309"/>
    <w:rsid w:val="61F04C32"/>
    <w:rsid w:val="62390CB6"/>
    <w:rsid w:val="6278009A"/>
    <w:rsid w:val="6320329B"/>
    <w:rsid w:val="63436BE9"/>
    <w:rsid w:val="637C557D"/>
    <w:rsid w:val="63822FEE"/>
    <w:rsid w:val="639932A9"/>
    <w:rsid w:val="64196E95"/>
    <w:rsid w:val="64946C6B"/>
    <w:rsid w:val="64984D8B"/>
    <w:rsid w:val="64993B34"/>
    <w:rsid w:val="649B4C1C"/>
    <w:rsid w:val="64B0582C"/>
    <w:rsid w:val="64C612E4"/>
    <w:rsid w:val="64EE7C56"/>
    <w:rsid w:val="65024A69"/>
    <w:rsid w:val="656B69F5"/>
    <w:rsid w:val="656E6F7C"/>
    <w:rsid w:val="65842CD1"/>
    <w:rsid w:val="659E0440"/>
    <w:rsid w:val="65CE1B16"/>
    <w:rsid w:val="65D45C1E"/>
    <w:rsid w:val="65DD5F65"/>
    <w:rsid w:val="660A39DB"/>
    <w:rsid w:val="66215D1D"/>
    <w:rsid w:val="66505F92"/>
    <w:rsid w:val="66570242"/>
    <w:rsid w:val="668722B8"/>
    <w:rsid w:val="668E5D91"/>
    <w:rsid w:val="66F74EAC"/>
    <w:rsid w:val="679251C7"/>
    <w:rsid w:val="67DA469A"/>
    <w:rsid w:val="6825722F"/>
    <w:rsid w:val="6838670D"/>
    <w:rsid w:val="689B74B4"/>
    <w:rsid w:val="68CB557B"/>
    <w:rsid w:val="69054EF9"/>
    <w:rsid w:val="690800F4"/>
    <w:rsid w:val="69571C54"/>
    <w:rsid w:val="697D7C9D"/>
    <w:rsid w:val="69887333"/>
    <w:rsid w:val="69AA1F80"/>
    <w:rsid w:val="69AE4AFF"/>
    <w:rsid w:val="6A254C33"/>
    <w:rsid w:val="6A445CEB"/>
    <w:rsid w:val="6A7E652D"/>
    <w:rsid w:val="6B00285E"/>
    <w:rsid w:val="6B0E7B0F"/>
    <w:rsid w:val="6B1448FC"/>
    <w:rsid w:val="6B246BEB"/>
    <w:rsid w:val="6B333AEC"/>
    <w:rsid w:val="6B6A1A47"/>
    <w:rsid w:val="6BC27ED8"/>
    <w:rsid w:val="6BCD756D"/>
    <w:rsid w:val="6BCF41F5"/>
    <w:rsid w:val="6BF306A7"/>
    <w:rsid w:val="6BF66067"/>
    <w:rsid w:val="6C8675A0"/>
    <w:rsid w:val="6C8E1815"/>
    <w:rsid w:val="6CDC7A0E"/>
    <w:rsid w:val="6CE95FE5"/>
    <w:rsid w:val="6CF54D68"/>
    <w:rsid w:val="6DAE0C64"/>
    <w:rsid w:val="6DD21D3D"/>
    <w:rsid w:val="6DF37BB2"/>
    <w:rsid w:val="6E14563E"/>
    <w:rsid w:val="6E572A49"/>
    <w:rsid w:val="6E9425B3"/>
    <w:rsid w:val="6EEC4DAE"/>
    <w:rsid w:val="6F193483"/>
    <w:rsid w:val="6F3068FA"/>
    <w:rsid w:val="6F4A77F6"/>
    <w:rsid w:val="6F67053A"/>
    <w:rsid w:val="7012638F"/>
    <w:rsid w:val="70276AC0"/>
    <w:rsid w:val="704801EA"/>
    <w:rsid w:val="70A737C1"/>
    <w:rsid w:val="70B032F0"/>
    <w:rsid w:val="71362011"/>
    <w:rsid w:val="714D3BBB"/>
    <w:rsid w:val="7188667A"/>
    <w:rsid w:val="71B05AAB"/>
    <w:rsid w:val="71FC1BDA"/>
    <w:rsid w:val="726109AB"/>
    <w:rsid w:val="726D7D49"/>
    <w:rsid w:val="7292201F"/>
    <w:rsid w:val="72A06FE5"/>
    <w:rsid w:val="734C067E"/>
    <w:rsid w:val="73621076"/>
    <w:rsid w:val="73A4292F"/>
    <w:rsid w:val="73C7511B"/>
    <w:rsid w:val="747D3588"/>
    <w:rsid w:val="748C3843"/>
    <w:rsid w:val="74B74560"/>
    <w:rsid w:val="757D08A0"/>
    <w:rsid w:val="758B65DA"/>
    <w:rsid w:val="759E5A31"/>
    <w:rsid w:val="75A3300B"/>
    <w:rsid w:val="766A79FB"/>
    <w:rsid w:val="766D6A00"/>
    <w:rsid w:val="7691050F"/>
    <w:rsid w:val="77316C11"/>
    <w:rsid w:val="77564BFE"/>
    <w:rsid w:val="777E27D3"/>
    <w:rsid w:val="78222126"/>
    <w:rsid w:val="78494A18"/>
    <w:rsid w:val="78913A5E"/>
    <w:rsid w:val="78F97B7E"/>
    <w:rsid w:val="790E60B7"/>
    <w:rsid w:val="79572523"/>
    <w:rsid w:val="798F26AB"/>
    <w:rsid w:val="79984798"/>
    <w:rsid w:val="79B57026"/>
    <w:rsid w:val="7A266706"/>
    <w:rsid w:val="7A3F3528"/>
    <w:rsid w:val="7A9054D4"/>
    <w:rsid w:val="7A92025E"/>
    <w:rsid w:val="7AA858C0"/>
    <w:rsid w:val="7AEB6632"/>
    <w:rsid w:val="7BB532F6"/>
    <w:rsid w:val="7C05316B"/>
    <w:rsid w:val="7C216840"/>
    <w:rsid w:val="7C291699"/>
    <w:rsid w:val="7C3067F1"/>
    <w:rsid w:val="7C795C78"/>
    <w:rsid w:val="7CC059B7"/>
    <w:rsid w:val="7CF130FA"/>
    <w:rsid w:val="7CF30790"/>
    <w:rsid w:val="7CFA4897"/>
    <w:rsid w:val="7CFB5B8E"/>
    <w:rsid w:val="7D1912D7"/>
    <w:rsid w:val="7D472AA8"/>
    <w:rsid w:val="7DA32FBA"/>
    <w:rsid w:val="7DBA4CD5"/>
    <w:rsid w:val="7DD60C80"/>
    <w:rsid w:val="7E3474C5"/>
    <w:rsid w:val="7E791070"/>
    <w:rsid w:val="7E915851"/>
    <w:rsid w:val="7ECB2594"/>
    <w:rsid w:val="7ED379A0"/>
    <w:rsid w:val="7F470E9F"/>
    <w:rsid w:val="7F660214"/>
    <w:rsid w:val="7FC3304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2">
    <w:name w:val="annotation text"/>
    <w:basedOn w:val="1"/>
    <w:link w:val="11"/>
    <w:qFormat/>
    <w:uiPriority w:val="0"/>
    <w:pPr>
      <w:jc w:val="left"/>
    </w:pPr>
  </w:style>
  <w:style w:type="paragraph" w:styleId="3">
    <w:name w:val="Balloon Text"/>
    <w:basedOn w:val="1"/>
    <w:link w:val="12"/>
    <w:qFormat/>
    <w:uiPriority w:val="0"/>
    <w:rPr>
      <w:sz w:val="18"/>
      <w:szCs w:val="18"/>
    </w:r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annotation subject"/>
    <w:basedOn w:val="2"/>
    <w:next w:val="2"/>
    <w:link w:val="13"/>
    <w:qFormat/>
    <w:uiPriority w:val="0"/>
    <w:rPr>
      <w:b/>
      <w:bCs/>
    </w:rPr>
  </w:style>
  <w:style w:type="table" w:styleId="8">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annotation reference"/>
    <w:basedOn w:val="9"/>
    <w:qFormat/>
    <w:uiPriority w:val="0"/>
    <w:rPr>
      <w:sz w:val="21"/>
      <w:szCs w:val="21"/>
    </w:rPr>
  </w:style>
  <w:style w:type="character" w:customStyle="1" w:styleId="11">
    <w:name w:val="批注文字 Char"/>
    <w:basedOn w:val="9"/>
    <w:link w:val="2"/>
    <w:qFormat/>
    <w:uiPriority w:val="0"/>
    <w:rPr>
      <w:kern w:val="2"/>
      <w:sz w:val="21"/>
      <w:szCs w:val="22"/>
    </w:rPr>
  </w:style>
  <w:style w:type="character" w:customStyle="1" w:styleId="12">
    <w:name w:val="批注框文本 Char"/>
    <w:basedOn w:val="9"/>
    <w:link w:val="3"/>
    <w:qFormat/>
    <w:uiPriority w:val="0"/>
    <w:rPr>
      <w:kern w:val="2"/>
      <w:sz w:val="18"/>
      <w:szCs w:val="18"/>
    </w:rPr>
  </w:style>
  <w:style w:type="character" w:customStyle="1" w:styleId="13">
    <w:name w:val="批注主题 Char"/>
    <w:basedOn w:val="11"/>
    <w:link w:val="6"/>
    <w:qFormat/>
    <w:uiPriority w:val="0"/>
  </w:style>
  <w:style w:type="character" w:customStyle="1" w:styleId="14">
    <w:name w:val="font11"/>
    <w:basedOn w:val="9"/>
    <w:qFormat/>
    <w:uiPriority w:val="0"/>
    <w:rPr>
      <w:rFonts w:hint="eastAsia" w:ascii="宋体" w:hAnsi="宋体" w:eastAsia="宋体" w:cs="宋体"/>
      <w:color w:val="000000"/>
      <w:sz w:val="28"/>
      <w:szCs w:val="28"/>
      <w:u w:val="none"/>
    </w:rPr>
  </w:style>
  <w:style w:type="character" w:customStyle="1" w:styleId="15">
    <w:name w:val="font01"/>
    <w:basedOn w:val="9"/>
    <w:qFormat/>
    <w:uiPriority w:val="0"/>
    <w:rPr>
      <w:rFonts w:hint="default" w:ascii="Times New Roman" w:hAnsi="Times New Roman" w:cs="Times New Roman"/>
      <w:color w:val="000000"/>
      <w:sz w:val="28"/>
      <w:szCs w:val="28"/>
      <w:u w:val="none"/>
    </w:rPr>
  </w:style>
  <w:style w:type="character" w:customStyle="1" w:styleId="16">
    <w:name w:val="font21"/>
    <w:basedOn w:val="9"/>
    <w:qFormat/>
    <w:uiPriority w:val="0"/>
    <w:rPr>
      <w:rFonts w:hint="eastAsia" w:ascii="宋体" w:hAnsi="宋体" w:eastAsia="宋体" w:cs="宋体"/>
      <w:color w:val="000000"/>
      <w:sz w:val="28"/>
      <w:szCs w:val="28"/>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33</Pages>
  <Words>27</Words>
  <Characters>27</Characters>
  <Lines>1</Lines>
  <Paragraphs>1</Paragraphs>
  <TotalTime>3</TotalTime>
  <ScaleCrop>false</ScaleCrop>
  <LinksUpToDate>false</LinksUpToDate>
  <CharactersWithSpaces>40</CharactersWithSpaces>
  <Application>WPS Office_12.8.2.16984_F1E327BC-269C-435d-A152-05C5408002CA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1</cp:lastModifiedBy>
  <cp:lastPrinted>2024-03-12T01:40:00Z</cp:lastPrinted>
  <dcterms:modified xsi:type="dcterms:W3CDTF">2026-08-03T02:19:22Z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2052-12.8.2.16984</vt:lpwstr>
  </property>
  <property fmtid="{D5CDD505-2E9C-101B-9397-08002B2CF9AE}" pid="3" name="ICV">
    <vt:lpwstr>A4A7A62C65CC47B7A02F489AC0E94EBE_13</vt:lpwstr>
  </property>
</Properties>
</file>