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166"/>
        </w:tabs>
        <w:wordWrap w:val="0"/>
        <w:ind w:right="480"/>
        <w:jc w:val="center"/>
        <w:rPr>
          <w:rFonts w:hint="eastAsia" w:ascii="宋体" w:hAnsi="宋体"/>
          <w:b/>
          <w:bCs/>
          <w:sz w:val="36"/>
          <w:szCs w:val="36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permEnd w:id="0"/>
    </w:p>
    <w:p>
      <w:pPr>
        <w:tabs>
          <w:tab w:val="left" w:pos="8166"/>
        </w:tabs>
        <w:wordWrap w:val="0"/>
        <w:ind w:right="480" w:firstLine="211" w:firstLineChars="100"/>
        <w:rPr>
          <w:rFonts w:hint="eastAsia" w:ascii="宋体" w:hAnsi="宋体"/>
          <w:b/>
          <w:spacing w:val="60"/>
          <w:szCs w:val="21"/>
        </w:rPr>
      </w:pPr>
      <w:r>
        <w:rPr>
          <w:rFonts w:hint="eastAsia" w:ascii="宋体" w:hAnsi="宋体"/>
          <w:b/>
          <w:bCs/>
          <w:szCs w:val="21"/>
        </w:rPr>
        <w:t>部门：</w:t>
      </w:r>
      <w:permStart w:id="1" w:edGrp="everyone"/>
      <w:r>
        <w:rPr>
          <w:rFonts w:hint="eastAsia" w:ascii="Times New Roman" w:hAnsi="Times New Roman" w:cs="Times New Roman"/>
          <w:b/>
          <w:bCs/>
          <w:sz w:val="28"/>
          <w:szCs w:val="36"/>
          <w:u w:val="single"/>
        </w:rPr>
        <w:t>203</w:t>
      </w:r>
      <w:r>
        <w:rPr>
          <w:rFonts w:ascii="Times New Roman" w:hAnsi="Times New Roman" w:cs="Times New Roman"/>
          <w:b/>
          <w:bCs/>
          <w:sz w:val="28"/>
          <w:szCs w:val="36"/>
          <w:u w:val="single"/>
        </w:rPr>
        <w:t>车间</w:t>
      </w:r>
      <w:permEnd w:id="1"/>
      <w:r>
        <w:rPr>
          <w:rFonts w:hint="eastAsia" w:ascii="宋体" w:hAnsi="宋体"/>
          <w:b/>
          <w:bCs/>
          <w:szCs w:val="21"/>
        </w:rPr>
        <w:t xml:space="preserve"> </w:t>
      </w:r>
      <w:r>
        <w:rPr>
          <w:rFonts w:hint="eastAsia" w:ascii="宋体" w:hAnsi="宋体"/>
          <w:b/>
          <w:bCs/>
          <w:szCs w:val="21"/>
        </w:rPr>
        <w:tab/>
      </w:r>
    </w:p>
    <w:tbl>
      <w:tblPr>
        <w:tblStyle w:val="7"/>
        <w:tblW w:w="101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5574"/>
        <w:gridCol w:w="2280"/>
        <w:gridCol w:w="14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tblHeader/>
          <w:jc w:val="center"/>
        </w:trPr>
        <w:tc>
          <w:tcPr>
            <w:tcW w:w="811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序号</w:t>
            </w:r>
          </w:p>
        </w:tc>
        <w:tc>
          <w:tcPr>
            <w:tcW w:w="5574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文件名称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文件编码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permStart w:id="2" w:edGrp="everyone"/>
          </w:p>
        </w:tc>
        <w:tc>
          <w:tcPr>
            <w:tcW w:w="5574" w:type="dxa"/>
            <w:noWrap w:val="0"/>
            <w:vAlign w:val="center"/>
          </w:tcPr>
          <w:p>
            <w:pPr>
              <w:spacing w:line="240" w:lineRule="auto"/>
              <w:jc w:val="both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卫生间使用及清洁管理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规程</w:t>
            </w:r>
            <w:bookmarkStart w:id="8" w:name="_GoBack"/>
            <w:bookmarkEnd w:id="8"/>
          </w:p>
        </w:tc>
        <w:tc>
          <w:tcPr>
            <w:tcW w:w="2280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SMP-FT1-001/01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虫害控制管理规程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SMP-FT1-002/0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2026.01.10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203车间维修、维护保养管理程序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SMP-FT1-00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2023.10.20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虫害控制管理规程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TY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SMP-FT1-00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酸化罐标准操作规程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陶瓷膜标准操作规程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SOP-FT1-002/0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203车间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eastAsia="zh-CN"/>
              </w:rPr>
              <w:t>净化车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SOP-FT1-003/0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三效浓缩蒸发器标准操作规程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SOP-FT1-004/0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eastAsia="zh-CN"/>
              </w:rPr>
              <w:t>电子台秤操作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SOP-FT1-005/0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助晶槽标准操作规程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SOP-FT1-006/0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离心机标准操作规程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SOP-FT1-007/0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双螺旋混合器标准操作规程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SOP-FT1-008/0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气流干燥机标准操作规程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SOP-FT1-009/0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万能粉碎机标准操作规程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SOP-FT1-010/0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shd w:val="clear" w:color="FFFFFF" w:fill="D9D9D9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shd w:val="clear" w:color="FFFFFF" w:fill="D9D9D9"/>
              </w:rPr>
              <w:t>电子秤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shd w:val="clear" w:color="FFFFFF" w:fill="D9D9D9"/>
                <w:lang w:eastAsia="zh-CN"/>
              </w:rPr>
              <w:t>操作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shd w:val="clear" w:color="FFFFFF" w:fill="D9D9D9"/>
              </w:rPr>
              <w:t>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shd w:val="clear" w:color="FFFFFF" w:fill="D9D9D9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shd w:val="clear" w:color="FFFFFF" w:fill="D9D9D9"/>
              </w:rPr>
              <w:t>SOP-FT1-011/0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none"/>
                <w:shd w:val="clear" w:color="FFFFFF" w:fill="D9D9D9"/>
                <w:lang w:val="en-US" w:eastAsia="zh-CN"/>
              </w:rPr>
              <w:t>2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shd w:val="clear" w:color="FFFFFF" w:fill="D9D9D9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highlight w:val="none"/>
                <w:shd w:val="clear" w:color="FFFFFF" w:fill="D9D9D9"/>
                <w:lang w:val="en-US" w:eastAsia="zh-CN"/>
              </w:rPr>
              <w:t>2024.08.01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eastAsia="zh-CN"/>
              </w:rPr>
              <w:t>厢式压滤机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SOP-FT1-012/0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金属分离器标准操作规程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SOP-FT1-013/0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4.12.20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203车间酸化罐及附属设备预防性维护保养规程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SOP-FT1-014/0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203车间陶瓷膜及附属设备预防性维护保养规程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SOP-FT1-015/0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203车间三效浓缩蒸发器及附属设备预防性维护保养规程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SOP-FT1-016/0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203车间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eastAsia="zh-CN"/>
              </w:rPr>
              <w:t>厢式压滤机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SOP-FT1-017/0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203车间助晶槽及附属设备预防性维护保养规程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SOP-FT1-018/0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203车间离心机及附属设备预防性维护保养规程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SOP-FT1-019/0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203车间双螺旋混合器及附属设备预防性维护保养规程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SOP-FT1-020/0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203车间气流干燥机及附属设备预防性维护保养规程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SOP-FT1-021/0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203车间万能粉碎机及附属设备预防性维护保养规程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SOP-FT1-022/0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203车间金属分离器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设备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SOP-FT1-023/0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4.12.20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203车间电子秤设备预防性维护保养规程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SOP-FT1-024/0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203车间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脱色罐及附属设备预防性维护保养规程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SOP-FT1-025/0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203车间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滤液罐及附属设备预防性维护保养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SOP-FT1-026/01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203车间电子台秤设备预防性维护保养规程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SOP-FT1-027/0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203车间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陶瓷膜滤液罐及附属设备预防性维护保养规程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酸化罐（TY）标准操作规程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陶瓷膜（TY）标准操作规程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三效浓缩蒸发器（TY）标准操作规程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电子秤（TY）操作标准操作规程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离心机（TY）标准操作规程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33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脱色罐（TY）标准操作规程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34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闪蒸干燥机标准操作规程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35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制粒机标准操作规程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36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干粉储存罐标准操作规程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37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结晶罐标准操作规程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38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脱色板框标准操作规程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39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203车间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电子台秤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40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2024.11.27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203车间金属分离器标准操作规程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bookmarkStart w:id="0" w:name="OLE_LINK1"/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41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  <w:bookmarkEnd w:id="0"/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一维混合机标准操作规程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42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2025.04.05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陶瓷膜滤液罐标准操作规程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43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脱色罐标准操作规程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44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滤液罐标准操作规程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45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203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车间脱色板框及附属设备预防性维护保养规程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54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203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车间结晶罐及附属设备预防性维护保养规程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55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203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车间脱色滤液罐及附属设备预防性维护保养规程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56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203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车间闪蒸干燥机及附属设备预防性维护保养规程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57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2024.05.31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203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车间制粒机及附属设备预防性维护保养规程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58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2024.05.31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203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车间干粉储存罐及附属设备预防性维护保养规程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59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2024.05.31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150m³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酸化罐及附属设备预防性维护保养规程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60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2024.05.31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118㎡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陶瓷膜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61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2024.05.31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24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203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车间20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m³/h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三效浓缩蒸发器及附属设备预防性维护保养规程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62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203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车间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PGZ1250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离心机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63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2024.05.31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203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车间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SA-502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金属分离器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64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203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车间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0-100kg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电子秤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bookmarkStart w:id="1" w:name="OLE_LINK3"/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65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</w:t>
            </w:r>
            <w:bookmarkEnd w:id="1"/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2024.05.31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203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车间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100m³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脱色罐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bookmarkStart w:id="2" w:name="OLE_LINK2"/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66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  <w:bookmarkEnd w:id="2"/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bookmarkStart w:id="3" w:name="OLE_LINK6"/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电子台秤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设备预防性维护保养规程</w:t>
            </w:r>
            <w:bookmarkEnd w:id="3"/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bookmarkStart w:id="4" w:name="OLE_LINK4"/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67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  <w:bookmarkEnd w:id="4"/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bookmarkStart w:id="5" w:name="OLE_LINK5"/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2024.11.27</w:t>
            </w:r>
            <w:bookmarkEnd w:id="5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酸化罐清洁标准操作规程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SOP-FT1-201/0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bookmarkStart w:id="6" w:name="OLE_LINK7"/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  <w:bookmarkEnd w:id="6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陶瓷膜清洁标准操作规程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bookmarkStart w:id="7" w:name="OLE_LINK8"/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SOP-FT1-202/0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  <w:bookmarkEnd w:id="7"/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陶瓷膜滤液罐清洁标准操作规程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SOP-FT1-20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eastAsia="zh-CN"/>
              </w:rPr>
              <w:t>脱色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SOP-FT1-204/0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滤液罐清洁标准操作规程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SOP-FT1-205/0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eastAsia="zh-CN"/>
              </w:rPr>
              <w:t>金属分离器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SOP-FT1-206/0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三效浓缩蒸发器清洁标准操作规程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SOP-FT1-207/0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6.05.30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eastAsia="zh-CN"/>
              </w:rPr>
              <w:t>厢式压滤机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SOP-FT1-208/0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晶浆罐清洁标准操作规程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SOP-FT1-209/0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三效精密过滤器清洁标准操作规程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SOP-FT1-210/0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eastAsia="zh-CN"/>
              </w:rPr>
              <w:t>双螺旋混合器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SOP-FT1-211/0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离心机清洁标准操作规程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SOP-FT1-212/0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助晶槽清洁标准操作规程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SOP-FT1-213/0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气流干燥机清洁标准操作规程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SOP-FT1-214/0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203车间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SOP-FT1-215/0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干粉储存罐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结晶罐清洁标准操作规程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电子秤清洁标准操作规程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脱色板框清洁标准操作规程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闪蒸干燥机清洁标准操作规程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制粒机清洁标准操作规程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21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2024.05.31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脱色滤液罐清洁标准操作规程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22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150m³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酸化罐清洁标准操作规程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23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2024.05.31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118㎡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陶瓷膜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24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2024.05.31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100m³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脱色罐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25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SA-502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金属分离器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清洁操作标准规程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26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20m³/h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三效浓缩蒸发器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清洁操作标准规程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27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PGZ1250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离心机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28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2023.11.25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电子秤清洁标准操作规程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29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203车间电子台称清洁标准操作规程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SOP-FT1-2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203车间酸化过滤岗位标准操作规程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SOP-FT1(FA)-001/01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203车间脱色过滤岗位标准操作规程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SOP-FT1(FA)-002/01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203车间浓缩岗位标准操作规程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SOP-FT1(FA)-003/01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203车间离心岗位标准操作规程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SOP-FT1(FA)-004/01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203车间烘干包装岗位标准操作规程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SOP-FT1(FA)-005/0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4.12.20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811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74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烘干包装岗位洗手、更衣、消毒标准操作规程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SOP-FT1(FA)-006/01</w:t>
            </w:r>
          </w:p>
        </w:tc>
        <w:tc>
          <w:tcPr>
            <w:tcW w:w="1491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2025.12.26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</w:p>
    <w:permEnd w:id="2"/>
    <w:p>
      <w:pPr>
        <w:tabs>
          <w:tab w:val="left" w:pos="1158"/>
        </w:tabs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type w:val="continuous"/>
      <w:pgSz w:w="11906" w:h="16838"/>
      <w:pgMar w:top="680" w:right="1134" w:bottom="680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both"/>
      <w:rPr>
        <w:rFonts w:hint="eastAsia"/>
        <w:sz w:val="21"/>
        <w:szCs w:val="28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一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</w:t>
                          </w:r>
                          <w:permStart w:id="3" w:edGrp="everyone"/>
                          <w:r>
                            <w:rPr>
                              <w:rFonts w:hint="eastAsia"/>
                              <w:lang w:val="en-US" w:eastAsia="zh-CN"/>
                            </w:rPr>
                            <w:t>6</w:t>
                          </w:r>
                          <w:permEnd w:id="3"/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vSxzN8BAAC/AwAADgAAAGRycy9lMm9Eb2MueG1srVPBjtMwEL0j8Q+W&#10;7zTZg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MlZ05YGvj5x/fzz9/nX9/Y&#10;8x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UvSxzN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一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</w:t>
                    </w:r>
                    <w:permStart w:id="3" w:edGrp="everyone"/>
                    <w:r>
                      <w:rPr>
                        <w:rFonts w:hint="eastAsia"/>
                        <w:lang w:val="en-US" w:eastAsia="zh-CN"/>
                      </w:rPr>
                      <w:t>6</w:t>
                    </w:r>
                    <w:permEnd w:id="3"/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8"/>
      </w:rPr>
      <w:t xml:space="preserve">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56"/>
      <w:gridCol w:w="3888"/>
      <w:gridCol w:w="2057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2505710</wp:posOffset>
                </wp:positionH>
                <wp:positionV relativeFrom="page">
                  <wp:posOffset>19050</wp:posOffset>
                </wp:positionV>
                <wp:extent cx="839470" cy="269875"/>
                <wp:effectExtent l="0" t="0" r="17780" b="15875"/>
                <wp:wrapNone/>
                <wp:docPr id="1" name="图片 3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3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3156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3888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default" w:ascii="Times New Roman" w:hAnsi="Times New Roman" w:eastAsia="宋体" w:cs="Times New Roman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  <w:r>
            <w:rPr>
              <w:rFonts w:hint="eastAsia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</w:p>
      </w:tc>
    </w:tr>
  </w:tbl>
  <w:p>
    <w:pPr>
      <w:rPr>
        <w:rFonts w:hint="eastAsia"/>
        <w:b/>
        <w:bCs/>
        <w:color w:val="000000"/>
        <w:kern w:val="22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704B3"/>
    <w:multiLevelType w:val="singleLevel"/>
    <w:tmpl w:val="2AD704B3"/>
    <w:lvl w:ilvl="0" w:tentative="0">
      <w:start w:val="1"/>
      <w:numFmt w:val="decimal"/>
      <w:suff w:val="space"/>
      <w:lvlText w:val="%1"/>
      <w:lvlJc w:val="left"/>
      <w:pPr>
        <w:ind w:left="-3" w:firstLine="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0" w:hash="ft7vsWku1xP0pp68DOAR3rjmaus=" w:salt="N36FMRwmi4VGBeQCigqJdg==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QzMWM5Yjc2NzdiMzk3NDQ3ZGZiN2FkNGYwYzcxNjUifQ=="/>
  </w:docVars>
  <w:rsids>
    <w:rsidRoot w:val="00B36208"/>
    <w:rsid w:val="0030227C"/>
    <w:rsid w:val="003B4367"/>
    <w:rsid w:val="00B27278"/>
    <w:rsid w:val="00B36208"/>
    <w:rsid w:val="00DF270F"/>
    <w:rsid w:val="00F16856"/>
    <w:rsid w:val="013A49AA"/>
    <w:rsid w:val="03561FBC"/>
    <w:rsid w:val="03695674"/>
    <w:rsid w:val="03882E57"/>
    <w:rsid w:val="03AF6AAA"/>
    <w:rsid w:val="04477D9B"/>
    <w:rsid w:val="04655A33"/>
    <w:rsid w:val="05367045"/>
    <w:rsid w:val="0549140A"/>
    <w:rsid w:val="055D75CA"/>
    <w:rsid w:val="05E24E74"/>
    <w:rsid w:val="06716DB3"/>
    <w:rsid w:val="069225BC"/>
    <w:rsid w:val="07955379"/>
    <w:rsid w:val="079A3C1A"/>
    <w:rsid w:val="081964D9"/>
    <w:rsid w:val="08A148D6"/>
    <w:rsid w:val="08BA49DD"/>
    <w:rsid w:val="08DD2181"/>
    <w:rsid w:val="08E04C1D"/>
    <w:rsid w:val="08EA4D62"/>
    <w:rsid w:val="09241E8E"/>
    <w:rsid w:val="093A6B19"/>
    <w:rsid w:val="09B24828"/>
    <w:rsid w:val="09F81E67"/>
    <w:rsid w:val="0A3140E2"/>
    <w:rsid w:val="0A61478C"/>
    <w:rsid w:val="0A632D3D"/>
    <w:rsid w:val="0B3F6E68"/>
    <w:rsid w:val="0BE95E9A"/>
    <w:rsid w:val="0CA73625"/>
    <w:rsid w:val="0CD728CD"/>
    <w:rsid w:val="0DBB5D95"/>
    <w:rsid w:val="0E8D7EE0"/>
    <w:rsid w:val="0F790DA2"/>
    <w:rsid w:val="0FBB6B5F"/>
    <w:rsid w:val="10252FE7"/>
    <w:rsid w:val="10765519"/>
    <w:rsid w:val="11DA520E"/>
    <w:rsid w:val="11DE49D9"/>
    <w:rsid w:val="120C1BBC"/>
    <w:rsid w:val="12586A34"/>
    <w:rsid w:val="127E7668"/>
    <w:rsid w:val="12961434"/>
    <w:rsid w:val="130645D2"/>
    <w:rsid w:val="13C30858"/>
    <w:rsid w:val="14B7278A"/>
    <w:rsid w:val="14F76B07"/>
    <w:rsid w:val="151E000C"/>
    <w:rsid w:val="15B06226"/>
    <w:rsid w:val="1701087F"/>
    <w:rsid w:val="1778372B"/>
    <w:rsid w:val="177C0994"/>
    <w:rsid w:val="179C641E"/>
    <w:rsid w:val="18640C92"/>
    <w:rsid w:val="18886C7D"/>
    <w:rsid w:val="197C175F"/>
    <w:rsid w:val="19A4583E"/>
    <w:rsid w:val="1A045413"/>
    <w:rsid w:val="1B6B0AF7"/>
    <w:rsid w:val="1BC405DC"/>
    <w:rsid w:val="1BC51208"/>
    <w:rsid w:val="1CDC7B67"/>
    <w:rsid w:val="1D4B2295"/>
    <w:rsid w:val="1D963B84"/>
    <w:rsid w:val="1DB530CD"/>
    <w:rsid w:val="1E333126"/>
    <w:rsid w:val="1E962422"/>
    <w:rsid w:val="1F582B95"/>
    <w:rsid w:val="1F9F7043"/>
    <w:rsid w:val="1FD2703D"/>
    <w:rsid w:val="201C6FBB"/>
    <w:rsid w:val="20795DD4"/>
    <w:rsid w:val="21415493"/>
    <w:rsid w:val="21843D08"/>
    <w:rsid w:val="22432DE2"/>
    <w:rsid w:val="22786503"/>
    <w:rsid w:val="22BB5089"/>
    <w:rsid w:val="22E74C19"/>
    <w:rsid w:val="22E90157"/>
    <w:rsid w:val="232F4DEE"/>
    <w:rsid w:val="2348423C"/>
    <w:rsid w:val="23AB0215"/>
    <w:rsid w:val="241B68FB"/>
    <w:rsid w:val="247B18F6"/>
    <w:rsid w:val="2522324F"/>
    <w:rsid w:val="26B76031"/>
    <w:rsid w:val="26E30E77"/>
    <w:rsid w:val="2759252B"/>
    <w:rsid w:val="278A6CEA"/>
    <w:rsid w:val="27E17C03"/>
    <w:rsid w:val="27FE1EAD"/>
    <w:rsid w:val="2867483A"/>
    <w:rsid w:val="2868435B"/>
    <w:rsid w:val="29131821"/>
    <w:rsid w:val="29AA5DF6"/>
    <w:rsid w:val="2A275C48"/>
    <w:rsid w:val="2A64557B"/>
    <w:rsid w:val="2B922289"/>
    <w:rsid w:val="2C123240"/>
    <w:rsid w:val="2C332D8F"/>
    <w:rsid w:val="2D5D05FB"/>
    <w:rsid w:val="2D9A0118"/>
    <w:rsid w:val="2DE23E71"/>
    <w:rsid w:val="2E090714"/>
    <w:rsid w:val="2E460579"/>
    <w:rsid w:val="2E691A32"/>
    <w:rsid w:val="2E755845"/>
    <w:rsid w:val="2F447DC1"/>
    <w:rsid w:val="30006650"/>
    <w:rsid w:val="30A844DF"/>
    <w:rsid w:val="319D2470"/>
    <w:rsid w:val="321A6F8E"/>
    <w:rsid w:val="322743E6"/>
    <w:rsid w:val="33DF5173"/>
    <w:rsid w:val="348A013C"/>
    <w:rsid w:val="34F45097"/>
    <w:rsid w:val="3505070C"/>
    <w:rsid w:val="3585695C"/>
    <w:rsid w:val="35AE133C"/>
    <w:rsid w:val="360C20B8"/>
    <w:rsid w:val="365F1B59"/>
    <w:rsid w:val="36FD0613"/>
    <w:rsid w:val="372C1BA3"/>
    <w:rsid w:val="374A6D76"/>
    <w:rsid w:val="37BA324F"/>
    <w:rsid w:val="37D35442"/>
    <w:rsid w:val="38A66159"/>
    <w:rsid w:val="393206E7"/>
    <w:rsid w:val="39E7368D"/>
    <w:rsid w:val="3A0C6BFA"/>
    <w:rsid w:val="3AC70F2F"/>
    <w:rsid w:val="3B085969"/>
    <w:rsid w:val="3BDA7340"/>
    <w:rsid w:val="3BF972C8"/>
    <w:rsid w:val="3C133EDE"/>
    <w:rsid w:val="3C197C33"/>
    <w:rsid w:val="3C1D541F"/>
    <w:rsid w:val="3C8269E8"/>
    <w:rsid w:val="3CF70A12"/>
    <w:rsid w:val="3D1B7861"/>
    <w:rsid w:val="3D4A3860"/>
    <w:rsid w:val="3DFC30D0"/>
    <w:rsid w:val="3E606561"/>
    <w:rsid w:val="3EB035E6"/>
    <w:rsid w:val="3EDB5C00"/>
    <w:rsid w:val="3F986A35"/>
    <w:rsid w:val="3FF67181"/>
    <w:rsid w:val="411B117E"/>
    <w:rsid w:val="41B403DB"/>
    <w:rsid w:val="420845E2"/>
    <w:rsid w:val="42532B34"/>
    <w:rsid w:val="42DC29A3"/>
    <w:rsid w:val="43C10BCD"/>
    <w:rsid w:val="43CB3811"/>
    <w:rsid w:val="44127F21"/>
    <w:rsid w:val="44630C1B"/>
    <w:rsid w:val="44703AD7"/>
    <w:rsid w:val="44BD4C47"/>
    <w:rsid w:val="44D856CC"/>
    <w:rsid w:val="4550521C"/>
    <w:rsid w:val="45BF5CB3"/>
    <w:rsid w:val="46780629"/>
    <w:rsid w:val="46CA4BB0"/>
    <w:rsid w:val="470D4324"/>
    <w:rsid w:val="47C81250"/>
    <w:rsid w:val="48D2121A"/>
    <w:rsid w:val="4951283F"/>
    <w:rsid w:val="49A928CA"/>
    <w:rsid w:val="4AF93731"/>
    <w:rsid w:val="4B4C510E"/>
    <w:rsid w:val="4B9653BB"/>
    <w:rsid w:val="4B9E1491"/>
    <w:rsid w:val="4C703825"/>
    <w:rsid w:val="4CCB5B0A"/>
    <w:rsid w:val="4D0D1DF7"/>
    <w:rsid w:val="4DFD49D9"/>
    <w:rsid w:val="4DFF33DD"/>
    <w:rsid w:val="4E122953"/>
    <w:rsid w:val="4E146C7E"/>
    <w:rsid w:val="4EA56014"/>
    <w:rsid w:val="4EAD43D6"/>
    <w:rsid w:val="510430D4"/>
    <w:rsid w:val="5218567D"/>
    <w:rsid w:val="53E41AB0"/>
    <w:rsid w:val="53F92666"/>
    <w:rsid w:val="546D7940"/>
    <w:rsid w:val="54BD5016"/>
    <w:rsid w:val="553F42EB"/>
    <w:rsid w:val="554D1B45"/>
    <w:rsid w:val="55716133"/>
    <w:rsid w:val="559F1D86"/>
    <w:rsid w:val="571508CE"/>
    <w:rsid w:val="57684BF4"/>
    <w:rsid w:val="57F562C3"/>
    <w:rsid w:val="58921AD3"/>
    <w:rsid w:val="59690868"/>
    <w:rsid w:val="5993123A"/>
    <w:rsid w:val="599946C4"/>
    <w:rsid w:val="59ED74C6"/>
    <w:rsid w:val="5A024538"/>
    <w:rsid w:val="5A380A58"/>
    <w:rsid w:val="5AF37C8C"/>
    <w:rsid w:val="5BE14CC5"/>
    <w:rsid w:val="5C405D6F"/>
    <w:rsid w:val="5CBB1D3D"/>
    <w:rsid w:val="5D331782"/>
    <w:rsid w:val="5DDC5E8E"/>
    <w:rsid w:val="5E003109"/>
    <w:rsid w:val="5F321794"/>
    <w:rsid w:val="5F9C0938"/>
    <w:rsid w:val="5FCB4B56"/>
    <w:rsid w:val="6080285E"/>
    <w:rsid w:val="60FD0653"/>
    <w:rsid w:val="611B286E"/>
    <w:rsid w:val="62390CB6"/>
    <w:rsid w:val="624B4147"/>
    <w:rsid w:val="632D58B4"/>
    <w:rsid w:val="64C612E4"/>
    <w:rsid w:val="6513226D"/>
    <w:rsid w:val="65137008"/>
    <w:rsid w:val="65842CD1"/>
    <w:rsid w:val="659E0440"/>
    <w:rsid w:val="65CE1B16"/>
    <w:rsid w:val="65D45C1E"/>
    <w:rsid w:val="65DD5F65"/>
    <w:rsid w:val="668722B8"/>
    <w:rsid w:val="6838670D"/>
    <w:rsid w:val="69AA1F80"/>
    <w:rsid w:val="69AE4AFF"/>
    <w:rsid w:val="6A254C33"/>
    <w:rsid w:val="6B333AEC"/>
    <w:rsid w:val="6BC27ED8"/>
    <w:rsid w:val="6BCD756D"/>
    <w:rsid w:val="6BF306A7"/>
    <w:rsid w:val="6E9425B3"/>
    <w:rsid w:val="7012638F"/>
    <w:rsid w:val="70276AC0"/>
    <w:rsid w:val="70486673"/>
    <w:rsid w:val="704E3270"/>
    <w:rsid w:val="70B032F0"/>
    <w:rsid w:val="71B05AAB"/>
    <w:rsid w:val="726109AB"/>
    <w:rsid w:val="726D7D49"/>
    <w:rsid w:val="734C067E"/>
    <w:rsid w:val="747D3588"/>
    <w:rsid w:val="748C3843"/>
    <w:rsid w:val="758B65DA"/>
    <w:rsid w:val="75A3300B"/>
    <w:rsid w:val="766A79FB"/>
    <w:rsid w:val="766D6A00"/>
    <w:rsid w:val="76B04BE5"/>
    <w:rsid w:val="777E27D3"/>
    <w:rsid w:val="78494A18"/>
    <w:rsid w:val="78913A5E"/>
    <w:rsid w:val="79572523"/>
    <w:rsid w:val="79B57026"/>
    <w:rsid w:val="7A3F3528"/>
    <w:rsid w:val="7A9054D4"/>
    <w:rsid w:val="7C291699"/>
    <w:rsid w:val="7CC059B7"/>
    <w:rsid w:val="7CF03E37"/>
    <w:rsid w:val="7CF30790"/>
    <w:rsid w:val="7CFA4897"/>
    <w:rsid w:val="7CFB5B8E"/>
    <w:rsid w:val="7DBA4CD5"/>
    <w:rsid w:val="7DD60C80"/>
    <w:rsid w:val="7EB54863"/>
    <w:rsid w:val="7ECB2594"/>
    <w:rsid w:val="7ED379A0"/>
    <w:rsid w:val="7F470E9F"/>
    <w:rsid w:val="7F6602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qFormat/>
    <w:uiPriority w:val="0"/>
    <w:pPr>
      <w:jc w:val="left"/>
    </w:pPr>
  </w:style>
  <w:style w:type="paragraph" w:styleId="3">
    <w:name w:val="Balloon Text"/>
    <w:basedOn w:val="1"/>
    <w:link w:val="12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annotation subject"/>
    <w:basedOn w:val="2"/>
    <w:next w:val="2"/>
    <w:link w:val="13"/>
    <w:uiPriority w:val="0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character" w:customStyle="1" w:styleId="11">
    <w:name w:val="批注文字 Char"/>
    <w:basedOn w:val="9"/>
    <w:link w:val="2"/>
    <w:uiPriority w:val="0"/>
    <w:rPr>
      <w:kern w:val="2"/>
      <w:sz w:val="21"/>
      <w:szCs w:val="22"/>
    </w:rPr>
  </w:style>
  <w:style w:type="character" w:customStyle="1" w:styleId="12">
    <w:name w:val="批注框文本 Char"/>
    <w:basedOn w:val="9"/>
    <w:link w:val="3"/>
    <w:uiPriority w:val="0"/>
    <w:rPr>
      <w:kern w:val="2"/>
      <w:sz w:val="18"/>
      <w:szCs w:val="18"/>
    </w:rPr>
  </w:style>
  <w:style w:type="character" w:customStyle="1" w:styleId="13">
    <w:name w:val="批注主题 Char"/>
    <w:basedOn w:val="11"/>
    <w:link w:val="6"/>
    <w:qFormat/>
    <w:uiPriority w:val="0"/>
  </w:style>
  <w:style w:type="character" w:customStyle="1" w:styleId="14">
    <w:name w:val="font01"/>
    <w:basedOn w:val="9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1529</Words>
  <Characters>3667</Characters>
  <Lines>1</Lines>
  <Paragraphs>1</Paragraphs>
  <TotalTime>27</TotalTime>
  <ScaleCrop>false</ScaleCrop>
  <LinksUpToDate>false</LinksUpToDate>
  <CharactersWithSpaces>3669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1</cp:lastModifiedBy>
  <cp:lastPrinted>2020-06-22T07:34:00Z</cp:lastPrinted>
  <dcterms:modified xsi:type="dcterms:W3CDTF">2026-08-03T02:08:26Z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7CC178C4A5AE418FBAD0106361283C67_13</vt:lpwstr>
  </property>
</Properties>
</file>