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E579502">
      <w:pPr>
        <w:spacing w:line="360" w:lineRule="auto"/>
        <w:jc w:val="left"/>
        <w:rPr>
          <w:rFonts w:hint="eastAsia" w:cs="宋体"/>
          <w:b/>
          <w:bCs/>
          <w:sz w:val="24"/>
          <w:szCs w:val="24"/>
        </w:rPr>
      </w:pPr>
      <w:r>
        <w:rPr>
          <w:rFonts w:hint="eastAsia" w:cs="宋体"/>
          <w:b w:val="0"/>
          <w:bCs w:val="0"/>
          <w:sz w:val="24"/>
          <w:szCs w:val="24"/>
        </w:rPr>
        <w:t>审批及颁发</w:t>
      </w:r>
      <w:r>
        <w:rPr>
          <w:b/>
          <w:bCs/>
          <w:sz w:val="24"/>
          <w:szCs w:val="24"/>
        </w:rPr>
        <w:t>/APPROVAL &amp; ISSUANCE</w:t>
      </w:r>
    </w:p>
    <w:tbl>
      <w:tblPr>
        <w:tblStyle w:val="11"/>
        <w:tblW w:w="0" w:type="auto"/>
        <w:tblInd w:w="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1"/>
        <w:gridCol w:w="4"/>
        <w:gridCol w:w="2407"/>
        <w:gridCol w:w="2411"/>
        <w:gridCol w:w="2413"/>
      </w:tblGrid>
      <w:tr w14:paraId="320D5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415" w:type="dxa"/>
            <w:gridSpan w:val="2"/>
            <w:noWrap w:val="0"/>
            <w:vAlign w:val="center"/>
          </w:tcPr>
          <w:p w14:paraId="6823B1CD">
            <w:pPr>
              <w:spacing w:line="240" w:lineRule="auto"/>
              <w:jc w:val="center"/>
              <w:textAlignment w:val="baseline"/>
              <w:rPr>
                <w:rFonts w:hint="eastAsia" w:ascii="宋体" w:hAnsi="宋体"/>
                <w:sz w:val="24"/>
              </w:rPr>
            </w:pPr>
            <w:r>
              <w:rPr>
                <w:rFonts w:hint="eastAsia" w:ascii="宋体" w:hAnsi="宋体"/>
                <w:sz w:val="24"/>
              </w:rPr>
              <mc:AlternateContent>
                <mc:Choice Requires="wps">
                  <w:drawing>
                    <wp:anchor distT="0" distB="0" distL="114300" distR="114300" simplePos="0" relativeHeight="251659264" behindDoc="0" locked="0" layoutInCell="1" allowOverlap="1">
                      <wp:simplePos x="0" y="0"/>
                      <wp:positionH relativeFrom="column">
                        <wp:posOffset>-66675</wp:posOffset>
                      </wp:positionH>
                      <wp:positionV relativeFrom="paragraph">
                        <wp:posOffset>-1270</wp:posOffset>
                      </wp:positionV>
                      <wp:extent cx="1530985" cy="298450"/>
                      <wp:effectExtent l="0" t="0" r="0" b="0"/>
                      <wp:wrapNone/>
                      <wp:docPr id="1" name="直线 2"/>
                      <wp:cNvGraphicFramePr/>
                      <a:graphic xmlns:a="http://schemas.openxmlformats.org/drawingml/2006/main">
                        <a:graphicData uri="http://schemas.microsoft.com/office/word/2010/wordprocessingShape">
                          <wps:wsp>
                            <wps:cNvCnPr/>
                            <wps:spPr>
                              <a:xfrm>
                                <a:off x="0" y="0"/>
                                <a:ext cx="1530985" cy="29845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5.25pt;margin-top:-0.1pt;height:23.5pt;width:120.55pt;z-index:251659264;mso-width-relative:page;mso-height-relative:page;" filled="f" stroked="t" coordsize="21600,21600" o:gfxdata="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5fASLtcAAAAIAQAADwAAAAAAAAABACAAAAAiAAAAZHJzL2Rvd25yZXYueG1sUEsBAhQAFAAAAAgA&#10;h07iQNeaIkLtAQAA4AMAAA4AAAAAAAAAAQAgAAAAJgEAAGRycy9lMm9Eb2MueG1sUEsFBgAAAAAG&#10;AAYAWQEAAIUFAAAAAA==&#10;">
                      <v:fill on="f" focussize="0,0"/>
                      <v:stroke color="#000000" joinstyle="round"/>
                      <v:imagedata o:title=""/>
                      <o:lock v:ext="edit" aspectratio="f"/>
                    </v:line>
                  </w:pict>
                </mc:Fallback>
              </mc:AlternateContent>
            </w:r>
          </w:p>
        </w:tc>
        <w:tc>
          <w:tcPr>
            <w:tcW w:w="2407" w:type="dxa"/>
            <w:noWrap w:val="0"/>
            <w:vAlign w:val="center"/>
          </w:tcPr>
          <w:p w14:paraId="542E6BD4">
            <w:pPr>
              <w:spacing w:line="240" w:lineRule="auto"/>
              <w:jc w:val="center"/>
              <w:textAlignment w:val="baseline"/>
              <w:rPr>
                <w:rFonts w:hint="eastAsia" w:ascii="宋体" w:hAnsi="宋体"/>
                <w:sz w:val="24"/>
              </w:rPr>
            </w:pPr>
            <w:r>
              <w:rPr>
                <w:rFonts w:hint="eastAsia" w:ascii="宋体" w:hAnsi="宋体"/>
                <w:sz w:val="24"/>
              </w:rPr>
              <w:t>部  门</w:t>
            </w:r>
          </w:p>
        </w:tc>
        <w:tc>
          <w:tcPr>
            <w:tcW w:w="2411" w:type="dxa"/>
            <w:noWrap w:val="0"/>
            <w:vAlign w:val="center"/>
          </w:tcPr>
          <w:p w14:paraId="1433A26D">
            <w:pPr>
              <w:spacing w:line="240" w:lineRule="auto"/>
              <w:jc w:val="center"/>
              <w:textAlignment w:val="baseline"/>
              <w:rPr>
                <w:rFonts w:hint="eastAsia" w:ascii="宋体" w:hAnsi="宋体"/>
                <w:sz w:val="24"/>
              </w:rPr>
            </w:pPr>
            <w:r>
              <w:rPr>
                <w:rFonts w:hint="eastAsia" w:ascii="宋体" w:hAnsi="宋体"/>
                <w:sz w:val="24"/>
              </w:rPr>
              <w:t>签  名</w:t>
            </w:r>
          </w:p>
        </w:tc>
        <w:tc>
          <w:tcPr>
            <w:tcW w:w="2413" w:type="dxa"/>
            <w:noWrap w:val="0"/>
            <w:vAlign w:val="center"/>
          </w:tcPr>
          <w:p w14:paraId="03E4DC9B">
            <w:pPr>
              <w:spacing w:line="240" w:lineRule="auto"/>
              <w:jc w:val="center"/>
              <w:textAlignment w:val="baseline"/>
              <w:rPr>
                <w:rFonts w:hint="eastAsia" w:ascii="宋体" w:hAnsi="宋体"/>
                <w:sz w:val="24"/>
              </w:rPr>
            </w:pPr>
            <w:r>
              <w:rPr>
                <w:rFonts w:hint="eastAsia" w:ascii="宋体" w:hAnsi="宋体"/>
                <w:sz w:val="24"/>
              </w:rPr>
              <w:t>日  期</w:t>
            </w:r>
          </w:p>
        </w:tc>
      </w:tr>
      <w:tr w14:paraId="381A7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411" w:type="dxa"/>
            <w:noWrap w:val="0"/>
            <w:vAlign w:val="center"/>
          </w:tcPr>
          <w:p w14:paraId="4DDE3AA9">
            <w:pPr>
              <w:spacing w:line="240" w:lineRule="auto"/>
              <w:jc w:val="center"/>
              <w:textAlignment w:val="baseline"/>
              <w:rPr>
                <w:rFonts w:hint="eastAsia" w:ascii="宋体" w:hAnsi="宋体"/>
                <w:sz w:val="24"/>
              </w:rPr>
            </w:pPr>
            <w:r>
              <w:rPr>
                <w:rFonts w:hint="eastAsia" w:ascii="宋体" w:hAnsi="宋体"/>
                <w:sz w:val="24"/>
              </w:rPr>
              <w:t xml:space="preserve">起  </w:t>
            </w:r>
            <w:r>
              <w:rPr>
                <w:rFonts w:hint="eastAsia" w:ascii="宋体" w:hAnsi="宋体"/>
                <w:sz w:val="24"/>
                <w:lang w:val="en-US" w:eastAsia="zh-CN"/>
              </w:rPr>
              <w:t xml:space="preserve">  </w:t>
            </w:r>
            <w:r>
              <w:rPr>
                <w:rFonts w:hint="eastAsia" w:ascii="宋体" w:hAnsi="宋体"/>
                <w:sz w:val="24"/>
              </w:rPr>
              <w:t>草</w:t>
            </w:r>
          </w:p>
        </w:tc>
        <w:tc>
          <w:tcPr>
            <w:tcW w:w="2411" w:type="dxa"/>
            <w:gridSpan w:val="2"/>
            <w:noWrap w:val="0"/>
            <w:vAlign w:val="center"/>
          </w:tcPr>
          <w:p w14:paraId="26A2E765">
            <w:pPr>
              <w:spacing w:line="240" w:lineRule="auto"/>
              <w:jc w:val="center"/>
              <w:textAlignment w:val="baseline"/>
              <w:rPr>
                <w:rFonts w:hint="eastAsia" w:ascii="宋体" w:hAnsi="宋体"/>
                <w:sz w:val="24"/>
              </w:rPr>
            </w:pPr>
            <w:r>
              <w:rPr>
                <w:rFonts w:hint="eastAsia" w:ascii="宋体" w:hAnsi="宋体"/>
                <w:sz w:val="24"/>
              </w:rPr>
              <w:t>质量控制部</w:t>
            </w:r>
          </w:p>
        </w:tc>
        <w:tc>
          <w:tcPr>
            <w:tcW w:w="2411" w:type="dxa"/>
            <w:noWrap w:val="0"/>
            <w:vAlign w:val="center"/>
          </w:tcPr>
          <w:p w14:paraId="6CC83AB7">
            <w:pPr>
              <w:spacing w:line="240" w:lineRule="auto"/>
              <w:jc w:val="center"/>
              <w:textAlignment w:val="baseline"/>
              <w:rPr>
                <w:rFonts w:hint="eastAsia" w:ascii="宋体" w:hAnsi="宋体"/>
                <w:sz w:val="24"/>
              </w:rPr>
            </w:pPr>
          </w:p>
        </w:tc>
        <w:tc>
          <w:tcPr>
            <w:tcW w:w="2413" w:type="dxa"/>
            <w:noWrap w:val="0"/>
            <w:vAlign w:val="center"/>
          </w:tcPr>
          <w:p w14:paraId="75263537">
            <w:pPr>
              <w:spacing w:line="240" w:lineRule="auto"/>
              <w:jc w:val="center"/>
              <w:textAlignment w:val="baseline"/>
              <w:rPr>
                <w:rFonts w:hint="eastAsia" w:ascii="宋体" w:hAnsi="宋体"/>
                <w:sz w:val="24"/>
              </w:rPr>
            </w:pPr>
          </w:p>
        </w:tc>
      </w:tr>
      <w:tr w14:paraId="3F40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411" w:type="dxa"/>
            <w:vMerge w:val="restart"/>
            <w:noWrap w:val="0"/>
            <w:vAlign w:val="center"/>
          </w:tcPr>
          <w:p w14:paraId="542D6D9A">
            <w:pPr>
              <w:spacing w:line="240" w:lineRule="auto"/>
              <w:jc w:val="center"/>
              <w:textAlignment w:val="baseline"/>
              <w:rPr>
                <w:rFonts w:hint="eastAsia" w:ascii="宋体" w:hAnsi="宋体"/>
                <w:sz w:val="24"/>
              </w:rPr>
            </w:pPr>
            <w:r>
              <w:rPr>
                <w:rFonts w:hint="eastAsia" w:ascii="宋体" w:hAnsi="宋体"/>
                <w:sz w:val="24"/>
              </w:rPr>
              <w:t xml:space="preserve">审  </w:t>
            </w:r>
            <w:r>
              <w:rPr>
                <w:rFonts w:hint="eastAsia" w:ascii="宋体" w:hAnsi="宋体"/>
                <w:sz w:val="24"/>
                <w:lang w:val="en-US" w:eastAsia="zh-CN"/>
              </w:rPr>
              <w:t xml:space="preserve">  </w:t>
            </w:r>
            <w:r>
              <w:rPr>
                <w:rFonts w:hint="eastAsia" w:ascii="宋体" w:hAnsi="宋体"/>
                <w:sz w:val="24"/>
              </w:rPr>
              <w:t>核</w:t>
            </w:r>
          </w:p>
        </w:tc>
        <w:tc>
          <w:tcPr>
            <w:tcW w:w="2411" w:type="dxa"/>
            <w:gridSpan w:val="2"/>
            <w:noWrap w:val="0"/>
            <w:vAlign w:val="center"/>
          </w:tcPr>
          <w:p w14:paraId="1D3B45D1">
            <w:pPr>
              <w:spacing w:line="240" w:lineRule="auto"/>
              <w:jc w:val="center"/>
              <w:textAlignment w:val="baseline"/>
              <w:rPr>
                <w:rFonts w:hint="eastAsia" w:ascii="宋体" w:hAnsi="宋体"/>
                <w:sz w:val="24"/>
              </w:rPr>
            </w:pPr>
            <w:r>
              <w:rPr>
                <w:rFonts w:hint="eastAsia" w:ascii="宋体" w:hAnsi="宋体"/>
                <w:sz w:val="24"/>
              </w:rPr>
              <w:t>质量控制部</w:t>
            </w:r>
          </w:p>
        </w:tc>
        <w:tc>
          <w:tcPr>
            <w:tcW w:w="2411" w:type="dxa"/>
            <w:noWrap w:val="0"/>
            <w:vAlign w:val="center"/>
          </w:tcPr>
          <w:p w14:paraId="57FA1376">
            <w:pPr>
              <w:spacing w:line="240" w:lineRule="auto"/>
              <w:jc w:val="center"/>
              <w:textAlignment w:val="baseline"/>
              <w:rPr>
                <w:rFonts w:hint="eastAsia" w:ascii="宋体" w:hAnsi="宋体"/>
                <w:sz w:val="24"/>
              </w:rPr>
            </w:pPr>
          </w:p>
        </w:tc>
        <w:tc>
          <w:tcPr>
            <w:tcW w:w="2413" w:type="dxa"/>
            <w:noWrap w:val="0"/>
            <w:vAlign w:val="center"/>
          </w:tcPr>
          <w:p w14:paraId="6FD0657E">
            <w:pPr>
              <w:spacing w:line="240" w:lineRule="auto"/>
              <w:jc w:val="center"/>
              <w:textAlignment w:val="baseline"/>
              <w:rPr>
                <w:rFonts w:hint="eastAsia" w:ascii="宋体" w:hAnsi="宋体"/>
                <w:sz w:val="24"/>
              </w:rPr>
            </w:pPr>
          </w:p>
        </w:tc>
      </w:tr>
      <w:tr w14:paraId="1C2C9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411" w:type="dxa"/>
            <w:vMerge w:val="continue"/>
            <w:noWrap w:val="0"/>
            <w:vAlign w:val="center"/>
          </w:tcPr>
          <w:p w14:paraId="104B28FE">
            <w:pPr>
              <w:spacing w:line="240" w:lineRule="auto"/>
              <w:jc w:val="center"/>
              <w:textAlignment w:val="baseline"/>
              <w:rPr>
                <w:rFonts w:hint="eastAsia" w:ascii="宋体" w:hAnsi="宋体"/>
                <w:sz w:val="24"/>
              </w:rPr>
            </w:pPr>
          </w:p>
        </w:tc>
        <w:tc>
          <w:tcPr>
            <w:tcW w:w="2411" w:type="dxa"/>
            <w:gridSpan w:val="2"/>
            <w:noWrap w:val="0"/>
            <w:vAlign w:val="center"/>
          </w:tcPr>
          <w:p w14:paraId="6624855C">
            <w:pPr>
              <w:spacing w:line="240" w:lineRule="auto"/>
              <w:jc w:val="center"/>
              <w:textAlignment w:val="baseline"/>
              <w:rPr>
                <w:rFonts w:hint="eastAsia" w:ascii="宋体" w:hAnsi="宋体"/>
                <w:sz w:val="24"/>
              </w:rPr>
            </w:pPr>
            <w:r>
              <w:rPr>
                <w:rFonts w:hint="eastAsia" w:ascii="宋体" w:hAnsi="宋体"/>
                <w:sz w:val="24"/>
              </w:rPr>
              <w:t>质量保证部</w:t>
            </w:r>
          </w:p>
        </w:tc>
        <w:tc>
          <w:tcPr>
            <w:tcW w:w="2411" w:type="dxa"/>
            <w:noWrap w:val="0"/>
            <w:vAlign w:val="center"/>
          </w:tcPr>
          <w:p w14:paraId="6E44CDCC">
            <w:pPr>
              <w:spacing w:line="240" w:lineRule="auto"/>
              <w:jc w:val="center"/>
              <w:textAlignment w:val="baseline"/>
              <w:rPr>
                <w:rFonts w:hint="eastAsia" w:ascii="宋体" w:hAnsi="宋体"/>
                <w:sz w:val="24"/>
              </w:rPr>
            </w:pPr>
          </w:p>
        </w:tc>
        <w:tc>
          <w:tcPr>
            <w:tcW w:w="2413" w:type="dxa"/>
            <w:noWrap w:val="0"/>
            <w:vAlign w:val="center"/>
          </w:tcPr>
          <w:p w14:paraId="697B2BE4">
            <w:pPr>
              <w:spacing w:line="240" w:lineRule="auto"/>
              <w:jc w:val="center"/>
              <w:textAlignment w:val="baseline"/>
              <w:rPr>
                <w:rFonts w:hint="eastAsia" w:ascii="宋体" w:hAnsi="宋体"/>
                <w:sz w:val="24"/>
              </w:rPr>
            </w:pPr>
          </w:p>
        </w:tc>
      </w:tr>
      <w:tr w14:paraId="35E7F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411" w:type="dxa"/>
            <w:noWrap w:val="0"/>
            <w:vAlign w:val="center"/>
          </w:tcPr>
          <w:p w14:paraId="14BE8588">
            <w:pPr>
              <w:spacing w:line="240" w:lineRule="auto"/>
              <w:jc w:val="center"/>
              <w:textAlignment w:val="baseline"/>
              <w:rPr>
                <w:rFonts w:hint="eastAsia" w:ascii="宋体" w:hAnsi="宋体"/>
                <w:sz w:val="24"/>
              </w:rPr>
            </w:pPr>
            <w:r>
              <w:rPr>
                <w:rFonts w:hint="eastAsia" w:ascii="宋体" w:hAnsi="宋体"/>
                <w:sz w:val="24"/>
              </w:rPr>
              <w:t xml:space="preserve">批  </w:t>
            </w:r>
            <w:r>
              <w:rPr>
                <w:rFonts w:hint="eastAsia" w:ascii="宋体" w:hAnsi="宋体"/>
                <w:sz w:val="24"/>
                <w:lang w:val="en-US" w:eastAsia="zh-CN"/>
              </w:rPr>
              <w:t xml:space="preserve">  </w:t>
            </w:r>
            <w:r>
              <w:rPr>
                <w:rFonts w:hint="eastAsia" w:ascii="宋体" w:hAnsi="宋体"/>
                <w:sz w:val="24"/>
              </w:rPr>
              <w:t>准</w:t>
            </w:r>
          </w:p>
        </w:tc>
        <w:tc>
          <w:tcPr>
            <w:tcW w:w="2411" w:type="dxa"/>
            <w:gridSpan w:val="2"/>
            <w:noWrap w:val="0"/>
            <w:vAlign w:val="center"/>
          </w:tcPr>
          <w:p w14:paraId="1E4BDA56">
            <w:pPr>
              <w:spacing w:line="240" w:lineRule="auto"/>
              <w:jc w:val="center"/>
              <w:textAlignment w:val="baseline"/>
              <w:rPr>
                <w:rFonts w:hint="eastAsia" w:ascii="宋体" w:hAnsi="宋体"/>
                <w:sz w:val="24"/>
              </w:rPr>
            </w:pPr>
            <w:r>
              <w:rPr>
                <w:rFonts w:hint="eastAsia" w:ascii="宋体" w:hAnsi="宋体"/>
                <w:sz w:val="24"/>
              </w:rPr>
              <w:t>质量负责人</w:t>
            </w:r>
          </w:p>
        </w:tc>
        <w:tc>
          <w:tcPr>
            <w:tcW w:w="2411" w:type="dxa"/>
            <w:noWrap w:val="0"/>
            <w:vAlign w:val="center"/>
          </w:tcPr>
          <w:p w14:paraId="4AC1B535">
            <w:pPr>
              <w:spacing w:line="240" w:lineRule="auto"/>
              <w:jc w:val="center"/>
              <w:textAlignment w:val="baseline"/>
              <w:rPr>
                <w:rFonts w:hint="eastAsia" w:ascii="宋体" w:hAnsi="宋体"/>
                <w:sz w:val="24"/>
              </w:rPr>
            </w:pPr>
          </w:p>
        </w:tc>
        <w:tc>
          <w:tcPr>
            <w:tcW w:w="2413" w:type="dxa"/>
            <w:noWrap w:val="0"/>
            <w:vAlign w:val="center"/>
          </w:tcPr>
          <w:p w14:paraId="4A614DE0">
            <w:pPr>
              <w:spacing w:line="240" w:lineRule="auto"/>
              <w:jc w:val="center"/>
              <w:textAlignment w:val="baseline"/>
              <w:rPr>
                <w:rFonts w:hint="eastAsia" w:ascii="宋体" w:hAnsi="宋体"/>
                <w:sz w:val="24"/>
              </w:rPr>
            </w:pPr>
          </w:p>
        </w:tc>
      </w:tr>
      <w:tr w14:paraId="7C02D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415" w:type="dxa"/>
            <w:gridSpan w:val="2"/>
            <w:noWrap w:val="0"/>
            <w:vAlign w:val="center"/>
          </w:tcPr>
          <w:p w14:paraId="7FFBB3CA">
            <w:pPr>
              <w:spacing w:line="240" w:lineRule="auto"/>
              <w:jc w:val="center"/>
              <w:textAlignment w:val="baseline"/>
              <w:rPr>
                <w:rFonts w:hint="eastAsia" w:ascii="宋体" w:hAnsi="宋体"/>
                <w:sz w:val="24"/>
              </w:rPr>
            </w:pPr>
            <w:r>
              <w:rPr>
                <w:rFonts w:hint="eastAsia" w:ascii="宋体" w:hAnsi="宋体"/>
                <w:sz w:val="24"/>
              </w:rPr>
              <w:t xml:space="preserve">颁  </w:t>
            </w:r>
            <w:r>
              <w:rPr>
                <w:rFonts w:hint="eastAsia" w:ascii="宋体" w:hAnsi="宋体"/>
                <w:sz w:val="24"/>
                <w:lang w:val="en-US" w:eastAsia="zh-CN"/>
              </w:rPr>
              <w:t xml:space="preserve">  </w:t>
            </w:r>
            <w:r>
              <w:rPr>
                <w:rFonts w:hint="eastAsia" w:ascii="宋体" w:hAnsi="宋体"/>
                <w:sz w:val="24"/>
              </w:rPr>
              <w:t>发</w:t>
            </w:r>
          </w:p>
        </w:tc>
        <w:tc>
          <w:tcPr>
            <w:tcW w:w="7231" w:type="dxa"/>
            <w:gridSpan w:val="3"/>
            <w:noWrap w:val="0"/>
            <w:vAlign w:val="center"/>
          </w:tcPr>
          <w:p w14:paraId="31C0C4AF">
            <w:pPr>
              <w:spacing w:line="240" w:lineRule="auto"/>
              <w:jc w:val="center"/>
              <w:textAlignment w:val="baseline"/>
              <w:rPr>
                <w:rFonts w:hint="eastAsia" w:ascii="宋体" w:hAnsi="宋体"/>
                <w:sz w:val="24"/>
              </w:rPr>
            </w:pPr>
            <w:r>
              <w:rPr>
                <w:rFonts w:hint="eastAsia" w:ascii="宋体" w:hAnsi="宋体"/>
                <w:sz w:val="24"/>
              </w:rPr>
              <w:t>质量保证部</w:t>
            </w:r>
          </w:p>
        </w:tc>
      </w:tr>
    </w:tbl>
    <w:p w14:paraId="03639CC4">
      <w:pPr>
        <w:spacing w:line="360" w:lineRule="auto"/>
        <w:jc w:val="left"/>
        <w:rPr>
          <w:rFonts w:hint="eastAsia" w:ascii="宋体" w:hAnsi="宋体"/>
          <w:sz w:val="24"/>
        </w:rPr>
      </w:pPr>
    </w:p>
    <w:p w14:paraId="5B4043F6">
      <w:pPr>
        <w:spacing w:line="360" w:lineRule="auto"/>
        <w:jc w:val="left"/>
        <w:rPr>
          <w:rFonts w:hint="eastAsia" w:cs="宋体"/>
          <w:b/>
          <w:bCs/>
          <w:sz w:val="24"/>
          <w:szCs w:val="24"/>
        </w:rPr>
      </w:pPr>
      <w:r>
        <w:rPr>
          <w:rFonts w:hint="eastAsia" w:cs="宋体"/>
          <w:b w:val="0"/>
          <w:bCs w:val="0"/>
          <w:sz w:val="24"/>
          <w:szCs w:val="24"/>
        </w:rPr>
        <w:t>会审</w:t>
      </w:r>
      <w:r>
        <w:rPr>
          <w:b/>
          <w:bCs/>
          <w:sz w:val="24"/>
          <w:szCs w:val="24"/>
        </w:rPr>
        <w:t>/COLLECTIVE REVIEW</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0"/>
        <w:gridCol w:w="1610"/>
        <w:gridCol w:w="1610"/>
        <w:gridCol w:w="1610"/>
        <w:gridCol w:w="1610"/>
        <w:gridCol w:w="1615"/>
      </w:tblGrid>
      <w:tr w14:paraId="39BCF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610" w:type="dxa"/>
            <w:noWrap w:val="0"/>
            <w:vAlign w:val="center"/>
          </w:tcPr>
          <w:p w14:paraId="548A2F49">
            <w:pPr>
              <w:spacing w:line="240" w:lineRule="auto"/>
              <w:jc w:val="center"/>
              <w:rPr>
                <w:rFonts w:hint="eastAsia" w:ascii="宋体" w:hAnsi="宋体"/>
                <w:sz w:val="24"/>
              </w:rPr>
            </w:pPr>
            <w:r>
              <w:rPr>
                <w:rFonts w:hint="eastAsia" w:ascii="宋体" w:hAnsi="宋体"/>
                <w:sz w:val="24"/>
              </w:rPr>
              <w:t>部  门</w:t>
            </w:r>
          </w:p>
        </w:tc>
        <w:tc>
          <w:tcPr>
            <w:tcW w:w="1610" w:type="dxa"/>
            <w:noWrap w:val="0"/>
            <w:vAlign w:val="center"/>
          </w:tcPr>
          <w:p w14:paraId="47775A82">
            <w:pPr>
              <w:spacing w:line="240" w:lineRule="auto"/>
              <w:jc w:val="center"/>
              <w:textAlignment w:val="baseline"/>
              <w:rPr>
                <w:rFonts w:hint="eastAsia" w:ascii="宋体" w:hAnsi="宋体"/>
                <w:sz w:val="24"/>
              </w:rPr>
            </w:pPr>
            <w:r>
              <w:rPr>
                <w:rFonts w:hint="eastAsia" w:ascii="宋体" w:hAnsi="宋体"/>
                <w:sz w:val="24"/>
              </w:rPr>
              <w:t>签  名</w:t>
            </w:r>
          </w:p>
        </w:tc>
        <w:tc>
          <w:tcPr>
            <w:tcW w:w="1610" w:type="dxa"/>
            <w:noWrap w:val="0"/>
            <w:vAlign w:val="center"/>
          </w:tcPr>
          <w:p w14:paraId="1A8E3F68">
            <w:pPr>
              <w:spacing w:line="240" w:lineRule="auto"/>
              <w:jc w:val="center"/>
              <w:textAlignment w:val="baseline"/>
              <w:rPr>
                <w:rFonts w:hint="eastAsia" w:ascii="宋体" w:hAnsi="宋体"/>
                <w:sz w:val="24"/>
              </w:rPr>
            </w:pPr>
            <w:r>
              <w:rPr>
                <w:rFonts w:hint="eastAsia" w:ascii="宋体" w:hAnsi="宋体"/>
                <w:sz w:val="24"/>
              </w:rPr>
              <w:t>日  期</w:t>
            </w:r>
          </w:p>
        </w:tc>
        <w:tc>
          <w:tcPr>
            <w:tcW w:w="1610" w:type="dxa"/>
            <w:noWrap w:val="0"/>
            <w:vAlign w:val="center"/>
          </w:tcPr>
          <w:p w14:paraId="6BD08ECF">
            <w:pPr>
              <w:spacing w:line="240" w:lineRule="auto"/>
              <w:jc w:val="center"/>
              <w:rPr>
                <w:rFonts w:hint="eastAsia" w:ascii="宋体" w:hAnsi="宋体"/>
                <w:sz w:val="24"/>
              </w:rPr>
            </w:pPr>
            <w:r>
              <w:rPr>
                <w:rFonts w:hint="eastAsia" w:ascii="宋体" w:hAnsi="宋体"/>
                <w:sz w:val="24"/>
              </w:rPr>
              <w:t>部  门</w:t>
            </w:r>
          </w:p>
        </w:tc>
        <w:tc>
          <w:tcPr>
            <w:tcW w:w="1610" w:type="dxa"/>
            <w:noWrap w:val="0"/>
            <w:vAlign w:val="center"/>
          </w:tcPr>
          <w:p w14:paraId="6C5D217E">
            <w:pPr>
              <w:spacing w:line="240" w:lineRule="auto"/>
              <w:jc w:val="center"/>
              <w:textAlignment w:val="baseline"/>
              <w:rPr>
                <w:rFonts w:hint="eastAsia" w:ascii="宋体" w:hAnsi="宋体"/>
                <w:sz w:val="24"/>
              </w:rPr>
            </w:pPr>
            <w:r>
              <w:rPr>
                <w:rFonts w:hint="eastAsia" w:ascii="宋体" w:hAnsi="宋体"/>
                <w:sz w:val="24"/>
              </w:rPr>
              <w:t>签  名</w:t>
            </w:r>
          </w:p>
        </w:tc>
        <w:tc>
          <w:tcPr>
            <w:tcW w:w="1615" w:type="dxa"/>
            <w:noWrap w:val="0"/>
            <w:vAlign w:val="center"/>
          </w:tcPr>
          <w:p w14:paraId="32A88F11">
            <w:pPr>
              <w:spacing w:line="240" w:lineRule="auto"/>
              <w:jc w:val="center"/>
              <w:textAlignment w:val="baseline"/>
              <w:rPr>
                <w:rFonts w:hint="eastAsia" w:ascii="宋体" w:hAnsi="宋体"/>
                <w:sz w:val="24"/>
              </w:rPr>
            </w:pPr>
            <w:r>
              <w:rPr>
                <w:rFonts w:hint="eastAsia" w:ascii="宋体" w:hAnsi="宋体"/>
                <w:sz w:val="24"/>
              </w:rPr>
              <w:t>日  期</w:t>
            </w:r>
          </w:p>
        </w:tc>
      </w:tr>
      <w:tr w14:paraId="0DEFC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610" w:type="dxa"/>
            <w:noWrap w:val="0"/>
            <w:vAlign w:val="center"/>
          </w:tcPr>
          <w:p w14:paraId="0CD699D3">
            <w:pPr>
              <w:spacing w:line="240" w:lineRule="auto"/>
              <w:jc w:val="center"/>
              <w:textAlignment w:val="baseline"/>
              <w:rPr>
                <w:rFonts w:hint="eastAsia" w:ascii="宋体" w:hAnsi="宋体"/>
                <w:sz w:val="24"/>
              </w:rPr>
            </w:pPr>
            <w:r>
              <w:rPr>
                <w:rFonts w:hint="eastAsia" w:ascii="宋体" w:hAnsi="宋体"/>
                <w:sz w:val="24"/>
              </w:rPr>
              <w:t>/</w:t>
            </w:r>
          </w:p>
        </w:tc>
        <w:tc>
          <w:tcPr>
            <w:tcW w:w="1610" w:type="dxa"/>
            <w:noWrap w:val="0"/>
            <w:vAlign w:val="center"/>
          </w:tcPr>
          <w:p w14:paraId="7B8D8080">
            <w:pPr>
              <w:spacing w:line="240" w:lineRule="auto"/>
              <w:jc w:val="center"/>
              <w:rPr>
                <w:rFonts w:hint="eastAsia" w:ascii="宋体" w:hAnsi="宋体"/>
                <w:sz w:val="24"/>
              </w:rPr>
            </w:pPr>
            <w:r>
              <w:rPr>
                <w:rFonts w:hint="eastAsia" w:ascii="宋体" w:hAnsi="宋体"/>
                <w:sz w:val="24"/>
              </w:rPr>
              <w:t>/</w:t>
            </w:r>
          </w:p>
        </w:tc>
        <w:tc>
          <w:tcPr>
            <w:tcW w:w="1610" w:type="dxa"/>
            <w:noWrap w:val="0"/>
            <w:vAlign w:val="center"/>
          </w:tcPr>
          <w:p w14:paraId="1ED94E3C">
            <w:pPr>
              <w:spacing w:line="240" w:lineRule="auto"/>
              <w:jc w:val="center"/>
              <w:rPr>
                <w:rFonts w:hint="eastAsia" w:ascii="宋体" w:hAnsi="宋体"/>
                <w:sz w:val="24"/>
              </w:rPr>
            </w:pPr>
            <w:r>
              <w:rPr>
                <w:rFonts w:hint="eastAsia" w:ascii="宋体" w:hAnsi="宋体"/>
                <w:sz w:val="24"/>
              </w:rPr>
              <w:t>/</w:t>
            </w:r>
          </w:p>
        </w:tc>
        <w:tc>
          <w:tcPr>
            <w:tcW w:w="1610" w:type="dxa"/>
            <w:noWrap w:val="0"/>
            <w:vAlign w:val="center"/>
          </w:tcPr>
          <w:p w14:paraId="5FA34DD0">
            <w:pPr>
              <w:spacing w:line="240" w:lineRule="auto"/>
              <w:jc w:val="center"/>
              <w:textAlignment w:val="baseline"/>
              <w:rPr>
                <w:rFonts w:hint="eastAsia" w:ascii="宋体" w:hAnsi="宋体"/>
                <w:sz w:val="24"/>
              </w:rPr>
            </w:pPr>
          </w:p>
        </w:tc>
        <w:tc>
          <w:tcPr>
            <w:tcW w:w="1610" w:type="dxa"/>
            <w:noWrap w:val="0"/>
            <w:vAlign w:val="center"/>
          </w:tcPr>
          <w:p w14:paraId="2270EB57">
            <w:pPr>
              <w:spacing w:line="240" w:lineRule="auto"/>
              <w:jc w:val="center"/>
              <w:rPr>
                <w:rFonts w:hint="eastAsia" w:ascii="宋体" w:hAnsi="宋体"/>
                <w:sz w:val="24"/>
              </w:rPr>
            </w:pPr>
          </w:p>
        </w:tc>
        <w:tc>
          <w:tcPr>
            <w:tcW w:w="1615" w:type="dxa"/>
            <w:noWrap w:val="0"/>
            <w:vAlign w:val="center"/>
          </w:tcPr>
          <w:p w14:paraId="5AB394E1">
            <w:pPr>
              <w:spacing w:line="240" w:lineRule="auto"/>
              <w:jc w:val="center"/>
              <w:rPr>
                <w:rFonts w:hint="eastAsia" w:ascii="宋体" w:hAnsi="宋体"/>
                <w:sz w:val="24"/>
              </w:rPr>
            </w:pPr>
          </w:p>
        </w:tc>
      </w:tr>
      <w:tr w14:paraId="392AA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610" w:type="dxa"/>
            <w:noWrap w:val="0"/>
            <w:vAlign w:val="center"/>
          </w:tcPr>
          <w:p w14:paraId="5A4B357D">
            <w:pPr>
              <w:spacing w:line="240" w:lineRule="auto"/>
              <w:jc w:val="center"/>
              <w:textAlignment w:val="baseline"/>
              <w:rPr>
                <w:rFonts w:hint="eastAsia" w:ascii="宋体" w:hAnsi="宋体"/>
                <w:sz w:val="24"/>
              </w:rPr>
            </w:pPr>
          </w:p>
        </w:tc>
        <w:tc>
          <w:tcPr>
            <w:tcW w:w="1610" w:type="dxa"/>
            <w:noWrap w:val="0"/>
            <w:vAlign w:val="center"/>
          </w:tcPr>
          <w:p w14:paraId="74E15FBA">
            <w:pPr>
              <w:spacing w:line="240" w:lineRule="auto"/>
              <w:jc w:val="center"/>
              <w:rPr>
                <w:rFonts w:hint="eastAsia" w:ascii="宋体" w:hAnsi="宋体"/>
                <w:sz w:val="24"/>
              </w:rPr>
            </w:pPr>
          </w:p>
        </w:tc>
        <w:tc>
          <w:tcPr>
            <w:tcW w:w="1610" w:type="dxa"/>
            <w:noWrap w:val="0"/>
            <w:vAlign w:val="center"/>
          </w:tcPr>
          <w:p w14:paraId="5BBBAB16">
            <w:pPr>
              <w:spacing w:line="240" w:lineRule="auto"/>
              <w:jc w:val="center"/>
              <w:rPr>
                <w:rFonts w:hint="eastAsia" w:ascii="宋体" w:hAnsi="宋体"/>
                <w:sz w:val="24"/>
              </w:rPr>
            </w:pPr>
          </w:p>
        </w:tc>
        <w:tc>
          <w:tcPr>
            <w:tcW w:w="1610" w:type="dxa"/>
            <w:noWrap w:val="0"/>
            <w:vAlign w:val="center"/>
          </w:tcPr>
          <w:p w14:paraId="2713464A">
            <w:pPr>
              <w:spacing w:line="240" w:lineRule="auto"/>
              <w:jc w:val="center"/>
              <w:textAlignment w:val="baseline"/>
              <w:rPr>
                <w:rFonts w:hint="eastAsia" w:ascii="宋体" w:hAnsi="宋体"/>
                <w:sz w:val="24"/>
              </w:rPr>
            </w:pPr>
          </w:p>
        </w:tc>
        <w:tc>
          <w:tcPr>
            <w:tcW w:w="1610" w:type="dxa"/>
            <w:noWrap w:val="0"/>
            <w:vAlign w:val="center"/>
          </w:tcPr>
          <w:p w14:paraId="7F2611DE">
            <w:pPr>
              <w:spacing w:line="240" w:lineRule="auto"/>
              <w:jc w:val="center"/>
              <w:rPr>
                <w:rFonts w:hint="eastAsia" w:ascii="宋体" w:hAnsi="宋体"/>
                <w:sz w:val="24"/>
              </w:rPr>
            </w:pPr>
          </w:p>
        </w:tc>
        <w:tc>
          <w:tcPr>
            <w:tcW w:w="1615" w:type="dxa"/>
            <w:noWrap w:val="0"/>
            <w:vAlign w:val="center"/>
          </w:tcPr>
          <w:p w14:paraId="7F2B7F8A">
            <w:pPr>
              <w:spacing w:line="240" w:lineRule="auto"/>
              <w:jc w:val="center"/>
              <w:rPr>
                <w:rFonts w:hint="eastAsia" w:ascii="宋体" w:hAnsi="宋体"/>
                <w:sz w:val="24"/>
              </w:rPr>
            </w:pPr>
          </w:p>
        </w:tc>
      </w:tr>
      <w:tr w14:paraId="386F2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610" w:type="dxa"/>
            <w:noWrap w:val="0"/>
            <w:vAlign w:val="center"/>
          </w:tcPr>
          <w:p w14:paraId="6DA1B315">
            <w:pPr>
              <w:spacing w:line="240" w:lineRule="auto"/>
              <w:jc w:val="center"/>
              <w:textAlignment w:val="baseline"/>
              <w:rPr>
                <w:rFonts w:hint="eastAsia" w:ascii="宋体" w:hAnsi="宋体"/>
                <w:sz w:val="24"/>
              </w:rPr>
            </w:pPr>
          </w:p>
        </w:tc>
        <w:tc>
          <w:tcPr>
            <w:tcW w:w="1610" w:type="dxa"/>
            <w:noWrap w:val="0"/>
            <w:vAlign w:val="center"/>
          </w:tcPr>
          <w:p w14:paraId="0FAA4CE6">
            <w:pPr>
              <w:spacing w:line="240" w:lineRule="auto"/>
              <w:jc w:val="center"/>
              <w:rPr>
                <w:rFonts w:hint="eastAsia" w:ascii="宋体" w:hAnsi="宋体"/>
                <w:sz w:val="24"/>
              </w:rPr>
            </w:pPr>
          </w:p>
        </w:tc>
        <w:tc>
          <w:tcPr>
            <w:tcW w:w="1610" w:type="dxa"/>
            <w:noWrap w:val="0"/>
            <w:vAlign w:val="center"/>
          </w:tcPr>
          <w:p w14:paraId="18D3069E">
            <w:pPr>
              <w:spacing w:line="240" w:lineRule="auto"/>
              <w:jc w:val="center"/>
              <w:rPr>
                <w:rFonts w:hint="eastAsia" w:ascii="宋体" w:hAnsi="宋体"/>
                <w:sz w:val="24"/>
              </w:rPr>
            </w:pPr>
          </w:p>
        </w:tc>
        <w:tc>
          <w:tcPr>
            <w:tcW w:w="1610" w:type="dxa"/>
            <w:noWrap w:val="0"/>
            <w:vAlign w:val="center"/>
          </w:tcPr>
          <w:p w14:paraId="7A6FACEB">
            <w:pPr>
              <w:spacing w:line="240" w:lineRule="auto"/>
              <w:jc w:val="center"/>
              <w:textAlignment w:val="baseline"/>
              <w:rPr>
                <w:rFonts w:hint="eastAsia" w:ascii="宋体" w:hAnsi="宋体"/>
                <w:sz w:val="24"/>
              </w:rPr>
            </w:pPr>
          </w:p>
        </w:tc>
        <w:tc>
          <w:tcPr>
            <w:tcW w:w="1610" w:type="dxa"/>
            <w:noWrap w:val="0"/>
            <w:vAlign w:val="center"/>
          </w:tcPr>
          <w:p w14:paraId="36E481AC">
            <w:pPr>
              <w:spacing w:line="240" w:lineRule="auto"/>
              <w:jc w:val="center"/>
              <w:rPr>
                <w:rFonts w:hint="eastAsia" w:ascii="宋体" w:hAnsi="宋体"/>
                <w:sz w:val="24"/>
              </w:rPr>
            </w:pPr>
          </w:p>
        </w:tc>
        <w:tc>
          <w:tcPr>
            <w:tcW w:w="1615" w:type="dxa"/>
            <w:noWrap w:val="0"/>
            <w:vAlign w:val="center"/>
          </w:tcPr>
          <w:p w14:paraId="3E965881">
            <w:pPr>
              <w:spacing w:line="240" w:lineRule="auto"/>
              <w:jc w:val="center"/>
              <w:rPr>
                <w:rFonts w:hint="eastAsia" w:ascii="宋体" w:hAnsi="宋体"/>
                <w:sz w:val="24"/>
              </w:rPr>
            </w:pPr>
          </w:p>
        </w:tc>
      </w:tr>
      <w:tr w14:paraId="2EDCF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610" w:type="dxa"/>
            <w:noWrap w:val="0"/>
            <w:vAlign w:val="center"/>
          </w:tcPr>
          <w:p w14:paraId="0B5C71E9">
            <w:pPr>
              <w:spacing w:line="240" w:lineRule="auto"/>
              <w:jc w:val="center"/>
              <w:textAlignment w:val="baseline"/>
              <w:rPr>
                <w:rFonts w:hint="eastAsia" w:ascii="宋体" w:hAnsi="宋体"/>
                <w:sz w:val="24"/>
              </w:rPr>
            </w:pPr>
          </w:p>
        </w:tc>
        <w:tc>
          <w:tcPr>
            <w:tcW w:w="1610" w:type="dxa"/>
            <w:noWrap w:val="0"/>
            <w:vAlign w:val="center"/>
          </w:tcPr>
          <w:p w14:paraId="314AEFA3">
            <w:pPr>
              <w:spacing w:line="240" w:lineRule="auto"/>
              <w:jc w:val="center"/>
              <w:rPr>
                <w:rFonts w:hint="eastAsia" w:ascii="宋体" w:hAnsi="宋体"/>
                <w:sz w:val="24"/>
              </w:rPr>
            </w:pPr>
          </w:p>
        </w:tc>
        <w:tc>
          <w:tcPr>
            <w:tcW w:w="1610" w:type="dxa"/>
            <w:noWrap w:val="0"/>
            <w:vAlign w:val="center"/>
          </w:tcPr>
          <w:p w14:paraId="36687C88">
            <w:pPr>
              <w:spacing w:line="240" w:lineRule="auto"/>
              <w:jc w:val="center"/>
              <w:rPr>
                <w:rFonts w:hint="eastAsia" w:ascii="宋体" w:hAnsi="宋体"/>
                <w:sz w:val="24"/>
              </w:rPr>
            </w:pPr>
          </w:p>
        </w:tc>
        <w:tc>
          <w:tcPr>
            <w:tcW w:w="1610" w:type="dxa"/>
            <w:noWrap w:val="0"/>
            <w:vAlign w:val="center"/>
          </w:tcPr>
          <w:p w14:paraId="0368DDB7">
            <w:pPr>
              <w:spacing w:line="240" w:lineRule="auto"/>
              <w:jc w:val="center"/>
              <w:textAlignment w:val="baseline"/>
              <w:rPr>
                <w:rFonts w:hint="eastAsia" w:ascii="宋体" w:hAnsi="宋体"/>
                <w:sz w:val="24"/>
              </w:rPr>
            </w:pPr>
          </w:p>
        </w:tc>
        <w:tc>
          <w:tcPr>
            <w:tcW w:w="1610" w:type="dxa"/>
            <w:noWrap w:val="0"/>
            <w:vAlign w:val="center"/>
          </w:tcPr>
          <w:p w14:paraId="1181E693">
            <w:pPr>
              <w:spacing w:line="240" w:lineRule="auto"/>
              <w:jc w:val="center"/>
              <w:rPr>
                <w:rFonts w:hint="eastAsia" w:ascii="宋体" w:hAnsi="宋体"/>
                <w:sz w:val="24"/>
              </w:rPr>
            </w:pPr>
          </w:p>
        </w:tc>
        <w:tc>
          <w:tcPr>
            <w:tcW w:w="1615" w:type="dxa"/>
            <w:noWrap w:val="0"/>
            <w:vAlign w:val="center"/>
          </w:tcPr>
          <w:p w14:paraId="2BADCEA1">
            <w:pPr>
              <w:spacing w:line="240" w:lineRule="auto"/>
              <w:jc w:val="center"/>
              <w:rPr>
                <w:rFonts w:hint="eastAsia" w:ascii="宋体" w:hAnsi="宋体"/>
                <w:sz w:val="24"/>
              </w:rPr>
            </w:pPr>
          </w:p>
        </w:tc>
      </w:tr>
    </w:tbl>
    <w:p w14:paraId="267AE061">
      <w:pPr>
        <w:spacing w:line="360" w:lineRule="auto"/>
        <w:jc w:val="left"/>
        <w:rPr>
          <w:rFonts w:hint="eastAsia" w:ascii="宋体" w:hAnsi="宋体"/>
          <w:sz w:val="24"/>
        </w:rPr>
      </w:pPr>
    </w:p>
    <w:p w14:paraId="0B6D676C">
      <w:pPr>
        <w:spacing w:line="360" w:lineRule="auto"/>
        <w:jc w:val="left"/>
        <w:rPr>
          <w:rFonts w:hint="eastAsia" w:ascii="宋体" w:hAnsi="宋体"/>
          <w:sz w:val="24"/>
        </w:rPr>
      </w:pPr>
      <w:r>
        <w:rPr>
          <w:rFonts w:hint="eastAsia" w:cs="宋体"/>
          <w:b w:val="0"/>
          <w:bCs w:val="0"/>
          <w:sz w:val="24"/>
          <w:szCs w:val="24"/>
        </w:rPr>
        <w:t>分发</w:t>
      </w:r>
      <w:r>
        <w:rPr>
          <w:b/>
          <w:bCs/>
          <w:sz w:val="24"/>
          <w:szCs w:val="24"/>
        </w:rPr>
        <w:t>/DISTRIBUTION</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7"/>
        <w:gridCol w:w="1607"/>
        <w:gridCol w:w="1607"/>
        <w:gridCol w:w="1607"/>
        <w:gridCol w:w="1607"/>
        <w:gridCol w:w="1612"/>
      </w:tblGrid>
      <w:tr w14:paraId="2E01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607" w:type="dxa"/>
            <w:noWrap w:val="0"/>
            <w:vAlign w:val="center"/>
          </w:tcPr>
          <w:p w14:paraId="5490AF1A">
            <w:pPr>
              <w:spacing w:line="240" w:lineRule="auto"/>
              <w:jc w:val="center"/>
              <w:rPr>
                <w:rFonts w:hint="default" w:ascii="Times New Roman" w:hAnsi="Times New Roman" w:cs="Times New Roman"/>
                <w:sz w:val="24"/>
              </w:rPr>
            </w:pPr>
            <w:r>
              <w:rPr>
                <w:rFonts w:hint="default" w:ascii="Times New Roman" w:hAnsi="Times New Roman" w:cs="Times New Roman"/>
                <w:sz w:val="24"/>
              </w:rPr>
              <w:t>Copy-1</w:t>
            </w:r>
          </w:p>
        </w:tc>
        <w:tc>
          <w:tcPr>
            <w:tcW w:w="1607" w:type="dxa"/>
            <w:noWrap w:val="0"/>
            <w:vAlign w:val="center"/>
          </w:tcPr>
          <w:p w14:paraId="0B2CB31F">
            <w:pPr>
              <w:spacing w:line="240" w:lineRule="auto"/>
              <w:jc w:val="center"/>
              <w:rPr>
                <w:rFonts w:hint="default" w:ascii="Times New Roman" w:hAnsi="Times New Roman" w:cs="Times New Roman"/>
                <w:b/>
                <w:sz w:val="24"/>
              </w:rPr>
            </w:pPr>
            <w:r>
              <w:rPr>
                <w:rFonts w:hint="default" w:ascii="Times New Roman" w:hAnsi="Times New Roman" w:cs="Times New Roman"/>
                <w:sz w:val="24"/>
              </w:rPr>
              <w:t>Copy-2</w:t>
            </w:r>
          </w:p>
        </w:tc>
        <w:tc>
          <w:tcPr>
            <w:tcW w:w="1607" w:type="dxa"/>
            <w:noWrap w:val="0"/>
            <w:vAlign w:val="center"/>
          </w:tcPr>
          <w:p w14:paraId="3996C057">
            <w:pPr>
              <w:spacing w:line="240" w:lineRule="auto"/>
              <w:jc w:val="center"/>
              <w:rPr>
                <w:rFonts w:hint="default" w:ascii="Times New Roman" w:hAnsi="Times New Roman" w:cs="Times New Roman"/>
                <w:b/>
                <w:sz w:val="24"/>
              </w:rPr>
            </w:pPr>
            <w:r>
              <w:rPr>
                <w:rFonts w:hint="default" w:ascii="Times New Roman" w:hAnsi="Times New Roman" w:cs="Times New Roman"/>
                <w:b/>
                <w:sz w:val="24"/>
                <w:lang w:val="en-US" w:eastAsia="zh-CN"/>
              </w:rPr>
              <w:t>/</w:t>
            </w:r>
          </w:p>
        </w:tc>
        <w:tc>
          <w:tcPr>
            <w:tcW w:w="1607" w:type="dxa"/>
            <w:noWrap w:val="0"/>
            <w:vAlign w:val="center"/>
          </w:tcPr>
          <w:p w14:paraId="7FDBDC78">
            <w:pPr>
              <w:spacing w:line="240" w:lineRule="auto"/>
              <w:jc w:val="center"/>
              <w:rPr>
                <w:rFonts w:hint="default" w:ascii="Times New Roman" w:hAnsi="Times New Roman" w:cs="Times New Roman"/>
                <w:b/>
                <w:sz w:val="24"/>
              </w:rPr>
            </w:pPr>
          </w:p>
        </w:tc>
        <w:tc>
          <w:tcPr>
            <w:tcW w:w="1607" w:type="dxa"/>
            <w:noWrap w:val="0"/>
            <w:vAlign w:val="center"/>
          </w:tcPr>
          <w:p w14:paraId="69672686">
            <w:pPr>
              <w:spacing w:line="240" w:lineRule="auto"/>
              <w:jc w:val="center"/>
              <w:rPr>
                <w:rFonts w:hint="default" w:ascii="Times New Roman" w:hAnsi="Times New Roman" w:cs="Times New Roman"/>
                <w:b/>
                <w:sz w:val="24"/>
              </w:rPr>
            </w:pPr>
          </w:p>
        </w:tc>
        <w:tc>
          <w:tcPr>
            <w:tcW w:w="1612" w:type="dxa"/>
            <w:noWrap w:val="0"/>
            <w:vAlign w:val="center"/>
          </w:tcPr>
          <w:p w14:paraId="2E9B744E">
            <w:pPr>
              <w:spacing w:line="240" w:lineRule="auto"/>
              <w:jc w:val="center"/>
              <w:rPr>
                <w:rFonts w:hint="default" w:ascii="Times New Roman" w:hAnsi="Times New Roman" w:cs="Times New Roman"/>
                <w:b/>
                <w:sz w:val="24"/>
              </w:rPr>
            </w:pPr>
          </w:p>
        </w:tc>
      </w:tr>
      <w:tr w14:paraId="2F43F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607" w:type="dxa"/>
            <w:noWrap w:val="0"/>
            <w:vAlign w:val="center"/>
          </w:tcPr>
          <w:p w14:paraId="7BDCC385">
            <w:pPr>
              <w:spacing w:line="240" w:lineRule="auto"/>
              <w:jc w:val="center"/>
              <w:rPr>
                <w:rFonts w:hint="default" w:ascii="Times New Roman" w:hAnsi="Times New Roman" w:cs="Times New Roman"/>
                <w:sz w:val="24"/>
              </w:rPr>
            </w:pPr>
            <w:r>
              <w:rPr>
                <w:rFonts w:hint="default" w:ascii="Times New Roman" w:hAnsi="Times New Roman" w:cs="Times New Roman"/>
                <w:sz w:val="24"/>
              </w:rPr>
              <w:t>质量保证部</w:t>
            </w:r>
          </w:p>
        </w:tc>
        <w:tc>
          <w:tcPr>
            <w:tcW w:w="1607" w:type="dxa"/>
            <w:noWrap w:val="0"/>
            <w:vAlign w:val="center"/>
          </w:tcPr>
          <w:p w14:paraId="0287F6E4">
            <w:pPr>
              <w:spacing w:line="240" w:lineRule="auto"/>
              <w:jc w:val="center"/>
              <w:rPr>
                <w:rFonts w:hint="default" w:ascii="Times New Roman" w:hAnsi="Times New Roman" w:cs="Times New Roman"/>
                <w:sz w:val="24"/>
              </w:rPr>
            </w:pPr>
            <w:r>
              <w:rPr>
                <w:rFonts w:hint="default" w:ascii="Times New Roman" w:hAnsi="Times New Roman" w:cs="Times New Roman"/>
                <w:sz w:val="24"/>
              </w:rPr>
              <w:t>质量控制部</w:t>
            </w:r>
          </w:p>
        </w:tc>
        <w:tc>
          <w:tcPr>
            <w:tcW w:w="1607" w:type="dxa"/>
            <w:noWrap w:val="0"/>
            <w:vAlign w:val="center"/>
          </w:tcPr>
          <w:p w14:paraId="1B27CD90">
            <w:pPr>
              <w:spacing w:line="240" w:lineRule="auto"/>
              <w:jc w:val="center"/>
              <w:rPr>
                <w:rFonts w:hint="default" w:ascii="Times New Roman" w:hAnsi="Times New Roman" w:cs="Times New Roman"/>
                <w:sz w:val="24"/>
              </w:rPr>
            </w:pPr>
            <w:r>
              <w:rPr>
                <w:rFonts w:hint="default" w:ascii="Times New Roman" w:hAnsi="Times New Roman" w:cs="Times New Roman"/>
                <w:b/>
                <w:sz w:val="24"/>
                <w:lang w:val="en-US" w:eastAsia="zh-CN"/>
              </w:rPr>
              <w:t>/</w:t>
            </w:r>
          </w:p>
        </w:tc>
        <w:tc>
          <w:tcPr>
            <w:tcW w:w="1607" w:type="dxa"/>
            <w:noWrap w:val="0"/>
            <w:vAlign w:val="center"/>
          </w:tcPr>
          <w:p w14:paraId="641FC0AF">
            <w:pPr>
              <w:spacing w:line="240" w:lineRule="auto"/>
              <w:jc w:val="center"/>
              <w:rPr>
                <w:rFonts w:hint="default" w:ascii="Times New Roman" w:hAnsi="Times New Roman" w:cs="Times New Roman"/>
                <w:sz w:val="24"/>
              </w:rPr>
            </w:pPr>
          </w:p>
        </w:tc>
        <w:tc>
          <w:tcPr>
            <w:tcW w:w="1607" w:type="dxa"/>
            <w:noWrap w:val="0"/>
            <w:vAlign w:val="center"/>
          </w:tcPr>
          <w:p w14:paraId="619B7BDA">
            <w:pPr>
              <w:spacing w:line="240" w:lineRule="auto"/>
              <w:jc w:val="center"/>
              <w:rPr>
                <w:rFonts w:hint="default" w:ascii="Times New Roman" w:hAnsi="Times New Roman" w:cs="Times New Roman"/>
                <w:sz w:val="24"/>
              </w:rPr>
            </w:pPr>
          </w:p>
        </w:tc>
        <w:tc>
          <w:tcPr>
            <w:tcW w:w="1612" w:type="dxa"/>
            <w:noWrap w:val="0"/>
            <w:vAlign w:val="center"/>
          </w:tcPr>
          <w:p w14:paraId="398EFFB3">
            <w:pPr>
              <w:spacing w:line="240" w:lineRule="auto"/>
              <w:jc w:val="center"/>
              <w:rPr>
                <w:rFonts w:hint="default" w:ascii="Times New Roman" w:hAnsi="Times New Roman" w:cs="Times New Roman"/>
                <w:sz w:val="24"/>
              </w:rPr>
            </w:pPr>
          </w:p>
        </w:tc>
      </w:tr>
      <w:tr w14:paraId="01E03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607" w:type="dxa"/>
            <w:noWrap w:val="0"/>
            <w:vAlign w:val="center"/>
          </w:tcPr>
          <w:p w14:paraId="4F537C7C">
            <w:pPr>
              <w:spacing w:line="240" w:lineRule="auto"/>
              <w:jc w:val="center"/>
              <w:rPr>
                <w:rFonts w:hint="default" w:ascii="Times New Roman" w:hAnsi="Times New Roman" w:cs="Times New Roman"/>
                <w:b/>
                <w:sz w:val="24"/>
              </w:rPr>
            </w:pPr>
          </w:p>
        </w:tc>
        <w:tc>
          <w:tcPr>
            <w:tcW w:w="1607" w:type="dxa"/>
            <w:noWrap w:val="0"/>
            <w:vAlign w:val="center"/>
          </w:tcPr>
          <w:p w14:paraId="67A4E0F9">
            <w:pPr>
              <w:spacing w:line="240" w:lineRule="auto"/>
              <w:jc w:val="center"/>
              <w:rPr>
                <w:rFonts w:hint="default" w:ascii="Times New Roman" w:hAnsi="Times New Roman" w:cs="Times New Roman"/>
                <w:b/>
                <w:sz w:val="24"/>
              </w:rPr>
            </w:pPr>
          </w:p>
        </w:tc>
        <w:tc>
          <w:tcPr>
            <w:tcW w:w="1607" w:type="dxa"/>
            <w:noWrap w:val="0"/>
            <w:vAlign w:val="center"/>
          </w:tcPr>
          <w:p w14:paraId="05B9CBD7">
            <w:pPr>
              <w:spacing w:line="240" w:lineRule="auto"/>
              <w:jc w:val="center"/>
              <w:rPr>
                <w:rFonts w:hint="default" w:ascii="Times New Roman" w:hAnsi="Times New Roman" w:cs="Times New Roman"/>
                <w:b/>
                <w:sz w:val="24"/>
              </w:rPr>
            </w:pPr>
          </w:p>
        </w:tc>
        <w:tc>
          <w:tcPr>
            <w:tcW w:w="1607" w:type="dxa"/>
            <w:noWrap w:val="0"/>
            <w:vAlign w:val="center"/>
          </w:tcPr>
          <w:p w14:paraId="018591EE">
            <w:pPr>
              <w:spacing w:line="240" w:lineRule="auto"/>
              <w:jc w:val="center"/>
              <w:rPr>
                <w:rFonts w:hint="default" w:ascii="Times New Roman" w:hAnsi="Times New Roman" w:cs="Times New Roman"/>
                <w:b/>
                <w:sz w:val="24"/>
              </w:rPr>
            </w:pPr>
          </w:p>
        </w:tc>
        <w:tc>
          <w:tcPr>
            <w:tcW w:w="1607" w:type="dxa"/>
            <w:noWrap w:val="0"/>
            <w:vAlign w:val="center"/>
          </w:tcPr>
          <w:p w14:paraId="06A02D04">
            <w:pPr>
              <w:spacing w:line="240" w:lineRule="auto"/>
              <w:jc w:val="center"/>
              <w:rPr>
                <w:rFonts w:hint="default" w:ascii="Times New Roman" w:hAnsi="Times New Roman" w:cs="Times New Roman"/>
                <w:b/>
                <w:sz w:val="24"/>
              </w:rPr>
            </w:pPr>
          </w:p>
        </w:tc>
        <w:tc>
          <w:tcPr>
            <w:tcW w:w="1612" w:type="dxa"/>
            <w:noWrap w:val="0"/>
            <w:vAlign w:val="center"/>
          </w:tcPr>
          <w:p w14:paraId="0733EAD5">
            <w:pPr>
              <w:spacing w:line="240" w:lineRule="auto"/>
              <w:jc w:val="center"/>
              <w:rPr>
                <w:rFonts w:hint="default" w:ascii="Times New Roman" w:hAnsi="Times New Roman" w:eastAsia="宋体" w:cs="Times New Roman"/>
                <w:b/>
                <w:sz w:val="24"/>
                <w:lang w:val="en-US" w:eastAsia="zh-CN"/>
              </w:rPr>
            </w:pPr>
          </w:p>
        </w:tc>
      </w:tr>
      <w:tr w14:paraId="5ADB7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607" w:type="dxa"/>
            <w:noWrap w:val="0"/>
            <w:vAlign w:val="center"/>
          </w:tcPr>
          <w:p w14:paraId="7F325968">
            <w:pPr>
              <w:spacing w:line="240" w:lineRule="auto"/>
              <w:jc w:val="center"/>
              <w:rPr>
                <w:rFonts w:hint="default" w:ascii="Times New Roman" w:hAnsi="Times New Roman" w:cs="Times New Roman"/>
                <w:sz w:val="24"/>
              </w:rPr>
            </w:pPr>
          </w:p>
        </w:tc>
        <w:tc>
          <w:tcPr>
            <w:tcW w:w="1607" w:type="dxa"/>
            <w:noWrap w:val="0"/>
            <w:vAlign w:val="center"/>
          </w:tcPr>
          <w:p w14:paraId="13949506">
            <w:pPr>
              <w:spacing w:line="240" w:lineRule="auto"/>
              <w:jc w:val="center"/>
              <w:rPr>
                <w:rFonts w:hint="default" w:ascii="Times New Roman" w:hAnsi="Times New Roman" w:cs="Times New Roman"/>
                <w:sz w:val="24"/>
              </w:rPr>
            </w:pPr>
          </w:p>
        </w:tc>
        <w:tc>
          <w:tcPr>
            <w:tcW w:w="1607" w:type="dxa"/>
            <w:noWrap w:val="0"/>
            <w:vAlign w:val="center"/>
          </w:tcPr>
          <w:p w14:paraId="62900FC1">
            <w:pPr>
              <w:spacing w:line="240" w:lineRule="auto"/>
              <w:jc w:val="center"/>
              <w:rPr>
                <w:rFonts w:hint="default" w:ascii="Times New Roman" w:hAnsi="Times New Roman" w:cs="Times New Roman"/>
                <w:sz w:val="24"/>
              </w:rPr>
            </w:pPr>
          </w:p>
        </w:tc>
        <w:tc>
          <w:tcPr>
            <w:tcW w:w="1607" w:type="dxa"/>
            <w:noWrap w:val="0"/>
            <w:vAlign w:val="center"/>
          </w:tcPr>
          <w:p w14:paraId="143DBFBD">
            <w:pPr>
              <w:spacing w:line="240" w:lineRule="auto"/>
              <w:jc w:val="center"/>
              <w:rPr>
                <w:rFonts w:hint="default" w:ascii="Times New Roman" w:hAnsi="Times New Roman" w:cs="Times New Roman"/>
                <w:sz w:val="24"/>
              </w:rPr>
            </w:pPr>
          </w:p>
        </w:tc>
        <w:tc>
          <w:tcPr>
            <w:tcW w:w="1607" w:type="dxa"/>
            <w:noWrap w:val="0"/>
            <w:vAlign w:val="center"/>
          </w:tcPr>
          <w:p w14:paraId="1F7D8761">
            <w:pPr>
              <w:spacing w:line="240" w:lineRule="auto"/>
              <w:jc w:val="center"/>
              <w:rPr>
                <w:rFonts w:hint="default" w:ascii="Times New Roman" w:hAnsi="Times New Roman" w:cs="Times New Roman"/>
                <w:sz w:val="24"/>
              </w:rPr>
            </w:pPr>
          </w:p>
        </w:tc>
        <w:tc>
          <w:tcPr>
            <w:tcW w:w="1612" w:type="dxa"/>
            <w:noWrap w:val="0"/>
            <w:vAlign w:val="center"/>
          </w:tcPr>
          <w:p w14:paraId="02D212A7">
            <w:pPr>
              <w:spacing w:line="240" w:lineRule="auto"/>
              <w:jc w:val="center"/>
              <w:rPr>
                <w:rFonts w:hint="default" w:ascii="Times New Roman" w:hAnsi="Times New Roman" w:eastAsia="宋体" w:cs="Times New Roman"/>
                <w:sz w:val="24"/>
                <w:lang w:val="en-US" w:eastAsia="zh-CN"/>
              </w:rPr>
            </w:pPr>
          </w:p>
        </w:tc>
      </w:tr>
      <w:tr w14:paraId="147AE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607" w:type="dxa"/>
            <w:noWrap w:val="0"/>
            <w:vAlign w:val="center"/>
          </w:tcPr>
          <w:p w14:paraId="4F7F6CA6">
            <w:pPr>
              <w:spacing w:line="240" w:lineRule="auto"/>
              <w:jc w:val="center"/>
              <w:rPr>
                <w:rFonts w:hint="default" w:ascii="Times New Roman" w:hAnsi="Times New Roman" w:cs="Times New Roman"/>
                <w:sz w:val="24"/>
              </w:rPr>
            </w:pPr>
          </w:p>
        </w:tc>
        <w:tc>
          <w:tcPr>
            <w:tcW w:w="1607" w:type="dxa"/>
            <w:noWrap w:val="0"/>
            <w:vAlign w:val="center"/>
          </w:tcPr>
          <w:p w14:paraId="44965921">
            <w:pPr>
              <w:spacing w:line="240" w:lineRule="auto"/>
              <w:jc w:val="center"/>
              <w:rPr>
                <w:rFonts w:hint="default" w:ascii="Times New Roman" w:hAnsi="Times New Roman" w:cs="Times New Roman"/>
                <w:sz w:val="24"/>
              </w:rPr>
            </w:pPr>
          </w:p>
        </w:tc>
        <w:tc>
          <w:tcPr>
            <w:tcW w:w="1607" w:type="dxa"/>
            <w:noWrap w:val="0"/>
            <w:vAlign w:val="center"/>
          </w:tcPr>
          <w:p w14:paraId="4BDAF03C">
            <w:pPr>
              <w:spacing w:line="240" w:lineRule="auto"/>
              <w:jc w:val="center"/>
              <w:rPr>
                <w:rFonts w:hint="default" w:ascii="Times New Roman" w:hAnsi="Times New Roman" w:cs="Times New Roman"/>
                <w:sz w:val="24"/>
              </w:rPr>
            </w:pPr>
          </w:p>
        </w:tc>
        <w:tc>
          <w:tcPr>
            <w:tcW w:w="1607" w:type="dxa"/>
            <w:noWrap w:val="0"/>
            <w:vAlign w:val="center"/>
          </w:tcPr>
          <w:p w14:paraId="65AE3DBD">
            <w:pPr>
              <w:spacing w:line="240" w:lineRule="auto"/>
              <w:jc w:val="center"/>
              <w:rPr>
                <w:rFonts w:hint="default" w:ascii="Times New Roman" w:hAnsi="Times New Roman" w:cs="Times New Roman"/>
                <w:sz w:val="24"/>
              </w:rPr>
            </w:pPr>
          </w:p>
        </w:tc>
        <w:tc>
          <w:tcPr>
            <w:tcW w:w="1607" w:type="dxa"/>
            <w:noWrap w:val="0"/>
            <w:vAlign w:val="center"/>
          </w:tcPr>
          <w:p w14:paraId="44266F89">
            <w:pPr>
              <w:spacing w:line="240" w:lineRule="auto"/>
              <w:jc w:val="center"/>
              <w:rPr>
                <w:rFonts w:hint="default" w:ascii="Times New Roman" w:hAnsi="Times New Roman" w:cs="Times New Roman"/>
                <w:sz w:val="24"/>
              </w:rPr>
            </w:pPr>
          </w:p>
        </w:tc>
        <w:tc>
          <w:tcPr>
            <w:tcW w:w="1612" w:type="dxa"/>
            <w:noWrap w:val="0"/>
            <w:vAlign w:val="center"/>
          </w:tcPr>
          <w:p w14:paraId="3D8D125C">
            <w:pPr>
              <w:spacing w:line="240" w:lineRule="auto"/>
              <w:jc w:val="center"/>
              <w:rPr>
                <w:rFonts w:hint="default" w:ascii="Times New Roman" w:hAnsi="Times New Roman" w:cs="Times New Roman"/>
                <w:sz w:val="24"/>
              </w:rPr>
            </w:pPr>
          </w:p>
        </w:tc>
      </w:tr>
      <w:tr w14:paraId="28FBF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3" w:hRule="atLeast"/>
          <w:jc w:val="center"/>
        </w:trPr>
        <w:tc>
          <w:tcPr>
            <w:tcW w:w="1607" w:type="dxa"/>
            <w:noWrap w:val="0"/>
            <w:vAlign w:val="center"/>
          </w:tcPr>
          <w:p w14:paraId="78975576">
            <w:pPr>
              <w:spacing w:line="240" w:lineRule="auto"/>
              <w:jc w:val="center"/>
              <w:rPr>
                <w:rFonts w:hint="default" w:ascii="Times New Roman" w:hAnsi="Times New Roman" w:cs="Times New Roman"/>
                <w:sz w:val="24"/>
              </w:rPr>
            </w:pPr>
          </w:p>
        </w:tc>
        <w:tc>
          <w:tcPr>
            <w:tcW w:w="1607" w:type="dxa"/>
            <w:noWrap w:val="0"/>
            <w:vAlign w:val="center"/>
          </w:tcPr>
          <w:p w14:paraId="71642EF5">
            <w:pPr>
              <w:spacing w:line="240" w:lineRule="auto"/>
              <w:jc w:val="center"/>
              <w:rPr>
                <w:rFonts w:hint="default" w:ascii="Times New Roman" w:hAnsi="Times New Roman" w:cs="Times New Roman"/>
                <w:sz w:val="24"/>
              </w:rPr>
            </w:pPr>
          </w:p>
        </w:tc>
        <w:tc>
          <w:tcPr>
            <w:tcW w:w="1607" w:type="dxa"/>
            <w:noWrap w:val="0"/>
            <w:vAlign w:val="center"/>
          </w:tcPr>
          <w:p w14:paraId="3722D843">
            <w:pPr>
              <w:spacing w:line="240" w:lineRule="auto"/>
              <w:jc w:val="center"/>
              <w:rPr>
                <w:rFonts w:hint="default" w:ascii="Times New Roman" w:hAnsi="Times New Roman" w:cs="Times New Roman"/>
                <w:sz w:val="24"/>
              </w:rPr>
            </w:pPr>
          </w:p>
        </w:tc>
        <w:tc>
          <w:tcPr>
            <w:tcW w:w="1607" w:type="dxa"/>
            <w:noWrap w:val="0"/>
            <w:vAlign w:val="center"/>
          </w:tcPr>
          <w:p w14:paraId="4390C419">
            <w:pPr>
              <w:spacing w:line="240" w:lineRule="auto"/>
              <w:jc w:val="center"/>
              <w:rPr>
                <w:rFonts w:hint="default" w:ascii="Times New Roman" w:hAnsi="Times New Roman" w:cs="Times New Roman"/>
                <w:sz w:val="24"/>
              </w:rPr>
            </w:pPr>
          </w:p>
        </w:tc>
        <w:tc>
          <w:tcPr>
            <w:tcW w:w="1607" w:type="dxa"/>
            <w:noWrap w:val="0"/>
            <w:vAlign w:val="center"/>
          </w:tcPr>
          <w:p w14:paraId="50B1DF0C">
            <w:pPr>
              <w:spacing w:line="240" w:lineRule="auto"/>
              <w:jc w:val="center"/>
              <w:rPr>
                <w:rFonts w:hint="default" w:ascii="Times New Roman" w:hAnsi="Times New Roman" w:cs="Times New Roman"/>
                <w:sz w:val="24"/>
              </w:rPr>
            </w:pPr>
          </w:p>
        </w:tc>
        <w:tc>
          <w:tcPr>
            <w:tcW w:w="1612" w:type="dxa"/>
            <w:noWrap w:val="0"/>
            <w:vAlign w:val="center"/>
          </w:tcPr>
          <w:p w14:paraId="46DAE1A4">
            <w:pPr>
              <w:spacing w:line="240" w:lineRule="auto"/>
              <w:jc w:val="center"/>
              <w:rPr>
                <w:rFonts w:hint="default" w:ascii="Times New Roman" w:hAnsi="Times New Roman" w:cs="Times New Roman"/>
                <w:sz w:val="24"/>
              </w:rPr>
            </w:pPr>
          </w:p>
        </w:tc>
      </w:tr>
    </w:tbl>
    <w:p w14:paraId="68EE8D16">
      <w:pPr>
        <w:tabs>
          <w:tab w:val="left" w:pos="360"/>
          <w:tab w:val="left" w:pos="525"/>
        </w:tabs>
        <w:spacing w:line="360" w:lineRule="auto"/>
        <w:textAlignment w:val="baseline"/>
        <w:rPr>
          <w:rFonts w:hint="eastAsia" w:ascii="宋体" w:hAnsi="宋体"/>
          <w:sz w:val="24"/>
        </w:rPr>
      </w:pPr>
    </w:p>
    <w:p w14:paraId="183D539A">
      <w:pPr>
        <w:keepNext w:val="0"/>
        <w:keepLines w:val="0"/>
        <w:pageBreakBefore w:val="0"/>
        <w:widowControl w:val="0"/>
        <w:kinsoku/>
        <w:wordWrap/>
        <w:overflowPunct/>
        <w:topLinePunct w:val="0"/>
        <w:autoSpaceDE/>
        <w:autoSpaceDN/>
        <w:bidi w:val="0"/>
        <w:adjustRightInd/>
        <w:spacing w:line="360" w:lineRule="auto"/>
        <w:textAlignment w:val="auto"/>
        <w:rPr>
          <w:rFonts w:hint="default" w:ascii="Times New Roman" w:hAnsi="Times New Roman" w:cs="Times New Roman"/>
          <w:color w:val="auto"/>
          <w:sz w:val="24"/>
          <w:lang w:val="en-US" w:eastAsia="zh-CN"/>
        </w:rPr>
      </w:pPr>
      <w:r>
        <w:rPr>
          <w:rFonts w:hint="default" w:ascii="Times New Roman" w:hAnsi="Times New Roman" w:cs="Times New Roman"/>
          <w:color w:val="auto"/>
          <w:sz w:val="24"/>
          <w:lang w:val="en-US" w:eastAsia="zh-CN"/>
        </w:rPr>
        <w:t>复审日期/</w:t>
      </w:r>
      <w:r>
        <w:rPr>
          <w:rFonts w:hint="default" w:ascii="Times New Roman" w:hAnsi="Times New Roman" w:cs="Times New Roman"/>
          <w:b/>
          <w:bCs/>
          <w:color w:val="auto"/>
          <w:kern w:val="0"/>
          <w:sz w:val="24"/>
          <w:szCs w:val="24"/>
        </w:rPr>
        <w:t>REVIEW</w:t>
      </w:r>
      <w:r>
        <w:rPr>
          <w:rFonts w:hint="default" w:ascii="Times New Roman" w:hAnsi="Times New Roman" w:cs="Times New Roman"/>
          <w:b/>
          <w:bCs/>
          <w:color w:val="auto"/>
          <w:kern w:val="0"/>
          <w:sz w:val="24"/>
          <w:szCs w:val="24"/>
          <w:lang w:val="en-US" w:eastAsia="zh-CN"/>
        </w:rPr>
        <w:t xml:space="preserve"> </w:t>
      </w:r>
      <w:r>
        <w:rPr>
          <w:rFonts w:hint="default" w:ascii="Times New Roman" w:hAnsi="Times New Roman" w:cs="Times New Roman"/>
          <w:b/>
          <w:bCs/>
          <w:color w:val="auto"/>
          <w:sz w:val="24"/>
          <w:lang w:val="en-US" w:eastAsia="zh-CN"/>
        </w:rPr>
        <w:t>DATE</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4"/>
        <w:gridCol w:w="3214"/>
        <w:gridCol w:w="3215"/>
      </w:tblGrid>
      <w:tr w14:paraId="35053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14" w:type="dxa"/>
            <w:noWrap w:val="0"/>
            <w:vAlign w:val="center"/>
          </w:tcPr>
          <w:p w14:paraId="58F15F2D">
            <w:pPr>
              <w:jc w:val="center"/>
              <w:rPr>
                <w:rFonts w:hint="default" w:ascii="Times New Roman" w:hAnsi="Times New Roman" w:cs="Times New Roman"/>
                <w:color w:val="auto"/>
                <w:sz w:val="24"/>
                <w:vertAlign w:val="baseline"/>
                <w:lang w:val="en-US" w:eastAsia="zh-CN"/>
              </w:rPr>
            </w:pPr>
            <w:r>
              <w:rPr>
                <w:rFonts w:hint="default" w:ascii="Times New Roman" w:hAnsi="Times New Roman" w:cs="Times New Roman"/>
                <w:color w:val="auto"/>
                <w:sz w:val="24"/>
                <w:vertAlign w:val="baseline"/>
                <w:lang w:val="en-US" w:eastAsia="zh-CN"/>
              </w:rPr>
              <w:t>审核间隔</w:t>
            </w:r>
          </w:p>
        </w:tc>
        <w:tc>
          <w:tcPr>
            <w:tcW w:w="6429" w:type="dxa"/>
            <w:gridSpan w:val="2"/>
            <w:noWrap w:val="0"/>
            <w:vAlign w:val="center"/>
          </w:tcPr>
          <w:p w14:paraId="6DEDFA38">
            <w:pPr>
              <w:jc w:val="center"/>
              <w:rPr>
                <w:rFonts w:hint="default" w:ascii="Times New Roman" w:hAnsi="Times New Roman" w:cs="Times New Roman"/>
                <w:color w:val="auto"/>
                <w:sz w:val="24"/>
                <w:vertAlign w:val="baseline"/>
                <w:lang w:val="en-US" w:eastAsia="zh-CN"/>
              </w:rPr>
            </w:pPr>
            <w:r>
              <w:rPr>
                <w:rFonts w:hint="default" w:ascii="Times New Roman" w:hAnsi="Times New Roman" w:cs="Times New Roman"/>
                <w:color w:val="auto"/>
                <w:sz w:val="24"/>
                <w:vertAlign w:val="baseline"/>
                <w:lang w:val="en-US" w:eastAsia="zh-CN"/>
              </w:rPr>
              <w:t>36个月</w:t>
            </w:r>
          </w:p>
        </w:tc>
      </w:tr>
      <w:tr w14:paraId="760BC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14" w:type="dxa"/>
            <w:noWrap w:val="0"/>
            <w:vAlign w:val="center"/>
          </w:tcPr>
          <w:p w14:paraId="64997AB3">
            <w:pPr>
              <w:jc w:val="center"/>
              <w:rPr>
                <w:rFonts w:hint="default" w:ascii="Times New Roman" w:hAnsi="Times New Roman" w:cs="Times New Roman"/>
                <w:color w:val="auto"/>
                <w:sz w:val="24"/>
                <w:vertAlign w:val="baseline"/>
                <w:lang w:val="en-US" w:eastAsia="zh-CN"/>
              </w:rPr>
            </w:pPr>
            <w:r>
              <w:rPr>
                <w:rFonts w:hint="eastAsia" w:ascii="Times New Roman" w:hAnsi="Times New Roman" w:cs="Times New Roman"/>
                <w:color w:val="auto"/>
                <w:sz w:val="24"/>
                <w:vertAlign w:val="baseline"/>
                <w:lang w:val="en-US" w:eastAsia="zh-CN"/>
              </w:rPr>
              <w:t>签名/</w:t>
            </w:r>
            <w:r>
              <w:rPr>
                <w:rFonts w:hint="default" w:ascii="Times New Roman" w:hAnsi="Times New Roman" w:cs="Times New Roman"/>
                <w:color w:val="auto"/>
                <w:sz w:val="24"/>
                <w:vertAlign w:val="baseline"/>
                <w:lang w:val="en-US" w:eastAsia="zh-CN"/>
              </w:rPr>
              <w:t>日期</w:t>
            </w:r>
          </w:p>
        </w:tc>
        <w:tc>
          <w:tcPr>
            <w:tcW w:w="3214" w:type="dxa"/>
            <w:noWrap w:val="0"/>
            <w:vAlign w:val="center"/>
          </w:tcPr>
          <w:p w14:paraId="0342347B">
            <w:pPr>
              <w:jc w:val="center"/>
              <w:rPr>
                <w:rFonts w:hint="default" w:ascii="Times New Roman" w:hAnsi="Times New Roman" w:cs="Times New Roman"/>
                <w:color w:val="auto"/>
                <w:sz w:val="24"/>
                <w:vertAlign w:val="baseline"/>
                <w:lang w:val="en-US" w:eastAsia="zh-CN"/>
              </w:rPr>
            </w:pPr>
            <w:r>
              <w:rPr>
                <w:rFonts w:hint="eastAsia" w:ascii="Times New Roman" w:hAnsi="Times New Roman" w:cs="Times New Roman"/>
                <w:color w:val="auto"/>
                <w:sz w:val="24"/>
                <w:vertAlign w:val="baseline"/>
                <w:lang w:val="en-US" w:eastAsia="zh-CN"/>
              </w:rPr>
              <w:t>签名/</w:t>
            </w:r>
            <w:r>
              <w:rPr>
                <w:rFonts w:hint="default" w:ascii="Times New Roman" w:hAnsi="Times New Roman" w:cs="Times New Roman"/>
                <w:color w:val="auto"/>
                <w:sz w:val="24"/>
                <w:vertAlign w:val="baseline"/>
                <w:lang w:val="en-US" w:eastAsia="zh-CN"/>
              </w:rPr>
              <w:t>日期</w:t>
            </w:r>
          </w:p>
        </w:tc>
        <w:tc>
          <w:tcPr>
            <w:tcW w:w="3215" w:type="dxa"/>
            <w:noWrap w:val="0"/>
            <w:vAlign w:val="center"/>
          </w:tcPr>
          <w:p w14:paraId="14AA5BAC">
            <w:pPr>
              <w:jc w:val="center"/>
              <w:rPr>
                <w:rFonts w:hint="default" w:ascii="Times New Roman" w:hAnsi="Times New Roman" w:cs="Times New Roman"/>
                <w:color w:val="auto"/>
                <w:sz w:val="24"/>
                <w:vertAlign w:val="baseline"/>
                <w:lang w:val="en-US" w:eastAsia="zh-CN"/>
              </w:rPr>
            </w:pPr>
            <w:r>
              <w:rPr>
                <w:rFonts w:hint="eastAsia" w:ascii="Times New Roman" w:hAnsi="Times New Roman" w:cs="Times New Roman"/>
                <w:color w:val="auto"/>
                <w:sz w:val="24"/>
                <w:vertAlign w:val="baseline"/>
                <w:lang w:val="en-US" w:eastAsia="zh-CN"/>
              </w:rPr>
              <w:t>签名/</w:t>
            </w:r>
            <w:r>
              <w:rPr>
                <w:rFonts w:hint="default" w:ascii="Times New Roman" w:hAnsi="Times New Roman" w:cs="Times New Roman"/>
                <w:color w:val="auto"/>
                <w:sz w:val="24"/>
                <w:vertAlign w:val="baseline"/>
                <w:lang w:val="en-US" w:eastAsia="zh-CN"/>
              </w:rPr>
              <w:t>日期</w:t>
            </w:r>
          </w:p>
        </w:tc>
      </w:tr>
      <w:tr w14:paraId="09DBA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14" w:type="dxa"/>
            <w:noWrap w:val="0"/>
            <w:vAlign w:val="center"/>
          </w:tcPr>
          <w:p w14:paraId="7BB17002">
            <w:pPr>
              <w:jc w:val="center"/>
              <w:rPr>
                <w:rFonts w:hint="default" w:ascii="Times New Roman" w:hAnsi="Times New Roman" w:cs="Times New Roman"/>
                <w:color w:val="auto"/>
                <w:sz w:val="24"/>
                <w:vertAlign w:val="baseline"/>
                <w:lang w:val="en-US" w:eastAsia="zh-CN"/>
              </w:rPr>
            </w:pPr>
          </w:p>
        </w:tc>
        <w:tc>
          <w:tcPr>
            <w:tcW w:w="3214" w:type="dxa"/>
            <w:noWrap w:val="0"/>
            <w:vAlign w:val="center"/>
          </w:tcPr>
          <w:p w14:paraId="0F2CBC76">
            <w:pPr>
              <w:jc w:val="center"/>
              <w:rPr>
                <w:rFonts w:hint="default" w:ascii="Times New Roman" w:hAnsi="Times New Roman" w:cs="Times New Roman"/>
                <w:color w:val="auto"/>
                <w:sz w:val="24"/>
                <w:vertAlign w:val="baseline"/>
                <w:lang w:val="en-US" w:eastAsia="zh-CN"/>
              </w:rPr>
            </w:pPr>
          </w:p>
        </w:tc>
        <w:tc>
          <w:tcPr>
            <w:tcW w:w="3215" w:type="dxa"/>
            <w:noWrap w:val="0"/>
            <w:vAlign w:val="center"/>
          </w:tcPr>
          <w:p w14:paraId="4FC1E8E9">
            <w:pPr>
              <w:jc w:val="center"/>
              <w:rPr>
                <w:rFonts w:hint="default" w:ascii="Times New Roman" w:hAnsi="Times New Roman" w:cs="Times New Roman"/>
                <w:color w:val="auto"/>
                <w:sz w:val="24"/>
                <w:vertAlign w:val="baseline"/>
                <w:lang w:val="en-US" w:eastAsia="zh-CN"/>
              </w:rPr>
            </w:pPr>
          </w:p>
        </w:tc>
      </w:tr>
    </w:tbl>
    <w:p w14:paraId="5F808F1C">
      <w:pPr>
        <w:tabs>
          <w:tab w:val="left" w:pos="0"/>
        </w:tabs>
        <w:spacing w:line="360" w:lineRule="auto"/>
        <w:textAlignment w:val="baseline"/>
        <w:rPr>
          <w:rFonts w:hint="eastAsia" w:ascii="宋体" w:hAnsi="宋体"/>
          <w:sz w:val="24"/>
        </w:rPr>
      </w:pPr>
      <w:r>
        <w:rPr>
          <w:rFonts w:hint="eastAsia" w:ascii="宋体" w:hAnsi="宋体" w:cs="宋体"/>
          <w:b/>
          <w:bCs/>
          <w:sz w:val="24"/>
        </w:rPr>
        <w:t>一</w:t>
      </w:r>
      <w:r>
        <w:rPr>
          <w:rFonts w:hint="eastAsia" w:ascii="宋体" w:hAnsi="宋体" w:cs="宋体"/>
          <w:b w:val="0"/>
          <w:bCs w:val="0"/>
          <w:sz w:val="24"/>
        </w:rPr>
        <w:t>、</w:t>
      </w:r>
      <w:r>
        <w:rPr>
          <w:rFonts w:hint="eastAsia" w:cs="宋体"/>
          <w:b w:val="0"/>
          <w:bCs w:val="0"/>
          <w:color w:val="000000"/>
          <w:sz w:val="24"/>
          <w:szCs w:val="24"/>
        </w:rPr>
        <w:t>目的</w:t>
      </w:r>
      <w:r>
        <w:rPr>
          <w:b/>
          <w:bCs/>
          <w:sz w:val="24"/>
          <w:szCs w:val="24"/>
        </w:rPr>
        <w:t>/PURPOSE</w:t>
      </w:r>
    </w:p>
    <w:p w14:paraId="37C1C3D7">
      <w:pPr>
        <w:tabs>
          <w:tab w:val="left" w:pos="360"/>
          <w:tab w:val="left" w:pos="525"/>
        </w:tabs>
        <w:spacing w:line="360" w:lineRule="auto"/>
        <w:ind w:firstLine="480" w:firstLineChars="200"/>
        <w:textAlignment w:val="baseline"/>
        <w:rPr>
          <w:rFonts w:hint="eastAsia" w:ascii="宋体" w:hAnsi="宋体"/>
          <w:sz w:val="24"/>
        </w:rPr>
      </w:pPr>
      <w:r>
        <w:rPr>
          <w:rFonts w:hint="eastAsia" w:ascii="宋体" w:hAnsi="宋体"/>
          <w:color w:val="000000"/>
          <w:sz w:val="24"/>
        </w:rPr>
        <w:t>建立检验用计算机管理制度，以规范质量控制部检验用计算机系统的管理，并确保检验数据的安全有效、可追溯性。</w:t>
      </w:r>
    </w:p>
    <w:p w14:paraId="3BC8E67E">
      <w:pPr>
        <w:tabs>
          <w:tab w:val="left" w:pos="360"/>
          <w:tab w:val="left" w:pos="525"/>
        </w:tabs>
        <w:spacing w:line="360" w:lineRule="auto"/>
        <w:ind w:left="360"/>
        <w:textAlignment w:val="baseline"/>
        <w:rPr>
          <w:rFonts w:hint="eastAsia"/>
          <w:b/>
          <w:sz w:val="24"/>
        </w:rPr>
      </w:pPr>
    </w:p>
    <w:p w14:paraId="17DFEDE0">
      <w:pPr>
        <w:tabs>
          <w:tab w:val="left" w:pos="0"/>
        </w:tabs>
        <w:spacing w:line="360" w:lineRule="auto"/>
        <w:textAlignment w:val="baseline"/>
        <w:rPr>
          <w:rFonts w:hint="eastAsia" w:ascii="宋体" w:hAnsi="宋体"/>
          <w:sz w:val="24"/>
          <w:highlight w:val="none"/>
        </w:rPr>
      </w:pPr>
      <w:r>
        <w:rPr>
          <w:rFonts w:hint="eastAsia" w:ascii="宋体" w:hAnsi="宋体" w:cs="宋体"/>
          <w:b w:val="0"/>
          <w:bCs w:val="0"/>
          <w:sz w:val="24"/>
        </w:rPr>
        <w:t>二、</w:t>
      </w:r>
      <w:r>
        <w:rPr>
          <w:rFonts w:hint="eastAsia" w:cs="宋体"/>
          <w:b w:val="0"/>
          <w:bCs w:val="0"/>
          <w:color w:val="000000"/>
          <w:sz w:val="24"/>
          <w:szCs w:val="24"/>
        </w:rPr>
        <w:t>范围</w:t>
      </w:r>
      <w:r>
        <w:rPr>
          <w:b/>
          <w:bCs/>
          <w:sz w:val="24"/>
          <w:szCs w:val="24"/>
        </w:rPr>
        <w:t>/SCOPE</w:t>
      </w:r>
    </w:p>
    <w:p w14:paraId="5BBA82CB">
      <w:pPr>
        <w:tabs>
          <w:tab w:val="left" w:pos="360"/>
          <w:tab w:val="left" w:pos="525"/>
        </w:tabs>
        <w:spacing w:line="360" w:lineRule="auto"/>
        <w:ind w:firstLine="480" w:firstLineChars="200"/>
        <w:textAlignment w:val="baseline"/>
        <w:rPr>
          <w:rFonts w:hint="eastAsia" w:ascii="宋体" w:hAnsi="宋体"/>
          <w:sz w:val="24"/>
        </w:rPr>
      </w:pPr>
      <w:r>
        <w:rPr>
          <w:rFonts w:hint="eastAsia" w:ascii="宋体" w:hAnsi="宋体"/>
          <w:sz w:val="24"/>
          <w:highlight w:val="none"/>
        </w:rPr>
        <w:t>适用于</w:t>
      </w:r>
      <w:r>
        <w:rPr>
          <w:rFonts w:hint="eastAsia" w:ascii="宋体" w:hAnsi="宋体"/>
          <w:color w:val="000000"/>
          <w:sz w:val="24"/>
          <w:highlight w:val="none"/>
        </w:rPr>
        <w:t>质量控制部检验用计算机</w:t>
      </w:r>
      <w:r>
        <w:rPr>
          <w:rFonts w:hint="eastAsia" w:ascii="宋体" w:hAnsi="宋体"/>
          <w:color w:val="000000"/>
          <w:sz w:val="24"/>
          <w:highlight w:val="none"/>
          <w:lang w:val="en-US" w:eastAsia="zh-CN"/>
        </w:rPr>
        <w:t>系统</w:t>
      </w:r>
      <w:r>
        <w:rPr>
          <w:rFonts w:hint="eastAsia" w:ascii="宋体" w:hAnsi="宋体"/>
          <w:color w:val="000000"/>
          <w:sz w:val="24"/>
          <w:highlight w:val="none"/>
        </w:rPr>
        <w:t>（以下简称</w:t>
      </w:r>
      <w:r>
        <w:rPr>
          <w:rFonts w:hint="eastAsia" w:ascii="宋体" w:hAnsi="宋体"/>
          <w:color w:val="000000"/>
          <w:sz w:val="24"/>
          <w:lang w:eastAsia="zh-CN"/>
        </w:rPr>
        <w:t>“</w:t>
      </w:r>
      <w:r>
        <w:rPr>
          <w:rFonts w:hint="eastAsia" w:ascii="宋体" w:hAnsi="宋体"/>
          <w:color w:val="000000"/>
          <w:sz w:val="24"/>
        </w:rPr>
        <w:t>计算机</w:t>
      </w:r>
      <w:r>
        <w:rPr>
          <w:rFonts w:hint="eastAsia" w:ascii="宋体" w:hAnsi="宋体"/>
          <w:color w:val="000000"/>
          <w:sz w:val="24"/>
          <w:lang w:eastAsia="zh-CN"/>
        </w:rPr>
        <w:t>”</w:t>
      </w:r>
      <w:r>
        <w:rPr>
          <w:rFonts w:hint="eastAsia" w:ascii="宋体" w:hAnsi="宋体"/>
          <w:color w:val="000000"/>
          <w:sz w:val="24"/>
        </w:rPr>
        <w:t>）的管理</w:t>
      </w:r>
      <w:r>
        <w:rPr>
          <w:rFonts w:hint="eastAsia" w:ascii="宋体" w:hAnsi="宋体"/>
          <w:sz w:val="24"/>
        </w:rPr>
        <w:t>。</w:t>
      </w:r>
    </w:p>
    <w:p w14:paraId="05F07FF5">
      <w:pPr>
        <w:tabs>
          <w:tab w:val="left" w:pos="360"/>
          <w:tab w:val="left" w:pos="525"/>
        </w:tabs>
        <w:spacing w:line="360" w:lineRule="auto"/>
        <w:textAlignment w:val="baseline"/>
        <w:rPr>
          <w:rFonts w:hint="eastAsia" w:ascii="宋体" w:hAnsi="宋体"/>
          <w:sz w:val="24"/>
        </w:rPr>
      </w:pPr>
    </w:p>
    <w:p w14:paraId="27A267C7">
      <w:pPr>
        <w:spacing w:line="360" w:lineRule="auto"/>
        <w:textAlignment w:val="baseline"/>
        <w:rPr>
          <w:rFonts w:hint="eastAsia" w:cs="宋体"/>
          <w:b/>
          <w:bCs/>
          <w:color w:val="000000"/>
          <w:sz w:val="24"/>
          <w:szCs w:val="24"/>
        </w:rPr>
      </w:pPr>
      <w:r>
        <w:rPr>
          <w:rFonts w:hint="eastAsia" w:ascii="宋体" w:hAnsi="宋体" w:cs="宋体"/>
          <w:b w:val="0"/>
          <w:bCs w:val="0"/>
          <w:sz w:val="24"/>
        </w:rPr>
        <w:t>三</w:t>
      </w:r>
      <w:r>
        <w:rPr>
          <w:rFonts w:hint="eastAsia"/>
          <w:b w:val="0"/>
          <w:bCs w:val="0"/>
          <w:sz w:val="24"/>
        </w:rPr>
        <w:t>、</w:t>
      </w:r>
      <w:r>
        <w:rPr>
          <w:rFonts w:hint="eastAsia" w:cs="宋体"/>
          <w:b w:val="0"/>
          <w:bCs w:val="0"/>
          <w:color w:val="000000"/>
          <w:sz w:val="24"/>
          <w:szCs w:val="24"/>
        </w:rPr>
        <w:t>职责</w:t>
      </w:r>
      <w:r>
        <w:rPr>
          <w:b w:val="0"/>
          <w:bCs w:val="0"/>
          <w:color w:val="000000"/>
          <w:sz w:val="24"/>
          <w:szCs w:val="24"/>
        </w:rPr>
        <w:t>/</w:t>
      </w:r>
      <w:r>
        <w:rPr>
          <w:b/>
          <w:bCs/>
          <w:color w:val="000000"/>
          <w:sz w:val="24"/>
          <w:szCs w:val="24"/>
        </w:rPr>
        <w:t>RESPONSIBILITY</w:t>
      </w:r>
    </w:p>
    <w:p w14:paraId="01189342">
      <w:pPr>
        <w:spacing w:line="360" w:lineRule="auto"/>
        <w:ind w:firstLine="480" w:firstLineChars="200"/>
        <w:textAlignment w:val="baseline"/>
        <w:rPr>
          <w:rFonts w:hint="eastAsia" w:ascii="宋体" w:hAnsi="宋体"/>
          <w:sz w:val="24"/>
        </w:rPr>
      </w:pPr>
      <w:r>
        <w:rPr>
          <w:rFonts w:hint="eastAsia" w:ascii="宋体" w:hAnsi="宋体"/>
          <w:color w:val="000000"/>
          <w:sz w:val="24"/>
        </w:rPr>
        <w:t>检验员、质量控制部主管</w:t>
      </w:r>
      <w:r>
        <w:rPr>
          <w:rFonts w:hint="eastAsia" w:ascii="宋体" w:hAnsi="宋体"/>
          <w:color w:val="000000"/>
          <w:sz w:val="24"/>
          <w:lang w:eastAsia="zh-CN"/>
        </w:rPr>
        <w:t>、质量控制部负责人和公司</w:t>
      </w:r>
      <w:r>
        <w:rPr>
          <w:rFonts w:hint="eastAsia" w:ascii="宋体" w:hAnsi="宋体"/>
          <w:color w:val="000000"/>
          <w:sz w:val="24"/>
          <w:lang w:val="en-US" w:eastAsia="zh-CN"/>
        </w:rPr>
        <w:t>IT管理员</w:t>
      </w:r>
      <w:r>
        <w:rPr>
          <w:rFonts w:hint="eastAsia" w:ascii="宋体" w:hAnsi="宋体"/>
          <w:color w:val="000000"/>
          <w:sz w:val="24"/>
        </w:rPr>
        <w:t>对本文件的实施负责。</w:t>
      </w:r>
    </w:p>
    <w:p w14:paraId="7E38CD73">
      <w:pPr>
        <w:tabs>
          <w:tab w:val="left" w:pos="0"/>
        </w:tabs>
        <w:spacing w:line="360" w:lineRule="auto"/>
        <w:textAlignment w:val="baseline"/>
        <w:rPr>
          <w:rFonts w:hint="eastAsia" w:ascii="宋体" w:hAnsi="宋体" w:eastAsia="宋体"/>
          <w:sz w:val="24"/>
          <w:lang w:val="en-US" w:eastAsia="zh-CN"/>
        </w:rPr>
      </w:pPr>
    </w:p>
    <w:p w14:paraId="4B129081">
      <w:pPr>
        <w:spacing w:line="360" w:lineRule="auto"/>
        <w:textAlignment w:val="baseline"/>
        <w:rPr>
          <w:rFonts w:hint="eastAsia" w:cs="宋体"/>
          <w:b/>
          <w:bCs/>
          <w:color w:val="000000"/>
          <w:sz w:val="24"/>
          <w:szCs w:val="24"/>
        </w:rPr>
      </w:pPr>
      <w:r>
        <w:rPr>
          <w:rFonts w:hint="eastAsia" w:ascii="宋体" w:hAnsi="宋体"/>
          <w:b w:val="0"/>
          <w:bCs w:val="0"/>
          <w:sz w:val="24"/>
        </w:rPr>
        <w:t>四、</w:t>
      </w:r>
      <w:r>
        <w:rPr>
          <w:rFonts w:hint="eastAsia" w:cs="宋体"/>
          <w:b w:val="0"/>
          <w:bCs w:val="0"/>
          <w:color w:val="000000"/>
          <w:sz w:val="24"/>
          <w:szCs w:val="24"/>
        </w:rPr>
        <w:t>术语</w:t>
      </w:r>
      <w:r>
        <w:rPr>
          <w:b/>
          <w:bCs/>
          <w:color w:val="000000"/>
          <w:sz w:val="24"/>
          <w:szCs w:val="24"/>
        </w:rPr>
        <w:t>/GLOSSARY</w:t>
      </w:r>
    </w:p>
    <w:p w14:paraId="189073EF">
      <w:pPr>
        <w:tabs>
          <w:tab w:val="left" w:pos="0"/>
        </w:tabs>
        <w:spacing w:line="360" w:lineRule="auto"/>
        <w:ind w:firstLine="480" w:firstLineChars="200"/>
        <w:textAlignment w:val="baseline"/>
        <w:rPr>
          <w:rFonts w:hint="eastAsia" w:ascii="宋体" w:hAnsi="宋体"/>
          <w:sz w:val="24"/>
        </w:rPr>
      </w:pPr>
      <w:r>
        <w:rPr>
          <w:rFonts w:hint="eastAsia" w:ascii="宋体" w:hAnsi="宋体"/>
          <w:sz w:val="24"/>
        </w:rPr>
        <w:t>无</w:t>
      </w:r>
    </w:p>
    <w:p w14:paraId="7C130493">
      <w:pPr>
        <w:tabs>
          <w:tab w:val="left" w:pos="0"/>
        </w:tabs>
        <w:spacing w:line="360" w:lineRule="auto"/>
        <w:textAlignment w:val="baseline"/>
        <w:rPr>
          <w:rFonts w:hint="eastAsia" w:ascii="宋体" w:hAnsi="宋体"/>
          <w:sz w:val="24"/>
        </w:rPr>
      </w:pPr>
    </w:p>
    <w:p w14:paraId="6BAFA0B1">
      <w:pPr>
        <w:tabs>
          <w:tab w:val="left" w:pos="525"/>
        </w:tabs>
        <w:spacing w:line="360" w:lineRule="auto"/>
        <w:rPr>
          <w:rFonts w:hint="eastAsia" w:ascii="宋体" w:hAnsi="宋体"/>
          <w:color w:val="000000"/>
          <w:sz w:val="24"/>
        </w:rPr>
      </w:pPr>
      <w:r>
        <w:rPr>
          <w:rFonts w:hint="eastAsia" w:ascii="宋体" w:hAnsi="宋体"/>
          <w:b w:val="0"/>
          <w:bCs w:val="0"/>
          <w:spacing w:val="10"/>
          <w:sz w:val="24"/>
        </w:rPr>
        <w:t>五</w:t>
      </w:r>
      <w:r>
        <w:rPr>
          <w:rFonts w:hint="eastAsia" w:cs="宋体"/>
          <w:b w:val="0"/>
          <w:bCs w:val="0"/>
          <w:sz w:val="24"/>
          <w:szCs w:val="24"/>
        </w:rPr>
        <w:t>、内容</w:t>
      </w:r>
      <w:r>
        <w:rPr>
          <w:b/>
          <w:bCs/>
          <w:sz w:val="24"/>
          <w:szCs w:val="24"/>
        </w:rPr>
        <w:t>/CONTENT</w:t>
      </w:r>
    </w:p>
    <w:p w14:paraId="1288D4AB">
      <w:pPr>
        <w:autoSpaceDE w:val="0"/>
        <w:autoSpaceDN w:val="0"/>
        <w:spacing w:line="360" w:lineRule="auto"/>
        <w:ind w:right="210" w:rightChars="100"/>
        <w:jc w:val="left"/>
        <w:textAlignment w:val="baseline"/>
        <w:outlineLvl w:val="1"/>
        <w:rPr>
          <w:rFonts w:hint="eastAsia" w:ascii="宋体" w:hAnsi="宋体"/>
          <w:b w:val="0"/>
          <w:bCs w:val="0"/>
          <w:color w:val="000000"/>
          <w:sz w:val="24"/>
        </w:rPr>
      </w:pPr>
      <w:r>
        <w:rPr>
          <w:rFonts w:hint="default" w:ascii="Times New Roman" w:hAnsi="Times New Roman" w:cs="Times New Roman"/>
          <w:b w:val="0"/>
          <w:bCs w:val="0"/>
          <w:color w:val="000000"/>
          <w:sz w:val="24"/>
        </w:rPr>
        <w:t>1</w:t>
      </w:r>
      <w:r>
        <w:rPr>
          <w:rFonts w:hint="eastAsia" w:ascii="宋体" w:hAnsi="宋体"/>
          <w:b w:val="0"/>
          <w:bCs w:val="0"/>
          <w:color w:val="000000"/>
          <w:sz w:val="24"/>
        </w:rPr>
        <w:t xml:space="preserve">  总则</w:t>
      </w:r>
    </w:p>
    <w:p w14:paraId="46A06BBB">
      <w:pPr>
        <w:autoSpaceDE w:val="0"/>
        <w:autoSpaceDN w:val="0"/>
        <w:spacing w:line="360" w:lineRule="auto"/>
        <w:ind w:right="210" w:rightChars="100"/>
        <w:jc w:val="left"/>
        <w:rPr>
          <w:rFonts w:hint="default" w:ascii="Times New Roman" w:hAnsi="Times New Roman" w:cs="Times New Roman"/>
          <w:color w:val="000000"/>
          <w:sz w:val="24"/>
        </w:rPr>
      </w:pPr>
      <w:r>
        <w:rPr>
          <w:rFonts w:hint="default" w:ascii="Times New Roman" w:hAnsi="Times New Roman" w:cs="Times New Roman"/>
          <w:color w:val="000000"/>
          <w:sz w:val="24"/>
        </w:rPr>
        <w:t>1.1  运行系统</w:t>
      </w:r>
      <w:r>
        <w:rPr>
          <w:rFonts w:hint="eastAsia" w:cs="Times New Roman"/>
          <w:color w:val="000000"/>
          <w:sz w:val="24"/>
          <w:lang w:eastAsia="zh-CN"/>
        </w:rPr>
        <w:t>：</w:t>
      </w:r>
      <w:r>
        <w:rPr>
          <w:rFonts w:hint="default" w:ascii="Times New Roman" w:hAnsi="Times New Roman" w:cs="Times New Roman"/>
          <w:color w:val="000000"/>
          <w:sz w:val="24"/>
        </w:rPr>
        <w:t>计算机应安装能与检验用软件兼容的、稳定的操作系统。硬件及软件应满足使用要求。</w:t>
      </w:r>
    </w:p>
    <w:p w14:paraId="5B63CE7D">
      <w:pPr>
        <w:autoSpaceDE w:val="0"/>
        <w:autoSpaceDN w:val="0"/>
        <w:spacing w:line="360" w:lineRule="auto"/>
        <w:ind w:right="210" w:rightChars="100"/>
        <w:jc w:val="left"/>
        <w:rPr>
          <w:rFonts w:hint="default" w:ascii="Times New Roman" w:hAnsi="Times New Roman" w:cs="Times New Roman"/>
          <w:color w:val="000000"/>
          <w:sz w:val="24"/>
        </w:rPr>
      </w:pPr>
      <w:r>
        <w:rPr>
          <w:rFonts w:hint="default" w:ascii="Times New Roman" w:hAnsi="Times New Roman" w:cs="Times New Roman"/>
          <w:color w:val="000000"/>
          <w:sz w:val="24"/>
        </w:rPr>
        <w:t>1.2  计算机使用与管理</w:t>
      </w:r>
    </w:p>
    <w:p w14:paraId="467888F5">
      <w:pPr>
        <w:autoSpaceDE w:val="0"/>
        <w:autoSpaceDN w:val="0"/>
        <w:spacing w:line="360" w:lineRule="auto"/>
        <w:ind w:right="210" w:rightChars="100"/>
        <w:jc w:val="left"/>
        <w:rPr>
          <w:rFonts w:hint="default" w:ascii="Times New Roman" w:hAnsi="Times New Roman" w:cs="Times New Roman"/>
          <w:color w:val="000000"/>
          <w:sz w:val="24"/>
        </w:rPr>
      </w:pPr>
      <w:r>
        <w:rPr>
          <w:rFonts w:hint="default" w:ascii="Times New Roman" w:hAnsi="Times New Roman" w:cs="Times New Roman"/>
          <w:color w:val="000000"/>
          <w:sz w:val="24"/>
        </w:rPr>
        <w:t>1.2.1  检验用计算机系统只能用于检验工作，不得用于其他用途，禁止增删硬盘中的应用程序和系统软件、更改各项设置、存放私人文件、私自拆卸。</w:t>
      </w:r>
    </w:p>
    <w:p w14:paraId="2FC36838">
      <w:pPr>
        <w:autoSpaceDE w:val="0"/>
        <w:autoSpaceDN w:val="0"/>
        <w:spacing w:line="360" w:lineRule="auto"/>
        <w:ind w:right="210" w:rightChars="100"/>
        <w:jc w:val="left"/>
        <w:rPr>
          <w:rFonts w:hint="eastAsia" w:ascii="宋体" w:hAnsi="宋体"/>
          <w:spacing w:val="-2"/>
          <w:sz w:val="24"/>
          <w:lang w:val="en-US" w:eastAsia="zh-CN"/>
        </w:rPr>
      </w:pPr>
      <w:r>
        <w:rPr>
          <w:rFonts w:hint="default" w:ascii="Times New Roman" w:hAnsi="Times New Roman" w:cs="Times New Roman"/>
          <w:color w:val="000000"/>
          <w:sz w:val="24"/>
        </w:rPr>
        <w:t>1.2.2  需对计算机进行统一命名，</w:t>
      </w:r>
      <w:r>
        <w:rPr>
          <w:rFonts w:hint="eastAsia" w:cs="Times New Roman"/>
          <w:color w:val="000000"/>
          <w:sz w:val="24"/>
          <w:lang w:val="en-US" w:eastAsia="zh-CN"/>
        </w:rPr>
        <w:t>网络版工作站相关计算机从901开始顺序编号，其他色谱类仪器工作站计算机</w:t>
      </w:r>
      <w:r>
        <w:rPr>
          <w:rFonts w:hint="default" w:ascii="Times New Roman" w:hAnsi="Times New Roman" w:cs="Times New Roman"/>
          <w:color w:val="000000"/>
          <w:sz w:val="24"/>
        </w:rPr>
        <w:t>以连接的检验设备编号</w:t>
      </w:r>
      <w:r>
        <w:rPr>
          <w:rFonts w:hint="eastAsia" w:cs="Times New Roman"/>
          <w:color w:val="000000"/>
          <w:sz w:val="24"/>
          <w:lang w:eastAsia="zh-CN"/>
        </w:rPr>
        <w:t>，</w:t>
      </w:r>
      <w:r>
        <w:rPr>
          <w:rFonts w:hint="eastAsia" w:cs="Times New Roman"/>
          <w:color w:val="000000"/>
          <w:sz w:val="24"/>
          <w:lang w:val="en-US" w:eastAsia="zh-CN"/>
        </w:rPr>
        <w:t>非色谱类检验用计算机从801开始顺序编号；</w:t>
      </w:r>
      <w:r>
        <w:rPr>
          <w:rFonts w:hint="default" w:ascii="Times New Roman" w:hAnsi="Times New Roman" w:cs="Times New Roman"/>
          <w:color w:val="000000"/>
          <w:sz w:val="24"/>
        </w:rPr>
        <w:t>并应对计算机系统进行登记，注明其用途、储存检验数据的文件路径</w:t>
      </w:r>
      <w:r>
        <w:rPr>
          <w:rFonts w:hint="default" w:ascii="Times New Roman" w:hAnsi="Times New Roman" w:cs="Times New Roman"/>
          <w:color w:val="000000"/>
          <w:sz w:val="24"/>
          <w:lang w:eastAsia="zh-CN"/>
        </w:rPr>
        <w:t>，见</w:t>
      </w:r>
      <w:r>
        <w:rPr>
          <w:rFonts w:hint="default" w:ascii="Times New Roman" w:hAnsi="Times New Roman" w:cs="Times New Roman"/>
          <w:spacing w:val="-2"/>
          <w:sz w:val="24"/>
          <w:lang w:eastAsia="zh-CN"/>
        </w:rPr>
        <w:t>附录</w:t>
      </w:r>
      <w:r>
        <w:rPr>
          <w:rFonts w:hint="default" w:ascii="Times New Roman" w:hAnsi="Times New Roman" w:cs="Times New Roman"/>
          <w:spacing w:val="-2"/>
          <w:sz w:val="24"/>
          <w:lang w:val="en-US" w:eastAsia="zh-CN"/>
        </w:rPr>
        <w:t>1《质量控制部检验用计算机目录》。</w:t>
      </w:r>
    </w:p>
    <w:p w14:paraId="6A557B66">
      <w:pPr>
        <w:autoSpaceDE w:val="0"/>
        <w:autoSpaceDN w:val="0"/>
        <w:spacing w:line="360" w:lineRule="auto"/>
        <w:ind w:left="422" w:right="210" w:rightChars="100" w:hanging="420" w:hangingChars="175"/>
        <w:jc w:val="left"/>
        <w:rPr>
          <w:rFonts w:hint="default" w:ascii="Times New Roman" w:hAnsi="Times New Roman" w:cs="Times New Roman"/>
          <w:b w:val="0"/>
          <w:bCs w:val="0"/>
          <w:color w:val="000000"/>
          <w:sz w:val="24"/>
        </w:rPr>
      </w:pPr>
      <w:r>
        <w:rPr>
          <w:rFonts w:hint="default" w:ascii="Times New Roman" w:hAnsi="Times New Roman" w:cs="Times New Roman"/>
          <w:b w:val="0"/>
          <w:bCs w:val="0"/>
          <w:color w:val="000000"/>
          <w:sz w:val="24"/>
        </w:rPr>
        <w:t xml:space="preserve">2  </w:t>
      </w:r>
      <w:r>
        <w:rPr>
          <w:rFonts w:hint="default" w:ascii="Times New Roman" w:hAnsi="Times New Roman" w:cs="Times New Roman"/>
          <w:b w:val="0"/>
          <w:bCs w:val="0"/>
          <w:color w:val="000000"/>
          <w:sz w:val="24"/>
          <w:lang w:eastAsia="zh-CN"/>
        </w:rPr>
        <w:t>用户权限</w:t>
      </w:r>
      <w:r>
        <w:rPr>
          <w:rFonts w:hint="default" w:ascii="Times New Roman" w:hAnsi="Times New Roman" w:cs="Times New Roman"/>
          <w:b w:val="0"/>
          <w:bCs w:val="0"/>
          <w:color w:val="000000"/>
          <w:sz w:val="24"/>
        </w:rPr>
        <w:t>及密码管理</w:t>
      </w:r>
    </w:p>
    <w:p w14:paraId="39F0D6A1">
      <w:pPr>
        <w:autoSpaceDE w:val="0"/>
        <w:autoSpaceDN w:val="0"/>
        <w:spacing w:line="360" w:lineRule="auto"/>
        <w:ind w:right="210" w:rightChars="100"/>
        <w:jc w:val="left"/>
        <w:rPr>
          <w:rFonts w:hint="eastAsia" w:cs="Times New Roman"/>
          <w:color w:val="000000"/>
          <w:sz w:val="24"/>
          <w:highlight w:val="none"/>
          <w:lang w:val="en-US" w:eastAsia="zh-CN"/>
        </w:rPr>
      </w:pPr>
      <w:r>
        <w:rPr>
          <w:rFonts w:hint="default" w:ascii="Times New Roman" w:hAnsi="Times New Roman" w:cs="Times New Roman"/>
          <w:color w:val="000000"/>
          <w:sz w:val="24"/>
        </w:rPr>
        <w:t>2.1  质量控制部检验用电脑系统用户分为2级管理，第一级为</w:t>
      </w:r>
      <w:bookmarkStart w:id="0" w:name="OLE_LINK6"/>
      <w:r>
        <w:rPr>
          <w:rFonts w:hint="default" w:ascii="Times New Roman" w:hAnsi="Times New Roman" w:cs="Times New Roman"/>
          <w:color w:val="000000"/>
          <w:sz w:val="24"/>
        </w:rPr>
        <w:t>管理员</w:t>
      </w:r>
      <w:bookmarkEnd w:id="0"/>
      <w:r>
        <w:rPr>
          <w:rFonts w:hint="default" w:ascii="Times New Roman" w:hAnsi="Times New Roman" w:cs="Times New Roman"/>
          <w:color w:val="000000"/>
          <w:sz w:val="24"/>
        </w:rPr>
        <w:t>，规定为公司</w:t>
      </w:r>
      <w:r>
        <w:rPr>
          <w:rFonts w:hint="default" w:ascii="Times New Roman" w:hAnsi="Times New Roman" w:cs="Times New Roman"/>
          <w:color w:val="000000"/>
          <w:sz w:val="24"/>
          <w:lang w:val="en-US" w:eastAsia="zh-CN"/>
        </w:rPr>
        <w:t>IT</w:t>
      </w:r>
      <w:r>
        <w:rPr>
          <w:rFonts w:hint="default" w:ascii="Times New Roman" w:hAnsi="Times New Roman" w:cs="Times New Roman"/>
          <w:color w:val="000000"/>
          <w:sz w:val="24"/>
          <w:lang w:eastAsia="zh-CN"/>
        </w:rPr>
        <w:t>，</w:t>
      </w:r>
      <w:r>
        <w:rPr>
          <w:rFonts w:hint="default" w:ascii="Times New Roman" w:hAnsi="Times New Roman" w:cs="Times New Roman"/>
          <w:color w:val="000000"/>
          <w:sz w:val="24"/>
        </w:rPr>
        <w:t>管理员账户获得对系统的完全控制权限。第二级标准用户，为质量控制部员工</w:t>
      </w:r>
      <w:r>
        <w:rPr>
          <w:rFonts w:hint="eastAsia" w:ascii="Times New Roman" w:hAnsi="Times New Roman" w:cs="Times New Roman"/>
          <w:color w:val="000000"/>
          <w:sz w:val="24"/>
          <w:lang w:val="en-US" w:eastAsia="zh-CN"/>
        </w:rPr>
        <w:t>，</w:t>
      </w:r>
      <w:r>
        <w:rPr>
          <w:rFonts w:hint="default" w:ascii="Times New Roman" w:hAnsi="Times New Roman" w:cs="Times New Roman"/>
          <w:color w:val="000000"/>
          <w:sz w:val="24"/>
        </w:rPr>
        <w:t>标准账户不可获得对系统时间修改和管理系统日志的权限。电脑中的检验用软件，在功能许可的前提下应建立</w:t>
      </w:r>
      <w:r>
        <w:rPr>
          <w:rFonts w:hint="eastAsia" w:cs="Times New Roman"/>
          <w:color w:val="000000"/>
          <w:sz w:val="24"/>
          <w:lang w:eastAsia="zh-CN"/>
        </w:rPr>
        <w:t>用户账号</w:t>
      </w:r>
      <w:r>
        <w:rPr>
          <w:rFonts w:hint="default" w:ascii="Times New Roman" w:hAnsi="Times New Roman" w:cs="Times New Roman"/>
          <w:color w:val="000000"/>
          <w:sz w:val="24"/>
        </w:rPr>
        <w:t>和权限管理</w:t>
      </w:r>
      <w:r>
        <w:rPr>
          <w:rFonts w:hint="eastAsia" w:cs="Times New Roman"/>
          <w:color w:val="000000"/>
          <w:sz w:val="24"/>
          <w:lang w:eastAsia="zh-CN"/>
        </w:rPr>
        <w:t>；</w:t>
      </w:r>
      <w:r>
        <w:rPr>
          <w:rFonts w:hint="eastAsia" w:cs="Times New Roman"/>
          <w:color w:val="000000"/>
          <w:sz w:val="24"/>
          <w:lang w:val="en-US" w:eastAsia="zh-CN"/>
        </w:rPr>
        <w:t>外部维修工程师或第三方计量工程师，可建立用户账号</w:t>
      </w:r>
      <w:r>
        <w:rPr>
          <w:rFonts w:hint="eastAsia" w:cs="Times New Roman"/>
          <w:color w:val="000000"/>
          <w:sz w:val="24"/>
          <w:lang w:eastAsia="zh-CN"/>
        </w:rPr>
        <w:t>，</w:t>
      </w:r>
      <w:r>
        <w:rPr>
          <w:rFonts w:hint="eastAsia" w:cs="Times New Roman"/>
          <w:color w:val="000000"/>
          <w:sz w:val="24"/>
          <w:lang w:val="en-US" w:eastAsia="zh-CN"/>
        </w:rPr>
        <w:t>赋予标准用户权限；如不熟悉工作站应使用质量控制部内部检验员的账号，由检验员（标准</w:t>
      </w:r>
      <w:r>
        <w:rPr>
          <w:rFonts w:hint="eastAsia" w:cs="Times New Roman"/>
          <w:color w:val="000000"/>
          <w:sz w:val="24"/>
          <w:highlight w:val="none"/>
          <w:lang w:val="en-US" w:eastAsia="zh-CN"/>
        </w:rPr>
        <w:t>用户权限）配合进行仪器设备的操作。</w:t>
      </w:r>
    </w:p>
    <w:p w14:paraId="7D3AB63C">
      <w:pPr>
        <w:autoSpaceDE w:val="0"/>
        <w:autoSpaceDN w:val="0"/>
        <w:spacing w:line="360" w:lineRule="auto"/>
        <w:ind w:right="210" w:rightChars="100"/>
        <w:jc w:val="left"/>
        <w:rPr>
          <w:rFonts w:hint="default" w:ascii="Times New Roman" w:hAnsi="Times New Roman" w:cs="Times New Roman"/>
          <w:color w:val="000000"/>
          <w:sz w:val="24"/>
          <w:highlight w:val="none"/>
        </w:rPr>
      </w:pPr>
      <w:r>
        <w:rPr>
          <w:rFonts w:hint="default" w:ascii="Times New Roman" w:hAnsi="Times New Roman" w:cs="Times New Roman"/>
          <w:color w:val="000000"/>
          <w:sz w:val="24"/>
          <w:highlight w:val="none"/>
        </w:rPr>
        <w:t>2.2  计算机的标准用户应由</w:t>
      </w:r>
      <w:r>
        <w:rPr>
          <w:rFonts w:hint="eastAsia" w:cs="Times New Roman"/>
          <w:color w:val="000000"/>
          <w:sz w:val="24"/>
          <w:highlight w:val="none"/>
          <w:lang w:eastAsia="zh-CN"/>
        </w:rPr>
        <w:t>质量控制部负责人</w:t>
      </w:r>
      <w:r>
        <w:rPr>
          <w:rFonts w:hint="default" w:ascii="Times New Roman" w:hAnsi="Times New Roman" w:cs="Times New Roman"/>
          <w:color w:val="000000"/>
          <w:sz w:val="24"/>
          <w:highlight w:val="none"/>
        </w:rPr>
        <w:t>进行授权，只有经授权的人员才能对计算机、控制仪器设备进行操作。</w:t>
      </w:r>
      <w:r>
        <w:rPr>
          <w:rFonts w:hint="default" w:ascii="Times New Roman" w:hAnsi="Times New Roman" w:cs="Times New Roman"/>
          <w:color w:val="000000"/>
          <w:sz w:val="24"/>
          <w:highlight w:val="none"/>
          <w:lang w:eastAsia="zh-CN"/>
        </w:rPr>
        <w:t>管理员根据授权记录</w:t>
      </w:r>
      <w:r>
        <w:rPr>
          <w:rFonts w:hint="default" w:ascii="Times New Roman" w:hAnsi="Times New Roman" w:cs="Times New Roman"/>
          <w:color w:val="000000"/>
          <w:sz w:val="24"/>
          <w:highlight w:val="none"/>
        </w:rPr>
        <w:t>对员工的权限进行分配管理</w:t>
      </w:r>
      <w:r>
        <w:rPr>
          <w:rFonts w:hint="default" w:ascii="Times New Roman" w:hAnsi="Times New Roman" w:cs="Times New Roman"/>
          <w:color w:val="000000"/>
          <w:sz w:val="24"/>
          <w:highlight w:val="none"/>
          <w:lang w:eastAsia="zh-CN"/>
        </w:rPr>
        <w:t>，</w:t>
      </w:r>
      <w:r>
        <w:rPr>
          <w:rFonts w:hint="eastAsia" w:cs="Times New Roman"/>
          <w:color w:val="000000"/>
          <w:sz w:val="24"/>
          <w:highlight w:val="none"/>
          <w:lang w:val="en-US" w:eastAsia="zh-CN"/>
        </w:rPr>
        <w:t>新建或变更</w:t>
      </w:r>
      <w:r>
        <w:rPr>
          <w:rFonts w:hint="default" w:ascii="Times New Roman" w:hAnsi="Times New Roman" w:cs="Times New Roman"/>
          <w:color w:val="000000"/>
          <w:sz w:val="24"/>
          <w:highlight w:val="none"/>
        </w:rPr>
        <w:t>授权记录见</w:t>
      </w:r>
      <w:r>
        <w:rPr>
          <w:rFonts w:hint="default" w:ascii="Times New Roman" w:hAnsi="Times New Roman" w:cs="Times New Roman"/>
          <w:spacing w:val="-2"/>
          <w:sz w:val="24"/>
          <w:highlight w:val="none"/>
        </w:rPr>
        <w:t>RE</w:t>
      </w:r>
      <w:r>
        <w:rPr>
          <w:rFonts w:hint="default" w:ascii="Times New Roman" w:hAnsi="Times New Roman" w:cs="Times New Roman"/>
          <w:spacing w:val="-2"/>
          <w:sz w:val="24"/>
          <w:highlight w:val="none"/>
          <w:lang w:val="en-US" w:eastAsia="zh-CN"/>
        </w:rPr>
        <w:t>C-SMP</w:t>
      </w:r>
      <w:r>
        <w:rPr>
          <w:rFonts w:hint="default" w:ascii="Times New Roman" w:hAnsi="Times New Roman" w:cs="Times New Roman"/>
          <w:spacing w:val="-2"/>
          <w:sz w:val="24"/>
          <w:highlight w:val="none"/>
        </w:rPr>
        <w:t>-C0020</w:t>
      </w:r>
      <w:r>
        <w:rPr>
          <w:rFonts w:hint="default" w:ascii="Times New Roman" w:hAnsi="Times New Roman" w:cs="Times New Roman"/>
          <w:spacing w:val="-2"/>
          <w:sz w:val="24"/>
          <w:highlight w:val="none"/>
          <w:lang w:val="en-US" w:eastAsia="zh-CN"/>
        </w:rPr>
        <w:t>0</w:t>
      </w:r>
      <w:r>
        <w:rPr>
          <w:rFonts w:hint="eastAsia" w:ascii="Times New Roman" w:hAnsi="Times New Roman" w:cs="Times New Roman"/>
          <w:spacing w:val="-2"/>
          <w:sz w:val="24"/>
          <w:highlight w:val="none"/>
          <w:lang w:val="en-US" w:eastAsia="zh-CN"/>
        </w:rPr>
        <w:t>9</w:t>
      </w:r>
      <w:r>
        <w:rPr>
          <w:rFonts w:hint="default" w:ascii="Times New Roman" w:hAnsi="Times New Roman" w:cs="Times New Roman"/>
          <w:spacing w:val="-2"/>
          <w:sz w:val="24"/>
          <w:highlight w:val="none"/>
          <w:lang w:val="en-US" w:eastAsia="zh-CN"/>
        </w:rPr>
        <w:t>-</w:t>
      </w:r>
      <w:r>
        <w:rPr>
          <w:rFonts w:hint="eastAsia" w:cs="Times New Roman"/>
          <w:spacing w:val="-2"/>
          <w:sz w:val="24"/>
          <w:highlight w:val="none"/>
          <w:lang w:val="en-US" w:eastAsia="zh-CN"/>
        </w:rPr>
        <w:t>XX</w:t>
      </w:r>
      <w:r>
        <w:rPr>
          <w:rFonts w:hint="eastAsia" w:ascii="Times New Roman" w:hAnsi="Times New Roman" w:cs="Times New Roman"/>
          <w:spacing w:val="-2"/>
          <w:sz w:val="24"/>
          <w:highlight w:val="none"/>
          <w:lang w:val="en-US" w:eastAsia="zh-CN"/>
        </w:rPr>
        <w:t>-01</w:t>
      </w:r>
      <w:r>
        <w:rPr>
          <w:rFonts w:hint="default" w:ascii="Times New Roman" w:hAnsi="Times New Roman" w:cs="Times New Roman"/>
          <w:spacing w:val="-2"/>
          <w:sz w:val="24"/>
          <w:highlight w:val="none"/>
        </w:rPr>
        <w:t>《检验用计算机使用人授权记录》，授权记录中应</w:t>
      </w:r>
      <w:r>
        <w:rPr>
          <w:rFonts w:hint="default" w:ascii="Times New Roman" w:hAnsi="Times New Roman" w:cs="Times New Roman"/>
          <w:color w:val="000000"/>
          <w:sz w:val="24"/>
          <w:highlight w:val="none"/>
          <w:lang w:eastAsia="zh-CN"/>
        </w:rPr>
        <w:t>包括</w:t>
      </w:r>
      <w:r>
        <w:rPr>
          <w:rFonts w:hint="default" w:ascii="Times New Roman" w:hAnsi="Times New Roman" w:cs="Times New Roman"/>
          <w:color w:val="000000"/>
          <w:sz w:val="24"/>
          <w:highlight w:val="none"/>
        </w:rPr>
        <w:t>各检验用计算机</w:t>
      </w:r>
      <w:r>
        <w:rPr>
          <w:rFonts w:hint="default" w:ascii="Times New Roman" w:hAnsi="Times New Roman" w:cs="Times New Roman"/>
          <w:color w:val="000000"/>
          <w:sz w:val="24"/>
          <w:highlight w:val="none"/>
          <w:lang w:eastAsia="zh-CN"/>
        </w:rPr>
        <w:t>及检验软件</w:t>
      </w:r>
      <w:r>
        <w:rPr>
          <w:rFonts w:hint="default" w:ascii="Times New Roman" w:hAnsi="Times New Roman" w:cs="Times New Roman"/>
          <w:color w:val="000000"/>
          <w:sz w:val="24"/>
          <w:highlight w:val="none"/>
        </w:rPr>
        <w:t>的可使用人员</w:t>
      </w:r>
      <w:r>
        <w:rPr>
          <w:rFonts w:hint="default" w:ascii="Times New Roman" w:hAnsi="Times New Roman" w:cs="Times New Roman"/>
          <w:color w:val="000000"/>
          <w:sz w:val="24"/>
          <w:highlight w:val="none"/>
          <w:lang w:eastAsia="zh-CN"/>
        </w:rPr>
        <w:t>名单、权限</w:t>
      </w:r>
      <w:r>
        <w:rPr>
          <w:rFonts w:hint="default" w:ascii="Times New Roman" w:hAnsi="Times New Roman" w:cs="Times New Roman"/>
          <w:color w:val="000000"/>
          <w:sz w:val="24"/>
          <w:highlight w:val="none"/>
        </w:rPr>
        <w:t>范围。</w:t>
      </w:r>
      <w:r>
        <w:rPr>
          <w:rFonts w:hint="default" w:ascii="Times New Roman" w:hAnsi="Times New Roman" w:cs="Times New Roman"/>
          <w:color w:val="000000"/>
          <w:sz w:val="24"/>
          <w:highlight w:val="none"/>
          <w:lang w:eastAsia="zh-CN"/>
        </w:rPr>
        <w:t>用户</w:t>
      </w:r>
      <w:r>
        <w:rPr>
          <w:rFonts w:hint="default" w:ascii="Times New Roman" w:hAnsi="Times New Roman" w:cs="Times New Roman"/>
          <w:color w:val="000000"/>
          <w:sz w:val="24"/>
          <w:highlight w:val="none"/>
        </w:rPr>
        <w:t>只能在授权</w:t>
      </w:r>
      <w:r>
        <w:rPr>
          <w:rFonts w:hint="default" w:ascii="Times New Roman" w:hAnsi="Times New Roman" w:cs="Times New Roman"/>
          <w:color w:val="000000"/>
          <w:sz w:val="24"/>
          <w:highlight w:val="none"/>
          <w:lang w:eastAsia="zh-CN"/>
        </w:rPr>
        <w:t>的权限</w:t>
      </w:r>
      <w:r>
        <w:rPr>
          <w:rFonts w:hint="default" w:ascii="Times New Roman" w:hAnsi="Times New Roman" w:cs="Times New Roman"/>
          <w:color w:val="000000"/>
          <w:sz w:val="24"/>
          <w:highlight w:val="none"/>
        </w:rPr>
        <w:t>范围内操作。计算机的用户名一般为用户的姓名拼音，如姓名相同，在账号后加</w:t>
      </w:r>
      <w:r>
        <w:rPr>
          <w:rFonts w:hint="eastAsia" w:cs="Times New Roman"/>
          <w:color w:val="000000"/>
          <w:sz w:val="24"/>
          <w:highlight w:val="none"/>
          <w:lang w:val="en-US" w:eastAsia="zh-CN"/>
        </w:rPr>
        <w:t>流水号XX</w:t>
      </w:r>
      <w:r>
        <w:rPr>
          <w:rFonts w:hint="default" w:ascii="Times New Roman" w:hAnsi="Times New Roman" w:cs="Times New Roman"/>
          <w:color w:val="000000"/>
          <w:sz w:val="24"/>
          <w:highlight w:val="none"/>
        </w:rPr>
        <w:t>区分。所有用户账号均不得使用通用名称，如“Administrator”、“System”、“Guest”、“Manager”</w:t>
      </w:r>
    </w:p>
    <w:p w14:paraId="57C01BB9">
      <w:pPr>
        <w:autoSpaceDE w:val="0"/>
        <w:autoSpaceDN w:val="0"/>
        <w:spacing w:line="360" w:lineRule="auto"/>
        <w:ind w:right="210" w:rightChars="100"/>
        <w:jc w:val="left"/>
        <w:rPr>
          <w:rFonts w:hint="default" w:ascii="Times New Roman" w:hAnsi="Times New Roman" w:eastAsia="宋体" w:cs="Times New Roman"/>
          <w:color w:val="000000"/>
          <w:sz w:val="24"/>
          <w:highlight w:val="none"/>
          <w:lang w:val="en-US" w:eastAsia="zh-CN"/>
        </w:rPr>
      </w:pPr>
      <w:r>
        <w:rPr>
          <w:rFonts w:hint="default" w:ascii="Times New Roman" w:hAnsi="Times New Roman" w:cs="Times New Roman"/>
          <w:color w:val="000000"/>
          <w:sz w:val="24"/>
          <w:highlight w:val="none"/>
          <w:lang w:val="en-US" w:eastAsia="zh-CN"/>
        </w:rPr>
        <w:t>2.3  离职、岗位调动的用户应终止授权，由本人或班组长填写</w:t>
      </w:r>
      <w:r>
        <w:rPr>
          <w:rFonts w:hint="default" w:ascii="Times New Roman" w:hAnsi="Times New Roman" w:cs="Times New Roman"/>
          <w:spacing w:val="-2"/>
          <w:sz w:val="24"/>
          <w:highlight w:val="none"/>
        </w:rPr>
        <w:t>RE</w:t>
      </w:r>
      <w:r>
        <w:rPr>
          <w:rFonts w:hint="default" w:ascii="Times New Roman" w:hAnsi="Times New Roman" w:cs="Times New Roman"/>
          <w:spacing w:val="-2"/>
          <w:sz w:val="24"/>
          <w:highlight w:val="none"/>
          <w:lang w:val="en-US" w:eastAsia="zh-CN"/>
        </w:rPr>
        <w:t>C-SMP</w:t>
      </w:r>
      <w:r>
        <w:rPr>
          <w:rFonts w:hint="default" w:ascii="Times New Roman" w:hAnsi="Times New Roman" w:cs="Times New Roman"/>
          <w:spacing w:val="-2"/>
          <w:sz w:val="24"/>
          <w:highlight w:val="none"/>
        </w:rPr>
        <w:t>-C0020</w:t>
      </w:r>
      <w:r>
        <w:rPr>
          <w:rFonts w:hint="default" w:ascii="Times New Roman" w:hAnsi="Times New Roman" w:cs="Times New Roman"/>
          <w:spacing w:val="-2"/>
          <w:sz w:val="24"/>
          <w:highlight w:val="none"/>
          <w:lang w:val="en-US" w:eastAsia="zh-CN"/>
        </w:rPr>
        <w:t>0</w:t>
      </w:r>
      <w:r>
        <w:rPr>
          <w:rFonts w:hint="eastAsia" w:ascii="Times New Roman" w:hAnsi="Times New Roman" w:cs="Times New Roman"/>
          <w:spacing w:val="-2"/>
          <w:sz w:val="24"/>
          <w:highlight w:val="none"/>
          <w:lang w:val="en-US" w:eastAsia="zh-CN"/>
        </w:rPr>
        <w:t>9</w:t>
      </w:r>
      <w:r>
        <w:rPr>
          <w:rFonts w:hint="default" w:ascii="Times New Roman" w:hAnsi="Times New Roman" w:cs="Times New Roman"/>
          <w:spacing w:val="-2"/>
          <w:sz w:val="24"/>
          <w:highlight w:val="none"/>
          <w:lang w:val="en-US" w:eastAsia="zh-CN"/>
        </w:rPr>
        <w:t>-0</w:t>
      </w:r>
      <w:r>
        <w:rPr>
          <w:rFonts w:hint="eastAsia" w:cs="Times New Roman"/>
          <w:spacing w:val="-2"/>
          <w:sz w:val="24"/>
          <w:highlight w:val="none"/>
          <w:lang w:val="en-US" w:eastAsia="zh-CN"/>
        </w:rPr>
        <w:t>2</w:t>
      </w:r>
      <w:r>
        <w:rPr>
          <w:rFonts w:hint="eastAsia" w:ascii="Times New Roman" w:hAnsi="Times New Roman" w:cs="Times New Roman"/>
          <w:spacing w:val="-2"/>
          <w:sz w:val="24"/>
          <w:highlight w:val="none"/>
          <w:lang w:val="en-US" w:eastAsia="zh-CN"/>
        </w:rPr>
        <w:t>-01</w:t>
      </w:r>
      <w:r>
        <w:rPr>
          <w:rFonts w:hint="default" w:ascii="Times New Roman" w:hAnsi="Times New Roman" w:cs="Times New Roman"/>
          <w:spacing w:val="-2"/>
          <w:sz w:val="24"/>
          <w:highlight w:val="none"/>
        </w:rPr>
        <w:t>《检验用计算机使用人授权记录》</w:t>
      </w:r>
      <w:r>
        <w:rPr>
          <w:rFonts w:hint="default" w:ascii="Times New Roman" w:hAnsi="Times New Roman" w:cs="Times New Roman"/>
          <w:color w:val="000000"/>
          <w:sz w:val="24"/>
          <w:highlight w:val="none"/>
          <w:lang w:val="en-US" w:eastAsia="zh-CN"/>
        </w:rPr>
        <w:t>由管理员停用</w:t>
      </w:r>
      <w:r>
        <w:rPr>
          <w:rFonts w:hint="eastAsia" w:cs="Times New Roman"/>
          <w:color w:val="000000"/>
          <w:sz w:val="24"/>
          <w:highlight w:val="none"/>
          <w:lang w:val="en-US" w:eastAsia="zh-CN"/>
        </w:rPr>
        <w:t>账号</w:t>
      </w:r>
      <w:r>
        <w:rPr>
          <w:rFonts w:hint="default" w:ascii="Times New Roman" w:hAnsi="Times New Roman" w:cs="Times New Roman"/>
          <w:color w:val="000000"/>
          <w:sz w:val="24"/>
          <w:highlight w:val="none"/>
          <w:lang w:val="en-US" w:eastAsia="zh-CN"/>
        </w:rPr>
        <w:t>，但不得删除任何历史</w:t>
      </w:r>
      <w:r>
        <w:rPr>
          <w:rFonts w:hint="eastAsia" w:cs="Times New Roman"/>
          <w:color w:val="000000"/>
          <w:sz w:val="24"/>
          <w:highlight w:val="none"/>
          <w:lang w:val="en-US" w:eastAsia="zh-CN"/>
        </w:rPr>
        <w:t>账号</w:t>
      </w:r>
      <w:r>
        <w:rPr>
          <w:rFonts w:hint="default" w:ascii="Times New Roman" w:hAnsi="Times New Roman" w:cs="Times New Roman"/>
          <w:color w:val="000000"/>
          <w:sz w:val="24"/>
          <w:highlight w:val="none"/>
          <w:lang w:val="en-US" w:eastAsia="zh-CN"/>
        </w:rPr>
        <w:t>。</w:t>
      </w:r>
    </w:p>
    <w:p w14:paraId="20640273">
      <w:pPr>
        <w:autoSpaceDE w:val="0"/>
        <w:autoSpaceDN w:val="0"/>
        <w:spacing w:line="360" w:lineRule="auto"/>
        <w:ind w:right="210" w:rightChars="100"/>
        <w:jc w:val="left"/>
        <w:rPr>
          <w:rFonts w:hint="default" w:ascii="Times New Roman" w:hAnsi="Times New Roman" w:cs="Times New Roman"/>
          <w:color w:val="000000"/>
          <w:sz w:val="24"/>
          <w:highlight w:val="none"/>
        </w:rPr>
      </w:pPr>
      <w:r>
        <w:rPr>
          <w:rFonts w:hint="default" w:ascii="Times New Roman" w:hAnsi="Times New Roman" w:cs="Times New Roman"/>
          <w:color w:val="000000"/>
          <w:sz w:val="24"/>
          <w:highlight w:val="none"/>
        </w:rPr>
        <w:t>2.</w:t>
      </w:r>
      <w:r>
        <w:rPr>
          <w:rFonts w:hint="default" w:ascii="Times New Roman" w:hAnsi="Times New Roman" w:cs="Times New Roman"/>
          <w:color w:val="000000"/>
          <w:sz w:val="24"/>
          <w:highlight w:val="none"/>
          <w:lang w:val="en-US" w:eastAsia="zh-CN"/>
        </w:rPr>
        <w:t>4</w:t>
      </w:r>
      <w:r>
        <w:rPr>
          <w:rFonts w:hint="default" w:ascii="Times New Roman" w:hAnsi="Times New Roman" w:cs="Times New Roman"/>
          <w:color w:val="000000"/>
          <w:sz w:val="24"/>
          <w:highlight w:val="none"/>
        </w:rPr>
        <w:t xml:space="preserve">  所有账户未经许可个人不得拷贝检验文件或者</w:t>
      </w:r>
      <w:r>
        <w:rPr>
          <w:rFonts w:hint="eastAsia" w:cs="Times New Roman"/>
          <w:color w:val="000000"/>
          <w:sz w:val="24"/>
          <w:highlight w:val="none"/>
          <w:lang w:eastAsia="zh-CN"/>
        </w:rPr>
        <w:t>泄露</w:t>
      </w:r>
      <w:r>
        <w:rPr>
          <w:rFonts w:hint="default" w:ascii="Times New Roman" w:hAnsi="Times New Roman" w:cs="Times New Roman"/>
          <w:color w:val="000000"/>
          <w:sz w:val="24"/>
          <w:highlight w:val="none"/>
        </w:rPr>
        <w:t>给他人，不得在计算机上使用个人储存器。因工作原因需要使用储存器的应先在有杀毒软件的电脑进行扫描后才能在计算机上使用。</w:t>
      </w:r>
    </w:p>
    <w:p w14:paraId="27CB0741">
      <w:pPr>
        <w:autoSpaceDE w:val="0"/>
        <w:autoSpaceDN w:val="0"/>
        <w:spacing w:line="360" w:lineRule="auto"/>
        <w:ind w:right="210" w:rightChars="100"/>
        <w:jc w:val="left"/>
        <w:rPr>
          <w:rFonts w:hint="default" w:ascii="Times New Roman" w:hAnsi="Times New Roman" w:cs="Times New Roman"/>
          <w:strike w:val="0"/>
          <w:dstrike w:val="0"/>
          <w:color w:val="000000"/>
          <w:sz w:val="24"/>
          <w:highlight w:val="none"/>
        </w:rPr>
      </w:pPr>
      <w:r>
        <w:rPr>
          <w:rFonts w:hint="default" w:ascii="Times New Roman" w:hAnsi="Times New Roman" w:cs="Times New Roman"/>
          <w:color w:val="000000"/>
          <w:sz w:val="24"/>
          <w:highlight w:val="none"/>
        </w:rPr>
        <w:t>2.</w:t>
      </w:r>
      <w:r>
        <w:rPr>
          <w:rFonts w:hint="default" w:ascii="Times New Roman" w:hAnsi="Times New Roman" w:cs="Times New Roman"/>
          <w:color w:val="000000"/>
          <w:sz w:val="24"/>
          <w:highlight w:val="none"/>
          <w:lang w:val="en-US" w:eastAsia="zh-CN"/>
        </w:rPr>
        <w:t>5</w:t>
      </w:r>
      <w:r>
        <w:rPr>
          <w:rFonts w:hint="eastAsia" w:cs="Times New Roman"/>
          <w:color w:val="000000"/>
          <w:sz w:val="24"/>
          <w:highlight w:val="none"/>
          <w:lang w:val="en-US" w:eastAsia="zh-CN"/>
        </w:rPr>
        <w:t xml:space="preserve"> </w:t>
      </w:r>
      <w:r>
        <w:rPr>
          <w:rFonts w:hint="default" w:ascii="Times New Roman" w:hAnsi="Times New Roman" w:cs="Times New Roman"/>
          <w:color w:val="000000"/>
          <w:sz w:val="24"/>
          <w:highlight w:val="none"/>
        </w:rPr>
        <w:t xml:space="preserve"> </w:t>
      </w:r>
      <w:r>
        <w:rPr>
          <w:rFonts w:hint="eastAsia" w:cs="Times New Roman"/>
          <w:strike w:val="0"/>
          <w:dstrike w:val="0"/>
          <w:color w:val="000000"/>
          <w:sz w:val="24"/>
          <w:highlight w:val="none"/>
          <w:lang w:val="en-US" w:eastAsia="zh-CN"/>
        </w:rPr>
        <w:t>用户</w:t>
      </w:r>
      <w:r>
        <w:rPr>
          <w:rFonts w:hint="default" w:ascii="Times New Roman" w:hAnsi="Times New Roman" w:cs="Times New Roman"/>
          <w:strike w:val="0"/>
          <w:dstrike w:val="0"/>
          <w:color w:val="000000"/>
          <w:sz w:val="24"/>
          <w:highlight w:val="none"/>
        </w:rPr>
        <w:t>权限</w:t>
      </w:r>
    </w:p>
    <w:p w14:paraId="7ECFC601">
      <w:pPr>
        <w:autoSpaceDE w:val="0"/>
        <w:autoSpaceDN w:val="0"/>
        <w:spacing w:line="360" w:lineRule="auto"/>
        <w:ind w:right="210" w:rightChars="100"/>
        <w:jc w:val="left"/>
        <w:rPr>
          <w:rFonts w:hint="default" w:ascii="Times New Roman" w:hAnsi="Times New Roman" w:cs="Times New Roman"/>
          <w:color w:val="000000"/>
          <w:sz w:val="24"/>
          <w:highlight w:val="none"/>
        </w:rPr>
      </w:pPr>
      <w:r>
        <w:rPr>
          <w:rFonts w:hint="eastAsia" w:cs="Times New Roman"/>
          <w:color w:val="000000"/>
          <w:sz w:val="24"/>
          <w:highlight w:val="none"/>
          <w:lang w:val="en-US" w:eastAsia="zh-CN"/>
        </w:rPr>
        <w:t>2.5</w:t>
      </w:r>
      <w:r>
        <w:rPr>
          <w:rFonts w:hint="default" w:ascii="Times New Roman" w:hAnsi="Times New Roman" w:cs="Times New Roman"/>
          <w:color w:val="000000"/>
          <w:sz w:val="24"/>
          <w:highlight w:val="none"/>
        </w:rPr>
        <w:t>.1</w:t>
      </w:r>
      <w:r>
        <w:rPr>
          <w:rFonts w:hint="eastAsia" w:cs="Times New Roman"/>
          <w:color w:val="000000"/>
          <w:sz w:val="24"/>
          <w:highlight w:val="none"/>
          <w:lang w:val="en-US" w:eastAsia="zh-CN"/>
        </w:rPr>
        <w:t xml:space="preserve">  </w:t>
      </w:r>
      <w:r>
        <w:rPr>
          <w:rFonts w:hint="default" w:ascii="Times New Roman" w:hAnsi="Times New Roman" w:cs="Times New Roman"/>
          <w:color w:val="000000"/>
          <w:sz w:val="24"/>
          <w:highlight w:val="none"/>
        </w:rPr>
        <w:t>色谱类系统</w:t>
      </w:r>
    </w:p>
    <w:p w14:paraId="73DD1221">
      <w:pPr>
        <w:keepNext w:val="0"/>
        <w:keepLines w:val="0"/>
        <w:pageBreakBefore w:val="0"/>
        <w:widowControl w:val="0"/>
        <w:kinsoku/>
        <w:wordWrap/>
        <w:overflowPunct/>
        <w:topLinePunct w:val="0"/>
        <w:autoSpaceDE w:val="0"/>
        <w:autoSpaceDN w:val="0"/>
        <w:bidi w:val="0"/>
        <w:adjustRightInd/>
        <w:snapToGrid/>
        <w:spacing w:line="360" w:lineRule="auto"/>
        <w:ind w:right="0" w:rightChars="0" w:firstLine="480" w:firstLineChars="200"/>
        <w:jc w:val="left"/>
        <w:textAlignment w:val="auto"/>
        <w:rPr>
          <w:rFonts w:hint="default" w:ascii="Times New Roman" w:hAnsi="Times New Roman" w:cs="Times New Roman"/>
          <w:color w:val="000000"/>
          <w:sz w:val="24"/>
          <w:highlight w:val="none"/>
        </w:rPr>
      </w:pPr>
      <w:r>
        <w:rPr>
          <w:rFonts w:hint="default" w:ascii="Times New Roman" w:hAnsi="Times New Roman" w:cs="Times New Roman"/>
          <w:color w:val="000000"/>
          <w:sz w:val="24"/>
          <w:highlight w:val="none"/>
        </w:rPr>
        <w:t>根据人员的资质和职责分为</w:t>
      </w:r>
      <w:r>
        <w:rPr>
          <w:rFonts w:hint="eastAsia" w:ascii="Times New Roman" w:hAnsi="Times New Roman" w:cs="Times New Roman"/>
          <w:color w:val="000000"/>
          <w:sz w:val="24"/>
          <w:highlight w:val="none"/>
          <w:lang w:val="en-US" w:eastAsia="zh-CN"/>
        </w:rPr>
        <w:t>IT</w:t>
      </w:r>
      <w:r>
        <w:rPr>
          <w:rFonts w:hint="default" w:ascii="Times New Roman" w:hAnsi="Times New Roman" w:cs="Times New Roman"/>
          <w:color w:val="000000"/>
          <w:sz w:val="24"/>
          <w:highlight w:val="none"/>
        </w:rPr>
        <w:t>(Administrator)、QC管理员(QC Administrator)、</w:t>
      </w:r>
      <w:r>
        <w:rPr>
          <w:rFonts w:hint="eastAsia" w:ascii="Times New Roman" w:hAnsi="Times New Roman" w:cs="Times New Roman"/>
          <w:color w:val="000000"/>
          <w:sz w:val="24"/>
          <w:highlight w:val="none"/>
          <w:lang w:val="en-US" w:eastAsia="zh-CN"/>
        </w:rPr>
        <w:t>分析师</w:t>
      </w:r>
      <w:r>
        <w:rPr>
          <w:rFonts w:hint="default" w:ascii="Times New Roman" w:hAnsi="Times New Roman" w:cs="Times New Roman"/>
          <w:color w:val="000000"/>
          <w:sz w:val="24"/>
          <w:highlight w:val="none"/>
        </w:rPr>
        <w:t>(Chemist)、检验员(Analyst)和</w:t>
      </w:r>
      <w:r>
        <w:rPr>
          <w:rFonts w:hint="eastAsia" w:ascii="Times New Roman" w:hAnsi="Times New Roman" w:cs="Times New Roman"/>
          <w:color w:val="000000"/>
          <w:sz w:val="24"/>
          <w:highlight w:val="none"/>
          <w:lang w:val="en-US" w:eastAsia="zh-CN"/>
        </w:rPr>
        <w:t>QA</w:t>
      </w:r>
      <w:r>
        <w:rPr>
          <w:rFonts w:hint="default" w:ascii="Times New Roman" w:hAnsi="Times New Roman" w:cs="Times New Roman"/>
          <w:color w:val="000000"/>
          <w:sz w:val="24"/>
          <w:highlight w:val="none"/>
        </w:rPr>
        <w:t>(Guest)级别。</w:t>
      </w:r>
    </w:p>
    <w:p w14:paraId="40EE2784">
      <w:pPr>
        <w:autoSpaceDE w:val="0"/>
        <w:autoSpaceDN w:val="0"/>
        <w:spacing w:line="360" w:lineRule="auto"/>
        <w:ind w:right="210" w:rightChars="100"/>
        <w:jc w:val="left"/>
        <w:rPr>
          <w:rFonts w:hint="default" w:ascii="Times New Roman" w:hAnsi="Times New Roman" w:cs="Times New Roman"/>
          <w:color w:val="000000"/>
          <w:sz w:val="24"/>
          <w:highlight w:val="none"/>
        </w:rPr>
      </w:pPr>
      <w:r>
        <w:rPr>
          <w:rFonts w:hint="eastAsia" w:cs="Times New Roman"/>
          <w:color w:val="000000"/>
          <w:sz w:val="24"/>
          <w:highlight w:val="none"/>
          <w:lang w:val="en-US" w:eastAsia="zh-CN"/>
        </w:rPr>
        <w:t>2.5</w:t>
      </w:r>
      <w:r>
        <w:rPr>
          <w:rFonts w:hint="default" w:ascii="Times New Roman" w:hAnsi="Times New Roman" w:cs="Times New Roman"/>
          <w:color w:val="000000"/>
          <w:sz w:val="24"/>
          <w:highlight w:val="none"/>
        </w:rPr>
        <w:t>.2</w:t>
      </w:r>
      <w:r>
        <w:rPr>
          <w:rFonts w:hint="eastAsia" w:cs="Times New Roman"/>
          <w:color w:val="000000"/>
          <w:sz w:val="24"/>
          <w:highlight w:val="none"/>
          <w:lang w:val="en-US" w:eastAsia="zh-CN"/>
        </w:rPr>
        <w:t xml:space="preserve">  </w:t>
      </w:r>
      <w:r>
        <w:rPr>
          <w:rFonts w:hint="default" w:ascii="Times New Roman" w:hAnsi="Times New Roman" w:cs="Times New Roman"/>
          <w:color w:val="000000"/>
          <w:sz w:val="24"/>
          <w:highlight w:val="none"/>
        </w:rPr>
        <w:t>其他类仪器系统</w:t>
      </w:r>
    </w:p>
    <w:p w14:paraId="3548533E">
      <w:pPr>
        <w:keepNext w:val="0"/>
        <w:keepLines w:val="0"/>
        <w:pageBreakBefore w:val="0"/>
        <w:widowControl w:val="0"/>
        <w:kinsoku/>
        <w:wordWrap/>
        <w:overflowPunct/>
        <w:topLinePunct w:val="0"/>
        <w:autoSpaceDE w:val="0"/>
        <w:autoSpaceDN w:val="0"/>
        <w:bidi w:val="0"/>
        <w:adjustRightInd/>
        <w:snapToGrid/>
        <w:spacing w:line="360" w:lineRule="auto"/>
        <w:ind w:right="0" w:rightChars="0" w:firstLine="480" w:firstLineChars="200"/>
        <w:jc w:val="left"/>
        <w:textAlignment w:val="auto"/>
        <w:rPr>
          <w:rFonts w:hint="default" w:ascii="Times New Roman" w:hAnsi="Times New Roman" w:cs="Times New Roman"/>
          <w:color w:val="000000"/>
          <w:sz w:val="24"/>
          <w:highlight w:val="none"/>
        </w:rPr>
      </w:pPr>
      <w:r>
        <w:rPr>
          <w:rFonts w:hint="default" w:ascii="Times New Roman" w:hAnsi="Times New Roman" w:cs="Times New Roman"/>
          <w:color w:val="000000"/>
          <w:sz w:val="24"/>
          <w:highlight w:val="none"/>
        </w:rPr>
        <w:t>根据人员的资质和职责分为</w:t>
      </w:r>
      <w:r>
        <w:rPr>
          <w:rFonts w:hint="eastAsia" w:ascii="Times New Roman" w:hAnsi="Times New Roman" w:cs="Times New Roman"/>
          <w:color w:val="000000"/>
          <w:sz w:val="24"/>
          <w:highlight w:val="none"/>
          <w:lang w:val="en-US" w:eastAsia="zh-CN"/>
        </w:rPr>
        <w:t>IT</w:t>
      </w:r>
      <w:r>
        <w:rPr>
          <w:rFonts w:hint="default" w:ascii="Times New Roman" w:hAnsi="Times New Roman" w:cs="Times New Roman"/>
          <w:color w:val="000000"/>
          <w:sz w:val="24"/>
          <w:highlight w:val="none"/>
        </w:rPr>
        <w:t>(Administrator)、QC管理员(QC Administrator)、检验员(Analyst)和</w:t>
      </w:r>
      <w:r>
        <w:rPr>
          <w:rFonts w:hint="eastAsia" w:ascii="Times New Roman" w:hAnsi="Times New Roman" w:cs="Times New Roman"/>
          <w:color w:val="000000"/>
          <w:sz w:val="24"/>
          <w:highlight w:val="none"/>
          <w:lang w:val="en-US" w:eastAsia="zh-CN"/>
        </w:rPr>
        <w:t>QA</w:t>
      </w:r>
      <w:r>
        <w:rPr>
          <w:rFonts w:hint="default" w:ascii="Times New Roman" w:hAnsi="Times New Roman" w:cs="Times New Roman"/>
          <w:color w:val="000000"/>
          <w:sz w:val="24"/>
          <w:highlight w:val="none"/>
        </w:rPr>
        <w:t>(Guest)级别或根据实际情况进行分级，其中检验员执行分析方法的验证、转移或确认的职责；</w:t>
      </w:r>
    </w:p>
    <w:p w14:paraId="5C92BA7C">
      <w:pPr>
        <w:autoSpaceDE w:val="0"/>
        <w:autoSpaceDN w:val="0"/>
        <w:spacing w:line="360" w:lineRule="auto"/>
        <w:ind w:right="210" w:rightChars="100"/>
        <w:jc w:val="left"/>
        <w:rPr>
          <w:rFonts w:hint="default" w:ascii="Times New Roman" w:hAnsi="Times New Roman" w:cs="Times New Roman"/>
          <w:color w:val="000000"/>
          <w:sz w:val="24"/>
          <w:highlight w:val="none"/>
        </w:rPr>
      </w:pPr>
    </w:p>
    <w:p w14:paraId="47EC6AD8">
      <w:pPr>
        <w:autoSpaceDE w:val="0"/>
        <w:autoSpaceDN w:val="0"/>
        <w:spacing w:line="360" w:lineRule="auto"/>
        <w:ind w:right="210" w:rightChars="100"/>
        <w:jc w:val="left"/>
        <w:rPr>
          <w:rFonts w:hint="default" w:ascii="Times New Roman" w:hAnsi="Times New Roman" w:cs="Times New Roman"/>
          <w:color w:val="000000"/>
          <w:sz w:val="24"/>
          <w:highlight w:val="none"/>
        </w:rPr>
      </w:pPr>
    </w:p>
    <w:p w14:paraId="0F7FDE04">
      <w:pPr>
        <w:autoSpaceDE w:val="0"/>
        <w:autoSpaceDN w:val="0"/>
        <w:spacing w:line="360" w:lineRule="auto"/>
        <w:ind w:right="210" w:rightChars="100"/>
        <w:jc w:val="left"/>
        <w:rPr>
          <w:rFonts w:hint="default" w:ascii="Times New Roman" w:hAnsi="Times New Roman" w:cs="Times New Roman"/>
          <w:color w:val="000000"/>
          <w:sz w:val="24"/>
          <w:highlight w:val="none"/>
        </w:rPr>
      </w:pPr>
    </w:p>
    <w:p w14:paraId="1D007785">
      <w:pPr>
        <w:autoSpaceDE w:val="0"/>
        <w:autoSpaceDN w:val="0"/>
        <w:spacing w:line="360" w:lineRule="auto"/>
        <w:ind w:right="210" w:rightChars="100"/>
        <w:jc w:val="left"/>
        <w:rPr>
          <w:rFonts w:hint="default" w:ascii="Times New Roman" w:hAnsi="Times New Roman" w:cs="Times New Roman"/>
          <w:color w:val="000000"/>
          <w:sz w:val="24"/>
          <w:highlight w:val="none"/>
        </w:rPr>
      </w:pPr>
    </w:p>
    <w:tbl>
      <w:tblPr>
        <w:tblStyle w:val="18"/>
        <w:tblW w:w="960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71"/>
        <w:gridCol w:w="7732"/>
      </w:tblGrid>
      <w:tr w14:paraId="605860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54" w:hRule="atLeast"/>
        </w:trPr>
        <w:tc>
          <w:tcPr>
            <w:tcW w:w="1871" w:type="dxa"/>
            <w:vAlign w:val="top"/>
          </w:tcPr>
          <w:p w14:paraId="41D1B8F9">
            <w:pPr>
              <w:autoSpaceDE w:val="0"/>
              <w:autoSpaceDN w:val="0"/>
              <w:spacing w:line="240" w:lineRule="auto"/>
              <w:ind w:right="210" w:rightChars="100"/>
              <w:jc w:val="center"/>
              <w:rPr>
                <w:rFonts w:hint="default" w:ascii="Times New Roman" w:hAnsi="Times New Roman" w:cs="Times New Roman"/>
                <w:color w:val="000000"/>
                <w:sz w:val="24"/>
                <w:highlight w:val="none"/>
              </w:rPr>
            </w:pPr>
            <w:r>
              <w:rPr>
                <w:rFonts w:hint="default" w:ascii="Times New Roman" w:hAnsi="Times New Roman" w:cs="Times New Roman"/>
                <w:color w:val="000000"/>
                <w:sz w:val="24"/>
                <w:highlight w:val="none"/>
              </w:rPr>
              <w:t>权限级别</w:t>
            </w:r>
          </w:p>
        </w:tc>
        <w:tc>
          <w:tcPr>
            <w:tcW w:w="7732" w:type="dxa"/>
            <w:vAlign w:val="top"/>
          </w:tcPr>
          <w:p w14:paraId="5671B5FA">
            <w:pPr>
              <w:autoSpaceDE w:val="0"/>
              <w:autoSpaceDN w:val="0"/>
              <w:spacing w:line="240" w:lineRule="auto"/>
              <w:ind w:right="210" w:rightChars="100"/>
              <w:jc w:val="center"/>
              <w:rPr>
                <w:rFonts w:hint="default" w:ascii="Times New Roman" w:hAnsi="Times New Roman" w:cs="Times New Roman"/>
                <w:color w:val="000000"/>
                <w:sz w:val="24"/>
                <w:highlight w:val="none"/>
              </w:rPr>
            </w:pPr>
            <w:r>
              <w:rPr>
                <w:rFonts w:hint="default" w:ascii="Times New Roman" w:hAnsi="Times New Roman" w:cs="Times New Roman"/>
                <w:color w:val="000000"/>
                <w:sz w:val="24"/>
                <w:highlight w:val="none"/>
              </w:rPr>
              <w:t>人员资质和职责</w:t>
            </w:r>
          </w:p>
        </w:tc>
      </w:tr>
      <w:tr w14:paraId="4256B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7" w:hRule="atLeast"/>
        </w:trPr>
        <w:tc>
          <w:tcPr>
            <w:tcW w:w="1871" w:type="dxa"/>
            <w:vAlign w:val="center"/>
          </w:tcPr>
          <w:p w14:paraId="21041BC0">
            <w:pPr>
              <w:autoSpaceDE w:val="0"/>
              <w:autoSpaceDN w:val="0"/>
              <w:spacing w:line="360" w:lineRule="auto"/>
              <w:ind w:right="210" w:rightChars="100"/>
              <w:jc w:val="center"/>
              <w:rPr>
                <w:rFonts w:hint="eastAsia" w:ascii="Times New Roman" w:hAnsi="Times New Roman" w:cs="Times New Roman"/>
                <w:color w:val="000000"/>
                <w:sz w:val="24"/>
                <w:highlight w:val="none"/>
                <w:lang w:eastAsia="zh-CN"/>
              </w:rPr>
            </w:pPr>
            <w:r>
              <w:rPr>
                <w:rFonts w:hint="eastAsia" w:ascii="Times New Roman" w:hAnsi="Times New Roman" w:cs="Times New Roman"/>
                <w:color w:val="000000"/>
                <w:sz w:val="24"/>
                <w:highlight w:val="none"/>
                <w:lang w:val="en-US" w:eastAsia="zh-CN"/>
              </w:rPr>
              <w:t>IT</w:t>
            </w:r>
          </w:p>
        </w:tc>
        <w:tc>
          <w:tcPr>
            <w:tcW w:w="7732" w:type="dxa"/>
            <w:vAlign w:val="top"/>
          </w:tcPr>
          <w:p w14:paraId="04CE5702">
            <w:pPr>
              <w:keepNext w:val="0"/>
              <w:keepLines w:val="0"/>
              <w:pageBreakBefore w:val="0"/>
              <w:widowControl w:val="0"/>
              <w:kinsoku/>
              <w:wordWrap/>
              <w:overflowPunct/>
              <w:topLinePunct w:val="0"/>
              <w:autoSpaceDE w:val="0"/>
              <w:autoSpaceDN w:val="0"/>
              <w:bidi w:val="0"/>
              <w:adjustRightInd/>
              <w:snapToGrid/>
              <w:spacing w:line="360" w:lineRule="auto"/>
              <w:ind w:left="105" w:leftChars="50" w:right="0" w:rightChars="0"/>
              <w:jc w:val="left"/>
              <w:textAlignment w:val="auto"/>
              <w:rPr>
                <w:rFonts w:hint="default" w:ascii="Times New Roman" w:hAnsi="Times New Roman" w:cs="Times New Roman"/>
                <w:color w:val="000000"/>
                <w:sz w:val="24"/>
                <w:highlight w:val="none"/>
              </w:rPr>
            </w:pPr>
            <w:r>
              <w:rPr>
                <w:rFonts w:hint="default" w:ascii="Times New Roman" w:hAnsi="Times New Roman" w:cs="Times New Roman"/>
                <w:color w:val="000000"/>
                <w:sz w:val="24"/>
                <w:highlight w:val="none"/>
              </w:rPr>
              <w:t>1.经相关工作站培训合格的IT人员；</w:t>
            </w:r>
          </w:p>
          <w:p w14:paraId="4A45C94B">
            <w:pPr>
              <w:keepNext w:val="0"/>
              <w:keepLines w:val="0"/>
              <w:pageBreakBefore w:val="0"/>
              <w:widowControl w:val="0"/>
              <w:kinsoku/>
              <w:wordWrap/>
              <w:overflowPunct/>
              <w:topLinePunct w:val="0"/>
              <w:autoSpaceDE w:val="0"/>
              <w:autoSpaceDN w:val="0"/>
              <w:bidi w:val="0"/>
              <w:adjustRightInd/>
              <w:snapToGrid/>
              <w:spacing w:line="360" w:lineRule="auto"/>
              <w:ind w:left="105" w:leftChars="50" w:right="0" w:rightChars="0"/>
              <w:jc w:val="left"/>
              <w:textAlignment w:val="auto"/>
              <w:rPr>
                <w:rFonts w:hint="default" w:ascii="Times New Roman" w:hAnsi="Times New Roman" w:cs="Times New Roman"/>
                <w:color w:val="000000"/>
                <w:sz w:val="24"/>
                <w:highlight w:val="none"/>
              </w:rPr>
            </w:pPr>
            <w:r>
              <w:rPr>
                <w:rFonts w:hint="default" w:ascii="Times New Roman" w:hAnsi="Times New Roman" w:cs="Times New Roman"/>
                <w:color w:val="000000"/>
                <w:sz w:val="24"/>
                <w:highlight w:val="none"/>
              </w:rPr>
              <w:t>2.负责对工作站系统策略的设置；</w:t>
            </w:r>
          </w:p>
          <w:p w14:paraId="2A343199">
            <w:pPr>
              <w:keepNext w:val="0"/>
              <w:keepLines w:val="0"/>
              <w:pageBreakBefore w:val="0"/>
              <w:widowControl w:val="0"/>
              <w:kinsoku/>
              <w:wordWrap/>
              <w:overflowPunct/>
              <w:topLinePunct w:val="0"/>
              <w:autoSpaceDE w:val="0"/>
              <w:autoSpaceDN w:val="0"/>
              <w:bidi w:val="0"/>
              <w:adjustRightInd/>
              <w:snapToGrid/>
              <w:spacing w:line="360" w:lineRule="auto"/>
              <w:ind w:left="105" w:leftChars="50" w:right="0" w:rightChars="0"/>
              <w:jc w:val="left"/>
              <w:textAlignment w:val="auto"/>
              <w:rPr>
                <w:rFonts w:hint="default" w:ascii="Times New Roman" w:hAnsi="Times New Roman" w:cs="Times New Roman"/>
                <w:color w:val="000000"/>
                <w:sz w:val="24"/>
                <w:highlight w:val="none"/>
              </w:rPr>
            </w:pPr>
            <w:r>
              <w:rPr>
                <w:rFonts w:hint="default" w:ascii="Times New Roman" w:hAnsi="Times New Roman" w:cs="Times New Roman"/>
                <w:color w:val="000000"/>
                <w:sz w:val="24"/>
                <w:highlight w:val="none"/>
              </w:rPr>
              <w:t>3.负责对工作站仪器配置的管理；</w:t>
            </w:r>
          </w:p>
          <w:p w14:paraId="4B87E6BC">
            <w:pPr>
              <w:keepNext w:val="0"/>
              <w:keepLines w:val="0"/>
              <w:pageBreakBefore w:val="0"/>
              <w:widowControl w:val="0"/>
              <w:kinsoku/>
              <w:wordWrap/>
              <w:overflowPunct/>
              <w:topLinePunct w:val="0"/>
              <w:autoSpaceDE w:val="0"/>
              <w:autoSpaceDN w:val="0"/>
              <w:bidi w:val="0"/>
              <w:adjustRightInd/>
              <w:snapToGrid/>
              <w:spacing w:line="360" w:lineRule="auto"/>
              <w:ind w:left="105" w:leftChars="50" w:right="0" w:rightChars="0"/>
              <w:jc w:val="left"/>
              <w:textAlignment w:val="auto"/>
              <w:rPr>
                <w:rFonts w:hint="default" w:ascii="Times New Roman" w:hAnsi="Times New Roman" w:cs="Times New Roman"/>
                <w:color w:val="000000"/>
                <w:sz w:val="24"/>
                <w:highlight w:val="none"/>
              </w:rPr>
            </w:pPr>
            <w:r>
              <w:rPr>
                <w:rFonts w:hint="default" w:ascii="Times New Roman" w:hAnsi="Times New Roman" w:cs="Times New Roman"/>
                <w:color w:val="000000"/>
                <w:sz w:val="24"/>
                <w:highlight w:val="none"/>
              </w:rPr>
              <w:t>4.负责对用户账号、用户权限级别、用户组的管理；</w:t>
            </w:r>
          </w:p>
          <w:p w14:paraId="0D6CC1E3">
            <w:pPr>
              <w:keepNext w:val="0"/>
              <w:keepLines w:val="0"/>
              <w:pageBreakBefore w:val="0"/>
              <w:widowControl w:val="0"/>
              <w:kinsoku/>
              <w:wordWrap/>
              <w:overflowPunct/>
              <w:topLinePunct w:val="0"/>
              <w:autoSpaceDE w:val="0"/>
              <w:autoSpaceDN w:val="0"/>
              <w:bidi w:val="0"/>
              <w:adjustRightInd/>
              <w:snapToGrid/>
              <w:spacing w:line="360" w:lineRule="auto"/>
              <w:ind w:left="105" w:leftChars="50" w:right="0" w:rightChars="0"/>
              <w:jc w:val="left"/>
              <w:textAlignment w:val="auto"/>
              <w:rPr>
                <w:rFonts w:hint="default" w:ascii="Times New Roman" w:hAnsi="Times New Roman" w:cs="Times New Roman"/>
                <w:color w:val="000000"/>
                <w:sz w:val="24"/>
                <w:highlight w:val="none"/>
              </w:rPr>
            </w:pPr>
            <w:r>
              <w:rPr>
                <w:rFonts w:hint="default" w:ascii="Times New Roman" w:hAnsi="Times New Roman" w:cs="Times New Roman"/>
                <w:color w:val="000000"/>
                <w:sz w:val="24"/>
                <w:highlight w:val="none"/>
              </w:rPr>
              <w:t>5.负责电子数据的备份和迁移；</w:t>
            </w:r>
          </w:p>
          <w:p w14:paraId="2A2D08B9">
            <w:pPr>
              <w:keepNext w:val="0"/>
              <w:keepLines w:val="0"/>
              <w:pageBreakBefore w:val="0"/>
              <w:widowControl w:val="0"/>
              <w:kinsoku/>
              <w:wordWrap/>
              <w:overflowPunct/>
              <w:topLinePunct w:val="0"/>
              <w:autoSpaceDE w:val="0"/>
              <w:autoSpaceDN w:val="0"/>
              <w:bidi w:val="0"/>
              <w:adjustRightInd/>
              <w:snapToGrid/>
              <w:spacing w:line="360" w:lineRule="auto"/>
              <w:ind w:left="105" w:leftChars="50" w:right="0" w:rightChars="0"/>
              <w:jc w:val="left"/>
              <w:textAlignment w:val="auto"/>
              <w:rPr>
                <w:rFonts w:hint="default" w:ascii="Times New Roman" w:hAnsi="Times New Roman" w:cs="Times New Roman"/>
                <w:color w:val="000000"/>
                <w:sz w:val="24"/>
                <w:highlight w:val="none"/>
              </w:rPr>
            </w:pPr>
            <w:r>
              <w:rPr>
                <w:rFonts w:hint="default" w:ascii="Times New Roman" w:hAnsi="Times New Roman" w:cs="Times New Roman"/>
                <w:color w:val="000000"/>
                <w:sz w:val="24"/>
                <w:highlight w:val="none"/>
              </w:rPr>
              <w:t>6.不能删除账号和数据，不能运行序列进行检验数据的采集；</w:t>
            </w:r>
          </w:p>
          <w:p w14:paraId="72428232">
            <w:pPr>
              <w:keepNext w:val="0"/>
              <w:keepLines w:val="0"/>
              <w:pageBreakBefore w:val="0"/>
              <w:widowControl w:val="0"/>
              <w:kinsoku/>
              <w:wordWrap/>
              <w:overflowPunct/>
              <w:topLinePunct w:val="0"/>
              <w:autoSpaceDE w:val="0"/>
              <w:autoSpaceDN w:val="0"/>
              <w:bidi w:val="0"/>
              <w:adjustRightInd/>
              <w:snapToGrid/>
              <w:spacing w:line="360" w:lineRule="auto"/>
              <w:ind w:left="105" w:leftChars="50" w:right="0" w:rightChars="0"/>
              <w:jc w:val="left"/>
              <w:textAlignment w:val="auto"/>
              <w:rPr>
                <w:rFonts w:hint="default" w:ascii="Times New Roman" w:hAnsi="Times New Roman" w:cs="Times New Roman"/>
                <w:color w:val="000000"/>
                <w:sz w:val="24"/>
                <w:highlight w:val="none"/>
              </w:rPr>
            </w:pPr>
            <w:r>
              <w:rPr>
                <w:rFonts w:hint="default" w:ascii="Times New Roman" w:hAnsi="Times New Roman" w:cs="Times New Roman"/>
                <w:color w:val="000000"/>
                <w:sz w:val="24"/>
                <w:highlight w:val="none"/>
              </w:rPr>
              <w:t>7.不参与项目和仪器方法、积分方法、报告方法的管理。</w:t>
            </w:r>
          </w:p>
        </w:tc>
      </w:tr>
      <w:tr w14:paraId="687F83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1871" w:type="dxa"/>
            <w:vAlign w:val="center"/>
          </w:tcPr>
          <w:p w14:paraId="35EE6E61">
            <w:pPr>
              <w:autoSpaceDE w:val="0"/>
              <w:autoSpaceDN w:val="0"/>
              <w:spacing w:line="360" w:lineRule="auto"/>
              <w:ind w:right="210" w:rightChars="100"/>
              <w:jc w:val="center"/>
              <w:rPr>
                <w:rFonts w:hint="default" w:ascii="Times New Roman" w:hAnsi="Times New Roman" w:cs="Times New Roman"/>
                <w:color w:val="000000"/>
                <w:sz w:val="24"/>
                <w:highlight w:val="none"/>
              </w:rPr>
            </w:pPr>
            <w:r>
              <w:rPr>
                <w:rFonts w:hint="default" w:ascii="Times New Roman" w:hAnsi="Times New Roman" w:cs="Times New Roman"/>
                <w:color w:val="000000"/>
                <w:sz w:val="24"/>
                <w:highlight w:val="none"/>
              </w:rPr>
              <w:t>QC管理员</w:t>
            </w:r>
          </w:p>
        </w:tc>
        <w:tc>
          <w:tcPr>
            <w:tcW w:w="7732" w:type="dxa"/>
            <w:vAlign w:val="top"/>
          </w:tcPr>
          <w:p w14:paraId="27569A0E">
            <w:pPr>
              <w:keepNext w:val="0"/>
              <w:keepLines w:val="0"/>
              <w:pageBreakBefore w:val="0"/>
              <w:widowControl w:val="0"/>
              <w:kinsoku/>
              <w:wordWrap/>
              <w:overflowPunct/>
              <w:topLinePunct w:val="0"/>
              <w:autoSpaceDE w:val="0"/>
              <w:autoSpaceDN w:val="0"/>
              <w:bidi w:val="0"/>
              <w:adjustRightInd/>
              <w:snapToGrid/>
              <w:spacing w:line="360" w:lineRule="auto"/>
              <w:ind w:left="105" w:leftChars="50" w:right="0" w:rightChars="0"/>
              <w:jc w:val="left"/>
              <w:textAlignment w:val="auto"/>
              <w:rPr>
                <w:rFonts w:hint="default" w:ascii="Times New Roman" w:hAnsi="Times New Roman" w:cs="Times New Roman"/>
                <w:color w:val="000000"/>
                <w:sz w:val="24"/>
                <w:highlight w:val="none"/>
              </w:rPr>
            </w:pPr>
            <w:r>
              <w:rPr>
                <w:rFonts w:hint="default" w:ascii="Times New Roman" w:hAnsi="Times New Roman" w:cs="Times New Roman"/>
                <w:color w:val="000000"/>
                <w:sz w:val="24"/>
                <w:highlight w:val="none"/>
              </w:rPr>
              <w:t>1.由</w:t>
            </w:r>
            <w:r>
              <w:rPr>
                <w:rFonts w:hint="eastAsia" w:cs="Times New Roman"/>
                <w:color w:val="000000"/>
                <w:sz w:val="24"/>
                <w:highlight w:val="none"/>
                <w:lang w:val="en-US" w:eastAsia="zh-CN"/>
              </w:rPr>
              <w:t>质量控制部</w:t>
            </w:r>
            <w:r>
              <w:rPr>
                <w:rFonts w:hint="default" w:ascii="Times New Roman" w:hAnsi="Times New Roman" w:cs="Times New Roman"/>
                <w:color w:val="000000"/>
                <w:sz w:val="24"/>
                <w:highlight w:val="none"/>
              </w:rPr>
              <w:t>经理指定，掌握工作站基本性能，能熟练操作工作站的人员，如班组长</w:t>
            </w:r>
            <w:r>
              <w:rPr>
                <w:rFonts w:hint="eastAsia" w:ascii="Times New Roman" w:hAnsi="Times New Roman" w:cs="Times New Roman"/>
                <w:color w:val="000000"/>
                <w:sz w:val="24"/>
                <w:highlight w:val="none"/>
                <w:lang w:eastAsia="zh-CN"/>
              </w:rPr>
              <w:t>，</w:t>
            </w:r>
            <w:r>
              <w:rPr>
                <w:rFonts w:hint="eastAsia" w:ascii="Times New Roman" w:hAnsi="Times New Roman" w:cs="Times New Roman"/>
                <w:color w:val="000000"/>
                <w:sz w:val="24"/>
                <w:highlight w:val="none"/>
                <w:lang w:val="en-US" w:eastAsia="zh-CN"/>
              </w:rPr>
              <w:t>主管，工程师</w:t>
            </w:r>
            <w:r>
              <w:rPr>
                <w:rFonts w:hint="default" w:ascii="Times New Roman" w:hAnsi="Times New Roman" w:cs="Times New Roman"/>
                <w:color w:val="000000"/>
                <w:sz w:val="24"/>
                <w:highlight w:val="none"/>
              </w:rPr>
              <w:t>；</w:t>
            </w:r>
          </w:p>
          <w:p w14:paraId="607883B7">
            <w:pPr>
              <w:keepNext w:val="0"/>
              <w:keepLines w:val="0"/>
              <w:pageBreakBefore w:val="0"/>
              <w:widowControl w:val="0"/>
              <w:kinsoku/>
              <w:wordWrap/>
              <w:overflowPunct/>
              <w:topLinePunct w:val="0"/>
              <w:autoSpaceDE w:val="0"/>
              <w:autoSpaceDN w:val="0"/>
              <w:bidi w:val="0"/>
              <w:adjustRightInd/>
              <w:snapToGrid/>
              <w:spacing w:line="360" w:lineRule="auto"/>
              <w:ind w:left="105" w:leftChars="50" w:right="0" w:rightChars="0"/>
              <w:jc w:val="left"/>
              <w:textAlignment w:val="auto"/>
              <w:rPr>
                <w:rFonts w:hint="default" w:ascii="Times New Roman" w:hAnsi="Times New Roman" w:cs="Times New Roman"/>
                <w:color w:val="000000"/>
                <w:sz w:val="24"/>
                <w:highlight w:val="none"/>
              </w:rPr>
            </w:pPr>
            <w:r>
              <w:rPr>
                <w:rFonts w:hint="default" w:ascii="Times New Roman" w:hAnsi="Times New Roman" w:cs="Times New Roman"/>
                <w:color w:val="000000"/>
                <w:sz w:val="24"/>
                <w:highlight w:val="none"/>
              </w:rPr>
              <w:t>2.负责对项目的新建和修改；</w:t>
            </w:r>
          </w:p>
          <w:p w14:paraId="302E6C9C">
            <w:pPr>
              <w:keepNext w:val="0"/>
              <w:keepLines w:val="0"/>
              <w:pageBreakBefore w:val="0"/>
              <w:widowControl w:val="0"/>
              <w:kinsoku/>
              <w:wordWrap/>
              <w:overflowPunct/>
              <w:topLinePunct w:val="0"/>
              <w:autoSpaceDE w:val="0"/>
              <w:autoSpaceDN w:val="0"/>
              <w:bidi w:val="0"/>
              <w:adjustRightInd/>
              <w:snapToGrid/>
              <w:spacing w:line="360" w:lineRule="auto"/>
              <w:ind w:left="105" w:leftChars="50" w:right="0" w:rightChars="0"/>
              <w:jc w:val="left"/>
              <w:textAlignment w:val="auto"/>
              <w:rPr>
                <w:rFonts w:hint="default" w:ascii="Times New Roman" w:hAnsi="Times New Roman" w:cs="Times New Roman"/>
                <w:color w:val="000000"/>
                <w:sz w:val="24"/>
                <w:highlight w:val="none"/>
              </w:rPr>
            </w:pPr>
            <w:r>
              <w:rPr>
                <w:rFonts w:hint="default" w:ascii="Times New Roman" w:hAnsi="Times New Roman" w:cs="Times New Roman"/>
                <w:color w:val="000000"/>
                <w:sz w:val="24"/>
                <w:highlight w:val="none"/>
              </w:rPr>
              <w:t>3.负责对仪器方法、积分方法、报告方法的新建和修改；</w:t>
            </w:r>
          </w:p>
          <w:p w14:paraId="3316E933">
            <w:pPr>
              <w:keepNext w:val="0"/>
              <w:keepLines w:val="0"/>
              <w:pageBreakBefore w:val="0"/>
              <w:widowControl w:val="0"/>
              <w:kinsoku/>
              <w:wordWrap/>
              <w:overflowPunct/>
              <w:topLinePunct w:val="0"/>
              <w:autoSpaceDE w:val="0"/>
              <w:autoSpaceDN w:val="0"/>
              <w:bidi w:val="0"/>
              <w:adjustRightInd/>
              <w:snapToGrid/>
              <w:spacing w:line="360" w:lineRule="auto"/>
              <w:ind w:left="105" w:leftChars="50" w:right="0" w:rightChars="0"/>
              <w:jc w:val="left"/>
              <w:textAlignment w:val="auto"/>
              <w:rPr>
                <w:rFonts w:hint="default" w:ascii="Times New Roman" w:hAnsi="Times New Roman" w:cs="Times New Roman"/>
                <w:color w:val="000000"/>
                <w:sz w:val="24"/>
                <w:highlight w:val="none"/>
              </w:rPr>
            </w:pPr>
            <w:r>
              <w:rPr>
                <w:rFonts w:hint="default" w:ascii="Times New Roman" w:hAnsi="Times New Roman" w:cs="Times New Roman"/>
                <w:color w:val="000000"/>
                <w:sz w:val="24"/>
                <w:highlight w:val="none"/>
              </w:rPr>
              <w:t>4.不能运行序列进行样品检验数据的采集。</w:t>
            </w:r>
          </w:p>
        </w:tc>
      </w:tr>
      <w:tr w14:paraId="17F5B6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871" w:type="dxa"/>
            <w:vAlign w:val="center"/>
          </w:tcPr>
          <w:p w14:paraId="29622CE8">
            <w:pPr>
              <w:autoSpaceDE w:val="0"/>
              <w:autoSpaceDN w:val="0"/>
              <w:spacing w:line="360" w:lineRule="auto"/>
              <w:ind w:right="210" w:rightChars="100"/>
              <w:jc w:val="center"/>
              <w:rPr>
                <w:rFonts w:hint="eastAsia" w:ascii="Times New Roman" w:hAnsi="Times New Roman" w:eastAsia="宋体" w:cs="Times New Roman"/>
                <w:color w:val="000000"/>
                <w:sz w:val="24"/>
                <w:highlight w:val="none"/>
                <w:lang w:eastAsia="zh-CN"/>
              </w:rPr>
            </w:pPr>
            <w:r>
              <w:rPr>
                <w:rFonts w:hint="eastAsia" w:cs="Times New Roman"/>
                <w:color w:val="000000"/>
                <w:sz w:val="24"/>
                <w:highlight w:val="none"/>
                <w:lang w:val="en-US" w:eastAsia="zh-CN"/>
              </w:rPr>
              <w:t>分析师</w:t>
            </w:r>
          </w:p>
        </w:tc>
        <w:tc>
          <w:tcPr>
            <w:tcW w:w="7732" w:type="dxa"/>
            <w:vAlign w:val="top"/>
          </w:tcPr>
          <w:p w14:paraId="4FCBBAE0">
            <w:pPr>
              <w:keepNext w:val="0"/>
              <w:keepLines w:val="0"/>
              <w:pageBreakBefore w:val="0"/>
              <w:widowControl w:val="0"/>
              <w:kinsoku/>
              <w:wordWrap/>
              <w:overflowPunct/>
              <w:topLinePunct w:val="0"/>
              <w:autoSpaceDE w:val="0"/>
              <w:autoSpaceDN w:val="0"/>
              <w:bidi w:val="0"/>
              <w:adjustRightInd/>
              <w:snapToGrid/>
              <w:spacing w:line="360" w:lineRule="auto"/>
              <w:ind w:left="105" w:leftChars="50" w:right="0" w:rightChars="0"/>
              <w:jc w:val="left"/>
              <w:textAlignment w:val="auto"/>
              <w:rPr>
                <w:rFonts w:hint="default" w:ascii="Times New Roman" w:hAnsi="Times New Roman" w:cs="Times New Roman"/>
                <w:color w:val="000000"/>
                <w:sz w:val="24"/>
                <w:highlight w:val="none"/>
              </w:rPr>
            </w:pPr>
            <w:r>
              <w:rPr>
                <w:rFonts w:hint="default" w:ascii="Times New Roman" w:hAnsi="Times New Roman" w:cs="Times New Roman"/>
                <w:color w:val="000000"/>
                <w:sz w:val="24"/>
                <w:highlight w:val="none"/>
              </w:rPr>
              <w:t>1.分析方法的验证、转移或确认的人员；</w:t>
            </w:r>
          </w:p>
          <w:p w14:paraId="3A71B426">
            <w:pPr>
              <w:keepNext w:val="0"/>
              <w:keepLines w:val="0"/>
              <w:pageBreakBefore w:val="0"/>
              <w:widowControl w:val="0"/>
              <w:kinsoku/>
              <w:wordWrap/>
              <w:overflowPunct/>
              <w:topLinePunct w:val="0"/>
              <w:autoSpaceDE w:val="0"/>
              <w:autoSpaceDN w:val="0"/>
              <w:bidi w:val="0"/>
              <w:adjustRightInd/>
              <w:snapToGrid/>
              <w:spacing w:line="360" w:lineRule="auto"/>
              <w:ind w:left="105" w:leftChars="50" w:right="0" w:rightChars="0"/>
              <w:jc w:val="left"/>
              <w:textAlignment w:val="auto"/>
              <w:rPr>
                <w:rFonts w:hint="default" w:ascii="Times New Roman" w:hAnsi="Times New Roman" w:cs="Times New Roman"/>
                <w:color w:val="000000"/>
                <w:sz w:val="24"/>
                <w:highlight w:val="none"/>
              </w:rPr>
            </w:pPr>
            <w:r>
              <w:rPr>
                <w:rFonts w:hint="default" w:ascii="Times New Roman" w:hAnsi="Times New Roman" w:cs="Times New Roman"/>
                <w:color w:val="000000"/>
                <w:sz w:val="24"/>
                <w:highlight w:val="none"/>
              </w:rPr>
              <w:t>2.负责对验证项目的仪器方法、积分方法、报告方法的新建和修改；</w:t>
            </w:r>
          </w:p>
          <w:p w14:paraId="05742368">
            <w:pPr>
              <w:keepNext w:val="0"/>
              <w:keepLines w:val="0"/>
              <w:pageBreakBefore w:val="0"/>
              <w:widowControl w:val="0"/>
              <w:kinsoku/>
              <w:wordWrap/>
              <w:overflowPunct/>
              <w:topLinePunct w:val="0"/>
              <w:autoSpaceDE w:val="0"/>
              <w:autoSpaceDN w:val="0"/>
              <w:bidi w:val="0"/>
              <w:adjustRightInd/>
              <w:snapToGrid/>
              <w:spacing w:line="360" w:lineRule="auto"/>
              <w:ind w:left="105" w:leftChars="50" w:right="0" w:rightChars="0"/>
              <w:jc w:val="left"/>
              <w:textAlignment w:val="auto"/>
              <w:rPr>
                <w:rFonts w:hint="default" w:ascii="Times New Roman" w:hAnsi="Times New Roman" w:cs="Times New Roman"/>
                <w:color w:val="000000"/>
                <w:sz w:val="24"/>
                <w:highlight w:val="none"/>
              </w:rPr>
            </w:pPr>
            <w:r>
              <w:rPr>
                <w:rFonts w:hint="default" w:ascii="Times New Roman" w:hAnsi="Times New Roman" w:cs="Times New Roman"/>
                <w:color w:val="000000"/>
                <w:sz w:val="24"/>
                <w:highlight w:val="none"/>
              </w:rPr>
              <w:t>3.不得进行放行样品的检验。</w:t>
            </w:r>
          </w:p>
        </w:tc>
      </w:tr>
      <w:tr w14:paraId="144DC0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8" w:hRule="atLeast"/>
        </w:trPr>
        <w:tc>
          <w:tcPr>
            <w:tcW w:w="1871" w:type="dxa"/>
            <w:vAlign w:val="center"/>
          </w:tcPr>
          <w:p w14:paraId="23F2E5ED">
            <w:pPr>
              <w:autoSpaceDE w:val="0"/>
              <w:autoSpaceDN w:val="0"/>
              <w:spacing w:line="360" w:lineRule="auto"/>
              <w:ind w:right="210" w:rightChars="100"/>
              <w:jc w:val="center"/>
              <w:rPr>
                <w:rFonts w:hint="default" w:ascii="Times New Roman" w:hAnsi="Times New Roman" w:cs="Times New Roman"/>
                <w:color w:val="000000"/>
                <w:sz w:val="24"/>
                <w:highlight w:val="none"/>
              </w:rPr>
            </w:pPr>
            <w:r>
              <w:rPr>
                <w:rFonts w:hint="default" w:ascii="Times New Roman" w:hAnsi="Times New Roman" w:cs="Times New Roman"/>
                <w:color w:val="000000"/>
                <w:sz w:val="24"/>
                <w:highlight w:val="none"/>
              </w:rPr>
              <w:t>检验员</w:t>
            </w:r>
          </w:p>
        </w:tc>
        <w:tc>
          <w:tcPr>
            <w:tcW w:w="7732" w:type="dxa"/>
            <w:vAlign w:val="top"/>
          </w:tcPr>
          <w:p w14:paraId="7612403C">
            <w:pPr>
              <w:keepNext w:val="0"/>
              <w:keepLines w:val="0"/>
              <w:pageBreakBefore w:val="0"/>
              <w:widowControl w:val="0"/>
              <w:kinsoku/>
              <w:wordWrap/>
              <w:overflowPunct/>
              <w:topLinePunct w:val="0"/>
              <w:autoSpaceDE w:val="0"/>
              <w:autoSpaceDN w:val="0"/>
              <w:bidi w:val="0"/>
              <w:adjustRightInd/>
              <w:snapToGrid/>
              <w:spacing w:line="360" w:lineRule="auto"/>
              <w:ind w:left="105" w:leftChars="50" w:right="0" w:rightChars="0"/>
              <w:jc w:val="left"/>
              <w:textAlignment w:val="auto"/>
              <w:rPr>
                <w:rFonts w:hint="default" w:ascii="Times New Roman" w:hAnsi="Times New Roman" w:cs="Times New Roman"/>
                <w:color w:val="000000"/>
                <w:sz w:val="24"/>
                <w:highlight w:val="none"/>
              </w:rPr>
            </w:pPr>
            <w:r>
              <w:rPr>
                <w:rFonts w:hint="default" w:ascii="Times New Roman" w:hAnsi="Times New Roman" w:cs="Times New Roman"/>
                <w:color w:val="000000"/>
                <w:sz w:val="24"/>
                <w:highlight w:val="none"/>
              </w:rPr>
              <w:t>1.能独立完成日常检验工作，负责放行样品的检验人员，以及负责仪器确认的人员；</w:t>
            </w:r>
          </w:p>
          <w:p w14:paraId="57854F15">
            <w:pPr>
              <w:keepNext w:val="0"/>
              <w:keepLines w:val="0"/>
              <w:pageBreakBefore w:val="0"/>
              <w:widowControl w:val="0"/>
              <w:kinsoku/>
              <w:wordWrap/>
              <w:overflowPunct/>
              <w:topLinePunct w:val="0"/>
              <w:autoSpaceDE w:val="0"/>
              <w:autoSpaceDN w:val="0"/>
              <w:bidi w:val="0"/>
              <w:adjustRightInd/>
              <w:snapToGrid/>
              <w:spacing w:line="360" w:lineRule="auto"/>
              <w:ind w:left="105" w:leftChars="50" w:right="0" w:rightChars="0"/>
              <w:jc w:val="left"/>
              <w:textAlignment w:val="auto"/>
              <w:rPr>
                <w:rFonts w:hint="default" w:ascii="Times New Roman" w:hAnsi="Times New Roman" w:cs="Times New Roman"/>
                <w:color w:val="000000"/>
                <w:sz w:val="24"/>
                <w:highlight w:val="none"/>
              </w:rPr>
            </w:pPr>
            <w:r>
              <w:rPr>
                <w:rFonts w:hint="default" w:ascii="Times New Roman" w:hAnsi="Times New Roman" w:cs="Times New Roman"/>
                <w:color w:val="000000"/>
                <w:sz w:val="24"/>
                <w:highlight w:val="none"/>
              </w:rPr>
              <w:t>2.可以加载方法组，编辑序列进行检验数据的采集；</w:t>
            </w:r>
          </w:p>
          <w:p w14:paraId="38C32E10">
            <w:pPr>
              <w:keepNext w:val="0"/>
              <w:keepLines w:val="0"/>
              <w:pageBreakBefore w:val="0"/>
              <w:widowControl w:val="0"/>
              <w:kinsoku/>
              <w:wordWrap/>
              <w:overflowPunct/>
              <w:topLinePunct w:val="0"/>
              <w:autoSpaceDE w:val="0"/>
              <w:autoSpaceDN w:val="0"/>
              <w:bidi w:val="0"/>
              <w:adjustRightInd/>
              <w:snapToGrid/>
              <w:spacing w:line="360" w:lineRule="auto"/>
              <w:ind w:left="105" w:leftChars="50" w:right="0" w:rightChars="0"/>
              <w:jc w:val="left"/>
              <w:textAlignment w:val="auto"/>
              <w:rPr>
                <w:rFonts w:hint="default" w:ascii="Times New Roman" w:hAnsi="Times New Roman" w:cs="Times New Roman"/>
                <w:color w:val="000000"/>
                <w:sz w:val="24"/>
                <w:highlight w:val="none"/>
              </w:rPr>
            </w:pPr>
            <w:r>
              <w:rPr>
                <w:rFonts w:hint="default" w:ascii="Times New Roman" w:hAnsi="Times New Roman" w:cs="Times New Roman"/>
                <w:color w:val="000000"/>
                <w:sz w:val="24"/>
                <w:highlight w:val="none"/>
              </w:rPr>
              <w:t>3.不能新建、修改或删除仪器方法、积分方法和报告方法；</w:t>
            </w:r>
          </w:p>
          <w:p w14:paraId="1B5C6647">
            <w:pPr>
              <w:keepNext w:val="0"/>
              <w:keepLines w:val="0"/>
              <w:pageBreakBefore w:val="0"/>
              <w:widowControl w:val="0"/>
              <w:kinsoku/>
              <w:wordWrap/>
              <w:overflowPunct/>
              <w:topLinePunct w:val="0"/>
              <w:autoSpaceDE w:val="0"/>
              <w:autoSpaceDN w:val="0"/>
              <w:bidi w:val="0"/>
              <w:adjustRightInd/>
              <w:snapToGrid/>
              <w:spacing w:line="360" w:lineRule="auto"/>
              <w:ind w:left="105" w:leftChars="50" w:right="0" w:rightChars="0"/>
              <w:jc w:val="left"/>
              <w:textAlignment w:val="auto"/>
              <w:rPr>
                <w:rFonts w:hint="default" w:ascii="Times New Roman" w:hAnsi="Times New Roman" w:cs="Times New Roman"/>
                <w:color w:val="000000"/>
                <w:sz w:val="24"/>
                <w:highlight w:val="none"/>
              </w:rPr>
            </w:pPr>
            <w:r>
              <w:rPr>
                <w:rFonts w:hint="default" w:ascii="Times New Roman" w:hAnsi="Times New Roman" w:cs="Times New Roman"/>
                <w:color w:val="000000"/>
                <w:sz w:val="24"/>
                <w:highlight w:val="none"/>
              </w:rPr>
              <w:t>4.进行分析方法的验证、转移或确认(非色谱类系统)。</w:t>
            </w:r>
          </w:p>
        </w:tc>
      </w:tr>
      <w:tr w14:paraId="1AA4A5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4" w:hRule="atLeast"/>
        </w:trPr>
        <w:tc>
          <w:tcPr>
            <w:tcW w:w="1871" w:type="dxa"/>
            <w:vAlign w:val="center"/>
          </w:tcPr>
          <w:p w14:paraId="42C10001">
            <w:pPr>
              <w:autoSpaceDE w:val="0"/>
              <w:autoSpaceDN w:val="0"/>
              <w:spacing w:line="360" w:lineRule="auto"/>
              <w:ind w:right="210" w:rightChars="100"/>
              <w:jc w:val="center"/>
              <w:rPr>
                <w:rFonts w:hint="eastAsia" w:ascii="Times New Roman" w:hAnsi="Times New Roman" w:cs="Times New Roman"/>
                <w:color w:val="000000"/>
                <w:sz w:val="24"/>
                <w:highlight w:val="none"/>
                <w:lang w:eastAsia="zh-CN"/>
              </w:rPr>
            </w:pPr>
            <w:r>
              <w:rPr>
                <w:rFonts w:hint="eastAsia" w:ascii="Times New Roman" w:hAnsi="Times New Roman" w:cs="Times New Roman"/>
                <w:color w:val="000000"/>
                <w:sz w:val="24"/>
                <w:highlight w:val="none"/>
                <w:lang w:val="en-US" w:eastAsia="zh-CN"/>
              </w:rPr>
              <w:t>QA</w:t>
            </w:r>
          </w:p>
        </w:tc>
        <w:tc>
          <w:tcPr>
            <w:tcW w:w="7732" w:type="dxa"/>
            <w:vAlign w:val="top"/>
          </w:tcPr>
          <w:p w14:paraId="1A7C0ED6">
            <w:pPr>
              <w:keepNext w:val="0"/>
              <w:keepLines w:val="0"/>
              <w:pageBreakBefore w:val="0"/>
              <w:widowControl w:val="0"/>
              <w:kinsoku/>
              <w:wordWrap/>
              <w:overflowPunct/>
              <w:topLinePunct w:val="0"/>
              <w:autoSpaceDE w:val="0"/>
              <w:autoSpaceDN w:val="0"/>
              <w:bidi w:val="0"/>
              <w:adjustRightInd/>
              <w:snapToGrid/>
              <w:spacing w:line="360" w:lineRule="auto"/>
              <w:ind w:left="105" w:leftChars="50" w:right="0" w:rightChars="0"/>
              <w:jc w:val="left"/>
              <w:textAlignment w:val="auto"/>
              <w:rPr>
                <w:rFonts w:hint="default" w:ascii="Times New Roman" w:hAnsi="Times New Roman" w:cs="Times New Roman"/>
                <w:color w:val="000000"/>
                <w:sz w:val="24"/>
                <w:highlight w:val="none"/>
              </w:rPr>
            </w:pPr>
            <w:r>
              <w:rPr>
                <w:rFonts w:hint="default" w:ascii="Times New Roman" w:hAnsi="Times New Roman" w:cs="Times New Roman"/>
                <w:color w:val="000000"/>
                <w:sz w:val="24"/>
                <w:highlight w:val="none"/>
              </w:rPr>
              <w:t>1.QA人员、</w:t>
            </w:r>
            <w:r>
              <w:rPr>
                <w:rFonts w:hint="eastAsia" w:cs="Times New Roman"/>
                <w:color w:val="000000"/>
                <w:sz w:val="24"/>
                <w:highlight w:val="none"/>
                <w:lang w:val="en-US" w:eastAsia="zh-CN"/>
              </w:rPr>
              <w:t>质量受权</w:t>
            </w:r>
            <w:r>
              <w:rPr>
                <w:rFonts w:hint="default" w:ascii="Times New Roman" w:hAnsi="Times New Roman" w:cs="Times New Roman"/>
                <w:color w:val="000000"/>
                <w:sz w:val="24"/>
                <w:highlight w:val="none"/>
              </w:rPr>
              <w:t>人或其他经过批准的需要查看电子数据的外来人员；</w:t>
            </w:r>
          </w:p>
          <w:p w14:paraId="48D0E18F">
            <w:pPr>
              <w:keepNext w:val="0"/>
              <w:keepLines w:val="0"/>
              <w:pageBreakBefore w:val="0"/>
              <w:widowControl w:val="0"/>
              <w:kinsoku/>
              <w:wordWrap/>
              <w:overflowPunct/>
              <w:topLinePunct w:val="0"/>
              <w:autoSpaceDE w:val="0"/>
              <w:autoSpaceDN w:val="0"/>
              <w:bidi w:val="0"/>
              <w:adjustRightInd/>
              <w:snapToGrid/>
              <w:spacing w:line="360" w:lineRule="auto"/>
              <w:ind w:left="105" w:leftChars="50" w:right="0" w:rightChars="0"/>
              <w:jc w:val="left"/>
              <w:textAlignment w:val="auto"/>
              <w:rPr>
                <w:rFonts w:hint="default" w:ascii="Times New Roman" w:hAnsi="Times New Roman" w:cs="Times New Roman"/>
                <w:color w:val="000000"/>
                <w:sz w:val="24"/>
                <w:highlight w:val="none"/>
              </w:rPr>
            </w:pPr>
            <w:r>
              <w:rPr>
                <w:rFonts w:hint="default" w:ascii="Times New Roman" w:hAnsi="Times New Roman" w:cs="Times New Roman"/>
                <w:color w:val="000000"/>
                <w:sz w:val="24"/>
                <w:highlight w:val="none"/>
              </w:rPr>
              <w:t>2.只能查看数据。</w:t>
            </w:r>
          </w:p>
        </w:tc>
      </w:tr>
    </w:tbl>
    <w:p w14:paraId="4B77121E">
      <w:pPr>
        <w:keepNext w:val="0"/>
        <w:keepLines w:val="0"/>
        <w:pageBreakBefore w:val="0"/>
        <w:widowControl w:val="0"/>
        <w:kinsoku/>
        <w:wordWrap/>
        <w:overflowPunct/>
        <w:topLinePunct w:val="0"/>
        <w:autoSpaceDE w:val="0"/>
        <w:autoSpaceDN w:val="0"/>
        <w:bidi w:val="0"/>
        <w:adjustRightInd/>
        <w:snapToGrid/>
        <w:spacing w:before="157" w:beforeLines="50" w:line="360" w:lineRule="auto"/>
        <w:ind w:right="0" w:rightChars="0"/>
        <w:jc w:val="left"/>
        <w:textAlignment w:val="auto"/>
        <w:rPr>
          <w:rFonts w:hint="default" w:ascii="Times New Roman" w:hAnsi="Times New Roman" w:cs="Times New Roman"/>
          <w:color w:val="000000"/>
          <w:sz w:val="24"/>
          <w:highlight w:val="none"/>
        </w:rPr>
      </w:pPr>
      <w:r>
        <w:rPr>
          <w:rFonts w:hint="default" w:ascii="Times New Roman" w:hAnsi="Times New Roman" w:cs="Times New Roman"/>
          <w:color w:val="000000"/>
          <w:sz w:val="24"/>
          <w:highlight w:val="none"/>
        </w:rPr>
        <w:t>2.</w:t>
      </w:r>
      <w:r>
        <w:rPr>
          <w:rFonts w:hint="default" w:ascii="Times New Roman" w:hAnsi="Times New Roman" w:cs="Times New Roman"/>
          <w:color w:val="000000"/>
          <w:sz w:val="24"/>
          <w:highlight w:val="none"/>
          <w:lang w:val="en-US" w:eastAsia="zh-CN"/>
        </w:rPr>
        <w:t>6</w:t>
      </w:r>
      <w:r>
        <w:rPr>
          <w:rFonts w:hint="default" w:ascii="Times New Roman" w:hAnsi="Times New Roman" w:cs="Times New Roman"/>
          <w:color w:val="000000"/>
          <w:sz w:val="24"/>
          <w:highlight w:val="none"/>
        </w:rPr>
        <w:t xml:space="preserve">  密码管理</w:t>
      </w:r>
    </w:p>
    <w:p w14:paraId="18A611B8">
      <w:pPr>
        <w:autoSpaceDE w:val="0"/>
        <w:autoSpaceDN w:val="0"/>
        <w:spacing w:line="360" w:lineRule="auto"/>
        <w:ind w:left="19" w:right="210" w:rightChars="100" w:hanging="19" w:hangingChars="8"/>
        <w:jc w:val="left"/>
        <w:rPr>
          <w:rFonts w:hint="default" w:ascii="Times New Roman" w:hAnsi="Times New Roman" w:cs="Times New Roman"/>
          <w:color w:val="000000"/>
          <w:sz w:val="24"/>
          <w:szCs w:val="22"/>
          <w:highlight w:val="none"/>
          <w:lang w:eastAsia="zh-CN"/>
        </w:rPr>
      </w:pPr>
      <w:r>
        <w:rPr>
          <w:rFonts w:hint="default" w:ascii="Times New Roman" w:hAnsi="Times New Roman" w:cs="Times New Roman"/>
          <w:color w:val="000000"/>
          <w:sz w:val="24"/>
          <w:highlight w:val="none"/>
        </w:rPr>
        <w:t>2.</w:t>
      </w:r>
      <w:r>
        <w:rPr>
          <w:rFonts w:hint="default" w:ascii="Times New Roman" w:hAnsi="Times New Roman" w:cs="Times New Roman"/>
          <w:color w:val="000000"/>
          <w:sz w:val="24"/>
          <w:highlight w:val="none"/>
          <w:lang w:val="en-US" w:eastAsia="zh-CN"/>
        </w:rPr>
        <w:t>6</w:t>
      </w:r>
      <w:r>
        <w:rPr>
          <w:rFonts w:hint="default" w:ascii="Times New Roman" w:hAnsi="Times New Roman" w:cs="Times New Roman"/>
          <w:color w:val="000000"/>
          <w:sz w:val="24"/>
          <w:highlight w:val="none"/>
        </w:rPr>
        <w:t>.1  检验用计算机均应设置开机密码，并启用屏幕保护密码功能（电脑等待</w:t>
      </w:r>
      <w:r>
        <w:rPr>
          <w:rFonts w:hint="eastAsia" w:cs="Times New Roman"/>
          <w:color w:val="000000"/>
          <w:sz w:val="24"/>
          <w:highlight w:val="none"/>
          <w:lang w:val="en-US" w:eastAsia="zh-CN"/>
        </w:rPr>
        <w:t>3</w:t>
      </w:r>
      <w:r>
        <w:rPr>
          <w:rFonts w:hint="default" w:ascii="Times New Roman" w:hAnsi="Times New Roman" w:cs="Times New Roman"/>
          <w:color w:val="000000"/>
          <w:sz w:val="24"/>
          <w:highlight w:val="none"/>
        </w:rPr>
        <w:t>分钟即进入屏保状态），对有密码管理的检验软件需同时设置软件用户密码</w:t>
      </w:r>
      <w:r>
        <w:rPr>
          <w:rFonts w:hint="eastAsia" w:cs="Times New Roman"/>
          <w:color w:val="000000"/>
          <w:sz w:val="24"/>
          <w:highlight w:val="none"/>
          <w:lang w:eastAsia="zh-CN"/>
        </w:rPr>
        <w:t>，</w:t>
      </w:r>
      <w:r>
        <w:rPr>
          <w:rFonts w:hint="default" w:ascii="Times New Roman" w:hAnsi="Times New Roman" w:cs="Times New Roman"/>
          <w:color w:val="000000"/>
          <w:sz w:val="24"/>
          <w:szCs w:val="22"/>
          <w:highlight w:val="none"/>
          <w:lang w:eastAsia="zh-CN"/>
        </w:rPr>
        <w:t>如果需要离开，需锁定或登出电脑界面</w:t>
      </w:r>
      <w:r>
        <w:rPr>
          <w:rFonts w:hint="eastAsia" w:cs="Times New Roman"/>
          <w:color w:val="000000"/>
          <w:sz w:val="24"/>
          <w:szCs w:val="22"/>
          <w:highlight w:val="none"/>
          <w:lang w:eastAsia="zh-CN"/>
        </w:rPr>
        <w:t>（</w:t>
      </w:r>
      <w:r>
        <w:rPr>
          <w:rFonts w:hint="eastAsia" w:cs="Times New Roman"/>
          <w:color w:val="000000"/>
          <w:sz w:val="24"/>
          <w:szCs w:val="22"/>
          <w:highlight w:val="none"/>
          <w:lang w:val="en-US" w:eastAsia="zh-CN"/>
        </w:rPr>
        <w:t>窗口键+L）</w:t>
      </w:r>
      <w:r>
        <w:rPr>
          <w:rFonts w:hint="default" w:ascii="Times New Roman" w:hAnsi="Times New Roman" w:cs="Times New Roman"/>
          <w:color w:val="000000"/>
          <w:sz w:val="24"/>
          <w:szCs w:val="22"/>
          <w:highlight w:val="none"/>
          <w:lang w:eastAsia="zh-CN"/>
        </w:rPr>
        <w:t>。</w:t>
      </w:r>
    </w:p>
    <w:p w14:paraId="07740DF8">
      <w:pPr>
        <w:autoSpaceDE w:val="0"/>
        <w:autoSpaceDN w:val="0"/>
        <w:spacing w:line="360" w:lineRule="auto"/>
        <w:ind w:left="19" w:right="210" w:rightChars="100" w:hanging="19" w:hangingChars="8"/>
        <w:jc w:val="left"/>
        <w:rPr>
          <w:rFonts w:hint="default" w:ascii="Times New Roman" w:hAnsi="Times New Roman" w:cs="Times New Roman"/>
          <w:color w:val="000000"/>
          <w:sz w:val="24"/>
        </w:rPr>
      </w:pPr>
      <w:r>
        <w:rPr>
          <w:rFonts w:hint="default" w:ascii="Times New Roman" w:hAnsi="Times New Roman" w:cs="Times New Roman"/>
          <w:color w:val="000000"/>
          <w:sz w:val="24"/>
        </w:rPr>
        <w:t>2.</w:t>
      </w:r>
      <w:r>
        <w:rPr>
          <w:rFonts w:hint="default" w:ascii="Times New Roman" w:hAnsi="Times New Roman" w:cs="Times New Roman"/>
          <w:color w:val="000000"/>
          <w:sz w:val="24"/>
          <w:lang w:val="en-US" w:eastAsia="zh-CN"/>
        </w:rPr>
        <w:t>6</w:t>
      </w:r>
      <w:r>
        <w:rPr>
          <w:rFonts w:hint="default" w:ascii="Times New Roman" w:hAnsi="Times New Roman" w:cs="Times New Roman"/>
          <w:color w:val="000000"/>
          <w:sz w:val="24"/>
        </w:rPr>
        <w:t>.2  用户应自己保管个人密码，</w:t>
      </w:r>
      <w:r>
        <w:rPr>
          <w:rFonts w:hint="eastAsia" w:cs="Times New Roman"/>
          <w:color w:val="000000"/>
          <w:sz w:val="24"/>
          <w:lang w:eastAsia="zh-CN"/>
        </w:rPr>
        <w:t>不得泄露</w:t>
      </w:r>
      <w:r>
        <w:rPr>
          <w:rFonts w:hint="default" w:ascii="Times New Roman" w:hAnsi="Times New Roman" w:cs="Times New Roman"/>
          <w:color w:val="000000"/>
          <w:sz w:val="24"/>
        </w:rPr>
        <w:t>给他人</w:t>
      </w:r>
      <w:r>
        <w:rPr>
          <w:rFonts w:hint="default" w:ascii="Times New Roman" w:hAnsi="Times New Roman" w:cs="Times New Roman"/>
          <w:color w:val="000000"/>
          <w:sz w:val="24"/>
          <w:lang w:eastAsia="zh-CN"/>
        </w:rPr>
        <w:t>，输入密码时应注意保护，如用手遮挡</w:t>
      </w:r>
      <w:r>
        <w:rPr>
          <w:rFonts w:hint="default" w:ascii="Times New Roman" w:hAnsi="Times New Roman" w:cs="Times New Roman"/>
          <w:color w:val="000000"/>
          <w:sz w:val="24"/>
        </w:rPr>
        <w:t>。</w:t>
      </w:r>
      <w:r>
        <w:rPr>
          <w:rFonts w:hint="default" w:ascii="Times New Roman" w:hAnsi="Times New Roman" w:cs="Times New Roman"/>
          <w:color w:val="000000"/>
          <w:sz w:val="24"/>
          <w:lang w:val="en-US" w:eastAsia="zh-CN"/>
        </w:rPr>
        <w:t>密</w:t>
      </w:r>
      <w:r>
        <w:rPr>
          <w:rFonts w:hint="default" w:ascii="Times New Roman" w:hAnsi="Times New Roman" w:cs="Times New Roman"/>
          <w:color w:val="000000"/>
          <w:sz w:val="24"/>
          <w:highlight w:val="none"/>
          <w:lang w:val="en-US" w:eastAsia="zh-CN"/>
        </w:rPr>
        <w:t>码连续输错3次，系统锁定3分钟。</w:t>
      </w:r>
      <w:r>
        <w:rPr>
          <w:rFonts w:hint="default" w:ascii="Times New Roman" w:hAnsi="Times New Roman" w:cs="Times New Roman"/>
          <w:color w:val="000000"/>
          <w:sz w:val="24"/>
        </w:rPr>
        <w:t>如确实忘记密码，由IT管理员处理。</w:t>
      </w:r>
    </w:p>
    <w:p w14:paraId="4C501002">
      <w:pPr>
        <w:autoSpaceDE w:val="0"/>
        <w:autoSpaceDN w:val="0"/>
        <w:spacing w:line="360" w:lineRule="auto"/>
        <w:ind w:left="19" w:right="210" w:rightChars="100" w:hanging="19" w:hangingChars="8"/>
        <w:jc w:val="left"/>
        <w:rPr>
          <w:rFonts w:hint="default" w:ascii="Times New Roman" w:hAnsi="Times New Roman" w:cs="Times New Roman"/>
          <w:color w:val="000000"/>
          <w:sz w:val="24"/>
          <w:lang w:eastAsia="zh-CN"/>
        </w:rPr>
      </w:pPr>
      <w:r>
        <w:rPr>
          <w:rFonts w:hint="default" w:ascii="Times New Roman" w:hAnsi="Times New Roman" w:cs="Times New Roman"/>
          <w:color w:val="000000"/>
          <w:sz w:val="24"/>
        </w:rPr>
        <w:t>2.</w:t>
      </w:r>
      <w:r>
        <w:rPr>
          <w:rFonts w:hint="default" w:ascii="Times New Roman" w:hAnsi="Times New Roman" w:cs="Times New Roman"/>
          <w:color w:val="000000"/>
          <w:sz w:val="24"/>
          <w:lang w:val="en-US" w:eastAsia="zh-CN"/>
        </w:rPr>
        <w:t>6</w:t>
      </w:r>
      <w:r>
        <w:rPr>
          <w:rFonts w:hint="default" w:ascii="Times New Roman" w:hAnsi="Times New Roman" w:cs="Times New Roman"/>
          <w:color w:val="000000"/>
          <w:sz w:val="24"/>
        </w:rPr>
        <w:t xml:space="preserve">.3  </w:t>
      </w:r>
      <w:r>
        <w:rPr>
          <w:rFonts w:hint="default" w:ascii="Times New Roman" w:hAnsi="Times New Roman" w:cs="Times New Roman"/>
          <w:color w:val="000000"/>
          <w:sz w:val="24"/>
          <w:lang w:eastAsia="zh-CN"/>
        </w:rPr>
        <w:t>除另有规定外，密码应符合复杂性要求：</w:t>
      </w:r>
    </w:p>
    <w:p w14:paraId="5606B3E0">
      <w:pPr>
        <w:numPr>
          <w:ilvl w:val="0"/>
          <w:numId w:val="1"/>
        </w:numPr>
        <w:autoSpaceDE w:val="0"/>
        <w:autoSpaceDN w:val="0"/>
        <w:spacing w:line="360" w:lineRule="auto"/>
        <w:ind w:left="425" w:right="210" w:rightChars="100" w:hanging="425" w:firstLineChars="0"/>
        <w:jc w:val="left"/>
        <w:rPr>
          <w:rFonts w:hint="default" w:ascii="Times New Roman" w:hAnsi="Times New Roman" w:cs="Times New Roman"/>
          <w:color w:val="000000"/>
          <w:sz w:val="24"/>
        </w:rPr>
      </w:pPr>
      <w:r>
        <w:rPr>
          <w:rFonts w:hint="default" w:ascii="Times New Roman" w:hAnsi="Times New Roman" w:cs="Times New Roman"/>
          <w:color w:val="000000"/>
          <w:sz w:val="24"/>
        </w:rPr>
        <w:t>不能包含用户的</w:t>
      </w:r>
      <w:r>
        <w:rPr>
          <w:rFonts w:hint="eastAsia" w:cs="Times New Roman"/>
          <w:color w:val="000000"/>
          <w:sz w:val="24"/>
          <w:lang w:eastAsia="zh-CN"/>
        </w:rPr>
        <w:t>账户名</w:t>
      </w:r>
      <w:r>
        <w:rPr>
          <w:rFonts w:hint="default" w:ascii="Times New Roman" w:hAnsi="Times New Roman" w:cs="Times New Roman"/>
          <w:color w:val="000000"/>
          <w:sz w:val="24"/>
        </w:rPr>
        <w:t>，不能包含用户姓名中超过两个连续字符的部分</w:t>
      </w:r>
      <w:r>
        <w:rPr>
          <w:rFonts w:hint="default" w:ascii="Times New Roman" w:hAnsi="Times New Roman" w:cs="Times New Roman"/>
          <w:color w:val="000000"/>
          <w:sz w:val="24"/>
          <w:lang w:eastAsia="zh-CN"/>
        </w:rPr>
        <w:t>；</w:t>
      </w:r>
    </w:p>
    <w:p w14:paraId="7DB2EAC8">
      <w:pPr>
        <w:numPr>
          <w:ilvl w:val="0"/>
          <w:numId w:val="1"/>
        </w:numPr>
        <w:autoSpaceDE w:val="0"/>
        <w:autoSpaceDN w:val="0"/>
        <w:spacing w:line="360" w:lineRule="auto"/>
        <w:ind w:left="425" w:right="210" w:rightChars="100" w:hanging="425" w:firstLineChars="0"/>
        <w:jc w:val="left"/>
        <w:rPr>
          <w:rFonts w:hint="default" w:ascii="Times New Roman" w:hAnsi="Times New Roman" w:cs="Times New Roman"/>
          <w:color w:val="000000"/>
          <w:sz w:val="24"/>
          <w:szCs w:val="22"/>
        </w:rPr>
      </w:pPr>
      <w:r>
        <w:rPr>
          <w:rFonts w:hint="default" w:ascii="Times New Roman" w:hAnsi="Times New Roman" w:cs="Times New Roman"/>
          <w:color w:val="000000"/>
          <w:sz w:val="24"/>
          <w:szCs w:val="22"/>
        </w:rPr>
        <w:t>至少有六个字符长</w:t>
      </w:r>
      <w:r>
        <w:rPr>
          <w:rFonts w:hint="default" w:ascii="Times New Roman" w:hAnsi="Times New Roman" w:cs="Times New Roman"/>
          <w:color w:val="000000"/>
          <w:sz w:val="24"/>
          <w:szCs w:val="22"/>
          <w:lang w:eastAsia="zh-CN"/>
        </w:rPr>
        <w:t>；</w:t>
      </w:r>
    </w:p>
    <w:p w14:paraId="467100E9">
      <w:pPr>
        <w:numPr>
          <w:ilvl w:val="0"/>
          <w:numId w:val="1"/>
        </w:numPr>
        <w:autoSpaceDE w:val="0"/>
        <w:autoSpaceDN w:val="0"/>
        <w:spacing w:line="360" w:lineRule="auto"/>
        <w:ind w:left="425" w:right="210" w:rightChars="100" w:hanging="425" w:firstLineChars="0"/>
        <w:jc w:val="left"/>
        <w:rPr>
          <w:rFonts w:hint="default" w:ascii="Times New Roman" w:hAnsi="Times New Roman" w:cs="Times New Roman"/>
          <w:color w:val="000000"/>
          <w:sz w:val="24"/>
          <w:szCs w:val="22"/>
        </w:rPr>
      </w:pPr>
      <w:r>
        <w:rPr>
          <w:rFonts w:hint="default" w:ascii="Times New Roman" w:hAnsi="Times New Roman" w:cs="Times New Roman"/>
          <w:color w:val="000000"/>
          <w:sz w:val="24"/>
          <w:szCs w:val="22"/>
        </w:rPr>
        <w:t>包含以下四类字符</w:t>
      </w:r>
      <w:r>
        <w:rPr>
          <w:rFonts w:hint="eastAsia" w:ascii="Times New Roman" w:hAnsi="Times New Roman" w:cs="Times New Roman"/>
          <w:color w:val="000000"/>
          <w:sz w:val="24"/>
          <w:szCs w:val="22"/>
          <w:lang w:eastAsia="zh-CN"/>
        </w:rPr>
        <w:t>：</w:t>
      </w:r>
    </w:p>
    <w:p w14:paraId="25B5C625">
      <w:pPr>
        <w:numPr>
          <w:ilvl w:val="1"/>
          <w:numId w:val="1"/>
        </w:numPr>
        <w:autoSpaceDE w:val="0"/>
        <w:autoSpaceDN w:val="0"/>
        <w:spacing w:line="360" w:lineRule="auto"/>
        <w:ind w:left="840" w:right="210" w:rightChars="100" w:hanging="420" w:firstLineChars="0"/>
        <w:jc w:val="left"/>
        <w:rPr>
          <w:rFonts w:hint="default" w:ascii="Times New Roman" w:hAnsi="Times New Roman" w:cs="Times New Roman"/>
          <w:color w:val="000000"/>
          <w:sz w:val="24"/>
          <w:szCs w:val="22"/>
        </w:rPr>
      </w:pPr>
      <w:r>
        <w:rPr>
          <w:rFonts w:hint="default" w:ascii="Times New Roman" w:hAnsi="Times New Roman" w:cs="Times New Roman"/>
          <w:color w:val="000000"/>
          <w:sz w:val="24"/>
          <w:szCs w:val="22"/>
        </w:rPr>
        <w:t>英文大写字母</w:t>
      </w:r>
      <w:r>
        <w:rPr>
          <w:rFonts w:hint="eastAsia" w:cs="Times New Roman"/>
          <w:color w:val="000000"/>
          <w:sz w:val="24"/>
          <w:szCs w:val="22"/>
          <w:lang w:eastAsia="zh-CN"/>
        </w:rPr>
        <w:t>（</w:t>
      </w:r>
      <w:r>
        <w:rPr>
          <w:rFonts w:hint="default" w:ascii="Times New Roman" w:hAnsi="Times New Roman" w:cs="Times New Roman"/>
          <w:color w:val="000000"/>
          <w:sz w:val="24"/>
          <w:szCs w:val="22"/>
        </w:rPr>
        <w:t>A 到 Z</w:t>
      </w:r>
      <w:r>
        <w:rPr>
          <w:rFonts w:hint="eastAsia" w:cs="Times New Roman"/>
          <w:color w:val="000000"/>
          <w:sz w:val="24"/>
          <w:szCs w:val="22"/>
          <w:lang w:eastAsia="zh-CN"/>
        </w:rPr>
        <w:t>）</w:t>
      </w:r>
      <w:r>
        <w:rPr>
          <w:rFonts w:hint="default" w:ascii="Times New Roman" w:hAnsi="Times New Roman" w:cs="Times New Roman"/>
          <w:color w:val="000000"/>
          <w:sz w:val="24"/>
          <w:szCs w:val="22"/>
          <w:lang w:eastAsia="zh-CN"/>
        </w:rPr>
        <w:t>；</w:t>
      </w:r>
    </w:p>
    <w:p w14:paraId="56B80987">
      <w:pPr>
        <w:numPr>
          <w:ilvl w:val="1"/>
          <w:numId w:val="1"/>
        </w:numPr>
        <w:autoSpaceDE w:val="0"/>
        <w:autoSpaceDN w:val="0"/>
        <w:spacing w:line="360" w:lineRule="auto"/>
        <w:ind w:left="840" w:right="210" w:rightChars="100" w:hanging="420" w:firstLineChars="0"/>
        <w:jc w:val="left"/>
        <w:rPr>
          <w:rFonts w:hint="default" w:ascii="Times New Roman" w:hAnsi="Times New Roman" w:cs="Times New Roman"/>
          <w:color w:val="000000"/>
          <w:sz w:val="24"/>
          <w:szCs w:val="22"/>
        </w:rPr>
      </w:pPr>
      <w:r>
        <w:rPr>
          <w:rFonts w:hint="default" w:ascii="Times New Roman" w:hAnsi="Times New Roman" w:cs="Times New Roman"/>
          <w:color w:val="000000"/>
          <w:sz w:val="24"/>
          <w:szCs w:val="22"/>
        </w:rPr>
        <w:t>英文小写字母</w:t>
      </w:r>
      <w:r>
        <w:rPr>
          <w:rFonts w:hint="eastAsia" w:cs="Times New Roman"/>
          <w:color w:val="000000"/>
          <w:sz w:val="24"/>
          <w:szCs w:val="22"/>
          <w:lang w:eastAsia="zh-CN"/>
        </w:rPr>
        <w:t>（</w:t>
      </w:r>
      <w:r>
        <w:rPr>
          <w:rFonts w:hint="default" w:ascii="Times New Roman" w:hAnsi="Times New Roman" w:cs="Times New Roman"/>
          <w:color w:val="000000"/>
          <w:sz w:val="24"/>
          <w:szCs w:val="22"/>
        </w:rPr>
        <w:t>a 到 z</w:t>
      </w:r>
      <w:r>
        <w:rPr>
          <w:rFonts w:hint="eastAsia" w:cs="Times New Roman"/>
          <w:color w:val="000000"/>
          <w:sz w:val="24"/>
          <w:szCs w:val="22"/>
          <w:lang w:eastAsia="zh-CN"/>
        </w:rPr>
        <w:t>）</w:t>
      </w:r>
      <w:r>
        <w:rPr>
          <w:rFonts w:hint="default" w:ascii="Times New Roman" w:hAnsi="Times New Roman" w:cs="Times New Roman"/>
          <w:color w:val="000000"/>
          <w:sz w:val="24"/>
          <w:szCs w:val="22"/>
          <w:lang w:eastAsia="zh-CN"/>
        </w:rPr>
        <w:t>；</w:t>
      </w:r>
    </w:p>
    <w:p w14:paraId="12D09178">
      <w:pPr>
        <w:numPr>
          <w:ilvl w:val="1"/>
          <w:numId w:val="1"/>
        </w:numPr>
        <w:autoSpaceDE w:val="0"/>
        <w:autoSpaceDN w:val="0"/>
        <w:spacing w:line="360" w:lineRule="auto"/>
        <w:ind w:left="840" w:right="210" w:rightChars="100" w:hanging="420" w:firstLineChars="0"/>
        <w:jc w:val="left"/>
        <w:rPr>
          <w:rFonts w:hint="default" w:ascii="Times New Roman" w:hAnsi="Times New Roman" w:cs="Times New Roman"/>
          <w:color w:val="000000"/>
          <w:sz w:val="24"/>
          <w:szCs w:val="22"/>
        </w:rPr>
      </w:pPr>
      <w:r>
        <w:rPr>
          <w:rFonts w:hint="default" w:ascii="Times New Roman" w:hAnsi="Times New Roman" w:cs="Times New Roman"/>
          <w:color w:val="000000"/>
          <w:sz w:val="24"/>
          <w:szCs w:val="22"/>
        </w:rPr>
        <w:t>10 个基本数字</w:t>
      </w:r>
      <w:r>
        <w:rPr>
          <w:rFonts w:hint="eastAsia" w:cs="Times New Roman"/>
          <w:color w:val="000000"/>
          <w:sz w:val="24"/>
          <w:szCs w:val="22"/>
          <w:lang w:eastAsia="zh-CN"/>
        </w:rPr>
        <w:t>（</w:t>
      </w:r>
      <w:r>
        <w:rPr>
          <w:rFonts w:hint="default" w:ascii="Times New Roman" w:hAnsi="Times New Roman" w:cs="Times New Roman"/>
          <w:color w:val="000000"/>
          <w:sz w:val="24"/>
          <w:szCs w:val="22"/>
        </w:rPr>
        <w:t>0 到 9</w:t>
      </w:r>
      <w:r>
        <w:rPr>
          <w:rFonts w:hint="eastAsia" w:cs="Times New Roman"/>
          <w:color w:val="000000"/>
          <w:sz w:val="24"/>
          <w:szCs w:val="22"/>
          <w:lang w:eastAsia="zh-CN"/>
        </w:rPr>
        <w:t>）</w:t>
      </w:r>
      <w:r>
        <w:rPr>
          <w:rFonts w:hint="default" w:ascii="Times New Roman" w:hAnsi="Times New Roman" w:cs="Times New Roman"/>
          <w:color w:val="000000"/>
          <w:sz w:val="24"/>
          <w:szCs w:val="22"/>
          <w:lang w:eastAsia="zh-CN"/>
        </w:rPr>
        <w:t>；</w:t>
      </w:r>
    </w:p>
    <w:p w14:paraId="1DD36B7E">
      <w:pPr>
        <w:numPr>
          <w:ilvl w:val="1"/>
          <w:numId w:val="1"/>
        </w:numPr>
        <w:autoSpaceDE w:val="0"/>
        <w:autoSpaceDN w:val="0"/>
        <w:spacing w:line="360" w:lineRule="auto"/>
        <w:ind w:left="840" w:right="210" w:rightChars="100" w:hanging="420" w:firstLineChars="0"/>
        <w:jc w:val="left"/>
        <w:rPr>
          <w:rFonts w:hint="default" w:ascii="Times New Roman" w:hAnsi="Times New Roman" w:cs="Times New Roman"/>
          <w:color w:val="000000"/>
          <w:sz w:val="24"/>
          <w:szCs w:val="22"/>
        </w:rPr>
      </w:pPr>
      <w:r>
        <w:rPr>
          <w:rFonts w:hint="default" w:ascii="Times New Roman" w:hAnsi="Times New Roman" w:cs="Times New Roman"/>
          <w:color w:val="000000"/>
          <w:sz w:val="24"/>
          <w:szCs w:val="22"/>
        </w:rPr>
        <w:t>非字母字符</w:t>
      </w:r>
      <w:r>
        <w:rPr>
          <w:rFonts w:hint="eastAsia" w:cs="Times New Roman"/>
          <w:color w:val="000000"/>
          <w:sz w:val="24"/>
          <w:szCs w:val="22"/>
          <w:lang w:eastAsia="zh-CN"/>
        </w:rPr>
        <w:t>（</w:t>
      </w:r>
      <w:r>
        <w:rPr>
          <w:rFonts w:hint="default" w:ascii="Times New Roman" w:hAnsi="Times New Roman" w:cs="Times New Roman"/>
          <w:color w:val="000000"/>
          <w:sz w:val="24"/>
          <w:szCs w:val="22"/>
        </w:rPr>
        <w:t xml:space="preserve">例如 </w:t>
      </w:r>
      <w:r>
        <w:rPr>
          <w:rFonts w:hint="eastAsia" w:cs="Times New Roman"/>
          <w:color w:val="000000"/>
          <w:sz w:val="24"/>
          <w:szCs w:val="22"/>
          <w:lang w:eastAsia="zh-CN"/>
        </w:rPr>
        <w:t>!</w:t>
      </w:r>
      <w:r>
        <w:rPr>
          <w:rFonts w:hint="default" w:ascii="Times New Roman" w:hAnsi="Times New Roman" w:cs="Times New Roman"/>
          <w:color w:val="000000"/>
          <w:sz w:val="24"/>
          <w:szCs w:val="22"/>
        </w:rPr>
        <w:t>$、#、%</w:t>
      </w:r>
      <w:r>
        <w:rPr>
          <w:rFonts w:hint="eastAsia" w:cs="Times New Roman"/>
          <w:color w:val="000000"/>
          <w:sz w:val="24"/>
          <w:szCs w:val="22"/>
          <w:lang w:eastAsia="zh-CN"/>
        </w:rPr>
        <w:t>）</w:t>
      </w:r>
      <w:r>
        <w:rPr>
          <w:rFonts w:hint="default" w:ascii="Times New Roman" w:hAnsi="Times New Roman" w:cs="Times New Roman"/>
          <w:color w:val="000000"/>
          <w:sz w:val="24"/>
          <w:szCs w:val="22"/>
          <w:lang w:eastAsia="zh-CN"/>
        </w:rPr>
        <w:t>；</w:t>
      </w:r>
    </w:p>
    <w:p w14:paraId="189BE30D">
      <w:pPr>
        <w:autoSpaceDE w:val="0"/>
        <w:autoSpaceDN w:val="0"/>
        <w:spacing w:line="360" w:lineRule="auto"/>
        <w:ind w:left="19" w:right="210" w:rightChars="100" w:hanging="19" w:hangingChars="8"/>
        <w:jc w:val="left"/>
        <w:rPr>
          <w:rFonts w:hint="default" w:ascii="Times New Roman" w:hAnsi="Times New Roman" w:cs="Times New Roman"/>
          <w:color w:val="000000"/>
          <w:sz w:val="24"/>
        </w:rPr>
      </w:pPr>
      <w:r>
        <w:rPr>
          <w:rFonts w:hint="default" w:ascii="Times New Roman" w:hAnsi="Times New Roman" w:cs="Times New Roman"/>
          <w:color w:val="000000"/>
          <w:sz w:val="24"/>
        </w:rPr>
        <w:t>2.</w:t>
      </w:r>
      <w:r>
        <w:rPr>
          <w:rFonts w:hint="default" w:ascii="Times New Roman" w:hAnsi="Times New Roman" w:cs="Times New Roman"/>
          <w:color w:val="000000"/>
          <w:sz w:val="24"/>
          <w:lang w:val="en-US" w:eastAsia="zh-CN"/>
        </w:rPr>
        <w:t>6</w:t>
      </w:r>
      <w:r>
        <w:rPr>
          <w:rFonts w:hint="default" w:ascii="Times New Roman" w:hAnsi="Times New Roman" w:cs="Times New Roman"/>
          <w:color w:val="000000"/>
          <w:sz w:val="24"/>
        </w:rPr>
        <w:t>.</w:t>
      </w:r>
      <w:r>
        <w:rPr>
          <w:rFonts w:hint="default" w:ascii="Times New Roman" w:hAnsi="Times New Roman" w:cs="Times New Roman"/>
          <w:color w:val="000000"/>
          <w:sz w:val="24"/>
          <w:lang w:val="en-US" w:eastAsia="zh-CN"/>
        </w:rPr>
        <w:t>4</w:t>
      </w:r>
      <w:r>
        <w:rPr>
          <w:rFonts w:hint="default" w:ascii="Times New Roman" w:hAnsi="Times New Roman" w:cs="Times New Roman"/>
          <w:color w:val="000000"/>
          <w:sz w:val="24"/>
        </w:rPr>
        <w:t xml:space="preserve">  密码应至少每</w:t>
      </w:r>
      <w:r>
        <w:rPr>
          <w:rFonts w:hint="default" w:ascii="Times New Roman" w:hAnsi="Times New Roman" w:cs="Times New Roman"/>
          <w:color w:val="000000"/>
          <w:sz w:val="24"/>
          <w:lang w:val="en-US" w:eastAsia="zh-CN"/>
        </w:rPr>
        <w:t>90天</w:t>
      </w:r>
      <w:r>
        <w:rPr>
          <w:rFonts w:hint="default" w:ascii="Times New Roman" w:hAnsi="Times New Roman" w:cs="Times New Roman"/>
          <w:color w:val="000000"/>
          <w:sz w:val="24"/>
        </w:rPr>
        <w:t>更改一次。</w:t>
      </w:r>
    </w:p>
    <w:p w14:paraId="60285A2D">
      <w:pPr>
        <w:autoSpaceDE w:val="0"/>
        <w:autoSpaceDN w:val="0"/>
        <w:spacing w:line="360" w:lineRule="auto"/>
        <w:ind w:left="19" w:right="210" w:rightChars="100" w:hanging="19" w:hangingChars="8"/>
        <w:jc w:val="left"/>
        <w:rPr>
          <w:rFonts w:hint="default" w:ascii="Times New Roman" w:hAnsi="Times New Roman" w:cs="Times New Roman"/>
          <w:color w:val="000000"/>
          <w:sz w:val="24"/>
          <w:szCs w:val="22"/>
          <w:highlight w:val="none"/>
          <w:lang w:eastAsia="zh-CN"/>
        </w:rPr>
      </w:pPr>
      <w:r>
        <w:rPr>
          <w:rFonts w:hint="default" w:ascii="Times New Roman" w:hAnsi="Times New Roman" w:cs="Times New Roman"/>
          <w:color w:val="000000"/>
          <w:sz w:val="24"/>
          <w:szCs w:val="22"/>
          <w:lang w:val="en-US" w:eastAsia="zh-CN"/>
        </w:rPr>
        <w:t>2</w:t>
      </w:r>
      <w:r>
        <w:rPr>
          <w:rFonts w:hint="default" w:ascii="Times New Roman" w:hAnsi="Times New Roman" w:cs="Times New Roman"/>
          <w:color w:val="000000"/>
          <w:sz w:val="24"/>
          <w:szCs w:val="22"/>
          <w:highlight w:val="none"/>
          <w:lang w:val="en-US" w:eastAsia="zh-CN"/>
        </w:rPr>
        <w:t xml:space="preserve">.6.5  </w:t>
      </w:r>
      <w:r>
        <w:rPr>
          <w:rFonts w:hint="default" w:ascii="Times New Roman" w:hAnsi="Times New Roman" w:cs="Times New Roman"/>
          <w:color w:val="000000"/>
          <w:sz w:val="24"/>
          <w:szCs w:val="22"/>
          <w:highlight w:val="none"/>
          <w:lang w:eastAsia="zh-CN"/>
        </w:rPr>
        <w:t>部分系统，软件的密码管理如有特殊要求，按其要求进行管理。</w:t>
      </w:r>
    </w:p>
    <w:p w14:paraId="0929BBF7">
      <w:pPr>
        <w:autoSpaceDE w:val="0"/>
        <w:autoSpaceDN w:val="0"/>
        <w:spacing w:line="360" w:lineRule="auto"/>
        <w:ind w:left="19" w:right="210" w:rightChars="100" w:hanging="19" w:hangingChars="8"/>
        <w:jc w:val="left"/>
        <w:rPr>
          <w:rFonts w:hint="default" w:ascii="Times New Roman" w:hAnsi="Times New Roman" w:cs="Times New Roman"/>
          <w:color w:val="000000"/>
          <w:sz w:val="24"/>
          <w:szCs w:val="22"/>
          <w:highlight w:val="none"/>
          <w:lang w:eastAsia="zh-CN"/>
        </w:rPr>
      </w:pPr>
      <w:r>
        <w:rPr>
          <w:rFonts w:hint="eastAsia" w:cs="Times New Roman"/>
          <w:color w:val="000000"/>
          <w:sz w:val="24"/>
          <w:szCs w:val="22"/>
          <w:highlight w:val="none"/>
          <w:lang w:val="en-US" w:eastAsia="zh-CN"/>
        </w:rPr>
        <w:t xml:space="preserve">2.7  </w:t>
      </w:r>
      <w:r>
        <w:rPr>
          <w:rFonts w:hint="default" w:ascii="Times New Roman" w:hAnsi="Times New Roman" w:cs="Times New Roman"/>
          <w:color w:val="000000"/>
          <w:sz w:val="24"/>
          <w:szCs w:val="22"/>
          <w:highlight w:val="none"/>
          <w:lang w:eastAsia="zh-CN"/>
        </w:rPr>
        <w:t>安全管理</w:t>
      </w:r>
    </w:p>
    <w:p w14:paraId="2B6863F5">
      <w:pPr>
        <w:keepNext w:val="0"/>
        <w:keepLines w:val="0"/>
        <w:pageBreakBefore w:val="0"/>
        <w:widowControl w:val="0"/>
        <w:kinsoku/>
        <w:wordWrap/>
        <w:overflowPunct/>
        <w:topLinePunct w:val="0"/>
        <w:autoSpaceDE w:val="0"/>
        <w:autoSpaceDN w:val="0"/>
        <w:bidi w:val="0"/>
        <w:adjustRightInd/>
        <w:snapToGrid/>
        <w:spacing w:line="360" w:lineRule="auto"/>
        <w:ind w:left="0" w:right="0" w:rightChars="0" w:firstLine="480" w:firstLineChars="200"/>
        <w:jc w:val="left"/>
        <w:textAlignment w:val="auto"/>
        <w:rPr>
          <w:rFonts w:hint="default" w:ascii="Times New Roman" w:hAnsi="Times New Roman" w:cs="Times New Roman"/>
          <w:color w:val="000000"/>
          <w:sz w:val="24"/>
          <w:szCs w:val="22"/>
          <w:highlight w:val="none"/>
          <w:lang w:eastAsia="zh-CN"/>
        </w:rPr>
      </w:pPr>
      <w:r>
        <w:rPr>
          <w:rFonts w:hint="default" w:ascii="Times New Roman" w:hAnsi="Times New Roman" w:cs="Times New Roman"/>
          <w:color w:val="000000"/>
          <w:sz w:val="24"/>
          <w:szCs w:val="22"/>
          <w:highlight w:val="none"/>
          <w:lang w:eastAsia="zh-CN"/>
        </w:rPr>
        <w:t>安全管理是指对保障系统安全可靠运行的关键安全环节的管理，计算机IT使用正版操作系统软件通过组策略提供的安全机制，实现系统的安全保护和安全服务。</w:t>
      </w:r>
    </w:p>
    <w:p w14:paraId="1C61AFB5">
      <w:pPr>
        <w:autoSpaceDE w:val="0"/>
        <w:autoSpaceDN w:val="0"/>
        <w:spacing w:line="360" w:lineRule="auto"/>
        <w:ind w:left="19" w:right="210" w:rightChars="100" w:hanging="19" w:hangingChars="8"/>
        <w:jc w:val="left"/>
        <w:rPr>
          <w:rFonts w:hint="default" w:ascii="Times New Roman" w:hAnsi="Times New Roman" w:cs="Times New Roman"/>
          <w:color w:val="000000"/>
          <w:sz w:val="24"/>
          <w:szCs w:val="22"/>
          <w:highlight w:val="none"/>
          <w:lang w:eastAsia="zh-CN"/>
        </w:rPr>
      </w:pPr>
      <w:r>
        <w:rPr>
          <w:rFonts w:hint="eastAsia" w:cs="Times New Roman"/>
          <w:color w:val="000000"/>
          <w:sz w:val="24"/>
          <w:szCs w:val="22"/>
          <w:highlight w:val="none"/>
          <w:lang w:val="en-US" w:eastAsia="zh-CN"/>
        </w:rPr>
        <w:t>2.7.1  质量控制部</w:t>
      </w:r>
      <w:r>
        <w:rPr>
          <w:rFonts w:hint="default" w:ascii="Times New Roman" w:hAnsi="Times New Roman" w:cs="Times New Roman"/>
          <w:color w:val="000000"/>
          <w:sz w:val="24"/>
          <w:szCs w:val="22"/>
          <w:highlight w:val="none"/>
          <w:lang w:eastAsia="zh-CN"/>
        </w:rPr>
        <w:t>的计算机与特定的仪器连接后，一般不得随意移动与更换，除非因计算机出现故障或对计算机进行升级。</w:t>
      </w:r>
    </w:p>
    <w:p w14:paraId="598F9E34">
      <w:pPr>
        <w:autoSpaceDE w:val="0"/>
        <w:autoSpaceDN w:val="0"/>
        <w:spacing w:line="360" w:lineRule="auto"/>
        <w:ind w:left="19" w:right="210" w:rightChars="100" w:hanging="19" w:hangingChars="8"/>
        <w:jc w:val="left"/>
        <w:rPr>
          <w:rFonts w:hint="default" w:ascii="Times New Roman" w:hAnsi="Times New Roman" w:cs="Times New Roman"/>
          <w:color w:val="000000"/>
          <w:sz w:val="24"/>
          <w:szCs w:val="22"/>
          <w:highlight w:val="none"/>
          <w:lang w:eastAsia="zh-CN"/>
        </w:rPr>
      </w:pPr>
      <w:r>
        <w:rPr>
          <w:rFonts w:hint="eastAsia" w:cs="Times New Roman"/>
          <w:color w:val="000000"/>
          <w:sz w:val="24"/>
          <w:szCs w:val="22"/>
          <w:highlight w:val="none"/>
          <w:lang w:val="en-US" w:eastAsia="zh-CN"/>
        </w:rPr>
        <w:t xml:space="preserve">2.7.2  </w:t>
      </w:r>
      <w:r>
        <w:rPr>
          <w:rFonts w:hint="default" w:ascii="Times New Roman" w:hAnsi="Times New Roman" w:cs="Times New Roman"/>
          <w:color w:val="000000"/>
          <w:sz w:val="24"/>
          <w:szCs w:val="22"/>
          <w:highlight w:val="none"/>
          <w:lang w:eastAsia="zh-CN"/>
        </w:rPr>
        <w:t>计算机系统不得安装与工作无关的软件或硬盘存放与工作无关的信息，如“游戏”、“音乐”等。</w:t>
      </w:r>
    </w:p>
    <w:p w14:paraId="13A1C165">
      <w:pPr>
        <w:autoSpaceDE w:val="0"/>
        <w:autoSpaceDN w:val="0"/>
        <w:spacing w:line="360" w:lineRule="auto"/>
        <w:ind w:left="19" w:right="210" w:rightChars="100" w:hanging="19" w:hangingChars="8"/>
        <w:jc w:val="left"/>
        <w:rPr>
          <w:rFonts w:hint="default" w:ascii="Times New Roman" w:hAnsi="Times New Roman" w:cs="Times New Roman"/>
          <w:strike w:val="0"/>
          <w:dstrike w:val="0"/>
          <w:color w:val="000000"/>
          <w:sz w:val="24"/>
          <w:szCs w:val="22"/>
          <w:highlight w:val="none"/>
          <w:lang w:eastAsia="zh-CN"/>
        </w:rPr>
      </w:pPr>
      <w:r>
        <w:rPr>
          <w:rFonts w:hint="eastAsia" w:cs="Times New Roman"/>
          <w:color w:val="000000"/>
          <w:sz w:val="24"/>
          <w:szCs w:val="22"/>
          <w:highlight w:val="none"/>
          <w:lang w:val="en-US" w:eastAsia="zh-CN"/>
        </w:rPr>
        <w:t xml:space="preserve">2.7.3  </w:t>
      </w:r>
      <w:r>
        <w:rPr>
          <w:rFonts w:hint="default" w:ascii="Times New Roman" w:hAnsi="Times New Roman" w:cs="Times New Roman"/>
          <w:color w:val="000000"/>
          <w:sz w:val="24"/>
          <w:szCs w:val="22"/>
          <w:highlight w:val="none"/>
          <w:lang w:eastAsia="zh-CN"/>
        </w:rPr>
        <w:t>非IT用户禁止修改系统时间。</w:t>
      </w:r>
      <w:r>
        <w:rPr>
          <w:rFonts w:hint="eastAsia" w:cs="Times New Roman"/>
          <w:color w:val="000000"/>
          <w:sz w:val="24"/>
          <w:szCs w:val="22"/>
          <w:highlight w:val="none"/>
          <w:lang w:val="en-US" w:eastAsia="zh-CN"/>
        </w:rPr>
        <w:t>指定</w:t>
      </w:r>
      <w:r>
        <w:rPr>
          <w:rFonts w:hint="default" w:ascii="Times New Roman" w:hAnsi="Times New Roman" w:cs="Times New Roman"/>
          <w:color w:val="000000"/>
          <w:sz w:val="24"/>
          <w:szCs w:val="22"/>
          <w:highlight w:val="none"/>
          <w:lang w:eastAsia="zh-CN"/>
        </w:rPr>
        <w:t>人员应每月对计算机系统时间进行核对，若发现计算机系统时间与标准时间相差超过3min</w:t>
      </w:r>
      <w:r>
        <w:rPr>
          <w:rFonts w:hint="eastAsia" w:cs="Times New Roman"/>
          <w:color w:val="000000"/>
          <w:sz w:val="24"/>
          <w:szCs w:val="22"/>
          <w:highlight w:val="none"/>
          <w:lang w:eastAsia="zh-CN"/>
        </w:rPr>
        <w:t>，</w:t>
      </w:r>
      <w:r>
        <w:rPr>
          <w:rFonts w:hint="default" w:ascii="Times New Roman" w:hAnsi="Times New Roman" w:cs="Times New Roman"/>
          <w:color w:val="000000"/>
          <w:sz w:val="24"/>
          <w:szCs w:val="22"/>
          <w:highlight w:val="none"/>
          <w:lang w:eastAsia="zh-CN"/>
        </w:rPr>
        <w:t>应在相关工作站未使用时，</w:t>
      </w:r>
      <w:r>
        <w:rPr>
          <w:rFonts w:hint="eastAsia" w:cs="Times New Roman"/>
          <w:color w:val="000000"/>
          <w:sz w:val="24"/>
          <w:szCs w:val="22"/>
          <w:highlight w:val="none"/>
          <w:lang w:val="en-US" w:eastAsia="zh-CN"/>
        </w:rPr>
        <w:t>由IT</w:t>
      </w:r>
      <w:r>
        <w:rPr>
          <w:rFonts w:hint="default" w:ascii="Times New Roman" w:hAnsi="Times New Roman" w:cs="Times New Roman"/>
          <w:color w:val="000000"/>
          <w:sz w:val="24"/>
          <w:szCs w:val="22"/>
          <w:highlight w:val="none"/>
          <w:lang w:eastAsia="zh-CN"/>
        </w:rPr>
        <w:t>进行计</w:t>
      </w:r>
      <w:r>
        <w:rPr>
          <w:rFonts w:hint="default" w:ascii="Times New Roman" w:hAnsi="Times New Roman" w:cs="Times New Roman"/>
          <w:strike w:val="0"/>
          <w:dstrike w:val="0"/>
          <w:color w:val="000000"/>
          <w:sz w:val="24"/>
          <w:szCs w:val="22"/>
          <w:highlight w:val="none"/>
          <w:lang w:eastAsia="zh-CN"/>
        </w:rPr>
        <w:t>算机系统时间校准(工作站在使用时禁止校准时间)</w:t>
      </w:r>
      <w:r>
        <w:rPr>
          <w:rFonts w:hint="eastAsia" w:cs="Times New Roman"/>
          <w:strike w:val="0"/>
          <w:dstrike w:val="0"/>
          <w:color w:val="000000"/>
          <w:sz w:val="24"/>
          <w:szCs w:val="22"/>
          <w:highlight w:val="none"/>
          <w:lang w:eastAsia="zh-CN"/>
        </w:rPr>
        <w:t>，</w:t>
      </w:r>
      <w:r>
        <w:rPr>
          <w:rFonts w:hint="eastAsia" w:cs="Times New Roman"/>
          <w:color w:val="000000"/>
          <w:sz w:val="24"/>
          <w:szCs w:val="22"/>
          <w:highlight w:val="none"/>
          <w:lang w:val="en-US" w:eastAsia="zh-CN"/>
        </w:rPr>
        <w:t>质量控制部</w:t>
      </w:r>
      <w:r>
        <w:rPr>
          <w:rFonts w:hint="default" w:ascii="Times New Roman" w:hAnsi="Times New Roman" w:cs="Times New Roman"/>
          <w:strike w:val="0"/>
          <w:dstrike w:val="0"/>
          <w:color w:val="000000"/>
          <w:sz w:val="24"/>
          <w:szCs w:val="22"/>
          <w:highlight w:val="none"/>
          <w:lang w:eastAsia="zh-CN"/>
        </w:rPr>
        <w:t>人员应对校准后的时间进行复核。</w:t>
      </w:r>
    </w:p>
    <w:p w14:paraId="285F2A47">
      <w:pPr>
        <w:autoSpaceDE w:val="0"/>
        <w:autoSpaceDN w:val="0"/>
        <w:spacing w:line="360" w:lineRule="auto"/>
        <w:ind w:left="19" w:right="210" w:rightChars="100" w:hanging="19" w:hangingChars="8"/>
        <w:jc w:val="left"/>
        <w:rPr>
          <w:rFonts w:hint="default" w:ascii="Times New Roman" w:hAnsi="Times New Roman" w:cs="Times New Roman"/>
          <w:color w:val="000000"/>
          <w:sz w:val="24"/>
          <w:szCs w:val="22"/>
          <w:highlight w:val="none"/>
          <w:lang w:eastAsia="zh-CN"/>
        </w:rPr>
      </w:pPr>
      <w:r>
        <w:rPr>
          <w:rFonts w:hint="eastAsia" w:cs="Times New Roman"/>
          <w:color w:val="000000"/>
          <w:sz w:val="24"/>
          <w:szCs w:val="22"/>
          <w:highlight w:val="none"/>
          <w:lang w:val="en-US" w:eastAsia="zh-CN"/>
        </w:rPr>
        <w:t>2.7.4  质量控制部</w:t>
      </w:r>
      <w:r>
        <w:rPr>
          <w:rFonts w:hint="default" w:ascii="Times New Roman" w:hAnsi="Times New Roman" w:cs="Times New Roman"/>
          <w:color w:val="000000"/>
          <w:sz w:val="24"/>
          <w:szCs w:val="22"/>
          <w:highlight w:val="none"/>
          <w:lang w:eastAsia="zh-CN"/>
        </w:rPr>
        <w:t>和IT人员应采取有效措施保护电子数据的完整性和有效性，必要时可以对计算机的硬盘进行锁定，界面一般只显示与工作相关的软件和图标，如液相配套的电脑只显示色谱工作站、我的电脑等。确保使用人员不得随意对电子数据和工作站软件进行修改和删除。</w:t>
      </w:r>
    </w:p>
    <w:p w14:paraId="5773EF3D">
      <w:pPr>
        <w:autoSpaceDE w:val="0"/>
        <w:autoSpaceDN w:val="0"/>
        <w:spacing w:line="360" w:lineRule="auto"/>
        <w:ind w:left="19" w:right="210" w:rightChars="100" w:hanging="19" w:hangingChars="8"/>
        <w:jc w:val="left"/>
        <w:rPr>
          <w:rFonts w:hint="default" w:ascii="Times New Roman" w:hAnsi="Times New Roman" w:cs="Times New Roman"/>
          <w:color w:val="000000"/>
          <w:sz w:val="24"/>
          <w:szCs w:val="22"/>
          <w:highlight w:val="none"/>
          <w:lang w:eastAsia="zh-CN"/>
        </w:rPr>
      </w:pPr>
      <w:r>
        <w:rPr>
          <w:rFonts w:hint="eastAsia" w:cs="Times New Roman"/>
          <w:color w:val="000000"/>
          <w:sz w:val="24"/>
          <w:szCs w:val="22"/>
          <w:highlight w:val="none"/>
          <w:lang w:val="en-US" w:eastAsia="zh-CN"/>
        </w:rPr>
        <w:t xml:space="preserve">2.7.5  </w:t>
      </w:r>
      <w:r>
        <w:rPr>
          <w:rFonts w:hint="default" w:ascii="Times New Roman" w:hAnsi="Times New Roman" w:cs="Times New Roman"/>
          <w:color w:val="000000"/>
          <w:sz w:val="24"/>
          <w:szCs w:val="22"/>
          <w:highlight w:val="none"/>
          <w:lang w:eastAsia="zh-CN"/>
        </w:rPr>
        <w:t>计算机系统应急处理由IT人员负责，对相关电子数据进行备份，确保计算机灾后能快速恢复计算机网络及其数据。</w:t>
      </w:r>
    </w:p>
    <w:p w14:paraId="4AC924E1">
      <w:pPr>
        <w:autoSpaceDE w:val="0"/>
        <w:autoSpaceDN w:val="0"/>
        <w:spacing w:line="360" w:lineRule="auto"/>
        <w:ind w:right="210" w:rightChars="100"/>
        <w:jc w:val="left"/>
        <w:textAlignment w:val="baseline"/>
        <w:outlineLvl w:val="1"/>
        <w:rPr>
          <w:rFonts w:hint="default" w:ascii="Times New Roman" w:hAnsi="Times New Roman" w:cs="Times New Roman"/>
          <w:b w:val="0"/>
          <w:bCs w:val="0"/>
          <w:color w:val="000000"/>
          <w:sz w:val="24"/>
        </w:rPr>
      </w:pPr>
      <w:r>
        <w:rPr>
          <w:rFonts w:hint="default" w:ascii="Times New Roman" w:hAnsi="Times New Roman" w:cs="Times New Roman"/>
          <w:b w:val="0"/>
          <w:bCs w:val="0"/>
          <w:color w:val="000000"/>
          <w:sz w:val="24"/>
        </w:rPr>
        <w:t>3  检验数据的存储及命名</w:t>
      </w:r>
    </w:p>
    <w:p w14:paraId="009CB79A">
      <w:pPr>
        <w:autoSpaceDE w:val="0"/>
        <w:autoSpaceDN w:val="0"/>
        <w:spacing w:line="360" w:lineRule="auto"/>
        <w:ind w:right="210" w:rightChars="100"/>
        <w:jc w:val="left"/>
        <w:rPr>
          <w:rFonts w:hint="default" w:ascii="Times New Roman" w:hAnsi="Times New Roman" w:cs="Times New Roman"/>
          <w:color w:val="000000"/>
          <w:sz w:val="24"/>
        </w:rPr>
      </w:pPr>
      <w:r>
        <w:rPr>
          <w:rFonts w:hint="default" w:ascii="Times New Roman" w:hAnsi="Times New Roman" w:cs="Times New Roman"/>
          <w:color w:val="000000"/>
          <w:sz w:val="24"/>
        </w:rPr>
        <w:t>3.1  检验数据的存储</w:t>
      </w:r>
    </w:p>
    <w:p w14:paraId="698550F6">
      <w:pPr>
        <w:autoSpaceDE w:val="0"/>
        <w:autoSpaceDN w:val="0"/>
        <w:spacing w:line="360" w:lineRule="auto"/>
        <w:ind w:right="210" w:rightChars="100"/>
        <w:jc w:val="left"/>
        <w:rPr>
          <w:rFonts w:hint="default" w:ascii="Times New Roman" w:hAnsi="Times New Roman" w:cs="Times New Roman"/>
          <w:color w:val="000000"/>
          <w:sz w:val="24"/>
        </w:rPr>
      </w:pPr>
      <w:r>
        <w:rPr>
          <w:rFonts w:hint="default" w:ascii="Times New Roman" w:hAnsi="Times New Roman" w:cs="Times New Roman"/>
          <w:color w:val="000000"/>
          <w:sz w:val="24"/>
        </w:rPr>
        <w:t>3.1.1  应将检验数据的文件存储在专门的</w:t>
      </w:r>
      <w:r>
        <w:rPr>
          <w:rFonts w:hint="default" w:ascii="Times New Roman" w:hAnsi="Times New Roman" w:cs="Times New Roman"/>
          <w:color w:val="000000"/>
          <w:sz w:val="24"/>
          <w:lang w:eastAsia="zh-CN"/>
        </w:rPr>
        <w:t>本地磁盘或服务器磁盘</w:t>
      </w:r>
      <w:r>
        <w:rPr>
          <w:rFonts w:hint="default" w:ascii="Times New Roman" w:hAnsi="Times New Roman" w:cs="Times New Roman"/>
          <w:color w:val="000000"/>
          <w:sz w:val="24"/>
        </w:rPr>
        <w:t>，检验相关的文件</w:t>
      </w:r>
      <w:r>
        <w:rPr>
          <w:rFonts w:hint="eastAsia" w:cs="Times New Roman"/>
          <w:color w:val="000000"/>
          <w:sz w:val="24"/>
          <w:lang w:val="en-US" w:eastAsia="zh-CN"/>
        </w:rPr>
        <w:t>除特殊情况</w:t>
      </w:r>
      <w:r>
        <w:rPr>
          <w:rFonts w:hint="default" w:ascii="Times New Roman" w:hAnsi="Times New Roman" w:cs="Times New Roman"/>
          <w:color w:val="000000"/>
          <w:sz w:val="24"/>
        </w:rPr>
        <w:t>不得存放在C盘等安装了操作系统的磁盘内。</w:t>
      </w:r>
      <w:r>
        <w:rPr>
          <w:rFonts w:hint="default" w:ascii="Times New Roman" w:hAnsi="Times New Roman" w:cs="Times New Roman"/>
          <w:color w:val="000000"/>
          <w:sz w:val="24"/>
          <w:lang w:eastAsia="zh-CN"/>
        </w:rPr>
        <w:t>检验数据的存放路径应是固定且有规律的，</w:t>
      </w:r>
      <w:r>
        <w:rPr>
          <w:rFonts w:hint="default" w:ascii="Times New Roman" w:hAnsi="Times New Roman" w:cs="Times New Roman"/>
          <w:color w:val="000000"/>
          <w:sz w:val="24"/>
        </w:rPr>
        <w:t>应能够使文件具有可追溯性和便于查找、备份。</w:t>
      </w:r>
    </w:p>
    <w:p w14:paraId="62399761">
      <w:pPr>
        <w:autoSpaceDE w:val="0"/>
        <w:autoSpaceDN w:val="0"/>
        <w:spacing w:line="360" w:lineRule="auto"/>
        <w:ind w:right="210" w:rightChars="100"/>
        <w:jc w:val="left"/>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3.1.</w:t>
      </w:r>
      <w:r>
        <w:rPr>
          <w:rFonts w:hint="eastAsia" w:cs="Times New Roman"/>
          <w:color w:val="000000"/>
          <w:sz w:val="24"/>
          <w:lang w:val="en-US" w:eastAsia="zh-CN"/>
        </w:rPr>
        <w:t>2</w:t>
      </w:r>
      <w:r>
        <w:rPr>
          <w:rFonts w:hint="default" w:ascii="Times New Roman" w:hAnsi="Times New Roman" w:cs="Times New Roman"/>
          <w:color w:val="000000"/>
          <w:sz w:val="24"/>
          <w:lang w:val="en-US" w:eastAsia="zh-CN"/>
        </w:rPr>
        <w:t xml:space="preserve">  检验软件数据只能存储在系统指定文件夹或数据库中，</w:t>
      </w:r>
      <w:r>
        <w:rPr>
          <w:rFonts w:hint="eastAsia" w:cs="Times New Roman"/>
          <w:color w:val="000000"/>
          <w:sz w:val="24"/>
          <w:lang w:val="en-US" w:eastAsia="zh-CN"/>
        </w:rPr>
        <w:t>并</w:t>
      </w:r>
      <w:r>
        <w:rPr>
          <w:rFonts w:hint="default" w:ascii="Times New Roman" w:hAnsi="Times New Roman" w:cs="Times New Roman"/>
          <w:color w:val="000000"/>
          <w:sz w:val="24"/>
          <w:lang w:val="en-US" w:eastAsia="zh-CN"/>
        </w:rPr>
        <w:t>记录存储地址。</w:t>
      </w:r>
    </w:p>
    <w:p w14:paraId="2CDD566F">
      <w:pPr>
        <w:autoSpaceDE w:val="0"/>
        <w:autoSpaceDN w:val="0"/>
        <w:spacing w:line="360" w:lineRule="auto"/>
        <w:ind w:right="210" w:rightChars="100"/>
        <w:jc w:val="left"/>
        <w:rPr>
          <w:rFonts w:hint="default" w:ascii="Times New Roman" w:hAnsi="Times New Roman" w:cs="Times New Roman"/>
          <w:color w:val="000000"/>
          <w:sz w:val="24"/>
        </w:rPr>
      </w:pPr>
      <w:r>
        <w:rPr>
          <w:rFonts w:hint="default" w:ascii="Times New Roman" w:hAnsi="Times New Roman" w:cs="Times New Roman"/>
          <w:color w:val="000000"/>
          <w:sz w:val="24"/>
          <w:highlight w:val="none"/>
        </w:rPr>
        <w:t>3.1.</w:t>
      </w:r>
      <w:r>
        <w:rPr>
          <w:rFonts w:hint="eastAsia" w:cs="Times New Roman"/>
          <w:color w:val="000000"/>
          <w:sz w:val="24"/>
          <w:highlight w:val="none"/>
          <w:lang w:val="en-US" w:eastAsia="zh-CN"/>
        </w:rPr>
        <w:t>3</w:t>
      </w:r>
      <w:r>
        <w:rPr>
          <w:rFonts w:hint="default" w:ascii="Times New Roman" w:hAnsi="Times New Roman" w:cs="Times New Roman"/>
          <w:color w:val="000000"/>
          <w:sz w:val="24"/>
          <w:highlight w:val="none"/>
        </w:rPr>
        <w:t xml:space="preserve">  </w:t>
      </w:r>
      <w:r>
        <w:rPr>
          <w:rFonts w:hint="default" w:ascii="Times New Roman" w:hAnsi="Times New Roman" w:cs="Times New Roman"/>
          <w:color w:val="000000"/>
          <w:sz w:val="24"/>
        </w:rPr>
        <w:t>检测方法及批处理应存放在使用人建立的指定文件夹里，其他人员不得改动、删除不是本人建立的检测方法及批处理文件。</w:t>
      </w:r>
    </w:p>
    <w:p w14:paraId="6FFB9460">
      <w:pPr>
        <w:autoSpaceDE w:val="0"/>
        <w:autoSpaceDN w:val="0"/>
        <w:spacing w:line="360" w:lineRule="auto"/>
        <w:ind w:right="210" w:rightChars="100"/>
        <w:jc w:val="left"/>
        <w:rPr>
          <w:rFonts w:hint="default" w:ascii="Times New Roman" w:hAnsi="Times New Roman" w:cs="Times New Roman"/>
          <w:color w:val="000000"/>
          <w:sz w:val="24"/>
        </w:rPr>
      </w:pPr>
      <w:r>
        <w:rPr>
          <w:rFonts w:hint="default" w:ascii="Times New Roman" w:hAnsi="Times New Roman" w:cs="Times New Roman"/>
          <w:color w:val="000000"/>
          <w:sz w:val="24"/>
        </w:rPr>
        <w:t>3.2  数据文件命名</w:t>
      </w:r>
    </w:p>
    <w:p w14:paraId="10DD717C">
      <w:pPr>
        <w:autoSpaceDE w:val="0"/>
        <w:autoSpaceDN w:val="0"/>
        <w:spacing w:line="360" w:lineRule="auto"/>
        <w:ind w:left="8" w:leftChars="4" w:right="210" w:rightChars="100"/>
        <w:jc w:val="left"/>
        <w:rPr>
          <w:rFonts w:hint="default" w:ascii="Times New Roman" w:hAnsi="Times New Roman" w:cs="Times New Roman"/>
          <w:color w:val="000000"/>
          <w:sz w:val="24"/>
        </w:rPr>
      </w:pPr>
      <w:r>
        <w:rPr>
          <w:rFonts w:hint="default" w:ascii="Times New Roman" w:hAnsi="Times New Roman" w:cs="Times New Roman"/>
          <w:color w:val="000000"/>
          <w:sz w:val="24"/>
        </w:rPr>
        <w:t>3.2.1  使用操作软件控制仪器时，如果可以应在运行前输入详细样品信息，包括样品名称、批号信息，有其他特别信息的也应注明，如（30℃</w:t>
      </w:r>
      <w:r>
        <w:rPr>
          <w:rFonts w:hint="eastAsia" w:cs="Times New Roman"/>
          <w:color w:val="000000"/>
          <w:sz w:val="24"/>
          <w:lang w:val="en-US" w:eastAsia="zh-CN"/>
        </w:rPr>
        <w:t xml:space="preserve">  </w:t>
      </w:r>
      <w:r>
        <w:rPr>
          <w:rFonts w:hint="default" w:ascii="Times New Roman" w:hAnsi="Times New Roman" w:cs="Times New Roman"/>
          <w:color w:val="000000"/>
          <w:sz w:val="24"/>
        </w:rPr>
        <w:t>3</w:t>
      </w:r>
      <w:r>
        <w:rPr>
          <w:rFonts w:hint="eastAsia" w:cs="Times New Roman"/>
          <w:color w:val="000000"/>
          <w:sz w:val="24"/>
          <w:lang w:val="en-US" w:eastAsia="zh-CN"/>
        </w:rPr>
        <w:t>M</w:t>
      </w:r>
      <w:r>
        <w:rPr>
          <w:rFonts w:hint="default" w:ascii="Times New Roman" w:hAnsi="Times New Roman" w:cs="Times New Roman"/>
          <w:color w:val="000000"/>
          <w:sz w:val="24"/>
        </w:rPr>
        <w:t>）。如果不能输入应以其他方式注明。</w:t>
      </w:r>
    </w:p>
    <w:p w14:paraId="0EA70DC4">
      <w:pPr>
        <w:autoSpaceDE w:val="0"/>
        <w:autoSpaceDN w:val="0"/>
        <w:spacing w:line="360" w:lineRule="auto"/>
        <w:ind w:right="210" w:rightChars="100"/>
        <w:jc w:val="left"/>
        <w:rPr>
          <w:rFonts w:hint="default" w:ascii="Times New Roman" w:hAnsi="Times New Roman" w:cs="Times New Roman"/>
          <w:b w:val="0"/>
          <w:bCs w:val="0"/>
          <w:color w:val="000000"/>
          <w:sz w:val="24"/>
          <w:highlight w:val="none"/>
        </w:rPr>
      </w:pPr>
      <w:r>
        <w:rPr>
          <w:rFonts w:hint="default" w:ascii="Times New Roman" w:hAnsi="Times New Roman" w:cs="Times New Roman"/>
          <w:b w:val="0"/>
          <w:bCs w:val="0"/>
          <w:color w:val="000000"/>
          <w:sz w:val="24"/>
          <w:highlight w:val="none"/>
        </w:rPr>
        <w:t>4  电子数据</w:t>
      </w:r>
      <w:r>
        <w:rPr>
          <w:rFonts w:hint="default" w:ascii="Times New Roman" w:hAnsi="Times New Roman" w:cs="Times New Roman"/>
          <w:b w:val="0"/>
          <w:bCs w:val="0"/>
          <w:color w:val="000000"/>
          <w:sz w:val="24"/>
          <w:highlight w:val="none"/>
          <w:lang w:eastAsia="zh-CN"/>
        </w:rPr>
        <w:t>备份</w:t>
      </w:r>
    </w:p>
    <w:p w14:paraId="4E136E03">
      <w:pPr>
        <w:autoSpaceDE w:val="0"/>
        <w:autoSpaceDN w:val="0"/>
        <w:spacing w:line="360" w:lineRule="auto"/>
        <w:ind w:left="8" w:leftChars="4" w:right="210" w:rightChars="100"/>
        <w:jc w:val="left"/>
        <w:rPr>
          <w:rFonts w:hint="default" w:ascii="Times New Roman" w:hAnsi="Times New Roman" w:cs="Times New Roman"/>
          <w:color w:val="000000"/>
          <w:sz w:val="24"/>
        </w:rPr>
      </w:pPr>
      <w:r>
        <w:rPr>
          <w:rFonts w:hint="default" w:ascii="Times New Roman" w:hAnsi="Times New Roman" w:cs="Times New Roman"/>
          <w:color w:val="000000"/>
          <w:sz w:val="24"/>
        </w:rPr>
        <w:t>4.1  数据备份的内容：检验用计算机中与检验数据相关的内容都需要进行备份，</w:t>
      </w:r>
      <w:r>
        <w:rPr>
          <w:rFonts w:hint="default" w:ascii="Times New Roman" w:hAnsi="Times New Roman" w:cs="Times New Roman"/>
          <w:color w:val="000000"/>
          <w:sz w:val="24"/>
          <w:lang w:eastAsia="zh-CN"/>
        </w:rPr>
        <w:t>包括图谱数据、方法、序列、仪器日志等。</w:t>
      </w:r>
    </w:p>
    <w:p w14:paraId="1124E172">
      <w:pPr>
        <w:autoSpaceDE w:val="0"/>
        <w:autoSpaceDN w:val="0"/>
        <w:spacing w:line="360" w:lineRule="auto"/>
        <w:ind w:left="8" w:leftChars="4" w:right="210" w:rightChars="100"/>
        <w:jc w:val="left"/>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4.2  备份方式：</w:t>
      </w:r>
    </w:p>
    <w:p w14:paraId="59D82CF3">
      <w:pPr>
        <w:autoSpaceDE w:val="0"/>
        <w:autoSpaceDN w:val="0"/>
        <w:spacing w:line="360" w:lineRule="auto"/>
        <w:ind w:left="8" w:leftChars="4" w:right="210" w:rightChars="100"/>
        <w:jc w:val="left"/>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xml:space="preserve">4.2.1 </w:t>
      </w:r>
      <w:r>
        <w:rPr>
          <w:rFonts w:hint="eastAsia" w:cs="Times New Roman"/>
          <w:color w:val="000000"/>
          <w:sz w:val="24"/>
          <w:lang w:val="en-US" w:eastAsia="zh-CN"/>
        </w:rPr>
        <w:t xml:space="preserve"> 安捷伦网络版</w:t>
      </w:r>
      <w:r>
        <w:rPr>
          <w:rFonts w:hint="default" w:ascii="Times New Roman" w:hAnsi="Times New Roman" w:cs="Times New Roman"/>
          <w:color w:val="000000"/>
          <w:sz w:val="24"/>
          <w:lang w:val="en-US" w:eastAsia="zh-CN"/>
        </w:rPr>
        <w:t>每周一22点开始全备份，备份至备份</w:t>
      </w:r>
      <w:r>
        <w:rPr>
          <w:rFonts w:hint="eastAsia" w:cs="Times New Roman"/>
          <w:color w:val="000000"/>
          <w:sz w:val="24"/>
          <w:lang w:val="en-US" w:eastAsia="zh-CN"/>
        </w:rPr>
        <w:t>服务器</w:t>
      </w:r>
      <w:r>
        <w:rPr>
          <w:rFonts w:hint="default" w:ascii="Times New Roman" w:hAnsi="Times New Roman" w:cs="Times New Roman"/>
          <w:color w:val="000000"/>
          <w:sz w:val="24"/>
          <w:lang w:val="en-US" w:eastAsia="zh-CN"/>
        </w:rPr>
        <w:t>BACKUP，每天22点开始增量备份，备份至备份</w:t>
      </w:r>
      <w:r>
        <w:rPr>
          <w:rFonts w:hint="eastAsia" w:cs="Times New Roman"/>
          <w:color w:val="000000"/>
          <w:sz w:val="24"/>
          <w:lang w:val="en-US" w:eastAsia="zh-CN"/>
        </w:rPr>
        <w:t>服务器</w:t>
      </w:r>
      <w:r>
        <w:rPr>
          <w:rFonts w:hint="default" w:ascii="Times New Roman" w:hAnsi="Times New Roman" w:cs="Times New Roman"/>
          <w:color w:val="000000"/>
          <w:sz w:val="24"/>
          <w:lang w:val="en-US" w:eastAsia="zh-CN"/>
        </w:rPr>
        <w:t>BACKUP，保留3个备份还原点</w:t>
      </w:r>
    </w:p>
    <w:p w14:paraId="0A5864BD">
      <w:pPr>
        <w:autoSpaceDE w:val="0"/>
        <w:autoSpaceDN w:val="0"/>
        <w:spacing w:line="360" w:lineRule="auto"/>
        <w:ind w:left="8" w:leftChars="4" w:right="210" w:rightChars="100"/>
        <w:jc w:val="left"/>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4.2.2</w:t>
      </w:r>
      <w:r>
        <w:rPr>
          <w:rFonts w:hint="eastAsia" w:cs="Times New Roman"/>
          <w:color w:val="000000"/>
          <w:sz w:val="24"/>
          <w:lang w:val="en-US" w:eastAsia="zh-CN"/>
        </w:rPr>
        <w:t xml:space="preserve"> </w:t>
      </w:r>
      <w:r>
        <w:rPr>
          <w:rFonts w:hint="default" w:ascii="Times New Roman" w:hAnsi="Times New Roman" w:cs="Times New Roman"/>
          <w:color w:val="000000"/>
          <w:sz w:val="24"/>
          <w:lang w:val="en-US" w:eastAsia="zh-CN"/>
        </w:rPr>
        <w:t xml:space="preserve"> </w:t>
      </w:r>
      <w:r>
        <w:rPr>
          <w:rFonts w:hint="eastAsia" w:cs="Times New Roman"/>
          <w:color w:val="000000"/>
          <w:sz w:val="24"/>
          <w:lang w:val="en-US" w:eastAsia="zh-CN"/>
        </w:rPr>
        <w:t>其他检验仪器每月备份一次</w:t>
      </w:r>
      <w:r>
        <w:rPr>
          <w:rFonts w:hint="default" w:ascii="Times New Roman" w:hAnsi="Times New Roman" w:eastAsia="宋体" w:cs="Times New Roman"/>
          <w:color w:val="000000"/>
          <w:sz w:val="24"/>
          <w:lang w:val="en-US" w:eastAsia="zh-CN"/>
        </w:rPr>
        <w:t>，通</w:t>
      </w:r>
      <w:r>
        <w:rPr>
          <w:rFonts w:hint="default" w:ascii="Times New Roman" w:hAnsi="Times New Roman" w:cs="Times New Roman"/>
          <w:color w:val="000000"/>
          <w:sz w:val="24"/>
          <w:lang w:val="en-US" w:eastAsia="zh-CN"/>
        </w:rPr>
        <w:t>过手工复制数据文件夹或软件自动备份数据到</w:t>
      </w:r>
      <w:r>
        <w:rPr>
          <w:rFonts w:hint="eastAsia" w:cs="Times New Roman"/>
          <w:color w:val="000000"/>
          <w:sz w:val="24"/>
          <w:lang w:val="en-US" w:eastAsia="zh-CN"/>
        </w:rPr>
        <w:t>移动硬盘，每次备份2份，</w:t>
      </w:r>
      <w:r>
        <w:rPr>
          <w:rFonts w:hint="default" w:ascii="Times New Roman" w:hAnsi="Times New Roman" w:cs="Times New Roman"/>
          <w:color w:val="000000"/>
          <w:sz w:val="24"/>
          <w:lang w:val="en-US" w:eastAsia="zh-CN"/>
        </w:rPr>
        <w:t>当</w:t>
      </w:r>
      <w:r>
        <w:rPr>
          <w:rFonts w:hint="eastAsia" w:cs="Times New Roman"/>
          <w:color w:val="000000"/>
          <w:sz w:val="24"/>
          <w:lang w:val="en-US" w:eastAsia="zh-CN"/>
        </w:rPr>
        <w:t>月</w:t>
      </w:r>
      <w:r>
        <w:rPr>
          <w:rFonts w:hint="default" w:ascii="Times New Roman" w:hAnsi="Times New Roman" w:cs="Times New Roman"/>
          <w:color w:val="000000"/>
          <w:sz w:val="24"/>
          <w:lang w:val="en-US" w:eastAsia="zh-CN"/>
        </w:rPr>
        <w:t>未产生新数据的可不用备份。</w:t>
      </w:r>
    </w:p>
    <w:p w14:paraId="563F0D9C">
      <w:pPr>
        <w:autoSpaceDE w:val="0"/>
        <w:autoSpaceDN w:val="0"/>
        <w:spacing w:line="360" w:lineRule="auto"/>
        <w:ind w:left="8" w:leftChars="4" w:right="210" w:rightChars="100"/>
        <w:jc w:val="left"/>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4.2.</w:t>
      </w:r>
      <w:r>
        <w:rPr>
          <w:rFonts w:hint="eastAsia" w:cs="Times New Roman"/>
          <w:color w:val="000000"/>
          <w:sz w:val="24"/>
          <w:lang w:val="en-US" w:eastAsia="zh-CN"/>
        </w:rPr>
        <w:t>3</w:t>
      </w:r>
      <w:r>
        <w:rPr>
          <w:rFonts w:hint="default" w:ascii="Times New Roman" w:hAnsi="Times New Roman" w:cs="Times New Roman"/>
          <w:color w:val="000000"/>
          <w:sz w:val="24"/>
          <w:lang w:val="en-US" w:eastAsia="zh-CN"/>
        </w:rPr>
        <w:t xml:space="preserve">  备份的数据按固定路径存放于</w:t>
      </w:r>
      <w:r>
        <w:rPr>
          <w:rFonts w:hint="eastAsia" w:cs="Times New Roman"/>
          <w:color w:val="000000"/>
          <w:sz w:val="24"/>
          <w:lang w:val="en-US" w:eastAsia="zh-CN"/>
        </w:rPr>
        <w:t>移动硬盘</w:t>
      </w:r>
      <w:r>
        <w:rPr>
          <w:rFonts w:hint="default" w:ascii="Times New Roman" w:hAnsi="Times New Roman" w:cs="Times New Roman"/>
          <w:color w:val="000000"/>
          <w:sz w:val="24"/>
          <w:lang w:val="en-US" w:eastAsia="zh-CN"/>
        </w:rPr>
        <w:t>：</w:t>
      </w:r>
      <w:r>
        <w:rPr>
          <w:rFonts w:hint="eastAsia" w:ascii="宋体" w:hAnsi="宋体" w:eastAsia="宋体" w:cs="宋体"/>
          <w:color w:val="000000"/>
          <w:sz w:val="24"/>
          <w:lang w:val="en-US" w:eastAsia="zh-CN"/>
        </w:rPr>
        <w:t>“</w:t>
      </w:r>
      <w:r>
        <w:rPr>
          <w:rFonts w:hint="default" w:ascii="Times New Roman" w:hAnsi="Times New Roman" w:cs="Times New Roman"/>
          <w:color w:val="000000"/>
          <w:sz w:val="24"/>
          <w:lang w:val="en-US" w:eastAsia="zh-CN"/>
        </w:rPr>
        <w:t>仪器编号</w:t>
      </w:r>
      <w:r>
        <w:rPr>
          <w:rFonts w:hint="eastAsia" w:cs="Times New Roman"/>
          <w:color w:val="000000"/>
          <w:sz w:val="24"/>
          <w:lang w:val="en-US" w:eastAsia="zh-CN"/>
        </w:rPr>
        <w:t>\年－月</w:t>
      </w:r>
      <w:r>
        <w:rPr>
          <w:rFonts w:hint="eastAsia" w:ascii="宋体" w:hAnsi="宋体" w:eastAsia="宋体" w:cs="宋体"/>
          <w:color w:val="000000"/>
          <w:sz w:val="24"/>
          <w:lang w:val="en-US" w:eastAsia="zh-CN"/>
        </w:rPr>
        <w:t>”</w:t>
      </w:r>
      <w:r>
        <w:rPr>
          <w:rFonts w:hint="default" w:ascii="Times New Roman" w:hAnsi="Times New Roman" w:cs="Times New Roman"/>
          <w:color w:val="000000"/>
          <w:sz w:val="24"/>
          <w:lang w:val="en-US" w:eastAsia="zh-CN"/>
        </w:rPr>
        <w:t>，例如QC-</w:t>
      </w:r>
      <w:r>
        <w:rPr>
          <w:rFonts w:hint="eastAsia" w:cs="Times New Roman"/>
          <w:color w:val="000000"/>
          <w:sz w:val="24"/>
          <w:lang w:val="en-US" w:eastAsia="zh-CN"/>
        </w:rPr>
        <w:t>005高效液相色谱仪2023年11月的</w:t>
      </w:r>
      <w:r>
        <w:rPr>
          <w:rFonts w:hint="default" w:ascii="Times New Roman" w:hAnsi="Times New Roman" w:cs="Times New Roman"/>
          <w:color w:val="000000"/>
          <w:sz w:val="24"/>
          <w:lang w:val="en-US" w:eastAsia="zh-CN"/>
        </w:rPr>
        <w:t>备份数据存放于</w:t>
      </w:r>
      <w:r>
        <w:rPr>
          <w:rFonts w:hint="eastAsia" w:ascii="Times New Roman" w:hAnsi="Times New Roman" w:cs="Times New Roman"/>
          <w:color w:val="000000"/>
          <w:sz w:val="24"/>
          <w:lang w:val="en-US" w:eastAsia="zh-CN"/>
        </w:rPr>
        <w:t>“</w:t>
      </w:r>
      <w:r>
        <w:rPr>
          <w:rFonts w:hint="default" w:ascii="Times New Roman" w:hAnsi="Times New Roman" w:cs="Times New Roman"/>
          <w:color w:val="000000"/>
          <w:sz w:val="24"/>
          <w:lang w:val="en-US" w:eastAsia="zh-CN"/>
        </w:rPr>
        <w:t>QC-</w:t>
      </w:r>
      <w:r>
        <w:rPr>
          <w:rFonts w:hint="eastAsia" w:cs="Times New Roman"/>
          <w:color w:val="000000"/>
          <w:sz w:val="24"/>
          <w:lang w:val="en-US" w:eastAsia="zh-CN"/>
        </w:rPr>
        <w:t>005\2023-11</w:t>
      </w:r>
      <w:r>
        <w:rPr>
          <w:rFonts w:hint="eastAsia" w:ascii="Times New Roman" w:hAnsi="Times New Roman" w:cs="Times New Roman"/>
          <w:color w:val="000000"/>
          <w:sz w:val="24"/>
          <w:lang w:val="en-US" w:eastAsia="zh-CN"/>
        </w:rPr>
        <w:t>”</w:t>
      </w:r>
      <w:r>
        <w:rPr>
          <w:rFonts w:hint="default" w:ascii="Times New Roman" w:hAnsi="Times New Roman" w:cs="Times New Roman"/>
          <w:color w:val="000000"/>
          <w:sz w:val="24"/>
          <w:lang w:val="en-US" w:eastAsia="zh-CN"/>
        </w:rPr>
        <w:t>。</w:t>
      </w:r>
    </w:p>
    <w:p w14:paraId="7C9F7F03">
      <w:pPr>
        <w:autoSpaceDE w:val="0"/>
        <w:autoSpaceDN w:val="0"/>
        <w:spacing w:line="360" w:lineRule="auto"/>
        <w:ind w:left="8" w:leftChars="4" w:right="210" w:rightChars="100"/>
        <w:jc w:val="left"/>
        <w:rPr>
          <w:rFonts w:hint="default" w:ascii="Times New Roman" w:hAnsi="Times New Roman" w:cs="Times New Roman"/>
          <w:color w:val="000000"/>
          <w:sz w:val="24"/>
          <w:highlight w:val="none"/>
          <w:lang w:val="en-US" w:eastAsia="zh-CN"/>
        </w:rPr>
      </w:pPr>
      <w:r>
        <w:rPr>
          <w:rFonts w:hint="default" w:ascii="Times New Roman" w:hAnsi="Times New Roman" w:cs="Times New Roman"/>
          <w:color w:val="000000"/>
          <w:sz w:val="24"/>
          <w:highlight w:val="none"/>
          <w:lang w:val="en-US" w:eastAsia="zh-CN"/>
        </w:rPr>
        <w:t>4.3  数据备份后，</w:t>
      </w:r>
      <w:r>
        <w:rPr>
          <w:rFonts w:hint="eastAsia" w:cs="Times New Roman"/>
          <w:color w:val="000000"/>
          <w:sz w:val="24"/>
          <w:highlight w:val="none"/>
          <w:lang w:val="en-US" w:eastAsia="zh-CN"/>
        </w:rPr>
        <w:t>每年</w:t>
      </w:r>
      <w:r>
        <w:rPr>
          <w:rFonts w:hint="default" w:ascii="Times New Roman" w:hAnsi="Times New Roman" w:cs="Times New Roman"/>
          <w:color w:val="000000"/>
          <w:sz w:val="24"/>
          <w:highlight w:val="none"/>
        </w:rPr>
        <w:t>应</w:t>
      </w:r>
      <w:r>
        <w:rPr>
          <w:rFonts w:hint="default" w:ascii="Times New Roman" w:hAnsi="Times New Roman" w:cs="Times New Roman"/>
          <w:color w:val="000000"/>
          <w:sz w:val="24"/>
          <w:highlight w:val="none"/>
          <w:lang w:eastAsia="zh-CN"/>
        </w:rPr>
        <w:t>对备份数据进行</w:t>
      </w:r>
      <w:r>
        <w:rPr>
          <w:rFonts w:hint="eastAsia" w:cs="Times New Roman"/>
          <w:color w:val="000000"/>
          <w:sz w:val="24"/>
          <w:highlight w:val="none"/>
          <w:lang w:val="en-US" w:eastAsia="zh-CN"/>
        </w:rPr>
        <w:t>备份还原确认</w:t>
      </w:r>
      <w:r>
        <w:rPr>
          <w:rFonts w:hint="default" w:ascii="Times New Roman" w:hAnsi="Times New Roman" w:cs="Times New Roman"/>
          <w:color w:val="000000"/>
          <w:sz w:val="24"/>
          <w:highlight w:val="none"/>
        </w:rPr>
        <w:t>。</w:t>
      </w:r>
    </w:p>
    <w:p w14:paraId="5C94DEA3">
      <w:pPr>
        <w:autoSpaceDE w:val="0"/>
        <w:autoSpaceDN w:val="0"/>
        <w:spacing w:line="360" w:lineRule="auto"/>
        <w:ind w:left="8" w:leftChars="4" w:right="210" w:rightChars="100"/>
        <w:jc w:val="left"/>
        <w:rPr>
          <w:rFonts w:hint="default" w:ascii="Times New Roman" w:hAnsi="Times New Roman" w:cs="Times New Roman"/>
          <w:color w:val="000000"/>
          <w:sz w:val="24"/>
        </w:rPr>
      </w:pPr>
      <w:r>
        <w:rPr>
          <w:rFonts w:hint="default" w:ascii="Times New Roman" w:hAnsi="Times New Roman" w:cs="Times New Roman"/>
          <w:color w:val="000000"/>
          <w:sz w:val="24"/>
        </w:rPr>
        <w:t>4.</w:t>
      </w:r>
      <w:r>
        <w:rPr>
          <w:rFonts w:hint="eastAsia" w:cs="Times New Roman"/>
          <w:color w:val="000000"/>
          <w:sz w:val="24"/>
          <w:lang w:val="en-US" w:eastAsia="zh-CN"/>
        </w:rPr>
        <w:t>4</w:t>
      </w:r>
      <w:r>
        <w:rPr>
          <w:rFonts w:hint="default" w:ascii="Times New Roman" w:hAnsi="Times New Roman" w:cs="Times New Roman"/>
          <w:color w:val="000000"/>
          <w:sz w:val="24"/>
        </w:rPr>
        <w:t xml:space="preserve">  数据备份的人员分工：备份的负责人为</w:t>
      </w:r>
      <w:r>
        <w:rPr>
          <w:rFonts w:hint="default" w:ascii="Times New Roman" w:hAnsi="Times New Roman" w:cs="Times New Roman"/>
          <w:color w:val="000000"/>
          <w:sz w:val="24"/>
          <w:lang w:eastAsia="zh-CN"/>
        </w:rPr>
        <w:t>公司</w:t>
      </w:r>
      <w:r>
        <w:rPr>
          <w:rFonts w:hint="default" w:ascii="Times New Roman" w:hAnsi="Times New Roman" w:cs="Times New Roman"/>
          <w:color w:val="000000"/>
          <w:sz w:val="24"/>
          <w:lang w:val="en-US" w:eastAsia="zh-CN"/>
        </w:rPr>
        <w:t>IT管理员</w:t>
      </w:r>
      <w:r>
        <w:rPr>
          <w:rFonts w:hint="default" w:ascii="Times New Roman" w:hAnsi="Times New Roman" w:cs="Times New Roman"/>
          <w:color w:val="000000"/>
          <w:sz w:val="24"/>
          <w:lang w:eastAsia="zh-CN"/>
        </w:rPr>
        <w:t>，</w:t>
      </w:r>
      <w:r>
        <w:rPr>
          <w:rFonts w:hint="eastAsia" w:cs="Times New Roman"/>
          <w:color w:val="000000"/>
          <w:sz w:val="24"/>
          <w:szCs w:val="22"/>
          <w:highlight w:val="none"/>
          <w:lang w:val="en-US" w:eastAsia="zh-CN"/>
        </w:rPr>
        <w:t>质量控制部</w:t>
      </w:r>
      <w:r>
        <w:rPr>
          <w:rFonts w:hint="eastAsia" w:cs="Times New Roman"/>
          <w:color w:val="000000"/>
          <w:sz w:val="24"/>
          <w:lang w:val="en-US" w:eastAsia="zh-CN"/>
        </w:rPr>
        <w:t>主管</w:t>
      </w:r>
      <w:r>
        <w:rPr>
          <w:rFonts w:hint="default" w:ascii="Times New Roman" w:hAnsi="Times New Roman" w:cs="Times New Roman"/>
          <w:color w:val="000000"/>
          <w:sz w:val="24"/>
          <w:lang w:val="en-US" w:eastAsia="zh-CN"/>
        </w:rPr>
        <w:t>协助</w:t>
      </w:r>
      <w:r>
        <w:rPr>
          <w:rFonts w:hint="default" w:ascii="Times New Roman" w:hAnsi="Times New Roman" w:cs="Times New Roman"/>
          <w:color w:val="000000"/>
          <w:sz w:val="24"/>
        </w:rPr>
        <w:t>。</w:t>
      </w:r>
    </w:p>
    <w:p w14:paraId="7866EE5F">
      <w:pPr>
        <w:autoSpaceDE w:val="0"/>
        <w:autoSpaceDN w:val="0"/>
        <w:spacing w:line="360" w:lineRule="auto"/>
        <w:ind w:right="210" w:rightChars="100"/>
        <w:jc w:val="left"/>
        <w:rPr>
          <w:rFonts w:hint="default" w:ascii="Times New Roman" w:hAnsi="Times New Roman" w:cs="Times New Roman"/>
          <w:color w:val="000000"/>
          <w:sz w:val="24"/>
        </w:rPr>
      </w:pPr>
      <w:r>
        <w:rPr>
          <w:rFonts w:hint="default" w:ascii="Times New Roman" w:hAnsi="Times New Roman" w:cs="Times New Roman"/>
          <w:color w:val="000000"/>
          <w:sz w:val="24"/>
        </w:rPr>
        <w:t>4.</w:t>
      </w:r>
      <w:r>
        <w:rPr>
          <w:rFonts w:hint="eastAsia" w:cs="Times New Roman"/>
          <w:color w:val="000000"/>
          <w:sz w:val="24"/>
          <w:lang w:val="en-US" w:eastAsia="zh-CN"/>
        </w:rPr>
        <w:t>5</w:t>
      </w:r>
      <w:r>
        <w:rPr>
          <w:rFonts w:hint="default" w:ascii="Times New Roman" w:hAnsi="Times New Roman" w:cs="Times New Roman"/>
          <w:color w:val="000000"/>
          <w:sz w:val="24"/>
        </w:rPr>
        <w:t xml:space="preserve">  </w:t>
      </w:r>
      <w:r>
        <w:rPr>
          <w:rFonts w:hint="default" w:ascii="Times New Roman" w:hAnsi="Times New Roman" w:cs="Times New Roman"/>
          <w:color w:val="000000"/>
          <w:sz w:val="24"/>
          <w:lang w:eastAsia="zh-CN"/>
        </w:rPr>
        <w:t>备份</w:t>
      </w:r>
      <w:r>
        <w:rPr>
          <w:rFonts w:hint="default" w:ascii="Times New Roman" w:hAnsi="Times New Roman" w:cs="Times New Roman"/>
          <w:color w:val="000000"/>
          <w:sz w:val="24"/>
        </w:rPr>
        <w:t>光盘</w:t>
      </w:r>
      <w:r>
        <w:rPr>
          <w:rFonts w:hint="default" w:ascii="Times New Roman" w:hAnsi="Times New Roman" w:cs="Times New Roman"/>
          <w:color w:val="000000"/>
          <w:sz w:val="24"/>
          <w:lang w:eastAsia="zh-CN"/>
        </w:rPr>
        <w:t>、移动硬盘是数据备份专用，不得存储其他无关数据。由专人管理</w:t>
      </w:r>
      <w:r>
        <w:rPr>
          <w:rFonts w:hint="eastAsia" w:cs="Times New Roman"/>
          <w:color w:val="000000"/>
          <w:sz w:val="24"/>
          <w:lang w:eastAsia="zh-CN"/>
        </w:rPr>
        <w:t>，</w:t>
      </w:r>
      <w:r>
        <w:rPr>
          <w:rFonts w:hint="eastAsia" w:cs="Times New Roman"/>
          <w:color w:val="000000"/>
          <w:sz w:val="24"/>
          <w:lang w:val="en-US" w:eastAsia="zh-CN"/>
        </w:rPr>
        <w:t>一份</w:t>
      </w:r>
      <w:r>
        <w:rPr>
          <w:rFonts w:hint="default" w:ascii="Times New Roman" w:hAnsi="Times New Roman" w:cs="Times New Roman"/>
          <w:color w:val="000000"/>
          <w:sz w:val="24"/>
        </w:rPr>
        <w:t>保</w:t>
      </w:r>
      <w:r>
        <w:rPr>
          <w:rFonts w:hint="default" w:ascii="Times New Roman" w:hAnsi="Times New Roman" w:cs="Times New Roman"/>
          <w:color w:val="000000"/>
          <w:sz w:val="24"/>
          <w:highlight w:val="none"/>
        </w:rPr>
        <w:t>存于</w:t>
      </w:r>
      <w:r>
        <w:rPr>
          <w:rFonts w:hint="eastAsia" w:ascii="Times New Roman" w:hAnsi="Times New Roman" w:cs="Times New Roman"/>
          <w:color w:val="000000"/>
          <w:sz w:val="24"/>
          <w:highlight w:val="none"/>
          <w:lang w:val="en-US" w:eastAsia="zh-CN"/>
        </w:rPr>
        <w:t>档案室中</w:t>
      </w:r>
      <w:r>
        <w:rPr>
          <w:rFonts w:hint="default" w:ascii="Times New Roman" w:hAnsi="Times New Roman" w:cs="Times New Roman"/>
          <w:color w:val="000000"/>
          <w:sz w:val="24"/>
          <w:highlight w:val="none"/>
        </w:rPr>
        <w:t>，</w:t>
      </w:r>
      <w:r>
        <w:rPr>
          <w:rFonts w:hint="eastAsia" w:cs="Times New Roman"/>
          <w:color w:val="000000"/>
          <w:sz w:val="24"/>
          <w:highlight w:val="none"/>
          <w:lang w:val="en-US" w:eastAsia="zh-CN"/>
        </w:rPr>
        <w:t>另一份</w:t>
      </w:r>
      <w:r>
        <w:rPr>
          <w:rFonts w:hint="default" w:ascii="Times New Roman" w:hAnsi="Times New Roman" w:cs="Times New Roman"/>
          <w:color w:val="000000"/>
          <w:sz w:val="24"/>
          <w:highlight w:val="none"/>
        </w:rPr>
        <w:t>保存于另一栋建筑中（9号楼</w:t>
      </w:r>
      <w:r>
        <w:rPr>
          <w:rFonts w:hint="eastAsia" w:cs="Times New Roman"/>
          <w:color w:val="000000"/>
          <w:sz w:val="24"/>
          <w:highlight w:val="none"/>
          <w:lang w:eastAsia="zh-CN"/>
        </w:rPr>
        <w:t>）</w:t>
      </w:r>
      <w:r>
        <w:rPr>
          <w:rFonts w:hint="eastAsia" w:cs="Times New Roman"/>
          <w:color w:val="000000"/>
          <w:sz w:val="24"/>
          <w:highlight w:val="none"/>
          <w:lang w:val="en-US" w:eastAsia="zh-CN"/>
        </w:rPr>
        <w:t>；</w:t>
      </w:r>
      <w:r>
        <w:rPr>
          <w:rFonts w:hint="default" w:ascii="Times New Roman" w:hAnsi="Times New Roman" w:cs="Times New Roman"/>
          <w:color w:val="000000"/>
          <w:sz w:val="24"/>
          <w:highlight w:val="none"/>
        </w:rPr>
        <w:t>同时应填写</w:t>
      </w:r>
      <w:r>
        <w:rPr>
          <w:rFonts w:hint="default" w:ascii="Times New Roman" w:hAnsi="Times New Roman" w:cs="Times New Roman"/>
          <w:spacing w:val="-2"/>
          <w:sz w:val="24"/>
          <w:highlight w:val="none"/>
        </w:rPr>
        <w:t>RE</w:t>
      </w:r>
      <w:r>
        <w:rPr>
          <w:rFonts w:hint="default" w:ascii="Times New Roman" w:hAnsi="Times New Roman" w:cs="Times New Roman"/>
          <w:spacing w:val="-2"/>
          <w:sz w:val="24"/>
          <w:highlight w:val="none"/>
          <w:lang w:val="en-US" w:eastAsia="zh-CN"/>
        </w:rPr>
        <w:t>C</w:t>
      </w:r>
      <w:r>
        <w:rPr>
          <w:rFonts w:hint="default" w:ascii="Times New Roman" w:hAnsi="Times New Roman" w:cs="Times New Roman"/>
          <w:spacing w:val="-2"/>
          <w:sz w:val="24"/>
          <w:highlight w:val="none"/>
        </w:rPr>
        <w:t>-</w:t>
      </w:r>
      <w:r>
        <w:rPr>
          <w:rFonts w:hint="default" w:ascii="Times New Roman" w:hAnsi="Times New Roman" w:cs="Times New Roman"/>
          <w:spacing w:val="-2"/>
          <w:sz w:val="24"/>
          <w:highlight w:val="none"/>
          <w:lang w:val="en-US" w:eastAsia="zh-CN"/>
        </w:rPr>
        <w:t>SMP-</w:t>
      </w:r>
      <w:r>
        <w:rPr>
          <w:rFonts w:hint="default" w:ascii="Times New Roman" w:hAnsi="Times New Roman" w:cs="Times New Roman"/>
          <w:spacing w:val="-2"/>
          <w:sz w:val="24"/>
          <w:highlight w:val="none"/>
        </w:rPr>
        <w:t>C002</w:t>
      </w:r>
      <w:r>
        <w:rPr>
          <w:rFonts w:hint="default" w:ascii="Times New Roman" w:hAnsi="Times New Roman" w:cs="Times New Roman"/>
          <w:spacing w:val="0"/>
          <w:kern w:val="0"/>
          <w:sz w:val="24"/>
          <w:highlight w:val="none"/>
          <w:fitText w:val="240" w:id="1797263291"/>
        </w:rPr>
        <w:t>0</w:t>
      </w:r>
      <w:r>
        <w:rPr>
          <w:rFonts w:hint="default" w:ascii="Times New Roman" w:hAnsi="Times New Roman" w:cs="Times New Roman"/>
          <w:spacing w:val="0"/>
          <w:kern w:val="0"/>
          <w:sz w:val="24"/>
          <w:highlight w:val="none"/>
          <w:fitText w:val="240" w:id="1797263291"/>
          <w:lang w:val="en-US" w:eastAsia="zh-CN"/>
        </w:rPr>
        <w:t>0</w:t>
      </w:r>
      <w:r>
        <w:rPr>
          <w:rFonts w:hint="eastAsia" w:ascii="Times New Roman" w:hAnsi="Times New Roman" w:cs="Times New Roman"/>
          <w:spacing w:val="-2"/>
          <w:sz w:val="24"/>
          <w:highlight w:val="none"/>
          <w:lang w:val="en-US" w:eastAsia="zh-CN"/>
        </w:rPr>
        <w:t>9</w:t>
      </w:r>
      <w:r>
        <w:rPr>
          <w:rFonts w:hint="default" w:ascii="Times New Roman" w:hAnsi="Times New Roman" w:cs="Times New Roman"/>
          <w:spacing w:val="-2"/>
          <w:sz w:val="24"/>
          <w:highlight w:val="none"/>
          <w:lang w:val="en-US" w:eastAsia="zh-CN"/>
        </w:rPr>
        <w:t>-</w:t>
      </w:r>
      <w:r>
        <w:rPr>
          <w:rFonts w:hint="eastAsia" w:cs="Times New Roman"/>
          <w:spacing w:val="-2"/>
          <w:sz w:val="24"/>
          <w:highlight w:val="none"/>
          <w:lang w:val="en-US" w:eastAsia="zh-CN"/>
        </w:rPr>
        <w:t>XX</w:t>
      </w:r>
      <w:r>
        <w:rPr>
          <w:rFonts w:hint="eastAsia" w:ascii="Times New Roman" w:hAnsi="Times New Roman" w:cs="Times New Roman"/>
          <w:spacing w:val="-2"/>
          <w:sz w:val="24"/>
          <w:highlight w:val="none"/>
          <w:lang w:val="en-US" w:eastAsia="zh-CN"/>
        </w:rPr>
        <w:t>-0</w:t>
      </w:r>
      <w:r>
        <w:rPr>
          <w:rFonts w:hint="eastAsia" w:cs="Times New Roman"/>
          <w:spacing w:val="-2"/>
          <w:sz w:val="24"/>
          <w:highlight w:val="none"/>
          <w:lang w:val="en-US" w:eastAsia="zh-CN"/>
        </w:rPr>
        <w:t>2</w:t>
      </w:r>
      <w:r>
        <w:rPr>
          <w:rFonts w:hint="default" w:ascii="Times New Roman" w:hAnsi="Times New Roman" w:cs="Times New Roman"/>
          <w:color w:val="auto"/>
          <w:spacing w:val="-2"/>
          <w:sz w:val="24"/>
          <w:highlight w:val="none"/>
          <w:lang w:eastAsia="zh-CN"/>
        </w:rPr>
        <w:t>《</w:t>
      </w:r>
      <w:r>
        <w:rPr>
          <w:rFonts w:hint="default" w:ascii="Times New Roman" w:hAnsi="Times New Roman" w:cs="Times New Roman"/>
          <w:spacing w:val="-2"/>
          <w:sz w:val="24"/>
          <w:highlight w:val="none"/>
        </w:rPr>
        <w:t>检验数据备份记录</w:t>
      </w:r>
      <w:r>
        <w:rPr>
          <w:rFonts w:hint="default" w:ascii="Times New Roman" w:hAnsi="Times New Roman" w:cs="Times New Roman"/>
          <w:spacing w:val="-2"/>
          <w:sz w:val="24"/>
          <w:highlight w:val="none"/>
          <w:lang w:eastAsia="zh-CN"/>
        </w:rPr>
        <w:t>》</w:t>
      </w:r>
      <w:r>
        <w:rPr>
          <w:rFonts w:hint="default" w:ascii="Times New Roman" w:hAnsi="Times New Roman" w:cs="Times New Roman"/>
          <w:color w:val="000000"/>
          <w:sz w:val="24"/>
          <w:highlight w:val="none"/>
        </w:rPr>
        <w:t>。</w:t>
      </w:r>
    </w:p>
    <w:p w14:paraId="35FAFF0D">
      <w:pPr>
        <w:autoSpaceDE w:val="0"/>
        <w:autoSpaceDN w:val="0"/>
        <w:spacing w:line="360" w:lineRule="auto"/>
        <w:ind w:left="8" w:leftChars="4" w:right="210" w:rightChars="100"/>
        <w:jc w:val="left"/>
        <w:rPr>
          <w:rFonts w:hint="default" w:ascii="Times New Roman" w:hAnsi="Times New Roman" w:cs="Times New Roman"/>
          <w:color w:val="000000"/>
          <w:sz w:val="24"/>
        </w:rPr>
      </w:pPr>
      <w:r>
        <w:rPr>
          <w:rFonts w:hint="default" w:ascii="Times New Roman" w:hAnsi="Times New Roman" w:cs="Times New Roman"/>
          <w:color w:val="000000"/>
          <w:sz w:val="24"/>
        </w:rPr>
        <w:t>4.</w:t>
      </w:r>
      <w:r>
        <w:rPr>
          <w:rFonts w:hint="eastAsia" w:cs="Times New Roman"/>
          <w:color w:val="000000"/>
          <w:sz w:val="24"/>
          <w:lang w:val="en-US" w:eastAsia="zh-CN"/>
        </w:rPr>
        <w:t>6</w:t>
      </w:r>
      <w:r>
        <w:rPr>
          <w:rFonts w:hint="default" w:ascii="Times New Roman" w:hAnsi="Times New Roman" w:cs="Times New Roman"/>
          <w:color w:val="000000"/>
          <w:sz w:val="24"/>
        </w:rPr>
        <w:t xml:space="preserve">  计算机内的数据文件为检验的原始数据并应保存在计算机的硬盘内，硬盘内的数据文件不得改动、删除，如硬盘的空间不足应增加硬盘。</w:t>
      </w:r>
    </w:p>
    <w:p w14:paraId="422A3D23">
      <w:pPr>
        <w:autoSpaceDE w:val="0"/>
        <w:autoSpaceDN w:val="0"/>
        <w:spacing w:line="360" w:lineRule="auto"/>
        <w:ind w:left="8" w:leftChars="4" w:right="210" w:rightChars="100"/>
        <w:jc w:val="left"/>
        <w:rPr>
          <w:rFonts w:hint="default" w:ascii="Times New Roman" w:hAnsi="Times New Roman" w:cs="Times New Roman"/>
          <w:color w:val="000000"/>
          <w:sz w:val="24"/>
        </w:rPr>
      </w:pPr>
      <w:r>
        <w:rPr>
          <w:rFonts w:hint="default" w:ascii="Times New Roman" w:hAnsi="Times New Roman" w:cs="Times New Roman"/>
          <w:color w:val="000000"/>
          <w:sz w:val="24"/>
        </w:rPr>
        <w:t>4.</w:t>
      </w:r>
      <w:r>
        <w:rPr>
          <w:rFonts w:hint="eastAsia" w:cs="Times New Roman"/>
          <w:color w:val="000000"/>
          <w:sz w:val="24"/>
          <w:lang w:val="en-US" w:eastAsia="zh-CN"/>
        </w:rPr>
        <w:t>9</w:t>
      </w:r>
      <w:r>
        <w:rPr>
          <w:rFonts w:hint="default" w:ascii="Times New Roman" w:hAnsi="Times New Roman" w:cs="Times New Roman"/>
          <w:color w:val="000000"/>
          <w:sz w:val="24"/>
        </w:rPr>
        <w:t xml:space="preserve">  备份</w:t>
      </w:r>
      <w:r>
        <w:rPr>
          <w:rFonts w:hint="default" w:ascii="Times New Roman" w:hAnsi="Times New Roman" w:cs="Times New Roman"/>
          <w:color w:val="000000"/>
          <w:sz w:val="24"/>
          <w:lang w:eastAsia="zh-CN"/>
        </w:rPr>
        <w:t>数据</w:t>
      </w:r>
      <w:r>
        <w:rPr>
          <w:rFonts w:hint="default" w:ascii="Times New Roman" w:hAnsi="Times New Roman" w:cs="Times New Roman"/>
          <w:color w:val="000000"/>
          <w:sz w:val="24"/>
        </w:rPr>
        <w:t>仅限用于各类审计、认证、检查或数据恢复时调用。</w:t>
      </w:r>
    </w:p>
    <w:p w14:paraId="2846177A">
      <w:pPr>
        <w:autoSpaceDE w:val="0"/>
        <w:autoSpaceDN w:val="0"/>
        <w:spacing w:line="360" w:lineRule="auto"/>
        <w:ind w:left="7" w:right="210" w:rightChars="100" w:hanging="7" w:hangingChars="3"/>
        <w:jc w:val="left"/>
        <w:rPr>
          <w:rFonts w:hint="default" w:ascii="Times New Roman" w:hAnsi="Times New Roman" w:cs="Times New Roman"/>
          <w:b w:val="0"/>
          <w:bCs w:val="0"/>
          <w:strike w:val="0"/>
          <w:dstrike w:val="0"/>
          <w:color w:val="000000"/>
          <w:sz w:val="24"/>
          <w:highlight w:val="none"/>
          <w:lang w:eastAsia="zh-CN"/>
        </w:rPr>
      </w:pPr>
      <w:r>
        <w:rPr>
          <w:rFonts w:hint="default" w:ascii="Times New Roman" w:hAnsi="Times New Roman" w:cs="Times New Roman"/>
          <w:b w:val="0"/>
          <w:bCs w:val="0"/>
          <w:strike w:val="0"/>
          <w:dstrike w:val="0"/>
          <w:color w:val="000000"/>
          <w:sz w:val="24"/>
          <w:highlight w:val="none"/>
        </w:rPr>
        <w:t xml:space="preserve">5  </w:t>
      </w:r>
      <w:r>
        <w:rPr>
          <w:rFonts w:hint="default" w:ascii="Times New Roman" w:hAnsi="Times New Roman" w:cs="Times New Roman"/>
          <w:b w:val="0"/>
          <w:bCs w:val="0"/>
          <w:strike w:val="0"/>
          <w:dstrike w:val="0"/>
          <w:color w:val="000000"/>
          <w:sz w:val="24"/>
          <w:highlight w:val="none"/>
          <w:lang w:eastAsia="zh-CN"/>
        </w:rPr>
        <w:t>电子数据审核</w:t>
      </w:r>
    </w:p>
    <w:p w14:paraId="2F7D8449">
      <w:pPr>
        <w:autoSpaceDE w:val="0"/>
        <w:autoSpaceDN w:val="0"/>
        <w:spacing w:line="360" w:lineRule="auto"/>
        <w:ind w:left="7" w:right="210" w:rightChars="100" w:hanging="7" w:hangingChars="3"/>
        <w:jc w:val="left"/>
        <w:rPr>
          <w:rFonts w:hint="default" w:ascii="Times New Roman" w:hAnsi="Times New Roman" w:cs="Times New Roman"/>
          <w:b/>
          <w:bCs/>
          <w:strike w:val="0"/>
          <w:dstrike w:val="0"/>
          <w:color w:val="000000"/>
          <w:sz w:val="24"/>
          <w:highlight w:val="none"/>
          <w:lang w:val="en-US" w:eastAsia="zh-CN"/>
        </w:rPr>
      </w:pPr>
      <w:r>
        <w:rPr>
          <w:rFonts w:hint="default" w:ascii="Times New Roman" w:hAnsi="Times New Roman" w:cs="Times New Roman"/>
          <w:b w:val="0"/>
          <w:bCs w:val="0"/>
          <w:strike w:val="0"/>
          <w:dstrike w:val="0"/>
          <w:color w:val="000000"/>
          <w:sz w:val="24"/>
          <w:highlight w:val="none"/>
          <w:lang w:val="en-US" w:eastAsia="zh-CN"/>
        </w:rPr>
        <w:t>5.1  关键电子数据的录入应有第二人复核后才能完成。如计算机化系统不支持复核功能，应有第二人现场复核确认。关键电子数据录入包括并不局限于重要设置改变、检验方法新建、重要样品信息录入（批号、重量等）。</w:t>
      </w:r>
    </w:p>
    <w:p w14:paraId="17DD85ED">
      <w:pPr>
        <w:autoSpaceDE w:val="0"/>
        <w:autoSpaceDN w:val="0"/>
        <w:spacing w:line="360" w:lineRule="auto"/>
        <w:ind w:left="8" w:leftChars="4" w:right="210" w:rightChars="100" w:firstLine="0" w:firstLineChars="0"/>
        <w:jc w:val="left"/>
        <w:rPr>
          <w:rFonts w:hint="default" w:ascii="Times New Roman" w:hAnsi="Times New Roman" w:cs="Times New Roman"/>
          <w:b w:val="0"/>
          <w:bCs w:val="0"/>
          <w:strike w:val="0"/>
          <w:dstrike w:val="0"/>
          <w:color w:val="000000"/>
          <w:sz w:val="24"/>
          <w:highlight w:val="none"/>
          <w:lang w:val="en-US" w:eastAsia="zh-CN"/>
        </w:rPr>
      </w:pPr>
      <w:r>
        <w:rPr>
          <w:rFonts w:hint="default" w:ascii="Times New Roman" w:hAnsi="Times New Roman" w:cs="Times New Roman"/>
          <w:b w:val="0"/>
          <w:bCs w:val="0"/>
          <w:strike w:val="0"/>
          <w:dstrike w:val="0"/>
          <w:color w:val="000000"/>
          <w:sz w:val="24"/>
          <w:highlight w:val="none"/>
          <w:lang w:val="en-US" w:eastAsia="zh-CN"/>
        </w:rPr>
        <w:t xml:space="preserve">5.2  </w:t>
      </w:r>
      <w:r>
        <w:rPr>
          <w:rFonts w:hint="default" w:ascii="Times New Roman" w:hAnsi="Times New Roman" w:cs="Times New Roman"/>
          <w:b w:val="0"/>
          <w:bCs w:val="0"/>
          <w:strike w:val="0"/>
          <w:dstrike w:val="0"/>
          <w:color w:val="000000"/>
          <w:sz w:val="24"/>
          <w:szCs w:val="22"/>
          <w:highlight w:val="none"/>
          <w:lang w:val="en-US" w:eastAsia="zh-CN"/>
        </w:rPr>
        <w:t>应当根据风险评估的结果，考虑在计算机化系统中建立数据审计跟踪系统，</w:t>
      </w:r>
      <w:r>
        <w:rPr>
          <w:rFonts w:hint="default" w:ascii="Times New Roman" w:hAnsi="Times New Roman" w:cs="Times New Roman"/>
          <w:b w:val="0"/>
          <w:bCs w:val="0"/>
          <w:strike w:val="0"/>
          <w:dstrike w:val="0"/>
          <w:color w:val="000000"/>
          <w:sz w:val="24"/>
          <w:highlight w:val="none"/>
          <w:lang w:val="en-US" w:eastAsia="zh-CN"/>
        </w:rPr>
        <w:t>审计追踪应有专人审核。</w:t>
      </w:r>
    </w:p>
    <w:p w14:paraId="2682E667">
      <w:pPr>
        <w:autoSpaceDE w:val="0"/>
        <w:autoSpaceDN w:val="0"/>
        <w:spacing w:line="360" w:lineRule="auto"/>
        <w:ind w:left="7" w:leftChars="0" w:right="210" w:rightChars="100" w:hanging="7" w:hangingChars="3"/>
        <w:jc w:val="left"/>
        <w:rPr>
          <w:rFonts w:hint="default" w:ascii="Times New Roman" w:hAnsi="Times New Roman" w:cs="Times New Roman"/>
          <w:b w:val="0"/>
          <w:bCs w:val="0"/>
          <w:color w:val="000000"/>
          <w:sz w:val="24"/>
          <w:lang w:val="en-US" w:eastAsia="zh-CN"/>
        </w:rPr>
      </w:pPr>
      <w:r>
        <w:rPr>
          <w:rFonts w:hint="default" w:ascii="Times New Roman" w:hAnsi="Times New Roman" w:cs="Times New Roman"/>
          <w:b w:val="0"/>
          <w:bCs w:val="0"/>
          <w:color w:val="000000"/>
          <w:sz w:val="24"/>
          <w:lang w:val="en-US" w:eastAsia="zh-CN"/>
        </w:rPr>
        <w:t>6  计算机应急处理</w:t>
      </w:r>
    </w:p>
    <w:p w14:paraId="3BA905A1">
      <w:pPr>
        <w:autoSpaceDE w:val="0"/>
        <w:autoSpaceDN w:val="0"/>
        <w:spacing w:line="360" w:lineRule="auto"/>
        <w:ind w:left="7" w:leftChars="0" w:right="210" w:rightChars="100" w:hanging="7" w:hangingChars="3"/>
        <w:jc w:val="left"/>
        <w:rPr>
          <w:rFonts w:hint="default" w:ascii="Times New Roman" w:hAnsi="Times New Roman" w:cs="Times New Roman"/>
          <w:b w:val="0"/>
          <w:bCs w:val="0"/>
          <w:color w:val="000000"/>
          <w:sz w:val="24"/>
          <w:lang w:val="en-US" w:eastAsia="zh-CN"/>
        </w:rPr>
      </w:pPr>
      <w:r>
        <w:rPr>
          <w:rFonts w:hint="default" w:ascii="Times New Roman" w:hAnsi="Times New Roman" w:cs="Times New Roman"/>
          <w:b w:val="0"/>
          <w:bCs w:val="0"/>
          <w:color w:val="000000"/>
          <w:sz w:val="24"/>
          <w:lang w:val="en-US" w:eastAsia="zh-CN"/>
        </w:rPr>
        <w:t>6.1  停电</w:t>
      </w:r>
    </w:p>
    <w:p w14:paraId="1369B8F8">
      <w:pPr>
        <w:autoSpaceDE w:val="0"/>
        <w:autoSpaceDN w:val="0"/>
        <w:spacing w:line="360" w:lineRule="auto"/>
        <w:ind w:left="7" w:leftChars="0" w:right="210" w:rightChars="100" w:hanging="7" w:hangingChars="3"/>
        <w:jc w:val="left"/>
        <w:rPr>
          <w:rFonts w:hint="default" w:ascii="Times New Roman" w:hAnsi="Times New Roman" w:cs="Times New Roman"/>
          <w:b w:val="0"/>
          <w:bCs w:val="0"/>
          <w:color w:val="000000"/>
          <w:sz w:val="24"/>
          <w:lang w:val="en-US" w:eastAsia="zh-CN"/>
        </w:rPr>
      </w:pPr>
      <w:r>
        <w:rPr>
          <w:rFonts w:hint="default" w:ascii="Times New Roman" w:hAnsi="Times New Roman" w:cs="Times New Roman"/>
          <w:b w:val="0"/>
          <w:bCs w:val="0"/>
          <w:color w:val="000000"/>
          <w:sz w:val="24"/>
          <w:lang w:val="en-US" w:eastAsia="zh-CN"/>
        </w:rPr>
        <w:t>6.1.1  当接到供电部门停电通知时，应及时通知各组，在停电之前及时关闭检验仪器和计算机。</w:t>
      </w:r>
    </w:p>
    <w:p w14:paraId="0986FFEF">
      <w:pPr>
        <w:autoSpaceDE w:val="0"/>
        <w:autoSpaceDN w:val="0"/>
        <w:spacing w:line="360" w:lineRule="auto"/>
        <w:ind w:left="7" w:leftChars="0" w:right="210" w:rightChars="100" w:hanging="7" w:hangingChars="3"/>
        <w:jc w:val="left"/>
        <w:rPr>
          <w:rFonts w:hint="default" w:ascii="Times New Roman" w:hAnsi="Times New Roman" w:cs="Times New Roman"/>
          <w:b w:val="0"/>
          <w:bCs w:val="0"/>
          <w:color w:val="000000"/>
          <w:sz w:val="24"/>
          <w:lang w:val="en-US" w:eastAsia="zh-CN"/>
        </w:rPr>
      </w:pPr>
      <w:r>
        <w:rPr>
          <w:rFonts w:hint="default" w:ascii="Times New Roman" w:hAnsi="Times New Roman" w:cs="Times New Roman"/>
          <w:b w:val="0"/>
          <w:bCs w:val="0"/>
          <w:color w:val="000000"/>
          <w:sz w:val="24"/>
          <w:lang w:val="en-US" w:eastAsia="zh-CN"/>
        </w:rPr>
        <w:t>6.1.2  遇到突发停电，应在USP电源耗尽前关闭设备电源，防止瞬间大电流冲击。并报告电工和领导。</w:t>
      </w:r>
    </w:p>
    <w:p w14:paraId="7E99DCAC">
      <w:pPr>
        <w:autoSpaceDE w:val="0"/>
        <w:autoSpaceDN w:val="0"/>
        <w:spacing w:line="360" w:lineRule="auto"/>
        <w:ind w:left="7" w:leftChars="0" w:right="210" w:rightChars="100" w:hanging="7" w:hangingChars="3"/>
        <w:jc w:val="left"/>
        <w:rPr>
          <w:rFonts w:hint="default" w:ascii="Times New Roman" w:hAnsi="Times New Roman" w:cs="Times New Roman"/>
          <w:b w:val="0"/>
          <w:bCs w:val="0"/>
          <w:color w:val="000000"/>
          <w:sz w:val="24"/>
          <w:lang w:val="en-US" w:eastAsia="zh-CN"/>
        </w:rPr>
      </w:pPr>
      <w:r>
        <w:rPr>
          <w:rFonts w:hint="default" w:ascii="Times New Roman" w:hAnsi="Times New Roman" w:cs="Times New Roman"/>
          <w:b w:val="0"/>
          <w:bCs w:val="0"/>
          <w:color w:val="000000"/>
          <w:sz w:val="24"/>
          <w:lang w:val="en-US" w:eastAsia="zh-CN"/>
        </w:rPr>
        <w:t>6.1.3  确认停电原因，如果是小范围电路原因，联系电工及时维修。如果是大范围停电且对电力恢复时间无法预计，及时通知各部门检验延期。</w:t>
      </w:r>
    </w:p>
    <w:p w14:paraId="1A78B8E3">
      <w:pPr>
        <w:autoSpaceDE w:val="0"/>
        <w:autoSpaceDN w:val="0"/>
        <w:spacing w:line="360" w:lineRule="auto"/>
        <w:ind w:left="7" w:leftChars="0" w:right="210" w:rightChars="100" w:hanging="7" w:hangingChars="3"/>
        <w:jc w:val="left"/>
        <w:rPr>
          <w:rFonts w:hint="default" w:ascii="Times New Roman" w:hAnsi="Times New Roman" w:cs="Times New Roman"/>
          <w:b w:val="0"/>
          <w:bCs w:val="0"/>
          <w:color w:val="000000"/>
          <w:sz w:val="24"/>
          <w:lang w:val="en-US" w:eastAsia="zh-CN"/>
        </w:rPr>
      </w:pPr>
      <w:r>
        <w:rPr>
          <w:rFonts w:hint="default" w:ascii="Times New Roman" w:hAnsi="Times New Roman" w:cs="Times New Roman"/>
          <w:b w:val="0"/>
          <w:bCs w:val="0"/>
          <w:color w:val="000000"/>
          <w:sz w:val="24"/>
          <w:lang w:val="en-US" w:eastAsia="zh-CN"/>
        </w:rPr>
        <w:t>6.2  计算机故障</w:t>
      </w:r>
    </w:p>
    <w:p w14:paraId="1D034884">
      <w:pPr>
        <w:autoSpaceDE w:val="0"/>
        <w:autoSpaceDN w:val="0"/>
        <w:spacing w:line="360" w:lineRule="auto"/>
        <w:ind w:left="7" w:leftChars="0" w:right="210" w:rightChars="100" w:hanging="7" w:hangingChars="3"/>
        <w:jc w:val="left"/>
        <w:rPr>
          <w:rFonts w:hint="default" w:ascii="Times New Roman" w:hAnsi="Times New Roman" w:cs="Times New Roman"/>
          <w:b w:val="0"/>
          <w:bCs w:val="0"/>
          <w:color w:val="000000"/>
          <w:sz w:val="24"/>
          <w:lang w:val="en-US" w:eastAsia="zh-CN"/>
        </w:rPr>
      </w:pPr>
      <w:r>
        <w:rPr>
          <w:rFonts w:hint="default" w:ascii="Times New Roman" w:hAnsi="Times New Roman" w:cs="Times New Roman"/>
          <w:b w:val="0"/>
          <w:bCs w:val="0"/>
          <w:color w:val="000000"/>
          <w:sz w:val="24"/>
          <w:lang w:val="en-US" w:eastAsia="zh-CN"/>
        </w:rPr>
        <w:t>6.2.1  计算机发生故障后及时联系公司IT维修。</w:t>
      </w:r>
    </w:p>
    <w:p w14:paraId="0EFE2487">
      <w:pPr>
        <w:autoSpaceDE w:val="0"/>
        <w:autoSpaceDN w:val="0"/>
        <w:spacing w:line="360" w:lineRule="auto"/>
        <w:ind w:left="7" w:leftChars="0" w:right="210" w:rightChars="100" w:hanging="7" w:hangingChars="3"/>
        <w:jc w:val="left"/>
        <w:rPr>
          <w:rFonts w:hint="default" w:ascii="Times New Roman" w:hAnsi="Times New Roman" w:cs="Times New Roman"/>
          <w:b w:val="0"/>
          <w:bCs w:val="0"/>
          <w:color w:val="000000"/>
          <w:sz w:val="24"/>
          <w:lang w:val="en-US" w:eastAsia="zh-CN"/>
        </w:rPr>
      </w:pPr>
      <w:r>
        <w:rPr>
          <w:rFonts w:hint="default" w:ascii="Times New Roman" w:hAnsi="Times New Roman" w:cs="Times New Roman"/>
          <w:b w:val="0"/>
          <w:bCs w:val="0"/>
          <w:color w:val="000000"/>
          <w:sz w:val="24"/>
          <w:lang w:val="en-US" w:eastAsia="zh-CN"/>
        </w:rPr>
        <w:t>6.2.2  一般的硬件和软件问题经修复后计算机可直接使用。</w:t>
      </w:r>
    </w:p>
    <w:p w14:paraId="171231B2">
      <w:pPr>
        <w:autoSpaceDE w:val="0"/>
        <w:autoSpaceDN w:val="0"/>
        <w:spacing w:line="360" w:lineRule="auto"/>
        <w:ind w:left="7" w:leftChars="0" w:right="210" w:rightChars="100" w:hanging="7" w:hangingChars="3"/>
        <w:jc w:val="left"/>
        <w:rPr>
          <w:rFonts w:hint="default" w:ascii="Times New Roman" w:hAnsi="Times New Roman" w:cs="Times New Roman"/>
          <w:b w:val="0"/>
          <w:bCs w:val="0"/>
          <w:color w:val="000000"/>
          <w:sz w:val="24"/>
          <w:lang w:val="en-US" w:eastAsia="zh-CN"/>
        </w:rPr>
      </w:pPr>
      <w:r>
        <w:rPr>
          <w:rFonts w:hint="default" w:ascii="Times New Roman" w:hAnsi="Times New Roman" w:cs="Times New Roman"/>
          <w:b w:val="0"/>
          <w:bCs w:val="0"/>
          <w:color w:val="000000"/>
          <w:sz w:val="24"/>
          <w:lang w:val="en-US" w:eastAsia="zh-CN"/>
        </w:rPr>
        <w:t>6.2.3  硬盘故障应找专业维修人员恢复硬盘内的检验数据。如数据恢复失败，需调用最近的备份数据进行恢复。</w:t>
      </w:r>
    </w:p>
    <w:p w14:paraId="137C4500">
      <w:pPr>
        <w:autoSpaceDE w:val="0"/>
        <w:autoSpaceDN w:val="0"/>
        <w:spacing w:line="360" w:lineRule="auto"/>
        <w:ind w:left="7" w:leftChars="0" w:right="210" w:rightChars="100" w:hanging="7" w:hangingChars="3"/>
        <w:jc w:val="left"/>
        <w:rPr>
          <w:rFonts w:hint="default" w:ascii="Times New Roman" w:hAnsi="Times New Roman" w:cs="Times New Roman"/>
          <w:b w:val="0"/>
          <w:bCs w:val="0"/>
          <w:color w:val="000000"/>
          <w:sz w:val="24"/>
          <w:lang w:val="en-US" w:eastAsia="zh-CN"/>
        </w:rPr>
      </w:pPr>
      <w:r>
        <w:rPr>
          <w:rFonts w:hint="default" w:ascii="Times New Roman" w:hAnsi="Times New Roman" w:cs="Times New Roman"/>
          <w:b w:val="0"/>
          <w:bCs w:val="0"/>
          <w:color w:val="000000"/>
          <w:sz w:val="24"/>
          <w:lang w:val="en-US" w:eastAsia="zh-CN"/>
        </w:rPr>
        <w:t>6.3  自然灾害</w:t>
      </w:r>
    </w:p>
    <w:p w14:paraId="0ACB6896">
      <w:pPr>
        <w:autoSpaceDE w:val="0"/>
        <w:autoSpaceDN w:val="0"/>
        <w:spacing w:line="360" w:lineRule="auto"/>
        <w:ind w:left="7" w:leftChars="0" w:right="210" w:rightChars="100" w:hanging="7" w:hangingChars="3"/>
        <w:jc w:val="left"/>
        <w:rPr>
          <w:rFonts w:hint="default" w:ascii="Times New Roman" w:hAnsi="Times New Roman" w:cs="Times New Roman"/>
          <w:b w:val="0"/>
          <w:bCs w:val="0"/>
          <w:color w:val="000000"/>
          <w:sz w:val="24"/>
          <w:lang w:val="en-US" w:eastAsia="zh-CN"/>
        </w:rPr>
      </w:pPr>
      <w:r>
        <w:rPr>
          <w:rFonts w:hint="default" w:ascii="Times New Roman" w:hAnsi="Times New Roman" w:cs="Times New Roman"/>
          <w:b w:val="0"/>
          <w:bCs w:val="0"/>
          <w:color w:val="000000"/>
          <w:sz w:val="24"/>
          <w:lang w:val="en-US" w:eastAsia="zh-CN"/>
        </w:rPr>
        <w:t>6.3.1  遇到火灾、地震等自然灾害，应先撤离所有人员，保证生命安全。</w:t>
      </w:r>
    </w:p>
    <w:p w14:paraId="4553E7E7">
      <w:pPr>
        <w:autoSpaceDE w:val="0"/>
        <w:autoSpaceDN w:val="0"/>
        <w:spacing w:line="360" w:lineRule="auto"/>
        <w:ind w:left="7" w:leftChars="0" w:right="210" w:rightChars="100" w:hanging="7" w:hangingChars="3"/>
        <w:jc w:val="left"/>
        <w:rPr>
          <w:rFonts w:hint="default" w:ascii="Times New Roman" w:hAnsi="Times New Roman" w:cs="Times New Roman"/>
          <w:b w:val="0"/>
          <w:bCs w:val="0"/>
          <w:color w:val="000000"/>
          <w:sz w:val="24"/>
          <w:lang w:val="en-US" w:eastAsia="zh-CN"/>
        </w:rPr>
      </w:pPr>
      <w:r>
        <w:rPr>
          <w:rFonts w:hint="default" w:ascii="Times New Roman" w:hAnsi="Times New Roman" w:cs="Times New Roman"/>
          <w:b w:val="0"/>
          <w:bCs w:val="0"/>
          <w:color w:val="000000"/>
          <w:sz w:val="24"/>
          <w:lang w:val="en-US" w:eastAsia="zh-CN"/>
        </w:rPr>
        <w:t>6.3.2  灾害过后再回到现场检查仪器状况，必要时联系厂家提供支援。</w:t>
      </w:r>
    </w:p>
    <w:p w14:paraId="28967BDA">
      <w:pPr>
        <w:autoSpaceDE w:val="0"/>
        <w:autoSpaceDN w:val="0"/>
        <w:spacing w:line="360" w:lineRule="auto"/>
        <w:ind w:left="7" w:leftChars="0" w:right="210" w:rightChars="100" w:hanging="7" w:hangingChars="3"/>
        <w:jc w:val="left"/>
        <w:rPr>
          <w:rFonts w:hint="eastAsia" w:ascii="宋体" w:hAnsi="宋体" w:eastAsia="宋体"/>
          <w:b w:val="0"/>
          <w:bCs w:val="0"/>
          <w:color w:val="000000"/>
          <w:sz w:val="24"/>
          <w:lang w:val="en-US" w:eastAsia="zh-CN"/>
        </w:rPr>
      </w:pPr>
      <w:r>
        <w:rPr>
          <w:rFonts w:hint="default" w:ascii="Times New Roman" w:hAnsi="Times New Roman" w:cs="Times New Roman"/>
          <w:b w:val="0"/>
          <w:bCs w:val="0"/>
          <w:color w:val="000000"/>
          <w:sz w:val="24"/>
          <w:lang w:val="en-US" w:eastAsia="zh-CN"/>
        </w:rPr>
        <w:t>6.3.3  如确认受灾计算机数据损坏且不可恢复，调用异地备份的光盘备份数据进行恢复。</w:t>
      </w:r>
    </w:p>
    <w:p w14:paraId="6CF14F67">
      <w:pPr>
        <w:autoSpaceDE w:val="0"/>
        <w:autoSpaceDN w:val="0"/>
        <w:spacing w:line="360" w:lineRule="auto"/>
        <w:ind w:left="7" w:leftChars="0" w:right="210" w:rightChars="100" w:hanging="7" w:hangingChars="3"/>
        <w:jc w:val="left"/>
        <w:rPr>
          <w:rFonts w:hint="eastAsia" w:ascii="宋体" w:hAnsi="宋体"/>
          <w:b w:val="0"/>
          <w:bCs w:val="0"/>
          <w:color w:val="000000"/>
          <w:sz w:val="24"/>
          <w:lang w:val="en-US" w:eastAsia="zh-CN"/>
        </w:rPr>
      </w:pPr>
      <w:r>
        <w:rPr>
          <w:rFonts w:hint="default" w:ascii="Times New Roman" w:hAnsi="Times New Roman" w:eastAsia="黑体" w:cs="Times New Roman"/>
          <w:b w:val="0"/>
          <w:bCs w:val="0"/>
          <w:color w:val="000000"/>
          <w:sz w:val="24"/>
          <w:lang w:val="en-US" w:eastAsia="zh-CN"/>
        </w:rPr>
        <w:t>6.3.4</w:t>
      </w:r>
      <w:r>
        <w:rPr>
          <w:rFonts w:hint="eastAsia" w:ascii="宋体" w:hAnsi="宋体"/>
          <w:b w:val="0"/>
          <w:bCs w:val="0"/>
          <w:color w:val="000000"/>
          <w:sz w:val="24"/>
          <w:lang w:val="en-US" w:eastAsia="zh-CN"/>
        </w:rPr>
        <w:t xml:space="preserve">  数据恢复后需对缺失的部分检验数据进行风险评估，必要时采取相应措施。</w:t>
      </w:r>
    </w:p>
    <w:p w14:paraId="7C901FA6">
      <w:pPr>
        <w:autoSpaceDE w:val="0"/>
        <w:autoSpaceDN w:val="0"/>
        <w:spacing w:line="360" w:lineRule="auto"/>
        <w:ind w:left="7" w:leftChars="0" w:right="210" w:rightChars="100" w:hanging="7" w:hangingChars="3"/>
        <w:jc w:val="left"/>
        <w:rPr>
          <w:rFonts w:hint="eastAsia" w:ascii="Times New Roman" w:hAnsi="Times New Roman" w:cs="Times New Roman"/>
          <w:b w:val="0"/>
          <w:bCs w:val="0"/>
          <w:color w:val="000000"/>
          <w:sz w:val="24"/>
          <w:highlight w:val="none"/>
          <w:lang w:val="en-US" w:eastAsia="zh-CN"/>
        </w:rPr>
      </w:pPr>
      <w:r>
        <w:rPr>
          <w:rFonts w:hint="eastAsia" w:ascii="Times New Roman" w:hAnsi="Times New Roman" w:cs="Times New Roman"/>
          <w:b w:val="0"/>
          <w:bCs w:val="0"/>
          <w:color w:val="000000"/>
          <w:sz w:val="24"/>
          <w:highlight w:val="none"/>
          <w:lang w:val="en-US" w:eastAsia="zh-CN"/>
        </w:rPr>
        <w:t xml:space="preserve">6.4 </w:t>
      </w:r>
      <w:r>
        <w:rPr>
          <w:rFonts w:hint="eastAsia" w:cs="Times New Roman"/>
          <w:b w:val="0"/>
          <w:bCs w:val="0"/>
          <w:color w:val="000000"/>
          <w:sz w:val="24"/>
          <w:highlight w:val="none"/>
          <w:lang w:val="en-US" w:eastAsia="zh-CN"/>
        </w:rPr>
        <w:t xml:space="preserve"> </w:t>
      </w:r>
      <w:r>
        <w:rPr>
          <w:rFonts w:hint="eastAsia" w:ascii="Times New Roman" w:hAnsi="Times New Roman" w:cs="Times New Roman"/>
          <w:b w:val="0"/>
          <w:bCs w:val="0"/>
          <w:color w:val="000000"/>
          <w:sz w:val="24"/>
          <w:highlight w:val="none"/>
          <w:lang w:val="en-US" w:eastAsia="zh-CN"/>
        </w:rPr>
        <w:t>计算机化系统变更管理</w:t>
      </w:r>
    </w:p>
    <w:p w14:paraId="381F3358">
      <w:pPr>
        <w:autoSpaceDE w:val="0"/>
        <w:autoSpaceDN w:val="0"/>
        <w:spacing w:line="360" w:lineRule="auto"/>
        <w:ind w:left="7" w:leftChars="0" w:right="210" w:rightChars="100" w:hanging="7" w:hangingChars="3"/>
        <w:jc w:val="left"/>
        <w:rPr>
          <w:rFonts w:hint="eastAsia" w:ascii="Times New Roman" w:hAnsi="Times New Roman" w:cs="Times New Roman"/>
          <w:b w:val="0"/>
          <w:bCs w:val="0"/>
          <w:color w:val="000000"/>
          <w:sz w:val="24"/>
          <w:highlight w:val="none"/>
          <w:lang w:val="en-US" w:eastAsia="zh-CN"/>
        </w:rPr>
      </w:pPr>
      <w:r>
        <w:rPr>
          <w:rFonts w:hint="eastAsia" w:ascii="Times New Roman" w:hAnsi="Times New Roman" w:cs="Times New Roman"/>
          <w:b w:val="0"/>
          <w:bCs w:val="0"/>
          <w:color w:val="000000"/>
          <w:sz w:val="24"/>
          <w:highlight w:val="none"/>
          <w:lang w:val="en-US" w:eastAsia="zh-CN"/>
        </w:rPr>
        <w:t>6.4.1</w:t>
      </w:r>
      <w:r>
        <w:rPr>
          <w:rFonts w:hint="eastAsia" w:cs="Times New Roman"/>
          <w:b w:val="0"/>
          <w:bCs w:val="0"/>
          <w:color w:val="000000"/>
          <w:sz w:val="24"/>
          <w:highlight w:val="none"/>
          <w:lang w:val="en-US" w:eastAsia="zh-CN"/>
        </w:rPr>
        <w:t xml:space="preserve">  </w:t>
      </w:r>
      <w:r>
        <w:rPr>
          <w:rFonts w:hint="eastAsia" w:ascii="Times New Roman" w:hAnsi="Times New Roman" w:cs="Times New Roman"/>
          <w:b w:val="0"/>
          <w:bCs w:val="0"/>
          <w:color w:val="000000"/>
          <w:sz w:val="24"/>
          <w:highlight w:val="none"/>
          <w:lang w:val="en-US" w:eastAsia="zh-CN"/>
        </w:rPr>
        <w:t>计算机化系统发生安装位置变更、硬件变更、软件安装/升级、关键参数变更、功能变更等变动情况时，应按</w:t>
      </w:r>
      <w:r>
        <w:rPr>
          <w:rFonts w:hint="eastAsia" w:cs="Times New Roman"/>
          <w:b w:val="0"/>
          <w:bCs w:val="0"/>
          <w:color w:val="000000"/>
          <w:sz w:val="24"/>
          <w:highlight w:val="none"/>
          <w:lang w:val="en-US" w:eastAsia="zh-CN"/>
        </w:rPr>
        <w:t>SMP-A006002</w:t>
      </w:r>
      <w:r>
        <w:rPr>
          <w:rFonts w:hint="eastAsia" w:ascii="Times New Roman" w:hAnsi="Times New Roman" w:cs="Times New Roman"/>
          <w:b w:val="0"/>
          <w:bCs w:val="0"/>
          <w:color w:val="000000"/>
          <w:sz w:val="24"/>
          <w:highlight w:val="none"/>
          <w:lang w:val="en-US" w:eastAsia="zh-CN"/>
        </w:rPr>
        <w:t>《变更管理程序》执行。</w:t>
      </w:r>
    </w:p>
    <w:p w14:paraId="7A06ACA5">
      <w:pPr>
        <w:autoSpaceDE w:val="0"/>
        <w:autoSpaceDN w:val="0"/>
        <w:spacing w:line="360" w:lineRule="auto"/>
        <w:ind w:left="7" w:leftChars="0" w:right="210" w:rightChars="100" w:hanging="7" w:hangingChars="3"/>
        <w:jc w:val="left"/>
        <w:rPr>
          <w:rFonts w:hint="eastAsia" w:ascii="Times New Roman" w:hAnsi="Times New Roman" w:cs="Times New Roman"/>
          <w:b w:val="0"/>
          <w:bCs w:val="0"/>
          <w:color w:val="000000"/>
          <w:sz w:val="24"/>
          <w:highlight w:val="none"/>
          <w:lang w:val="en-US" w:eastAsia="zh-CN"/>
        </w:rPr>
      </w:pPr>
      <w:r>
        <w:rPr>
          <w:rFonts w:hint="eastAsia" w:ascii="Times New Roman" w:hAnsi="Times New Roman" w:cs="Times New Roman"/>
          <w:b w:val="0"/>
          <w:bCs w:val="0"/>
          <w:color w:val="000000"/>
          <w:sz w:val="24"/>
          <w:highlight w:val="none"/>
          <w:lang w:val="en-US" w:eastAsia="zh-CN"/>
        </w:rPr>
        <w:t>6.4.2</w:t>
      </w:r>
      <w:r>
        <w:rPr>
          <w:rFonts w:hint="eastAsia" w:cs="Times New Roman"/>
          <w:b w:val="0"/>
          <w:bCs w:val="0"/>
          <w:color w:val="000000"/>
          <w:sz w:val="24"/>
          <w:highlight w:val="none"/>
          <w:lang w:val="en-US" w:eastAsia="zh-CN"/>
        </w:rPr>
        <w:t xml:space="preserve">  </w:t>
      </w:r>
      <w:r>
        <w:rPr>
          <w:rFonts w:hint="eastAsia" w:ascii="Times New Roman" w:hAnsi="Times New Roman" w:cs="Times New Roman"/>
          <w:b w:val="0"/>
          <w:bCs w:val="0"/>
          <w:color w:val="000000"/>
          <w:sz w:val="24"/>
          <w:highlight w:val="none"/>
          <w:lang w:val="en-US" w:eastAsia="zh-CN"/>
        </w:rPr>
        <w:t>当一个计算机系统功能不适用，或执行一个新的系统代替原系统的功能时，原系统应执行系统退役，退役系统的数据应按要求进行存档，在规定的保存时间内，现场应有电脑和软件能够打开退役系统的数据。</w:t>
      </w:r>
    </w:p>
    <w:p w14:paraId="01B9B9BC">
      <w:pPr>
        <w:autoSpaceDE w:val="0"/>
        <w:autoSpaceDN w:val="0"/>
        <w:spacing w:line="360" w:lineRule="auto"/>
        <w:ind w:left="7" w:leftChars="0" w:right="210" w:rightChars="100" w:hanging="7" w:hangingChars="3"/>
        <w:jc w:val="left"/>
        <w:rPr>
          <w:rFonts w:hint="eastAsia" w:ascii="Times New Roman" w:hAnsi="Times New Roman" w:cs="Times New Roman"/>
          <w:b w:val="0"/>
          <w:bCs w:val="0"/>
          <w:color w:val="000000"/>
          <w:sz w:val="24"/>
          <w:highlight w:val="none"/>
          <w:lang w:val="en-US" w:eastAsia="zh-CN"/>
        </w:rPr>
      </w:pPr>
      <w:r>
        <w:rPr>
          <w:rFonts w:hint="eastAsia" w:ascii="Times New Roman" w:hAnsi="Times New Roman" w:cs="Times New Roman"/>
          <w:b w:val="0"/>
          <w:bCs w:val="0"/>
          <w:color w:val="000000"/>
          <w:sz w:val="24"/>
          <w:highlight w:val="none"/>
          <w:lang w:val="en-US" w:eastAsia="zh-CN"/>
        </w:rPr>
        <w:t>6.4.3</w:t>
      </w:r>
      <w:r>
        <w:rPr>
          <w:rFonts w:hint="eastAsia" w:cs="Times New Roman"/>
          <w:b w:val="0"/>
          <w:bCs w:val="0"/>
          <w:color w:val="000000"/>
          <w:sz w:val="24"/>
          <w:highlight w:val="none"/>
          <w:lang w:val="en-US" w:eastAsia="zh-CN"/>
        </w:rPr>
        <w:t xml:space="preserve">  </w:t>
      </w:r>
      <w:r>
        <w:rPr>
          <w:rFonts w:hint="eastAsia" w:ascii="Times New Roman" w:hAnsi="Times New Roman" w:cs="Times New Roman"/>
          <w:b w:val="0"/>
          <w:bCs w:val="0"/>
          <w:color w:val="000000"/>
          <w:sz w:val="24"/>
          <w:highlight w:val="none"/>
          <w:lang w:val="en-US" w:eastAsia="zh-CN"/>
        </w:rPr>
        <w:t>已退役软件的电脑应标识，并由实验室封存。</w:t>
      </w:r>
    </w:p>
    <w:p w14:paraId="07404E8C">
      <w:pPr>
        <w:autoSpaceDE w:val="0"/>
        <w:autoSpaceDN w:val="0"/>
        <w:spacing w:line="360" w:lineRule="auto"/>
        <w:ind w:left="7" w:leftChars="0" w:right="210" w:rightChars="100" w:hanging="7" w:hangingChars="3"/>
        <w:jc w:val="left"/>
        <w:rPr>
          <w:rFonts w:hint="eastAsia" w:ascii="Times New Roman" w:hAnsi="Times New Roman" w:cs="Times New Roman"/>
          <w:b w:val="0"/>
          <w:bCs w:val="0"/>
          <w:color w:val="000000"/>
          <w:sz w:val="24"/>
          <w:highlight w:val="none"/>
          <w:lang w:val="en-US" w:eastAsia="zh-CN"/>
        </w:rPr>
      </w:pPr>
      <w:r>
        <w:rPr>
          <w:rFonts w:hint="eastAsia" w:ascii="Times New Roman" w:hAnsi="Times New Roman" w:cs="Times New Roman"/>
          <w:b w:val="0"/>
          <w:bCs w:val="0"/>
          <w:color w:val="000000"/>
          <w:sz w:val="24"/>
          <w:highlight w:val="none"/>
          <w:lang w:val="en-US" w:eastAsia="zh-CN"/>
        </w:rPr>
        <w:t>7</w:t>
      </w:r>
      <w:r>
        <w:rPr>
          <w:rFonts w:hint="eastAsia" w:cs="Times New Roman"/>
          <w:b w:val="0"/>
          <w:bCs w:val="0"/>
          <w:color w:val="000000"/>
          <w:sz w:val="24"/>
          <w:highlight w:val="none"/>
          <w:lang w:val="en-US" w:eastAsia="zh-CN"/>
        </w:rPr>
        <w:t xml:space="preserve">  </w:t>
      </w:r>
      <w:r>
        <w:rPr>
          <w:rFonts w:hint="eastAsia" w:ascii="Times New Roman" w:hAnsi="Times New Roman" w:cs="Times New Roman"/>
          <w:b w:val="0"/>
          <w:bCs w:val="0"/>
          <w:color w:val="000000"/>
          <w:sz w:val="24"/>
          <w:highlight w:val="none"/>
          <w:lang w:val="en-US" w:eastAsia="zh-CN"/>
        </w:rPr>
        <w:t>计算机的维护</w:t>
      </w:r>
    </w:p>
    <w:p w14:paraId="61176F84">
      <w:pPr>
        <w:autoSpaceDE w:val="0"/>
        <w:autoSpaceDN w:val="0"/>
        <w:spacing w:line="360" w:lineRule="auto"/>
        <w:ind w:left="7" w:leftChars="0" w:right="210" w:rightChars="100" w:hanging="7" w:hangingChars="3"/>
        <w:jc w:val="left"/>
        <w:rPr>
          <w:rFonts w:hint="eastAsia" w:ascii="Times New Roman" w:hAnsi="Times New Roman" w:cs="Times New Roman"/>
          <w:b w:val="0"/>
          <w:bCs w:val="0"/>
          <w:color w:val="000000"/>
          <w:sz w:val="24"/>
          <w:highlight w:val="none"/>
          <w:lang w:val="en-US" w:eastAsia="zh-CN"/>
        </w:rPr>
      </w:pPr>
      <w:r>
        <w:rPr>
          <w:rFonts w:hint="eastAsia" w:ascii="Times New Roman" w:hAnsi="Times New Roman" w:cs="Times New Roman"/>
          <w:b w:val="0"/>
          <w:bCs w:val="0"/>
          <w:color w:val="000000"/>
          <w:sz w:val="24"/>
          <w:highlight w:val="none"/>
          <w:lang w:val="en-US" w:eastAsia="zh-CN"/>
        </w:rPr>
        <w:t>7.1</w:t>
      </w:r>
      <w:r>
        <w:rPr>
          <w:rFonts w:hint="eastAsia" w:cs="Times New Roman"/>
          <w:b w:val="0"/>
          <w:bCs w:val="0"/>
          <w:color w:val="000000"/>
          <w:sz w:val="24"/>
          <w:highlight w:val="none"/>
          <w:lang w:val="en-US" w:eastAsia="zh-CN"/>
        </w:rPr>
        <w:t xml:space="preserve">  </w:t>
      </w:r>
      <w:r>
        <w:rPr>
          <w:rFonts w:hint="eastAsia" w:ascii="Times New Roman" w:hAnsi="Times New Roman" w:cs="Times New Roman"/>
          <w:b w:val="0"/>
          <w:bCs w:val="0"/>
          <w:color w:val="000000"/>
          <w:sz w:val="24"/>
          <w:highlight w:val="none"/>
          <w:lang w:val="en-US" w:eastAsia="zh-CN"/>
        </w:rPr>
        <w:t>在条件允许且工作站的数据采集器未使用的情况下，</w:t>
      </w:r>
      <w:r>
        <w:rPr>
          <w:rFonts w:hint="eastAsia" w:cs="Times New Roman"/>
          <w:color w:val="000000"/>
          <w:sz w:val="24"/>
          <w:szCs w:val="22"/>
          <w:highlight w:val="none"/>
          <w:lang w:val="en-US" w:eastAsia="zh-CN"/>
        </w:rPr>
        <w:t>质量控制部</w:t>
      </w:r>
      <w:r>
        <w:rPr>
          <w:rFonts w:hint="eastAsia" w:ascii="Times New Roman" w:hAnsi="Times New Roman" w:cs="Times New Roman"/>
          <w:b w:val="0"/>
          <w:bCs w:val="0"/>
          <w:color w:val="000000"/>
          <w:sz w:val="24"/>
          <w:highlight w:val="none"/>
          <w:lang w:val="en-US" w:eastAsia="zh-CN"/>
        </w:rPr>
        <w:t>相关人员配合IT人员应在每3个月至少重启一次服务器和数据采集器，若期间内出现服务器和数据采集器卡顿，需重启服务器和数据采集器。</w:t>
      </w:r>
    </w:p>
    <w:p w14:paraId="0B939F08">
      <w:pPr>
        <w:autoSpaceDE w:val="0"/>
        <w:autoSpaceDN w:val="0"/>
        <w:spacing w:line="360" w:lineRule="auto"/>
        <w:ind w:left="7" w:leftChars="0" w:right="210" w:rightChars="100" w:hanging="7" w:hangingChars="3"/>
        <w:jc w:val="left"/>
        <w:rPr>
          <w:rFonts w:hint="eastAsia" w:ascii="Times New Roman" w:hAnsi="Times New Roman" w:cs="Times New Roman"/>
          <w:b w:val="0"/>
          <w:bCs w:val="0"/>
          <w:color w:val="000000"/>
          <w:sz w:val="24"/>
          <w:highlight w:val="none"/>
          <w:lang w:val="en-US" w:eastAsia="zh-CN"/>
        </w:rPr>
      </w:pPr>
    </w:p>
    <w:p w14:paraId="38FAE661">
      <w:pPr>
        <w:snapToGrid w:val="0"/>
        <w:spacing w:line="360" w:lineRule="auto"/>
        <w:jc w:val="left"/>
        <w:rPr>
          <w:rFonts w:hint="eastAsia" w:ascii="宋体" w:hAnsi="宋体"/>
          <w:spacing w:val="-2"/>
          <w:sz w:val="24"/>
        </w:rPr>
      </w:pPr>
      <w:r>
        <w:rPr>
          <w:rFonts w:hint="eastAsia" w:ascii="宋体" w:hAnsi="宋体"/>
          <w:b w:val="0"/>
          <w:bCs w:val="0"/>
          <w:spacing w:val="-2"/>
          <w:sz w:val="24"/>
        </w:rPr>
        <w:t>六、</w:t>
      </w:r>
      <w:r>
        <w:rPr>
          <w:rFonts w:hint="eastAsia" w:cs="宋体"/>
          <w:b w:val="0"/>
          <w:bCs w:val="0"/>
          <w:sz w:val="24"/>
          <w:szCs w:val="24"/>
        </w:rPr>
        <w:t>附录</w:t>
      </w:r>
      <w:r>
        <w:rPr>
          <w:b/>
          <w:bCs/>
          <w:color w:val="000000"/>
          <w:spacing w:val="-2"/>
          <w:sz w:val="24"/>
          <w:szCs w:val="24"/>
        </w:rPr>
        <w:t>/APPENDIX</w:t>
      </w:r>
    </w:p>
    <w:p w14:paraId="7AC66049">
      <w:pPr>
        <w:snapToGrid w:val="0"/>
        <w:spacing w:line="360" w:lineRule="auto"/>
        <w:jc w:val="left"/>
        <w:rPr>
          <w:rFonts w:hint="eastAsia" w:ascii="宋体" w:hAnsi="宋体"/>
          <w:spacing w:val="-2"/>
          <w:sz w:val="24"/>
        </w:rPr>
      </w:pPr>
      <w:r>
        <w:rPr>
          <w:rFonts w:hint="eastAsia" w:ascii="宋体" w:hAnsi="宋体"/>
          <w:spacing w:val="-2"/>
          <w:sz w:val="24"/>
          <w:lang w:eastAsia="zh-CN"/>
        </w:rPr>
        <w:t>附录</w:t>
      </w:r>
      <w:r>
        <w:rPr>
          <w:rFonts w:hint="default" w:ascii="Times New Roman" w:hAnsi="Times New Roman" w:cs="Times New Roman"/>
          <w:spacing w:val="-2"/>
          <w:sz w:val="24"/>
          <w:lang w:val="en-US" w:eastAsia="zh-CN"/>
        </w:rPr>
        <w:t>1</w:t>
      </w:r>
      <w:r>
        <w:rPr>
          <w:rFonts w:hint="eastAsia" w:ascii="宋体" w:hAnsi="宋体"/>
          <w:spacing w:val="-2"/>
          <w:sz w:val="24"/>
          <w:lang w:val="en-US" w:eastAsia="zh-CN"/>
        </w:rPr>
        <w:t>：质量控制部检验用计算机目录</w:t>
      </w:r>
    </w:p>
    <w:p w14:paraId="62CD4BE2">
      <w:pPr>
        <w:snapToGrid w:val="0"/>
        <w:spacing w:line="360" w:lineRule="auto"/>
        <w:jc w:val="left"/>
        <w:rPr>
          <w:rFonts w:hint="eastAsia" w:ascii="宋体" w:hAnsi="宋体"/>
          <w:spacing w:val="-2"/>
          <w:sz w:val="24"/>
        </w:rPr>
      </w:pPr>
    </w:p>
    <w:p w14:paraId="721F3B18">
      <w:pPr>
        <w:numPr>
          <w:ilvl w:val="0"/>
          <w:numId w:val="0"/>
        </w:numPr>
        <w:snapToGrid w:val="0"/>
        <w:spacing w:line="360" w:lineRule="auto"/>
        <w:jc w:val="left"/>
        <w:rPr>
          <w:rFonts w:hint="eastAsia"/>
          <w:b/>
          <w:bCs/>
          <w:color w:val="000000"/>
          <w:spacing w:val="-2"/>
          <w:sz w:val="24"/>
          <w:szCs w:val="24"/>
          <w:highlight w:val="none"/>
          <w:lang w:val="en-US" w:eastAsia="zh-CN"/>
        </w:rPr>
      </w:pPr>
      <w:r>
        <w:rPr>
          <w:rFonts w:hint="eastAsia" w:cs="宋体"/>
          <w:b w:val="0"/>
          <w:bCs w:val="0"/>
          <w:sz w:val="24"/>
          <w:szCs w:val="24"/>
          <w:highlight w:val="none"/>
          <w:lang w:eastAsia="zh-CN"/>
        </w:rPr>
        <w:t>七、记录</w:t>
      </w:r>
      <w:r>
        <w:rPr>
          <w:b/>
          <w:bCs/>
          <w:color w:val="000000"/>
          <w:spacing w:val="-2"/>
          <w:sz w:val="24"/>
          <w:szCs w:val="24"/>
          <w:highlight w:val="none"/>
        </w:rPr>
        <w:t>/</w:t>
      </w:r>
      <w:r>
        <w:rPr>
          <w:rFonts w:hint="eastAsia"/>
          <w:b/>
          <w:bCs/>
          <w:color w:val="000000"/>
          <w:spacing w:val="-2"/>
          <w:sz w:val="24"/>
          <w:szCs w:val="24"/>
          <w:highlight w:val="none"/>
          <w:lang w:val="en-US" w:eastAsia="zh-CN"/>
        </w:rPr>
        <w:t>RECORDS</w:t>
      </w:r>
    </w:p>
    <w:p w14:paraId="52FC2051">
      <w:pPr>
        <w:snapToGrid w:val="0"/>
        <w:spacing w:line="360" w:lineRule="auto"/>
        <w:jc w:val="left"/>
        <w:rPr>
          <w:rFonts w:hint="default" w:ascii="Times New Roman" w:hAnsi="Times New Roman" w:cs="Times New Roman"/>
          <w:spacing w:val="-2"/>
          <w:sz w:val="24"/>
          <w:highlight w:val="none"/>
        </w:rPr>
      </w:pPr>
      <w:r>
        <w:rPr>
          <w:rFonts w:hint="default" w:ascii="Times New Roman" w:hAnsi="Times New Roman" w:cs="Times New Roman"/>
          <w:spacing w:val="-2"/>
          <w:sz w:val="24"/>
          <w:highlight w:val="none"/>
        </w:rPr>
        <w:t>1</w:t>
      </w:r>
      <w:r>
        <w:rPr>
          <w:rFonts w:hint="eastAsia" w:ascii="宋体" w:hAnsi="宋体"/>
          <w:spacing w:val="-2"/>
          <w:sz w:val="24"/>
          <w:highlight w:val="none"/>
          <w:lang w:val="en-US" w:eastAsia="zh-CN"/>
        </w:rPr>
        <w:t xml:space="preserve">  </w:t>
      </w:r>
      <w:r>
        <w:rPr>
          <w:rFonts w:hint="default" w:ascii="Times New Roman" w:hAnsi="Times New Roman" w:cs="Times New Roman"/>
          <w:spacing w:val="-2"/>
          <w:sz w:val="24"/>
          <w:highlight w:val="none"/>
        </w:rPr>
        <w:t>RE</w:t>
      </w:r>
      <w:r>
        <w:rPr>
          <w:rFonts w:hint="default" w:ascii="Times New Roman" w:hAnsi="Times New Roman" w:cs="Times New Roman"/>
          <w:spacing w:val="-2"/>
          <w:sz w:val="24"/>
          <w:highlight w:val="none"/>
          <w:lang w:val="en-US" w:eastAsia="zh-CN"/>
        </w:rPr>
        <w:t>C-SMP</w:t>
      </w:r>
      <w:r>
        <w:rPr>
          <w:rFonts w:hint="default" w:ascii="Times New Roman" w:hAnsi="Times New Roman" w:cs="Times New Roman"/>
          <w:spacing w:val="-2"/>
          <w:sz w:val="24"/>
          <w:highlight w:val="none"/>
        </w:rPr>
        <w:t>-C0020</w:t>
      </w:r>
      <w:r>
        <w:rPr>
          <w:rFonts w:hint="default" w:ascii="Times New Roman" w:hAnsi="Times New Roman" w:cs="Times New Roman"/>
          <w:spacing w:val="-2"/>
          <w:sz w:val="24"/>
          <w:highlight w:val="none"/>
          <w:lang w:val="en-US" w:eastAsia="zh-CN"/>
        </w:rPr>
        <w:t>0</w:t>
      </w:r>
      <w:r>
        <w:rPr>
          <w:rFonts w:hint="eastAsia" w:ascii="Times New Roman" w:hAnsi="Times New Roman" w:cs="Times New Roman"/>
          <w:spacing w:val="-2"/>
          <w:sz w:val="24"/>
          <w:highlight w:val="none"/>
          <w:lang w:val="en-US" w:eastAsia="zh-CN"/>
        </w:rPr>
        <w:t>9</w:t>
      </w:r>
      <w:r>
        <w:rPr>
          <w:rFonts w:hint="default" w:ascii="Times New Roman" w:hAnsi="Times New Roman" w:cs="Times New Roman"/>
          <w:spacing w:val="-2"/>
          <w:sz w:val="24"/>
          <w:highlight w:val="none"/>
          <w:lang w:val="en-US" w:eastAsia="zh-CN"/>
        </w:rPr>
        <w:t>-0</w:t>
      </w:r>
      <w:r>
        <w:rPr>
          <w:rFonts w:hint="eastAsia" w:cs="Times New Roman"/>
          <w:spacing w:val="-2"/>
          <w:sz w:val="24"/>
          <w:highlight w:val="none"/>
          <w:lang w:val="en-US" w:eastAsia="zh-CN"/>
        </w:rPr>
        <w:t>2</w:t>
      </w:r>
      <w:r>
        <w:rPr>
          <w:rFonts w:hint="eastAsia" w:ascii="Times New Roman" w:hAnsi="Times New Roman" w:cs="Times New Roman"/>
          <w:spacing w:val="-2"/>
          <w:sz w:val="24"/>
          <w:highlight w:val="none"/>
          <w:lang w:val="en-US" w:eastAsia="zh-CN"/>
        </w:rPr>
        <w:t>-01</w:t>
      </w:r>
      <w:r>
        <w:rPr>
          <w:rFonts w:hint="default" w:ascii="Times New Roman" w:hAnsi="Times New Roman" w:cs="Times New Roman"/>
          <w:spacing w:val="-2"/>
          <w:sz w:val="24"/>
          <w:highlight w:val="none"/>
        </w:rPr>
        <w:t xml:space="preserve">  《检验用计算机使用人授权记录》</w:t>
      </w:r>
    </w:p>
    <w:p w14:paraId="54273246">
      <w:pPr>
        <w:numPr>
          <w:ilvl w:val="0"/>
          <w:numId w:val="0"/>
        </w:numPr>
        <w:snapToGrid w:val="0"/>
        <w:spacing w:line="360" w:lineRule="auto"/>
        <w:jc w:val="left"/>
        <w:rPr>
          <w:rFonts w:hint="default" w:ascii="Times New Roman" w:hAnsi="Times New Roman" w:cs="Times New Roman"/>
          <w:spacing w:val="-2"/>
          <w:sz w:val="24"/>
          <w:highlight w:val="none"/>
        </w:rPr>
      </w:pPr>
      <w:r>
        <w:rPr>
          <w:rFonts w:hint="eastAsia" w:ascii="Times New Roman" w:hAnsi="Times New Roman" w:cs="Times New Roman"/>
          <w:spacing w:val="-2"/>
          <w:sz w:val="24"/>
          <w:highlight w:val="none"/>
          <w:lang w:val="en-US" w:eastAsia="zh-CN"/>
        </w:rPr>
        <w:t xml:space="preserve">2 </w:t>
      </w:r>
      <w:r>
        <w:rPr>
          <w:rFonts w:hint="default" w:ascii="Times New Roman" w:hAnsi="Times New Roman" w:cs="Times New Roman"/>
          <w:spacing w:val="-2"/>
          <w:sz w:val="24"/>
          <w:highlight w:val="none"/>
        </w:rPr>
        <w:t xml:space="preserve"> RE</w:t>
      </w:r>
      <w:r>
        <w:rPr>
          <w:rFonts w:hint="default" w:ascii="Times New Roman" w:hAnsi="Times New Roman" w:cs="Times New Roman"/>
          <w:spacing w:val="-2"/>
          <w:sz w:val="24"/>
          <w:highlight w:val="none"/>
          <w:lang w:val="en-US" w:eastAsia="zh-CN"/>
        </w:rPr>
        <w:t>C</w:t>
      </w:r>
      <w:r>
        <w:rPr>
          <w:rFonts w:hint="default" w:ascii="Times New Roman" w:hAnsi="Times New Roman" w:cs="Times New Roman"/>
          <w:spacing w:val="-2"/>
          <w:sz w:val="24"/>
          <w:highlight w:val="none"/>
        </w:rPr>
        <w:t>-</w:t>
      </w:r>
      <w:r>
        <w:rPr>
          <w:rFonts w:hint="default" w:ascii="Times New Roman" w:hAnsi="Times New Roman" w:cs="Times New Roman"/>
          <w:spacing w:val="-2"/>
          <w:sz w:val="24"/>
          <w:highlight w:val="none"/>
          <w:lang w:val="en-US" w:eastAsia="zh-CN"/>
        </w:rPr>
        <w:t>SMP-</w:t>
      </w:r>
      <w:r>
        <w:rPr>
          <w:rFonts w:hint="default" w:ascii="Times New Roman" w:hAnsi="Times New Roman" w:cs="Times New Roman"/>
          <w:spacing w:val="-2"/>
          <w:sz w:val="24"/>
          <w:highlight w:val="none"/>
        </w:rPr>
        <w:t>C0020</w:t>
      </w:r>
      <w:r>
        <w:rPr>
          <w:rFonts w:hint="default" w:ascii="Times New Roman" w:hAnsi="Times New Roman" w:cs="Times New Roman"/>
          <w:spacing w:val="-2"/>
          <w:sz w:val="24"/>
          <w:highlight w:val="none"/>
          <w:lang w:val="en-US" w:eastAsia="zh-CN"/>
        </w:rPr>
        <w:t>0</w:t>
      </w:r>
      <w:r>
        <w:rPr>
          <w:rFonts w:hint="eastAsia" w:ascii="Times New Roman" w:hAnsi="Times New Roman" w:cs="Times New Roman"/>
          <w:spacing w:val="-2"/>
          <w:sz w:val="24"/>
          <w:highlight w:val="none"/>
          <w:lang w:val="en-US" w:eastAsia="zh-CN"/>
        </w:rPr>
        <w:t>9</w:t>
      </w:r>
      <w:r>
        <w:rPr>
          <w:rFonts w:hint="default" w:ascii="Times New Roman" w:hAnsi="Times New Roman" w:cs="Times New Roman"/>
          <w:spacing w:val="-2"/>
          <w:sz w:val="24"/>
          <w:highlight w:val="none"/>
          <w:lang w:val="en-US" w:eastAsia="zh-CN"/>
        </w:rPr>
        <w:t>-0</w:t>
      </w:r>
      <w:r>
        <w:rPr>
          <w:rFonts w:hint="eastAsia" w:cs="Times New Roman"/>
          <w:spacing w:val="-2"/>
          <w:sz w:val="24"/>
          <w:highlight w:val="none"/>
          <w:lang w:val="en-US" w:eastAsia="zh-CN"/>
        </w:rPr>
        <w:t>2</w:t>
      </w:r>
      <w:r>
        <w:rPr>
          <w:rFonts w:hint="eastAsia" w:ascii="Times New Roman" w:hAnsi="Times New Roman" w:cs="Times New Roman"/>
          <w:spacing w:val="-2"/>
          <w:sz w:val="24"/>
          <w:highlight w:val="none"/>
          <w:lang w:val="en-US" w:eastAsia="zh-CN"/>
        </w:rPr>
        <w:t>-0</w:t>
      </w:r>
      <w:r>
        <w:rPr>
          <w:rFonts w:hint="eastAsia" w:cs="Times New Roman"/>
          <w:spacing w:val="-2"/>
          <w:sz w:val="24"/>
          <w:highlight w:val="none"/>
          <w:lang w:val="en-US" w:eastAsia="zh-CN"/>
        </w:rPr>
        <w:t>2</w:t>
      </w:r>
      <w:r>
        <w:rPr>
          <w:rFonts w:hint="default" w:ascii="Times New Roman" w:hAnsi="Times New Roman" w:cs="Times New Roman"/>
          <w:spacing w:val="-2"/>
          <w:sz w:val="24"/>
          <w:highlight w:val="none"/>
        </w:rPr>
        <w:t xml:space="preserve">  《检验数据</w:t>
      </w:r>
      <w:r>
        <w:rPr>
          <w:rFonts w:hint="default" w:ascii="Times New Roman" w:hAnsi="Times New Roman" w:cs="Times New Roman"/>
          <w:spacing w:val="-2"/>
          <w:sz w:val="24"/>
          <w:highlight w:val="none"/>
          <w:lang w:eastAsia="zh-CN"/>
        </w:rPr>
        <w:t>备份</w:t>
      </w:r>
      <w:r>
        <w:rPr>
          <w:rFonts w:hint="default" w:ascii="Times New Roman" w:hAnsi="Times New Roman" w:cs="Times New Roman"/>
          <w:spacing w:val="-2"/>
          <w:sz w:val="24"/>
          <w:highlight w:val="none"/>
        </w:rPr>
        <w:t>记录》</w:t>
      </w:r>
    </w:p>
    <w:p w14:paraId="1F4AA0AC">
      <w:pPr>
        <w:snapToGrid w:val="0"/>
        <w:spacing w:line="360" w:lineRule="auto"/>
        <w:jc w:val="left"/>
        <w:rPr>
          <w:rFonts w:hint="eastAsia" w:ascii="宋体" w:hAnsi="宋体"/>
          <w:spacing w:val="-2"/>
          <w:sz w:val="24"/>
          <w:highlight w:val="none"/>
        </w:rPr>
      </w:pPr>
    </w:p>
    <w:p w14:paraId="27B16B1E">
      <w:pPr>
        <w:snapToGrid w:val="0"/>
        <w:spacing w:line="360" w:lineRule="auto"/>
        <w:jc w:val="left"/>
        <w:rPr>
          <w:rFonts w:hint="eastAsia" w:ascii="宋体" w:hAnsi="宋体"/>
          <w:spacing w:val="-2"/>
          <w:sz w:val="24"/>
        </w:rPr>
      </w:pPr>
      <w:r>
        <w:rPr>
          <w:rFonts w:hint="eastAsia" w:cs="宋体"/>
          <w:b w:val="0"/>
          <w:bCs w:val="0"/>
          <w:sz w:val="24"/>
          <w:szCs w:val="24"/>
          <w:lang w:eastAsia="zh-CN"/>
        </w:rPr>
        <w:t>八</w:t>
      </w:r>
      <w:r>
        <w:rPr>
          <w:rFonts w:hint="eastAsia" w:cs="宋体"/>
          <w:b w:val="0"/>
          <w:bCs w:val="0"/>
          <w:sz w:val="24"/>
          <w:szCs w:val="24"/>
        </w:rPr>
        <w:t>、相关文件</w:t>
      </w:r>
      <w:r>
        <w:rPr>
          <w:b/>
          <w:bCs/>
          <w:color w:val="000000"/>
          <w:spacing w:val="-2"/>
          <w:sz w:val="24"/>
          <w:szCs w:val="24"/>
        </w:rPr>
        <w:t>/RELATED DOCUMENTS</w:t>
      </w:r>
    </w:p>
    <w:p w14:paraId="2395065B">
      <w:pPr>
        <w:snapToGrid w:val="0"/>
        <w:spacing w:line="360" w:lineRule="auto"/>
        <w:ind w:firstLine="472" w:firstLineChars="200"/>
        <w:jc w:val="left"/>
        <w:rPr>
          <w:rFonts w:hint="eastAsia" w:ascii="宋体" w:hAnsi="宋体"/>
          <w:spacing w:val="-2"/>
          <w:sz w:val="24"/>
          <w:highlight w:val="none"/>
          <w:lang w:val="en-US" w:eastAsia="zh-CN"/>
        </w:rPr>
      </w:pPr>
      <w:r>
        <w:rPr>
          <w:rFonts w:hint="eastAsia" w:ascii="宋体" w:hAnsi="宋体"/>
          <w:spacing w:val="-2"/>
          <w:sz w:val="24"/>
          <w:highlight w:val="none"/>
          <w:lang w:val="en-US" w:eastAsia="zh-CN"/>
        </w:rPr>
        <w:t>无</w:t>
      </w:r>
    </w:p>
    <w:p w14:paraId="11615A1A">
      <w:pPr>
        <w:snapToGrid w:val="0"/>
        <w:spacing w:line="360" w:lineRule="auto"/>
        <w:ind w:firstLine="472" w:firstLineChars="200"/>
        <w:jc w:val="left"/>
        <w:rPr>
          <w:rFonts w:hint="eastAsia" w:ascii="宋体" w:hAnsi="宋体"/>
          <w:spacing w:val="-2"/>
          <w:sz w:val="24"/>
          <w:highlight w:val="none"/>
          <w:lang w:val="en-US" w:eastAsia="zh-CN"/>
        </w:rPr>
      </w:pPr>
    </w:p>
    <w:p w14:paraId="5D772989">
      <w:pPr>
        <w:spacing w:line="360" w:lineRule="auto"/>
        <w:textAlignment w:val="baseline"/>
        <w:rPr>
          <w:rFonts w:hint="eastAsia" w:cs="宋体"/>
          <w:b/>
          <w:bCs/>
          <w:sz w:val="24"/>
          <w:szCs w:val="24"/>
        </w:rPr>
      </w:pPr>
      <w:r>
        <w:rPr>
          <w:rFonts w:hint="eastAsia" w:ascii="宋体" w:hAnsi="宋体"/>
          <w:b w:val="0"/>
          <w:bCs w:val="0"/>
          <w:spacing w:val="-2"/>
          <w:sz w:val="24"/>
          <w:lang w:eastAsia="zh-CN"/>
        </w:rPr>
        <w:t>九</w:t>
      </w:r>
      <w:r>
        <w:rPr>
          <w:rFonts w:hint="eastAsia" w:ascii="宋体" w:hAnsi="宋体"/>
          <w:b w:val="0"/>
          <w:bCs w:val="0"/>
          <w:spacing w:val="-2"/>
          <w:sz w:val="24"/>
        </w:rPr>
        <w:t>、</w:t>
      </w:r>
      <w:r>
        <w:rPr>
          <w:rFonts w:hint="eastAsia" w:cs="宋体"/>
          <w:b w:val="0"/>
          <w:bCs w:val="0"/>
          <w:sz w:val="24"/>
          <w:szCs w:val="24"/>
        </w:rPr>
        <w:t>参考文件</w:t>
      </w:r>
      <w:r>
        <w:rPr>
          <w:b w:val="0"/>
          <w:bCs w:val="0"/>
          <w:color w:val="000000"/>
          <w:spacing w:val="-2"/>
          <w:sz w:val="24"/>
          <w:szCs w:val="24"/>
        </w:rPr>
        <w:t>/</w:t>
      </w:r>
      <w:r>
        <w:rPr>
          <w:b/>
          <w:bCs/>
          <w:color w:val="000000"/>
          <w:spacing w:val="-2"/>
          <w:sz w:val="24"/>
          <w:szCs w:val="24"/>
        </w:rPr>
        <w:t>REFERENCES</w:t>
      </w:r>
    </w:p>
    <w:p w14:paraId="4EFDF030">
      <w:pPr>
        <w:snapToGrid w:val="0"/>
        <w:spacing w:line="360" w:lineRule="auto"/>
        <w:ind w:firstLine="472" w:firstLineChars="200"/>
        <w:jc w:val="left"/>
        <w:rPr>
          <w:rFonts w:hint="eastAsia" w:ascii="宋体" w:hAnsi="宋体"/>
          <w:spacing w:val="-2"/>
          <w:sz w:val="24"/>
          <w:szCs w:val="22"/>
        </w:rPr>
      </w:pPr>
      <w:r>
        <w:rPr>
          <w:rFonts w:hint="default" w:ascii="Times New Roman" w:hAnsi="Times New Roman" w:cs="Times New Roman"/>
          <w:spacing w:val="-2"/>
          <w:sz w:val="24"/>
          <w:lang w:eastAsia="zh-CN"/>
        </w:rPr>
        <w:t>《</w:t>
      </w:r>
      <w:r>
        <w:rPr>
          <w:rFonts w:hint="default" w:ascii="Times New Roman" w:hAnsi="Times New Roman" w:cs="Times New Roman"/>
          <w:spacing w:val="-2"/>
          <w:sz w:val="24"/>
          <w:szCs w:val="22"/>
          <w:lang w:val="en-US" w:eastAsia="zh-CN"/>
        </w:rPr>
        <w:t xml:space="preserve">2010版GMP附录 </w:t>
      </w:r>
      <w:r>
        <w:rPr>
          <w:rFonts w:hint="default" w:ascii="Times New Roman" w:hAnsi="Times New Roman" w:cs="Times New Roman"/>
          <w:spacing w:val="-2"/>
          <w:sz w:val="24"/>
          <w:szCs w:val="22"/>
        </w:rPr>
        <w:t>计算机</w:t>
      </w:r>
      <w:r>
        <w:rPr>
          <w:rFonts w:hint="eastAsia" w:ascii="宋体" w:hAnsi="宋体"/>
          <w:spacing w:val="-2"/>
          <w:sz w:val="24"/>
          <w:szCs w:val="22"/>
        </w:rPr>
        <w:t>化系统</w:t>
      </w:r>
      <w:r>
        <w:rPr>
          <w:rFonts w:hint="eastAsia" w:ascii="宋体" w:hAnsi="宋体"/>
          <w:spacing w:val="-2"/>
          <w:sz w:val="24"/>
          <w:lang w:eastAsia="zh-CN"/>
        </w:rPr>
        <w:t>》</w:t>
      </w:r>
    </w:p>
    <w:p w14:paraId="57AB186F">
      <w:pPr>
        <w:snapToGrid w:val="0"/>
        <w:spacing w:line="360" w:lineRule="auto"/>
        <w:jc w:val="left"/>
        <w:rPr>
          <w:rFonts w:hint="eastAsia" w:ascii="宋体" w:hAnsi="宋体"/>
          <w:spacing w:val="-2"/>
          <w:sz w:val="24"/>
        </w:rPr>
      </w:pPr>
    </w:p>
    <w:p w14:paraId="61044504">
      <w:pPr>
        <w:spacing w:line="360" w:lineRule="auto"/>
        <w:textAlignment w:val="baseline"/>
        <w:rPr>
          <w:rFonts w:hint="eastAsia" w:cs="宋体"/>
          <w:b/>
          <w:bCs/>
          <w:sz w:val="24"/>
          <w:szCs w:val="24"/>
        </w:rPr>
      </w:pPr>
      <w:r>
        <w:rPr>
          <w:rFonts w:hint="eastAsia" w:cs="宋体"/>
          <w:b w:val="0"/>
          <w:bCs w:val="0"/>
          <w:sz w:val="24"/>
          <w:szCs w:val="24"/>
          <w:lang w:eastAsia="zh-CN"/>
        </w:rPr>
        <w:t>十</w:t>
      </w:r>
      <w:r>
        <w:rPr>
          <w:rFonts w:hint="eastAsia" w:cs="宋体"/>
          <w:b w:val="0"/>
          <w:bCs w:val="0"/>
          <w:sz w:val="24"/>
          <w:szCs w:val="24"/>
        </w:rPr>
        <w:t>、变更历史</w:t>
      </w:r>
      <w:r>
        <w:rPr>
          <w:b w:val="0"/>
          <w:bCs w:val="0"/>
          <w:color w:val="000000"/>
          <w:spacing w:val="-2"/>
          <w:sz w:val="24"/>
          <w:szCs w:val="24"/>
        </w:rPr>
        <w:t>/</w:t>
      </w:r>
      <w:r>
        <w:rPr>
          <w:b/>
          <w:bCs/>
          <w:color w:val="000000"/>
          <w:spacing w:val="-2"/>
          <w:sz w:val="24"/>
          <w:szCs w:val="24"/>
        </w:rPr>
        <w:t>CHANGES</w:t>
      </w:r>
    </w:p>
    <w:tbl>
      <w:tblPr>
        <w:tblStyle w:val="11"/>
        <w:tblW w:w="0" w:type="auto"/>
        <w:tblInd w:w="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1"/>
        <w:gridCol w:w="5655"/>
        <w:gridCol w:w="1395"/>
        <w:gridCol w:w="1455"/>
      </w:tblGrid>
      <w:tr w14:paraId="27070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1" w:type="dxa"/>
            <w:noWrap w:val="0"/>
            <w:vAlign w:val="center"/>
          </w:tcPr>
          <w:p w14:paraId="7727752E">
            <w:pPr>
              <w:pStyle w:val="4"/>
              <w:spacing w:after="0" w:afterLines="0" w:line="240" w:lineRule="auto"/>
              <w:rPr>
                <w:rFonts w:ascii="Times New Roman" w:hAnsi="Times New Roman"/>
                <w:color w:val="auto"/>
              </w:rPr>
            </w:pPr>
            <w:r>
              <w:rPr>
                <w:rFonts w:ascii="Times New Roman"/>
                <w:color w:val="auto"/>
              </w:rPr>
              <w:t>版本号</w:t>
            </w:r>
          </w:p>
        </w:tc>
        <w:tc>
          <w:tcPr>
            <w:tcW w:w="5655" w:type="dxa"/>
            <w:noWrap w:val="0"/>
            <w:vAlign w:val="center"/>
          </w:tcPr>
          <w:p w14:paraId="099C898E">
            <w:pPr>
              <w:pStyle w:val="4"/>
              <w:spacing w:after="0" w:afterLines="0" w:line="240" w:lineRule="auto"/>
              <w:rPr>
                <w:rFonts w:ascii="Times New Roman" w:hAnsi="Times New Roman"/>
                <w:color w:val="auto"/>
              </w:rPr>
            </w:pPr>
            <w:r>
              <w:rPr>
                <w:rFonts w:ascii="Times New Roman"/>
                <w:color w:val="auto"/>
              </w:rPr>
              <w:t>修改简述</w:t>
            </w:r>
          </w:p>
        </w:tc>
        <w:tc>
          <w:tcPr>
            <w:tcW w:w="1395" w:type="dxa"/>
            <w:noWrap w:val="0"/>
            <w:vAlign w:val="center"/>
          </w:tcPr>
          <w:p w14:paraId="7407D866">
            <w:pPr>
              <w:pStyle w:val="4"/>
              <w:spacing w:after="0" w:afterLines="0" w:line="240" w:lineRule="auto"/>
              <w:rPr>
                <w:rFonts w:ascii="Times New Roman" w:hAnsi="Times New Roman"/>
                <w:color w:val="auto"/>
              </w:rPr>
            </w:pPr>
            <w:r>
              <w:rPr>
                <w:rFonts w:ascii="Times New Roman"/>
                <w:color w:val="auto"/>
              </w:rPr>
              <w:t>提出人</w:t>
            </w:r>
          </w:p>
        </w:tc>
        <w:tc>
          <w:tcPr>
            <w:tcW w:w="1455" w:type="dxa"/>
            <w:noWrap w:val="0"/>
            <w:vAlign w:val="center"/>
          </w:tcPr>
          <w:p w14:paraId="25601F62">
            <w:pPr>
              <w:pStyle w:val="4"/>
              <w:spacing w:after="0" w:afterLines="0" w:line="240" w:lineRule="auto"/>
              <w:rPr>
                <w:rFonts w:ascii="Times New Roman" w:hAnsi="Times New Roman"/>
                <w:color w:val="auto"/>
              </w:rPr>
            </w:pPr>
            <w:r>
              <w:rPr>
                <w:rFonts w:ascii="Times New Roman"/>
                <w:color w:val="auto"/>
              </w:rPr>
              <w:t>生效日期</w:t>
            </w:r>
          </w:p>
        </w:tc>
      </w:tr>
      <w:tr w14:paraId="33508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1" w:type="dxa"/>
            <w:noWrap w:val="0"/>
            <w:vAlign w:val="center"/>
          </w:tcPr>
          <w:p w14:paraId="136E4E23">
            <w:pPr>
              <w:pStyle w:val="4"/>
              <w:spacing w:after="0" w:afterLines="0" w:line="240" w:lineRule="auto"/>
              <w:rPr>
                <w:rFonts w:ascii="Times New Roman" w:hAnsi="Times New Roman"/>
                <w:color w:val="auto"/>
              </w:rPr>
            </w:pPr>
            <w:r>
              <w:rPr>
                <w:rFonts w:ascii="Times New Roman" w:hAnsi="Times New Roman"/>
                <w:color w:val="auto"/>
              </w:rPr>
              <w:t>01</w:t>
            </w:r>
          </w:p>
        </w:tc>
        <w:tc>
          <w:tcPr>
            <w:tcW w:w="5655" w:type="dxa"/>
            <w:noWrap w:val="0"/>
            <w:vAlign w:val="center"/>
          </w:tcPr>
          <w:p w14:paraId="4FB26A52">
            <w:pPr>
              <w:pStyle w:val="4"/>
              <w:spacing w:after="0" w:afterLines="0" w:line="240" w:lineRule="auto"/>
              <w:jc w:val="left"/>
              <w:rPr>
                <w:rFonts w:hint="default" w:ascii="Times New Roman" w:hAnsi="Times New Roman" w:eastAsia="宋体"/>
                <w:color w:val="auto"/>
                <w:lang w:val="en-US" w:eastAsia="zh-CN"/>
              </w:rPr>
            </w:pPr>
            <w:r>
              <w:rPr>
                <w:rFonts w:hint="eastAsia" w:ascii="Times New Roman"/>
                <w:color w:val="auto"/>
                <w:lang w:val="en-US" w:eastAsia="zh-CN"/>
              </w:rPr>
              <w:t>新制定</w:t>
            </w:r>
          </w:p>
        </w:tc>
        <w:tc>
          <w:tcPr>
            <w:tcW w:w="1395" w:type="dxa"/>
            <w:noWrap w:val="0"/>
            <w:vAlign w:val="center"/>
          </w:tcPr>
          <w:p w14:paraId="61BC9AF3">
            <w:pPr>
              <w:pStyle w:val="4"/>
              <w:spacing w:after="0" w:afterLines="0" w:line="240" w:lineRule="auto"/>
              <w:rPr>
                <w:rFonts w:hint="default" w:ascii="Times New Roman" w:hAnsi="Times New Roman" w:eastAsia="宋体"/>
                <w:color w:val="auto"/>
                <w:lang w:val="en-US" w:eastAsia="zh-CN"/>
              </w:rPr>
            </w:pPr>
            <w:r>
              <w:rPr>
                <w:rFonts w:hint="eastAsia" w:ascii="Times New Roman" w:hAnsi="Times New Roman" w:eastAsia="宋体"/>
                <w:color w:val="auto"/>
                <w:lang w:val="en-US" w:eastAsia="zh-CN"/>
              </w:rPr>
              <w:t>张雪丽</w:t>
            </w:r>
          </w:p>
        </w:tc>
        <w:tc>
          <w:tcPr>
            <w:tcW w:w="1455" w:type="dxa"/>
            <w:noWrap w:val="0"/>
            <w:vAlign w:val="center"/>
          </w:tcPr>
          <w:p w14:paraId="219FE8FB">
            <w:pPr>
              <w:pStyle w:val="4"/>
              <w:spacing w:after="0" w:afterLines="0" w:line="240" w:lineRule="auto"/>
              <w:rPr>
                <w:rFonts w:hint="default" w:ascii="Times New Roman" w:hAnsi="Times New Roman" w:eastAsia="宋体"/>
                <w:color w:val="auto"/>
                <w:lang w:val="en-US" w:eastAsia="zh-CN"/>
              </w:rPr>
            </w:pPr>
            <w:r>
              <w:rPr>
                <w:rFonts w:hint="eastAsia" w:ascii="Times New Roman" w:hAnsi="Times New Roman"/>
                <w:color w:val="auto"/>
                <w:lang w:val="en-US" w:eastAsia="zh-CN"/>
              </w:rPr>
              <w:t>2024-05-25</w:t>
            </w:r>
          </w:p>
        </w:tc>
      </w:tr>
      <w:tr w14:paraId="7CFB7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41" w:type="dxa"/>
            <w:noWrap w:val="0"/>
            <w:vAlign w:val="center"/>
          </w:tcPr>
          <w:p w14:paraId="40F54EE4">
            <w:pPr>
              <w:pStyle w:val="4"/>
              <w:spacing w:after="0" w:afterLines="0" w:line="240" w:lineRule="auto"/>
              <w:rPr>
                <w:rFonts w:hint="default" w:ascii="Times New Roman" w:hAnsi="Times New Roman" w:eastAsia="宋体"/>
                <w:color w:val="auto"/>
                <w:highlight w:val="none"/>
                <w:lang w:val="en-US" w:eastAsia="zh-CN"/>
              </w:rPr>
            </w:pPr>
            <w:r>
              <w:rPr>
                <w:rFonts w:hint="eastAsia" w:ascii="Times New Roman" w:hAnsi="Times New Roman"/>
                <w:color w:val="auto"/>
                <w:highlight w:val="none"/>
                <w:lang w:val="en-US" w:eastAsia="zh-CN"/>
              </w:rPr>
              <w:t>02</w:t>
            </w:r>
          </w:p>
        </w:tc>
        <w:tc>
          <w:tcPr>
            <w:tcW w:w="5655" w:type="dxa"/>
            <w:noWrap w:val="0"/>
            <w:vAlign w:val="center"/>
          </w:tcPr>
          <w:p w14:paraId="577DDED9">
            <w:pPr>
              <w:numPr>
                <w:ilvl w:val="0"/>
                <w:numId w:val="0"/>
              </w:numPr>
              <w:tabs>
                <w:tab w:val="left" w:pos="0"/>
              </w:tabs>
              <w:spacing w:line="360" w:lineRule="auto"/>
              <w:textAlignment w:val="baseline"/>
              <w:rPr>
                <w:rFonts w:hint="eastAsia"/>
                <w:b w:val="0"/>
                <w:bCs w:val="0"/>
                <w:sz w:val="24"/>
                <w:szCs w:val="24"/>
                <w:highlight w:val="none"/>
                <w:lang w:val="en-US" w:eastAsia="zh-CN"/>
              </w:rPr>
            </w:pPr>
            <w:r>
              <w:rPr>
                <w:rFonts w:hint="eastAsia"/>
                <w:color w:val="auto"/>
                <w:highlight w:val="none"/>
                <w:lang w:val="en-US" w:eastAsia="zh-CN"/>
              </w:rPr>
              <w:t>1.</w:t>
            </w:r>
            <w:r>
              <w:rPr>
                <w:rFonts w:hint="eastAsia" w:ascii="Times New Roman"/>
                <w:color w:val="auto"/>
                <w:highlight w:val="none"/>
                <w:lang w:val="en-US" w:eastAsia="zh-CN"/>
              </w:rPr>
              <w:t>将“</w:t>
            </w:r>
            <w:r>
              <w:rPr>
                <w:rFonts w:hint="eastAsia" w:cs="宋体"/>
                <w:b w:val="0"/>
                <w:bCs w:val="0"/>
                <w:color w:val="000000"/>
                <w:sz w:val="24"/>
                <w:szCs w:val="24"/>
                <w:highlight w:val="none"/>
              </w:rPr>
              <w:t>范围</w:t>
            </w:r>
            <w:r>
              <w:rPr>
                <w:b/>
                <w:bCs/>
                <w:sz w:val="24"/>
                <w:szCs w:val="24"/>
                <w:highlight w:val="none"/>
              </w:rPr>
              <w:t>/SCOPE</w:t>
            </w:r>
            <w:r>
              <w:rPr>
                <w:rFonts w:hint="eastAsia"/>
                <w:b w:val="0"/>
                <w:bCs w:val="0"/>
                <w:sz w:val="24"/>
                <w:szCs w:val="24"/>
                <w:highlight w:val="none"/>
                <w:lang w:eastAsia="zh-CN"/>
              </w:rPr>
              <w:t>”</w:t>
            </w:r>
            <w:r>
              <w:rPr>
                <w:rFonts w:hint="eastAsia"/>
                <w:b w:val="0"/>
                <w:bCs w:val="0"/>
                <w:sz w:val="24"/>
                <w:szCs w:val="24"/>
                <w:highlight w:val="none"/>
                <w:lang w:val="en-US" w:eastAsia="zh-CN"/>
              </w:rPr>
              <w:t>中的计算机改为计算机系统</w:t>
            </w:r>
          </w:p>
          <w:p w14:paraId="6E72A571">
            <w:pPr>
              <w:autoSpaceDE w:val="0"/>
              <w:autoSpaceDN w:val="0"/>
              <w:spacing w:line="360" w:lineRule="auto"/>
              <w:ind w:left="422" w:right="210" w:rightChars="100" w:hanging="420" w:hangingChars="175"/>
              <w:jc w:val="left"/>
              <w:rPr>
                <w:rFonts w:hint="eastAsia" w:eastAsia="宋体"/>
                <w:b w:val="0"/>
                <w:bCs w:val="0"/>
                <w:sz w:val="24"/>
                <w:szCs w:val="24"/>
                <w:highlight w:val="none"/>
                <w:lang w:val="en-US" w:eastAsia="zh-CN"/>
              </w:rPr>
            </w:pPr>
            <w:r>
              <w:rPr>
                <w:rFonts w:hint="eastAsia"/>
                <w:b w:val="0"/>
                <w:bCs w:val="0"/>
                <w:sz w:val="24"/>
                <w:szCs w:val="24"/>
                <w:highlight w:val="none"/>
                <w:lang w:val="en-US" w:eastAsia="zh-CN"/>
              </w:rPr>
              <w:t>2.更新“</w:t>
            </w:r>
            <w:r>
              <w:rPr>
                <w:rFonts w:hint="default" w:ascii="Times New Roman" w:hAnsi="Times New Roman" w:cs="Times New Roman"/>
                <w:b w:val="0"/>
                <w:bCs w:val="0"/>
                <w:color w:val="000000"/>
                <w:sz w:val="24"/>
                <w:highlight w:val="none"/>
              </w:rPr>
              <w:t>2</w:t>
            </w:r>
            <w:r>
              <w:rPr>
                <w:rFonts w:hint="eastAsia" w:cs="Times New Roman"/>
                <w:b w:val="0"/>
                <w:bCs w:val="0"/>
                <w:color w:val="000000"/>
                <w:sz w:val="24"/>
                <w:highlight w:val="none"/>
                <w:lang w:val="en-US" w:eastAsia="zh-CN"/>
              </w:rPr>
              <w:t xml:space="preserve"> </w:t>
            </w:r>
            <w:r>
              <w:rPr>
                <w:rFonts w:hint="default" w:ascii="Times New Roman" w:hAnsi="Times New Roman" w:cs="Times New Roman"/>
                <w:b w:val="0"/>
                <w:bCs w:val="0"/>
                <w:color w:val="000000"/>
                <w:sz w:val="24"/>
                <w:highlight w:val="none"/>
                <w:lang w:eastAsia="zh-CN"/>
              </w:rPr>
              <w:t>用户权限</w:t>
            </w:r>
            <w:r>
              <w:rPr>
                <w:rFonts w:hint="default" w:ascii="Times New Roman" w:hAnsi="Times New Roman" w:cs="Times New Roman"/>
                <w:b w:val="0"/>
                <w:bCs w:val="0"/>
                <w:color w:val="000000"/>
                <w:sz w:val="24"/>
                <w:highlight w:val="none"/>
              </w:rPr>
              <w:t>及密码管理</w:t>
            </w:r>
            <w:r>
              <w:rPr>
                <w:rFonts w:hint="eastAsia" w:cs="Times New Roman"/>
                <w:b w:val="0"/>
                <w:bCs w:val="0"/>
                <w:color w:val="000000"/>
                <w:sz w:val="24"/>
                <w:highlight w:val="none"/>
                <w:lang w:eastAsia="zh-CN"/>
              </w:rPr>
              <w:t>”</w:t>
            </w:r>
          </w:p>
          <w:p w14:paraId="53E6F6E0">
            <w:pPr>
              <w:autoSpaceDE w:val="0"/>
              <w:autoSpaceDN w:val="0"/>
              <w:spacing w:line="360" w:lineRule="auto"/>
              <w:ind w:right="210" w:rightChars="100"/>
              <w:jc w:val="left"/>
              <w:rPr>
                <w:rFonts w:hint="eastAsia" w:cs="Times New Roman"/>
                <w:strike w:val="0"/>
                <w:dstrike w:val="0"/>
                <w:color w:val="000000"/>
                <w:sz w:val="24"/>
                <w:highlight w:val="none"/>
                <w:lang w:eastAsia="zh-CN"/>
              </w:rPr>
            </w:pPr>
            <w:r>
              <w:rPr>
                <w:rFonts w:hint="eastAsia"/>
                <w:b w:val="0"/>
                <w:bCs w:val="0"/>
                <w:sz w:val="24"/>
                <w:szCs w:val="24"/>
                <w:highlight w:val="none"/>
                <w:lang w:val="en-US" w:eastAsia="zh-CN"/>
              </w:rPr>
              <w:t>3.更新“</w:t>
            </w:r>
            <w:r>
              <w:rPr>
                <w:rFonts w:hint="default" w:ascii="Times New Roman" w:hAnsi="Times New Roman" w:cs="Times New Roman"/>
                <w:color w:val="000000"/>
                <w:sz w:val="24"/>
                <w:highlight w:val="none"/>
              </w:rPr>
              <w:t>2.</w:t>
            </w:r>
            <w:r>
              <w:rPr>
                <w:rFonts w:hint="default" w:ascii="Times New Roman" w:hAnsi="Times New Roman" w:cs="Times New Roman"/>
                <w:color w:val="000000"/>
                <w:sz w:val="24"/>
                <w:highlight w:val="none"/>
                <w:lang w:val="en-US" w:eastAsia="zh-CN"/>
              </w:rPr>
              <w:t>5</w:t>
            </w:r>
            <w:r>
              <w:rPr>
                <w:rFonts w:hint="default" w:ascii="Times New Roman" w:hAnsi="Times New Roman" w:cs="Times New Roman"/>
                <w:color w:val="000000"/>
                <w:sz w:val="24"/>
                <w:highlight w:val="none"/>
              </w:rPr>
              <w:t xml:space="preserve"> </w:t>
            </w:r>
            <w:r>
              <w:rPr>
                <w:rFonts w:hint="eastAsia" w:cs="Times New Roman"/>
                <w:strike w:val="0"/>
                <w:dstrike w:val="0"/>
                <w:color w:val="000000"/>
                <w:sz w:val="24"/>
                <w:highlight w:val="none"/>
                <w:lang w:val="en-US" w:eastAsia="zh-CN"/>
              </w:rPr>
              <w:t>用户</w:t>
            </w:r>
            <w:r>
              <w:rPr>
                <w:rFonts w:hint="default" w:ascii="Times New Roman" w:hAnsi="Times New Roman" w:cs="Times New Roman"/>
                <w:strike w:val="0"/>
                <w:dstrike w:val="0"/>
                <w:color w:val="000000"/>
                <w:sz w:val="24"/>
                <w:highlight w:val="none"/>
              </w:rPr>
              <w:t>权限</w:t>
            </w:r>
            <w:r>
              <w:rPr>
                <w:rFonts w:hint="eastAsia" w:cs="Times New Roman"/>
                <w:strike w:val="0"/>
                <w:dstrike w:val="0"/>
                <w:color w:val="000000"/>
                <w:sz w:val="24"/>
                <w:highlight w:val="none"/>
                <w:lang w:eastAsia="zh-CN"/>
              </w:rPr>
              <w:t>”</w:t>
            </w:r>
          </w:p>
          <w:p w14:paraId="00AFD7F7">
            <w:pPr>
              <w:autoSpaceDE w:val="0"/>
              <w:autoSpaceDN w:val="0"/>
              <w:spacing w:line="360" w:lineRule="auto"/>
              <w:ind w:right="210" w:rightChars="100"/>
              <w:jc w:val="left"/>
              <w:rPr>
                <w:rFonts w:hint="eastAsia" w:cs="Times New Roman"/>
                <w:strike w:val="0"/>
                <w:dstrike w:val="0"/>
                <w:color w:val="000000"/>
                <w:sz w:val="24"/>
                <w:highlight w:val="none"/>
                <w:lang w:val="en-US" w:eastAsia="zh-CN"/>
              </w:rPr>
            </w:pPr>
            <w:r>
              <w:rPr>
                <w:rFonts w:hint="eastAsia" w:cs="Times New Roman"/>
                <w:strike w:val="0"/>
                <w:dstrike w:val="0"/>
                <w:color w:val="000000"/>
                <w:sz w:val="24"/>
                <w:highlight w:val="none"/>
                <w:lang w:val="en-US" w:eastAsia="zh-CN"/>
              </w:rPr>
              <w:t>4.取消“3.1.4”关于文件夹锁定的描述</w:t>
            </w:r>
          </w:p>
          <w:p w14:paraId="59AD5949">
            <w:pPr>
              <w:autoSpaceDE w:val="0"/>
              <w:autoSpaceDN w:val="0"/>
              <w:spacing w:line="360" w:lineRule="auto"/>
              <w:ind w:left="8" w:leftChars="4" w:right="210" w:rightChars="100"/>
              <w:jc w:val="left"/>
              <w:rPr>
                <w:rFonts w:hint="eastAsia" w:cs="Times New Roman"/>
                <w:color w:val="000000"/>
                <w:sz w:val="24"/>
                <w:highlight w:val="none"/>
                <w:lang w:eastAsia="zh-CN"/>
              </w:rPr>
            </w:pPr>
            <w:r>
              <w:rPr>
                <w:rFonts w:hint="eastAsia" w:cs="Times New Roman"/>
                <w:strike w:val="0"/>
                <w:dstrike w:val="0"/>
                <w:color w:val="000000"/>
                <w:sz w:val="24"/>
                <w:highlight w:val="none"/>
                <w:lang w:val="en-US" w:eastAsia="zh-CN"/>
              </w:rPr>
              <w:t>5.更新“</w:t>
            </w:r>
            <w:r>
              <w:rPr>
                <w:rFonts w:hint="default" w:ascii="Times New Roman" w:hAnsi="Times New Roman" w:cs="Times New Roman"/>
                <w:color w:val="000000"/>
                <w:sz w:val="24"/>
                <w:highlight w:val="none"/>
                <w:lang w:val="en-US" w:eastAsia="zh-CN"/>
              </w:rPr>
              <w:t>4.3  数据备份到移动介质后，</w:t>
            </w:r>
            <w:r>
              <w:rPr>
                <w:rFonts w:hint="eastAsia" w:cs="Times New Roman"/>
                <w:color w:val="000000"/>
                <w:sz w:val="24"/>
                <w:highlight w:val="none"/>
                <w:lang w:val="en-US" w:eastAsia="zh-CN"/>
              </w:rPr>
              <w:t>每年</w:t>
            </w:r>
            <w:r>
              <w:rPr>
                <w:rFonts w:hint="default" w:ascii="Times New Roman" w:hAnsi="Times New Roman" w:cs="Times New Roman"/>
                <w:color w:val="000000"/>
                <w:sz w:val="24"/>
                <w:highlight w:val="none"/>
              </w:rPr>
              <w:t>应</w:t>
            </w:r>
            <w:r>
              <w:rPr>
                <w:rFonts w:hint="default" w:ascii="Times New Roman" w:hAnsi="Times New Roman" w:cs="Times New Roman"/>
                <w:color w:val="000000"/>
                <w:sz w:val="24"/>
                <w:highlight w:val="none"/>
                <w:lang w:eastAsia="zh-CN"/>
              </w:rPr>
              <w:t>对备份数据进行</w:t>
            </w:r>
            <w:r>
              <w:rPr>
                <w:rFonts w:hint="eastAsia" w:cs="Times New Roman"/>
                <w:color w:val="000000"/>
                <w:sz w:val="24"/>
                <w:highlight w:val="none"/>
                <w:lang w:val="en-US" w:eastAsia="zh-CN"/>
              </w:rPr>
              <w:t>备份还原确认</w:t>
            </w:r>
            <w:r>
              <w:rPr>
                <w:rFonts w:hint="default" w:ascii="Times New Roman" w:hAnsi="Times New Roman" w:cs="Times New Roman"/>
                <w:color w:val="000000"/>
                <w:sz w:val="24"/>
                <w:highlight w:val="none"/>
              </w:rPr>
              <w:t>。</w:t>
            </w:r>
            <w:r>
              <w:rPr>
                <w:rFonts w:hint="eastAsia" w:cs="Times New Roman"/>
                <w:color w:val="000000"/>
                <w:sz w:val="24"/>
                <w:highlight w:val="none"/>
                <w:lang w:eastAsia="zh-CN"/>
              </w:rPr>
              <w:t>”</w:t>
            </w:r>
          </w:p>
          <w:p w14:paraId="5184124F">
            <w:pPr>
              <w:snapToGrid w:val="0"/>
              <w:spacing w:line="360" w:lineRule="auto"/>
              <w:jc w:val="left"/>
              <w:rPr>
                <w:rFonts w:hint="eastAsia" w:cs="Times New Roman"/>
                <w:color w:val="000000"/>
                <w:sz w:val="24"/>
                <w:highlight w:val="none"/>
                <w:lang w:eastAsia="zh-CN"/>
              </w:rPr>
            </w:pPr>
            <w:r>
              <w:rPr>
                <w:rFonts w:hint="eastAsia" w:cs="Times New Roman"/>
                <w:color w:val="000000"/>
                <w:sz w:val="24"/>
                <w:highlight w:val="none"/>
                <w:lang w:val="en-US" w:eastAsia="zh-CN"/>
              </w:rPr>
              <w:t>6.更新“</w:t>
            </w:r>
            <w:r>
              <w:rPr>
                <w:rFonts w:hint="default" w:ascii="Times New Roman" w:hAnsi="Times New Roman" w:cs="Times New Roman"/>
                <w:spacing w:val="-2"/>
                <w:sz w:val="24"/>
                <w:highlight w:val="none"/>
              </w:rPr>
              <w:t>RE</w:t>
            </w:r>
            <w:r>
              <w:rPr>
                <w:rFonts w:hint="default" w:ascii="Times New Roman" w:hAnsi="Times New Roman" w:cs="Times New Roman"/>
                <w:spacing w:val="-2"/>
                <w:sz w:val="24"/>
                <w:highlight w:val="none"/>
                <w:lang w:val="en-US" w:eastAsia="zh-CN"/>
              </w:rPr>
              <w:t>C</w:t>
            </w:r>
            <w:r>
              <w:rPr>
                <w:rFonts w:hint="default" w:ascii="Times New Roman" w:hAnsi="Times New Roman" w:cs="Times New Roman"/>
                <w:spacing w:val="-2"/>
                <w:sz w:val="24"/>
                <w:highlight w:val="none"/>
              </w:rPr>
              <w:t>-</w:t>
            </w:r>
            <w:r>
              <w:rPr>
                <w:rFonts w:hint="default" w:ascii="Times New Roman" w:hAnsi="Times New Roman" w:cs="Times New Roman"/>
                <w:spacing w:val="-2"/>
                <w:sz w:val="24"/>
                <w:highlight w:val="none"/>
                <w:lang w:val="en-US" w:eastAsia="zh-CN"/>
              </w:rPr>
              <w:t>SMP-</w:t>
            </w:r>
            <w:r>
              <w:rPr>
                <w:rFonts w:hint="default" w:ascii="Times New Roman" w:hAnsi="Times New Roman" w:cs="Times New Roman"/>
                <w:spacing w:val="-2"/>
                <w:sz w:val="24"/>
                <w:highlight w:val="none"/>
              </w:rPr>
              <w:t>C002</w:t>
            </w:r>
            <w:r>
              <w:rPr>
                <w:rFonts w:hint="default" w:ascii="Times New Roman" w:hAnsi="Times New Roman" w:cs="Times New Roman"/>
                <w:spacing w:val="0"/>
                <w:kern w:val="0"/>
                <w:sz w:val="24"/>
                <w:highlight w:val="none"/>
                <w:fitText w:val="240" w:id="1605653839"/>
              </w:rPr>
              <w:t>0</w:t>
            </w:r>
            <w:r>
              <w:rPr>
                <w:rFonts w:hint="default" w:ascii="Times New Roman" w:hAnsi="Times New Roman" w:cs="Times New Roman"/>
                <w:spacing w:val="0"/>
                <w:kern w:val="0"/>
                <w:sz w:val="24"/>
                <w:highlight w:val="none"/>
                <w:fitText w:val="240" w:id="1605653839"/>
                <w:lang w:val="en-US" w:eastAsia="zh-CN"/>
              </w:rPr>
              <w:t>0</w:t>
            </w:r>
            <w:r>
              <w:rPr>
                <w:rFonts w:hint="eastAsia" w:ascii="Times New Roman" w:hAnsi="Times New Roman" w:cs="Times New Roman"/>
                <w:spacing w:val="-2"/>
                <w:sz w:val="24"/>
                <w:highlight w:val="none"/>
                <w:lang w:val="en-US" w:eastAsia="zh-CN"/>
              </w:rPr>
              <w:t>9</w:t>
            </w:r>
            <w:r>
              <w:rPr>
                <w:rFonts w:hint="default" w:ascii="Times New Roman" w:hAnsi="Times New Roman" w:cs="Times New Roman"/>
                <w:spacing w:val="-2"/>
                <w:sz w:val="24"/>
                <w:highlight w:val="none"/>
                <w:lang w:val="en-US" w:eastAsia="zh-CN"/>
              </w:rPr>
              <w:t>-</w:t>
            </w:r>
            <w:r>
              <w:rPr>
                <w:rFonts w:hint="eastAsia" w:cs="Times New Roman"/>
                <w:spacing w:val="-2"/>
                <w:sz w:val="24"/>
                <w:highlight w:val="none"/>
                <w:lang w:val="en-US" w:eastAsia="zh-CN"/>
              </w:rPr>
              <w:t>02</w:t>
            </w:r>
            <w:r>
              <w:rPr>
                <w:rFonts w:hint="eastAsia" w:ascii="Times New Roman" w:hAnsi="Times New Roman" w:cs="Times New Roman"/>
                <w:spacing w:val="-2"/>
                <w:sz w:val="24"/>
                <w:highlight w:val="none"/>
                <w:lang w:val="en-US" w:eastAsia="zh-CN"/>
              </w:rPr>
              <w:t>-0</w:t>
            </w:r>
            <w:r>
              <w:rPr>
                <w:rFonts w:hint="eastAsia" w:cs="Times New Roman"/>
                <w:spacing w:val="-2"/>
                <w:sz w:val="24"/>
                <w:highlight w:val="none"/>
                <w:lang w:val="en-US" w:eastAsia="zh-CN"/>
              </w:rPr>
              <w:t>2</w:t>
            </w:r>
            <w:r>
              <w:rPr>
                <w:rFonts w:hint="default" w:ascii="Times New Roman" w:hAnsi="Times New Roman" w:cs="Times New Roman"/>
                <w:color w:val="auto"/>
                <w:spacing w:val="-2"/>
                <w:sz w:val="24"/>
                <w:highlight w:val="none"/>
                <w:lang w:eastAsia="zh-CN"/>
              </w:rPr>
              <w:t>《</w:t>
            </w:r>
            <w:r>
              <w:rPr>
                <w:rFonts w:hint="default" w:ascii="Times New Roman" w:hAnsi="Times New Roman" w:cs="Times New Roman"/>
                <w:spacing w:val="-2"/>
                <w:sz w:val="24"/>
                <w:highlight w:val="none"/>
              </w:rPr>
              <w:t>检验数据备份记录</w:t>
            </w:r>
            <w:r>
              <w:rPr>
                <w:rFonts w:hint="default" w:ascii="Times New Roman" w:hAnsi="Times New Roman" w:cs="Times New Roman"/>
                <w:spacing w:val="-2"/>
                <w:sz w:val="24"/>
                <w:highlight w:val="none"/>
                <w:lang w:eastAsia="zh-CN"/>
              </w:rPr>
              <w:t>》</w:t>
            </w:r>
            <w:r>
              <w:rPr>
                <w:rFonts w:hint="default" w:ascii="Times New Roman" w:hAnsi="Times New Roman" w:cs="Times New Roman"/>
                <w:color w:val="000000"/>
                <w:sz w:val="24"/>
                <w:highlight w:val="none"/>
              </w:rPr>
              <w:t>。</w:t>
            </w:r>
            <w:r>
              <w:rPr>
                <w:rFonts w:hint="default" w:ascii="Times New Roman" w:hAnsi="Times New Roman" w:cs="Times New Roman"/>
                <w:spacing w:val="-2"/>
                <w:sz w:val="24"/>
                <w:highlight w:val="none"/>
              </w:rPr>
              <w:t>RE</w:t>
            </w:r>
            <w:r>
              <w:rPr>
                <w:rFonts w:hint="default" w:ascii="Times New Roman" w:hAnsi="Times New Roman" w:cs="Times New Roman"/>
                <w:spacing w:val="-2"/>
                <w:sz w:val="24"/>
                <w:highlight w:val="none"/>
                <w:lang w:val="en-US" w:eastAsia="zh-CN"/>
              </w:rPr>
              <w:t>C-SMP</w:t>
            </w:r>
            <w:r>
              <w:rPr>
                <w:rFonts w:hint="default" w:ascii="Times New Roman" w:hAnsi="Times New Roman" w:cs="Times New Roman"/>
                <w:spacing w:val="-2"/>
                <w:sz w:val="24"/>
                <w:highlight w:val="none"/>
              </w:rPr>
              <w:t>-C0020</w:t>
            </w:r>
            <w:r>
              <w:rPr>
                <w:rFonts w:hint="default" w:ascii="Times New Roman" w:hAnsi="Times New Roman" w:cs="Times New Roman"/>
                <w:spacing w:val="-2"/>
                <w:sz w:val="24"/>
                <w:highlight w:val="none"/>
                <w:lang w:val="en-US" w:eastAsia="zh-CN"/>
              </w:rPr>
              <w:t>0</w:t>
            </w:r>
            <w:r>
              <w:rPr>
                <w:rFonts w:hint="eastAsia" w:ascii="Times New Roman" w:hAnsi="Times New Roman" w:cs="Times New Roman"/>
                <w:spacing w:val="-2"/>
                <w:sz w:val="24"/>
                <w:highlight w:val="none"/>
                <w:lang w:val="en-US" w:eastAsia="zh-CN"/>
              </w:rPr>
              <w:t>9</w:t>
            </w:r>
            <w:r>
              <w:rPr>
                <w:rFonts w:hint="default" w:ascii="Times New Roman" w:hAnsi="Times New Roman" w:cs="Times New Roman"/>
                <w:spacing w:val="-2"/>
                <w:sz w:val="24"/>
                <w:highlight w:val="none"/>
                <w:lang w:val="en-US" w:eastAsia="zh-CN"/>
              </w:rPr>
              <w:t>-</w:t>
            </w:r>
            <w:r>
              <w:rPr>
                <w:rFonts w:hint="eastAsia" w:cs="Times New Roman"/>
                <w:spacing w:val="-2"/>
                <w:sz w:val="24"/>
                <w:highlight w:val="none"/>
                <w:lang w:val="en-US" w:eastAsia="zh-CN"/>
              </w:rPr>
              <w:t>02</w:t>
            </w:r>
            <w:r>
              <w:rPr>
                <w:rFonts w:hint="eastAsia" w:ascii="Times New Roman" w:hAnsi="Times New Roman" w:cs="Times New Roman"/>
                <w:spacing w:val="-2"/>
                <w:sz w:val="24"/>
                <w:highlight w:val="none"/>
                <w:lang w:val="en-US" w:eastAsia="zh-CN"/>
              </w:rPr>
              <w:t>-01</w:t>
            </w:r>
            <w:r>
              <w:rPr>
                <w:rFonts w:hint="default" w:ascii="Times New Roman" w:hAnsi="Times New Roman" w:cs="Times New Roman"/>
                <w:spacing w:val="-2"/>
                <w:sz w:val="24"/>
                <w:highlight w:val="none"/>
              </w:rPr>
              <w:t xml:space="preserve">  《检验用计算机使用人授权记录》</w:t>
            </w:r>
            <w:r>
              <w:rPr>
                <w:rFonts w:hint="eastAsia" w:cs="Times New Roman"/>
                <w:color w:val="000000"/>
                <w:sz w:val="24"/>
                <w:highlight w:val="none"/>
                <w:lang w:eastAsia="zh-CN"/>
              </w:rPr>
              <w:t>”</w:t>
            </w:r>
          </w:p>
          <w:p w14:paraId="5B066E08">
            <w:pPr>
              <w:autoSpaceDE w:val="0"/>
              <w:autoSpaceDN w:val="0"/>
              <w:spacing w:line="360" w:lineRule="auto"/>
              <w:ind w:left="7" w:leftChars="0" w:right="210" w:rightChars="100" w:hanging="7" w:hangingChars="3"/>
              <w:jc w:val="left"/>
              <w:rPr>
                <w:rFonts w:hint="eastAsia" w:cs="Times New Roman"/>
                <w:b w:val="0"/>
                <w:bCs w:val="0"/>
                <w:color w:val="000000"/>
                <w:sz w:val="24"/>
                <w:highlight w:val="none"/>
                <w:lang w:val="en-US" w:eastAsia="zh-CN"/>
              </w:rPr>
            </w:pPr>
            <w:r>
              <w:rPr>
                <w:rFonts w:hint="eastAsia" w:cs="Times New Roman"/>
                <w:color w:val="000000"/>
                <w:sz w:val="24"/>
                <w:highlight w:val="none"/>
                <w:lang w:val="en-US" w:eastAsia="zh-CN"/>
              </w:rPr>
              <w:t>7.增加“</w:t>
            </w:r>
            <w:r>
              <w:rPr>
                <w:rFonts w:hint="eastAsia" w:ascii="Times New Roman" w:hAnsi="Times New Roman" w:cs="Times New Roman"/>
                <w:b w:val="0"/>
                <w:bCs w:val="0"/>
                <w:color w:val="000000"/>
                <w:sz w:val="24"/>
                <w:highlight w:val="none"/>
                <w:lang w:val="en-US" w:eastAsia="zh-CN"/>
              </w:rPr>
              <w:t>6.4 计算机化系统变更管理</w:t>
            </w:r>
            <w:r>
              <w:rPr>
                <w:rFonts w:hint="eastAsia" w:cs="Times New Roman"/>
                <w:b w:val="0"/>
                <w:bCs w:val="0"/>
                <w:color w:val="000000"/>
                <w:sz w:val="24"/>
                <w:highlight w:val="none"/>
                <w:lang w:val="en-US" w:eastAsia="zh-CN"/>
              </w:rPr>
              <w:t>”</w:t>
            </w:r>
          </w:p>
          <w:p w14:paraId="53872DF9">
            <w:pPr>
              <w:autoSpaceDE w:val="0"/>
              <w:autoSpaceDN w:val="0"/>
              <w:spacing w:line="360" w:lineRule="auto"/>
              <w:ind w:left="7" w:leftChars="0" w:right="210" w:rightChars="100" w:hanging="7" w:hangingChars="3"/>
              <w:jc w:val="left"/>
              <w:rPr>
                <w:rFonts w:hint="eastAsia" w:cs="Times New Roman"/>
                <w:b w:val="0"/>
                <w:bCs w:val="0"/>
                <w:color w:val="000000"/>
                <w:sz w:val="24"/>
                <w:highlight w:val="none"/>
                <w:lang w:val="en-US" w:eastAsia="zh-CN"/>
              </w:rPr>
            </w:pPr>
            <w:r>
              <w:rPr>
                <w:rFonts w:hint="eastAsia" w:cs="Times New Roman"/>
                <w:b w:val="0"/>
                <w:bCs w:val="0"/>
                <w:color w:val="000000"/>
                <w:sz w:val="24"/>
                <w:highlight w:val="none"/>
                <w:lang w:val="en-US" w:eastAsia="zh-CN"/>
              </w:rPr>
              <w:t>8.增加“</w:t>
            </w:r>
            <w:r>
              <w:rPr>
                <w:rFonts w:hint="eastAsia" w:ascii="Times New Roman" w:hAnsi="Times New Roman" w:cs="Times New Roman"/>
                <w:b w:val="0"/>
                <w:bCs w:val="0"/>
                <w:color w:val="000000"/>
                <w:sz w:val="24"/>
                <w:highlight w:val="none"/>
                <w:lang w:val="en-US" w:eastAsia="zh-CN"/>
              </w:rPr>
              <w:t>7.计算机的维护</w:t>
            </w:r>
            <w:r>
              <w:rPr>
                <w:rFonts w:hint="eastAsia" w:cs="Times New Roman"/>
                <w:b w:val="0"/>
                <w:bCs w:val="0"/>
                <w:color w:val="000000"/>
                <w:sz w:val="24"/>
                <w:highlight w:val="none"/>
                <w:lang w:val="en-US" w:eastAsia="zh-CN"/>
              </w:rPr>
              <w:t>”</w:t>
            </w:r>
          </w:p>
          <w:p w14:paraId="5A71DDBD">
            <w:pPr>
              <w:autoSpaceDE w:val="0"/>
              <w:autoSpaceDN w:val="0"/>
              <w:spacing w:line="360" w:lineRule="auto"/>
              <w:ind w:left="7" w:leftChars="0" w:right="210" w:rightChars="100" w:hanging="7" w:hangingChars="3"/>
              <w:jc w:val="left"/>
              <w:rPr>
                <w:rFonts w:hint="default" w:cs="Times New Roman"/>
                <w:b w:val="0"/>
                <w:bCs w:val="0"/>
                <w:color w:val="000000"/>
                <w:sz w:val="24"/>
                <w:highlight w:val="none"/>
                <w:lang w:val="en-US" w:eastAsia="zh-CN"/>
              </w:rPr>
            </w:pPr>
            <w:r>
              <w:rPr>
                <w:rFonts w:hint="eastAsia" w:cs="Times New Roman"/>
                <w:b w:val="0"/>
                <w:bCs w:val="0"/>
                <w:color w:val="000000"/>
                <w:sz w:val="24"/>
                <w:highlight w:val="none"/>
                <w:lang w:val="en-US" w:eastAsia="zh-CN"/>
              </w:rPr>
              <w:t xml:space="preserve">9.附录1增加“QC-912 </w:t>
            </w:r>
            <w:r>
              <w:rPr>
                <w:rFonts w:hint="default" w:ascii="Times New Roman" w:hAnsi="Times New Roman" w:cs="Times New Roman"/>
                <w:spacing w:val="-2"/>
                <w:sz w:val="24"/>
                <w:vertAlign w:val="baseline"/>
                <w:lang w:val="en-US" w:eastAsia="zh-CN"/>
              </w:rPr>
              <w:t>安捷伦气相、液相</w:t>
            </w:r>
            <w:r>
              <w:rPr>
                <w:rFonts w:hint="eastAsia" w:cs="Times New Roman"/>
                <w:spacing w:val="-2"/>
                <w:sz w:val="24"/>
                <w:vertAlign w:val="baseline"/>
                <w:lang w:val="en-US" w:eastAsia="zh-CN"/>
              </w:rPr>
              <w:t>仪器控制器</w:t>
            </w:r>
            <w:r>
              <w:rPr>
                <w:rFonts w:hint="eastAsia" w:cs="Times New Roman"/>
                <w:b w:val="0"/>
                <w:bCs w:val="0"/>
                <w:color w:val="000000"/>
                <w:sz w:val="24"/>
                <w:highlight w:val="none"/>
                <w:lang w:val="en-US" w:eastAsia="zh-CN"/>
              </w:rPr>
              <w:t>”</w:t>
            </w:r>
          </w:p>
        </w:tc>
        <w:tc>
          <w:tcPr>
            <w:tcW w:w="1395" w:type="dxa"/>
            <w:noWrap w:val="0"/>
            <w:vAlign w:val="center"/>
          </w:tcPr>
          <w:p w14:paraId="47FC0789">
            <w:pPr>
              <w:pStyle w:val="4"/>
              <w:spacing w:after="0" w:afterLines="0" w:line="240" w:lineRule="auto"/>
              <w:rPr>
                <w:rFonts w:hint="default" w:ascii="Times New Roman" w:hAnsi="Times New Roman" w:eastAsia="宋体"/>
                <w:color w:val="auto"/>
                <w:highlight w:val="none"/>
                <w:lang w:val="en-US" w:eastAsia="zh-CN"/>
              </w:rPr>
            </w:pPr>
            <w:r>
              <w:rPr>
                <w:rFonts w:hint="eastAsia" w:ascii="Times New Roman" w:hAnsi="Times New Roman"/>
                <w:color w:val="auto"/>
                <w:highlight w:val="none"/>
                <w:lang w:val="en-US" w:eastAsia="zh-CN"/>
              </w:rPr>
              <w:t>张雪丽</w:t>
            </w:r>
          </w:p>
        </w:tc>
        <w:tc>
          <w:tcPr>
            <w:tcW w:w="1455" w:type="dxa"/>
            <w:noWrap w:val="0"/>
            <w:vAlign w:val="center"/>
          </w:tcPr>
          <w:p w14:paraId="1EB081B2">
            <w:pPr>
              <w:pStyle w:val="4"/>
              <w:spacing w:after="0" w:afterLines="0" w:line="240" w:lineRule="auto"/>
              <w:rPr>
                <w:rFonts w:hint="default" w:ascii="Times New Roman" w:hAnsi="Times New Roman"/>
                <w:color w:val="auto"/>
                <w:highlight w:val="none"/>
                <w:lang w:val="en-US" w:eastAsia="zh-CN"/>
              </w:rPr>
            </w:pPr>
            <w:r>
              <w:rPr>
                <w:rFonts w:hint="eastAsia" w:ascii="Times New Roman" w:hAnsi="Times New Roman"/>
                <w:color w:val="auto"/>
                <w:highlight w:val="none"/>
                <w:lang w:val="en-US" w:eastAsia="zh-CN"/>
              </w:rPr>
              <w:t>2025-11-11</w:t>
            </w:r>
          </w:p>
        </w:tc>
      </w:tr>
    </w:tbl>
    <w:p w14:paraId="09BD48AB">
      <w:pPr>
        <w:snapToGrid w:val="0"/>
        <w:spacing w:line="360" w:lineRule="auto"/>
        <w:jc w:val="left"/>
        <w:rPr>
          <w:rFonts w:hint="eastAsia" w:ascii="宋体" w:hAnsi="宋体"/>
          <w:spacing w:val="-2"/>
          <w:sz w:val="24"/>
        </w:rPr>
        <w:sectPr>
          <w:headerReference r:id="rId3" w:type="default"/>
          <w:footerReference r:id="rId4" w:type="default"/>
          <w:pgSz w:w="11906" w:h="16838"/>
          <w:pgMar w:top="851" w:right="1134" w:bottom="851" w:left="1134" w:header="567" w:footer="567" w:gutter="0"/>
          <w:pgBorders>
            <w:top w:val="none" w:sz="0" w:space="0"/>
            <w:left w:val="none" w:sz="0" w:space="0"/>
            <w:bottom w:val="none" w:sz="0" w:space="0"/>
            <w:right w:val="none" w:sz="0" w:space="0"/>
          </w:pgBorders>
          <w:cols w:space="720" w:num="1"/>
          <w:docGrid w:linePitch="312" w:charSpace="0"/>
        </w:sectPr>
      </w:pPr>
    </w:p>
    <w:p w14:paraId="7C26BA82">
      <w:pPr>
        <w:snapToGrid w:val="0"/>
        <w:spacing w:line="360" w:lineRule="auto"/>
        <w:jc w:val="left"/>
        <w:rPr>
          <w:rFonts w:hint="default" w:ascii="Times New Roman" w:hAnsi="Times New Roman" w:cs="Times New Roman"/>
          <w:spacing w:val="-2"/>
          <w:sz w:val="24"/>
          <w:lang w:val="en-US" w:eastAsia="zh-CN"/>
        </w:rPr>
      </w:pPr>
      <w:r>
        <w:rPr>
          <w:rFonts w:hint="default" w:ascii="Times New Roman" w:hAnsi="Times New Roman" w:cs="Times New Roman"/>
          <w:spacing w:val="-2"/>
          <w:sz w:val="24"/>
          <w:lang w:eastAsia="zh-CN"/>
        </w:rPr>
        <w:t>附录</w:t>
      </w:r>
      <w:r>
        <w:rPr>
          <w:rFonts w:hint="default" w:ascii="Times New Roman" w:hAnsi="Times New Roman" w:cs="Times New Roman"/>
          <w:spacing w:val="-2"/>
          <w:sz w:val="24"/>
          <w:lang w:val="en-US" w:eastAsia="zh-CN"/>
        </w:rPr>
        <w:t>1  质量控制部检验用计算机目录</w:t>
      </w:r>
    </w:p>
    <w:tbl>
      <w:tblPr>
        <w:tblStyle w:val="12"/>
        <w:tblW w:w="0" w:type="auto"/>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FFFFFF" w:themeFill="background1"/>
        <w:tblLayout w:type="fixed"/>
        <w:tblCellMar>
          <w:top w:w="0" w:type="dxa"/>
          <w:left w:w="108" w:type="dxa"/>
          <w:bottom w:w="0" w:type="dxa"/>
          <w:right w:w="108" w:type="dxa"/>
        </w:tblCellMar>
      </w:tblPr>
      <w:tblGrid>
        <w:gridCol w:w="841"/>
        <w:gridCol w:w="1410"/>
        <w:gridCol w:w="3276"/>
        <w:gridCol w:w="4140"/>
      </w:tblGrid>
      <w:tr w14:paraId="46E33FF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tblHeader/>
          <w:jc w:val="center"/>
        </w:trPr>
        <w:tc>
          <w:tcPr>
            <w:tcW w:w="841" w:type="dxa"/>
            <w:tcBorders>
              <w:tl2br w:val="nil"/>
              <w:tr2bl w:val="nil"/>
            </w:tcBorders>
            <w:shd w:val="clear" w:color="auto" w:fill="FFFFFF" w:themeFill="background1"/>
            <w:noWrap w:val="0"/>
            <w:vAlign w:val="center"/>
          </w:tcPr>
          <w:p w14:paraId="6BA6CDE2">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序号</w:t>
            </w:r>
          </w:p>
        </w:tc>
        <w:tc>
          <w:tcPr>
            <w:tcW w:w="1410" w:type="dxa"/>
            <w:tcBorders>
              <w:tl2br w:val="nil"/>
              <w:tr2bl w:val="nil"/>
            </w:tcBorders>
            <w:shd w:val="clear" w:color="auto" w:fill="FFFFFF" w:themeFill="background1"/>
            <w:noWrap w:val="0"/>
            <w:vAlign w:val="center"/>
          </w:tcPr>
          <w:p w14:paraId="7462FEFB">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计算机编号</w:t>
            </w:r>
          </w:p>
        </w:tc>
        <w:tc>
          <w:tcPr>
            <w:tcW w:w="3276" w:type="dxa"/>
            <w:tcBorders>
              <w:tl2br w:val="nil"/>
              <w:tr2bl w:val="nil"/>
            </w:tcBorders>
            <w:shd w:val="clear" w:color="auto" w:fill="FFFFFF" w:themeFill="background1"/>
            <w:noWrap w:val="0"/>
            <w:vAlign w:val="center"/>
          </w:tcPr>
          <w:p w14:paraId="7C5C9DD1">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用途</w:t>
            </w:r>
          </w:p>
        </w:tc>
        <w:tc>
          <w:tcPr>
            <w:tcW w:w="4140" w:type="dxa"/>
            <w:tcBorders>
              <w:tl2br w:val="nil"/>
              <w:tr2bl w:val="nil"/>
            </w:tcBorders>
            <w:shd w:val="clear" w:color="auto" w:fill="FFFFFF" w:themeFill="background1"/>
            <w:noWrap w:val="0"/>
            <w:vAlign w:val="center"/>
          </w:tcPr>
          <w:p w14:paraId="532CC821">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检验数据存储路径</w:t>
            </w:r>
          </w:p>
        </w:tc>
      </w:tr>
      <w:tr w14:paraId="74A770C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841" w:type="dxa"/>
            <w:tcBorders>
              <w:tl2br w:val="nil"/>
              <w:tr2bl w:val="nil"/>
            </w:tcBorders>
            <w:shd w:val="clear" w:color="auto" w:fill="FFFFFF" w:themeFill="background1"/>
            <w:noWrap w:val="0"/>
            <w:vAlign w:val="center"/>
          </w:tcPr>
          <w:p w14:paraId="7E9D756B">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1</w:t>
            </w:r>
          </w:p>
        </w:tc>
        <w:tc>
          <w:tcPr>
            <w:tcW w:w="1410" w:type="dxa"/>
            <w:tcBorders>
              <w:tl2br w:val="nil"/>
              <w:tr2bl w:val="nil"/>
            </w:tcBorders>
            <w:shd w:val="clear" w:color="auto" w:fill="FFFFFF" w:themeFill="background1"/>
            <w:noWrap w:val="0"/>
            <w:vAlign w:val="center"/>
          </w:tcPr>
          <w:p w14:paraId="29C5A39D">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QC-</w:t>
            </w:r>
            <w:r>
              <w:rPr>
                <w:rFonts w:hint="eastAsia" w:cs="Times New Roman"/>
                <w:spacing w:val="-2"/>
                <w:sz w:val="24"/>
                <w:vertAlign w:val="baseline"/>
                <w:lang w:val="en-US" w:eastAsia="zh-CN"/>
              </w:rPr>
              <w:t>901</w:t>
            </w:r>
          </w:p>
        </w:tc>
        <w:tc>
          <w:tcPr>
            <w:tcW w:w="3276" w:type="dxa"/>
            <w:tcBorders>
              <w:tl2br w:val="nil"/>
              <w:tr2bl w:val="nil"/>
            </w:tcBorders>
            <w:shd w:val="clear" w:color="auto" w:fill="FFFFFF" w:themeFill="background1"/>
            <w:noWrap w:val="0"/>
            <w:vAlign w:val="center"/>
          </w:tcPr>
          <w:p w14:paraId="6BF46C48">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安捷伦气相、液相客户端</w:t>
            </w:r>
          </w:p>
        </w:tc>
        <w:tc>
          <w:tcPr>
            <w:tcW w:w="4140" w:type="dxa"/>
            <w:vMerge w:val="restart"/>
            <w:tcBorders>
              <w:tl2br w:val="nil"/>
              <w:tr2bl w:val="nil"/>
            </w:tcBorders>
            <w:shd w:val="clear" w:color="auto" w:fill="FFFFFF" w:themeFill="background1"/>
            <w:noWrap w:val="0"/>
            <w:vAlign w:val="center"/>
          </w:tcPr>
          <w:p w14:paraId="478E0FAE">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OpenLABDataStore\GC（或LC）\年\品名\Result\日期</w:t>
            </w:r>
          </w:p>
          <w:p w14:paraId="79152EA7">
            <w:pPr>
              <w:snapToGrid w:val="0"/>
              <w:spacing w:line="240" w:lineRule="auto"/>
              <w:jc w:val="center"/>
              <w:rPr>
                <w:rFonts w:hint="default" w:ascii="Times New Roman" w:hAnsi="Times New Roman" w:eastAsia="宋体" w:cs="Times New Roman"/>
                <w:spacing w:val="-2"/>
                <w:kern w:val="2"/>
                <w:sz w:val="24"/>
                <w:vertAlign w:val="baseline"/>
                <w:lang w:val="en-US" w:eastAsia="zh-CN" w:bidi="ar-SA"/>
              </w:rPr>
            </w:pPr>
            <w:r>
              <w:rPr>
                <w:rFonts w:hint="default" w:ascii="Times New Roman" w:hAnsi="Times New Roman" w:cs="Times New Roman"/>
                <w:spacing w:val="-2"/>
                <w:sz w:val="24"/>
                <w:vertAlign w:val="baseline"/>
                <w:lang w:val="en-US" w:eastAsia="zh-CN"/>
              </w:rPr>
              <w:t>/</w:t>
            </w:r>
          </w:p>
        </w:tc>
      </w:tr>
      <w:tr w14:paraId="5C18BF6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841" w:type="dxa"/>
            <w:tcBorders>
              <w:tl2br w:val="nil"/>
              <w:tr2bl w:val="nil"/>
            </w:tcBorders>
            <w:shd w:val="clear" w:color="auto" w:fill="FFFFFF" w:themeFill="background1"/>
            <w:noWrap w:val="0"/>
            <w:vAlign w:val="center"/>
          </w:tcPr>
          <w:p w14:paraId="3FA43B67">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2</w:t>
            </w:r>
          </w:p>
        </w:tc>
        <w:tc>
          <w:tcPr>
            <w:tcW w:w="1410" w:type="dxa"/>
            <w:tcBorders>
              <w:tl2br w:val="nil"/>
              <w:tr2bl w:val="nil"/>
            </w:tcBorders>
            <w:shd w:val="clear" w:color="auto" w:fill="FFFFFF" w:themeFill="background1"/>
            <w:noWrap w:val="0"/>
            <w:vAlign w:val="center"/>
          </w:tcPr>
          <w:p w14:paraId="0822B862">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QC-</w:t>
            </w:r>
            <w:r>
              <w:rPr>
                <w:rFonts w:hint="eastAsia" w:cs="Times New Roman"/>
                <w:spacing w:val="-2"/>
                <w:sz w:val="24"/>
                <w:vertAlign w:val="baseline"/>
                <w:lang w:val="en-US" w:eastAsia="zh-CN"/>
              </w:rPr>
              <w:t>902</w:t>
            </w:r>
          </w:p>
        </w:tc>
        <w:tc>
          <w:tcPr>
            <w:tcW w:w="3276" w:type="dxa"/>
            <w:tcBorders>
              <w:tl2br w:val="nil"/>
              <w:tr2bl w:val="nil"/>
            </w:tcBorders>
            <w:shd w:val="clear" w:color="auto" w:fill="FFFFFF" w:themeFill="background1"/>
            <w:noWrap w:val="0"/>
            <w:vAlign w:val="center"/>
          </w:tcPr>
          <w:p w14:paraId="1E7A2981">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安捷伦气相、液相客户端</w:t>
            </w:r>
          </w:p>
        </w:tc>
        <w:tc>
          <w:tcPr>
            <w:tcW w:w="4140" w:type="dxa"/>
            <w:vMerge w:val="continue"/>
            <w:tcBorders>
              <w:tl2br w:val="nil"/>
              <w:tr2bl w:val="nil"/>
            </w:tcBorders>
            <w:shd w:val="clear" w:color="auto" w:fill="FFFFFF" w:themeFill="background1"/>
            <w:noWrap w:val="0"/>
            <w:vAlign w:val="center"/>
          </w:tcPr>
          <w:p w14:paraId="221E0232">
            <w:pPr>
              <w:snapToGrid w:val="0"/>
              <w:spacing w:line="240" w:lineRule="auto"/>
              <w:jc w:val="center"/>
              <w:rPr>
                <w:rFonts w:hint="default" w:ascii="Times New Roman" w:hAnsi="Times New Roman" w:cs="Times New Roman"/>
                <w:spacing w:val="-2"/>
                <w:sz w:val="24"/>
                <w:vertAlign w:val="baseline"/>
                <w:lang w:val="en-US" w:eastAsia="zh-CN"/>
              </w:rPr>
            </w:pPr>
          </w:p>
        </w:tc>
      </w:tr>
      <w:tr w14:paraId="03E5A2C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1" w:type="dxa"/>
            <w:tcBorders>
              <w:tl2br w:val="nil"/>
              <w:tr2bl w:val="nil"/>
            </w:tcBorders>
            <w:shd w:val="clear" w:color="auto" w:fill="FFFFFF" w:themeFill="background1"/>
            <w:noWrap w:val="0"/>
            <w:vAlign w:val="center"/>
          </w:tcPr>
          <w:p w14:paraId="7244E1E3">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3</w:t>
            </w:r>
          </w:p>
        </w:tc>
        <w:tc>
          <w:tcPr>
            <w:tcW w:w="1410" w:type="dxa"/>
            <w:tcBorders>
              <w:tl2br w:val="nil"/>
              <w:tr2bl w:val="nil"/>
            </w:tcBorders>
            <w:shd w:val="clear" w:color="auto" w:fill="FFFFFF" w:themeFill="background1"/>
            <w:noWrap w:val="0"/>
            <w:vAlign w:val="center"/>
          </w:tcPr>
          <w:p w14:paraId="1E6C443D">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QC-</w:t>
            </w:r>
            <w:r>
              <w:rPr>
                <w:rFonts w:hint="eastAsia" w:cs="Times New Roman"/>
                <w:spacing w:val="-2"/>
                <w:sz w:val="24"/>
                <w:vertAlign w:val="baseline"/>
                <w:lang w:val="en-US" w:eastAsia="zh-CN"/>
              </w:rPr>
              <w:t>903</w:t>
            </w:r>
          </w:p>
        </w:tc>
        <w:tc>
          <w:tcPr>
            <w:tcW w:w="3276" w:type="dxa"/>
            <w:tcBorders>
              <w:tl2br w:val="nil"/>
              <w:tr2bl w:val="nil"/>
            </w:tcBorders>
            <w:shd w:val="clear" w:color="auto" w:fill="FFFFFF" w:themeFill="background1"/>
            <w:noWrap w:val="0"/>
            <w:vAlign w:val="center"/>
          </w:tcPr>
          <w:p w14:paraId="0879C348">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安捷伦气相、液相客户端</w:t>
            </w:r>
          </w:p>
        </w:tc>
        <w:tc>
          <w:tcPr>
            <w:tcW w:w="4140" w:type="dxa"/>
            <w:vMerge w:val="continue"/>
            <w:tcBorders>
              <w:tl2br w:val="nil"/>
              <w:tr2bl w:val="nil"/>
            </w:tcBorders>
            <w:shd w:val="clear" w:color="auto" w:fill="FFFFFF" w:themeFill="background1"/>
            <w:noWrap w:val="0"/>
            <w:vAlign w:val="center"/>
          </w:tcPr>
          <w:p w14:paraId="78AC666D">
            <w:pPr>
              <w:snapToGrid w:val="0"/>
              <w:spacing w:line="240" w:lineRule="auto"/>
              <w:jc w:val="center"/>
              <w:rPr>
                <w:rFonts w:hint="default" w:ascii="Times New Roman" w:hAnsi="Times New Roman" w:cs="Times New Roman"/>
                <w:spacing w:val="-2"/>
                <w:sz w:val="24"/>
                <w:vertAlign w:val="baseline"/>
                <w:lang w:val="en-US" w:eastAsia="zh-CN"/>
              </w:rPr>
            </w:pPr>
          </w:p>
        </w:tc>
      </w:tr>
      <w:tr w14:paraId="5C84F8A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1" w:type="dxa"/>
            <w:tcBorders>
              <w:tl2br w:val="nil"/>
              <w:tr2bl w:val="nil"/>
            </w:tcBorders>
            <w:shd w:val="clear" w:color="auto" w:fill="FFFFFF" w:themeFill="background1"/>
            <w:noWrap w:val="0"/>
            <w:vAlign w:val="center"/>
          </w:tcPr>
          <w:p w14:paraId="64F1CAE5">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4</w:t>
            </w:r>
          </w:p>
        </w:tc>
        <w:tc>
          <w:tcPr>
            <w:tcW w:w="1410" w:type="dxa"/>
            <w:tcBorders>
              <w:tl2br w:val="nil"/>
              <w:tr2bl w:val="nil"/>
            </w:tcBorders>
            <w:shd w:val="clear" w:color="auto" w:fill="FFFFFF" w:themeFill="background1"/>
            <w:noWrap w:val="0"/>
            <w:vAlign w:val="center"/>
          </w:tcPr>
          <w:p w14:paraId="4342AD14">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QC-</w:t>
            </w:r>
            <w:r>
              <w:rPr>
                <w:rFonts w:hint="eastAsia" w:cs="Times New Roman"/>
                <w:spacing w:val="-2"/>
                <w:sz w:val="24"/>
                <w:vertAlign w:val="baseline"/>
                <w:lang w:val="en-US" w:eastAsia="zh-CN"/>
              </w:rPr>
              <w:t>904</w:t>
            </w:r>
          </w:p>
        </w:tc>
        <w:tc>
          <w:tcPr>
            <w:tcW w:w="3276" w:type="dxa"/>
            <w:tcBorders>
              <w:tl2br w:val="nil"/>
              <w:tr2bl w:val="nil"/>
            </w:tcBorders>
            <w:shd w:val="clear" w:color="auto" w:fill="FFFFFF" w:themeFill="background1"/>
            <w:noWrap w:val="0"/>
            <w:vAlign w:val="center"/>
          </w:tcPr>
          <w:p w14:paraId="57C41217">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安捷伦气相、液相客户端</w:t>
            </w:r>
          </w:p>
        </w:tc>
        <w:tc>
          <w:tcPr>
            <w:tcW w:w="4140" w:type="dxa"/>
            <w:vMerge w:val="continue"/>
            <w:tcBorders>
              <w:tl2br w:val="nil"/>
              <w:tr2bl w:val="nil"/>
            </w:tcBorders>
            <w:shd w:val="clear" w:color="auto" w:fill="FFFFFF" w:themeFill="background1"/>
            <w:noWrap w:val="0"/>
            <w:vAlign w:val="center"/>
          </w:tcPr>
          <w:p w14:paraId="633C5CDA">
            <w:pPr>
              <w:snapToGrid w:val="0"/>
              <w:spacing w:line="240" w:lineRule="auto"/>
              <w:jc w:val="center"/>
              <w:rPr>
                <w:rFonts w:hint="default" w:ascii="Times New Roman" w:hAnsi="Times New Roman" w:cs="Times New Roman"/>
                <w:spacing w:val="-2"/>
                <w:sz w:val="24"/>
                <w:vertAlign w:val="baseline"/>
                <w:lang w:val="en-US" w:eastAsia="zh-CN"/>
              </w:rPr>
            </w:pPr>
          </w:p>
        </w:tc>
      </w:tr>
      <w:tr w14:paraId="44F68F9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1" w:type="dxa"/>
            <w:tcBorders>
              <w:tl2br w:val="nil"/>
              <w:tr2bl w:val="nil"/>
            </w:tcBorders>
            <w:shd w:val="clear" w:color="auto" w:fill="FFFFFF" w:themeFill="background1"/>
            <w:noWrap w:val="0"/>
            <w:vAlign w:val="center"/>
          </w:tcPr>
          <w:p w14:paraId="66D204AB">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5</w:t>
            </w:r>
          </w:p>
        </w:tc>
        <w:tc>
          <w:tcPr>
            <w:tcW w:w="1410" w:type="dxa"/>
            <w:tcBorders>
              <w:tl2br w:val="nil"/>
              <w:tr2bl w:val="nil"/>
            </w:tcBorders>
            <w:shd w:val="clear" w:color="auto" w:fill="FFFFFF" w:themeFill="background1"/>
            <w:noWrap w:val="0"/>
            <w:vAlign w:val="center"/>
          </w:tcPr>
          <w:p w14:paraId="5E529E08">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QC-</w:t>
            </w:r>
            <w:r>
              <w:rPr>
                <w:rFonts w:hint="eastAsia" w:cs="Times New Roman"/>
                <w:spacing w:val="-2"/>
                <w:sz w:val="24"/>
                <w:vertAlign w:val="baseline"/>
                <w:lang w:val="en-US" w:eastAsia="zh-CN"/>
              </w:rPr>
              <w:t>905</w:t>
            </w:r>
          </w:p>
        </w:tc>
        <w:tc>
          <w:tcPr>
            <w:tcW w:w="3276" w:type="dxa"/>
            <w:tcBorders>
              <w:tl2br w:val="nil"/>
              <w:tr2bl w:val="nil"/>
            </w:tcBorders>
            <w:shd w:val="clear" w:color="auto" w:fill="FFFFFF" w:themeFill="background1"/>
            <w:noWrap w:val="0"/>
            <w:vAlign w:val="center"/>
          </w:tcPr>
          <w:p w14:paraId="69E35FF4">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安捷伦气相、液相客户端</w:t>
            </w:r>
          </w:p>
        </w:tc>
        <w:tc>
          <w:tcPr>
            <w:tcW w:w="4140" w:type="dxa"/>
            <w:vMerge w:val="continue"/>
            <w:tcBorders>
              <w:tl2br w:val="nil"/>
              <w:tr2bl w:val="nil"/>
            </w:tcBorders>
            <w:shd w:val="clear" w:color="auto" w:fill="FFFFFF" w:themeFill="background1"/>
            <w:noWrap w:val="0"/>
            <w:vAlign w:val="center"/>
          </w:tcPr>
          <w:p w14:paraId="3342EB92">
            <w:pPr>
              <w:snapToGrid w:val="0"/>
              <w:spacing w:line="240" w:lineRule="auto"/>
              <w:jc w:val="center"/>
              <w:rPr>
                <w:rFonts w:hint="default" w:ascii="Times New Roman" w:hAnsi="Times New Roman" w:cs="Times New Roman"/>
                <w:spacing w:val="-2"/>
                <w:sz w:val="24"/>
                <w:vertAlign w:val="baseline"/>
                <w:lang w:val="en-US" w:eastAsia="zh-CN"/>
              </w:rPr>
            </w:pPr>
          </w:p>
        </w:tc>
      </w:tr>
      <w:tr w14:paraId="0C6EAA4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841" w:type="dxa"/>
            <w:tcBorders>
              <w:tl2br w:val="nil"/>
              <w:tr2bl w:val="nil"/>
            </w:tcBorders>
            <w:shd w:val="clear" w:color="auto" w:fill="FFFFFF" w:themeFill="background1"/>
            <w:noWrap w:val="0"/>
            <w:vAlign w:val="center"/>
          </w:tcPr>
          <w:p w14:paraId="5176135A">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6</w:t>
            </w:r>
          </w:p>
        </w:tc>
        <w:tc>
          <w:tcPr>
            <w:tcW w:w="1410" w:type="dxa"/>
            <w:tcBorders>
              <w:tl2br w:val="nil"/>
              <w:tr2bl w:val="nil"/>
            </w:tcBorders>
            <w:shd w:val="clear" w:color="auto" w:fill="FFFFFF" w:themeFill="background1"/>
            <w:noWrap w:val="0"/>
            <w:vAlign w:val="center"/>
          </w:tcPr>
          <w:p w14:paraId="668CB334">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QC-</w:t>
            </w:r>
            <w:r>
              <w:rPr>
                <w:rFonts w:hint="eastAsia" w:cs="Times New Roman"/>
                <w:spacing w:val="-2"/>
                <w:sz w:val="24"/>
                <w:vertAlign w:val="baseline"/>
                <w:lang w:val="en-US" w:eastAsia="zh-CN"/>
              </w:rPr>
              <w:t>906</w:t>
            </w:r>
          </w:p>
        </w:tc>
        <w:tc>
          <w:tcPr>
            <w:tcW w:w="3276" w:type="dxa"/>
            <w:tcBorders>
              <w:tl2br w:val="nil"/>
              <w:tr2bl w:val="nil"/>
            </w:tcBorders>
            <w:shd w:val="clear" w:color="auto" w:fill="FFFFFF" w:themeFill="background1"/>
            <w:noWrap w:val="0"/>
            <w:vAlign w:val="center"/>
          </w:tcPr>
          <w:p w14:paraId="421A9FC9">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安捷伦气相、液相客户端</w:t>
            </w:r>
          </w:p>
        </w:tc>
        <w:tc>
          <w:tcPr>
            <w:tcW w:w="4140" w:type="dxa"/>
            <w:vMerge w:val="continue"/>
            <w:tcBorders>
              <w:tl2br w:val="nil"/>
              <w:tr2bl w:val="nil"/>
            </w:tcBorders>
            <w:shd w:val="clear" w:color="auto" w:fill="FFFFFF" w:themeFill="background1"/>
            <w:noWrap w:val="0"/>
            <w:vAlign w:val="center"/>
          </w:tcPr>
          <w:p w14:paraId="00B1F800">
            <w:pPr>
              <w:snapToGrid w:val="0"/>
              <w:spacing w:line="240" w:lineRule="auto"/>
              <w:jc w:val="center"/>
              <w:rPr>
                <w:rFonts w:hint="default" w:ascii="Times New Roman" w:hAnsi="Times New Roman" w:cs="Times New Roman"/>
                <w:spacing w:val="-2"/>
                <w:sz w:val="24"/>
                <w:vertAlign w:val="baseline"/>
                <w:lang w:val="en-US" w:eastAsia="zh-CN"/>
              </w:rPr>
            </w:pPr>
          </w:p>
        </w:tc>
      </w:tr>
      <w:tr w14:paraId="772A9E4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1" w:type="dxa"/>
            <w:tcBorders>
              <w:tl2br w:val="nil"/>
              <w:tr2bl w:val="nil"/>
            </w:tcBorders>
            <w:shd w:val="clear" w:color="auto" w:fill="FFFFFF" w:themeFill="background1"/>
            <w:noWrap w:val="0"/>
            <w:vAlign w:val="center"/>
          </w:tcPr>
          <w:p w14:paraId="23BEBCCA">
            <w:pPr>
              <w:snapToGrid w:val="0"/>
              <w:spacing w:line="240" w:lineRule="auto"/>
              <w:jc w:val="center"/>
              <w:rPr>
                <w:rFonts w:hint="default" w:ascii="Times New Roman" w:hAnsi="Times New Roman" w:eastAsia="宋体" w:cs="Times New Roman"/>
                <w:spacing w:val="-2"/>
                <w:kern w:val="2"/>
                <w:sz w:val="24"/>
                <w:vertAlign w:val="baseline"/>
                <w:lang w:val="en-US" w:eastAsia="zh-CN" w:bidi="ar-SA"/>
              </w:rPr>
            </w:pPr>
            <w:r>
              <w:rPr>
                <w:rFonts w:hint="eastAsia" w:cs="Times New Roman"/>
                <w:spacing w:val="-2"/>
                <w:sz w:val="24"/>
                <w:vertAlign w:val="baseline"/>
                <w:lang w:val="en-US" w:eastAsia="zh-CN"/>
              </w:rPr>
              <w:t>7</w:t>
            </w:r>
          </w:p>
        </w:tc>
        <w:tc>
          <w:tcPr>
            <w:tcW w:w="1410" w:type="dxa"/>
            <w:tcBorders>
              <w:tl2br w:val="nil"/>
              <w:tr2bl w:val="nil"/>
            </w:tcBorders>
            <w:shd w:val="clear" w:color="auto" w:fill="FFFFFF" w:themeFill="background1"/>
            <w:noWrap w:val="0"/>
            <w:vAlign w:val="center"/>
          </w:tcPr>
          <w:p w14:paraId="4CFCE71B">
            <w:pPr>
              <w:snapToGrid w:val="0"/>
              <w:spacing w:line="240" w:lineRule="auto"/>
              <w:jc w:val="center"/>
              <w:rPr>
                <w:rFonts w:hint="default" w:ascii="Times New Roman" w:hAnsi="Times New Roman" w:eastAsia="宋体" w:cs="Times New Roman"/>
                <w:spacing w:val="-2"/>
                <w:kern w:val="2"/>
                <w:sz w:val="24"/>
                <w:vertAlign w:val="baseline"/>
                <w:lang w:val="en-US" w:eastAsia="zh-CN" w:bidi="ar-SA"/>
              </w:rPr>
            </w:pPr>
            <w:r>
              <w:rPr>
                <w:rFonts w:hint="default" w:ascii="Times New Roman" w:hAnsi="Times New Roman" w:cs="Times New Roman"/>
                <w:spacing w:val="-2"/>
                <w:sz w:val="24"/>
                <w:vertAlign w:val="baseline"/>
                <w:lang w:val="en-US" w:eastAsia="zh-CN"/>
              </w:rPr>
              <w:t>QC-</w:t>
            </w:r>
            <w:r>
              <w:rPr>
                <w:rFonts w:hint="eastAsia" w:cs="Times New Roman"/>
                <w:spacing w:val="-2"/>
                <w:sz w:val="24"/>
                <w:vertAlign w:val="baseline"/>
                <w:lang w:val="en-US" w:eastAsia="zh-CN"/>
              </w:rPr>
              <w:t>907</w:t>
            </w:r>
          </w:p>
        </w:tc>
        <w:tc>
          <w:tcPr>
            <w:tcW w:w="3276" w:type="dxa"/>
            <w:tcBorders>
              <w:tl2br w:val="nil"/>
              <w:tr2bl w:val="nil"/>
            </w:tcBorders>
            <w:shd w:val="clear" w:color="auto" w:fill="FFFFFF" w:themeFill="background1"/>
            <w:noWrap w:val="0"/>
            <w:vAlign w:val="center"/>
          </w:tcPr>
          <w:p w14:paraId="53C2A6E8">
            <w:pPr>
              <w:snapToGrid w:val="0"/>
              <w:spacing w:line="240" w:lineRule="auto"/>
              <w:jc w:val="center"/>
              <w:rPr>
                <w:rFonts w:hint="default" w:ascii="Times New Roman" w:hAnsi="Times New Roman" w:eastAsia="宋体" w:cs="Times New Roman"/>
                <w:spacing w:val="-2"/>
                <w:kern w:val="2"/>
                <w:sz w:val="24"/>
                <w:vertAlign w:val="baseline"/>
                <w:lang w:val="en-US" w:eastAsia="zh-CN" w:bidi="ar-SA"/>
              </w:rPr>
            </w:pPr>
            <w:r>
              <w:rPr>
                <w:rFonts w:hint="default" w:ascii="Times New Roman" w:hAnsi="Times New Roman" w:cs="Times New Roman"/>
                <w:spacing w:val="-2"/>
                <w:sz w:val="24"/>
                <w:vertAlign w:val="baseline"/>
                <w:lang w:val="en-US" w:eastAsia="zh-CN"/>
              </w:rPr>
              <w:t>安捷伦气相、液相数据服务器</w:t>
            </w:r>
          </w:p>
        </w:tc>
        <w:tc>
          <w:tcPr>
            <w:tcW w:w="4140" w:type="dxa"/>
            <w:vMerge w:val="continue"/>
            <w:tcBorders>
              <w:tl2br w:val="nil"/>
              <w:tr2bl w:val="nil"/>
            </w:tcBorders>
            <w:shd w:val="clear" w:color="auto" w:fill="FFFFFF" w:themeFill="background1"/>
            <w:noWrap w:val="0"/>
            <w:vAlign w:val="center"/>
          </w:tcPr>
          <w:p w14:paraId="08B27487">
            <w:pPr>
              <w:snapToGrid w:val="0"/>
              <w:spacing w:line="240" w:lineRule="auto"/>
              <w:jc w:val="center"/>
              <w:rPr>
                <w:rFonts w:hint="default" w:ascii="Times New Roman" w:hAnsi="Times New Roman" w:eastAsia="宋体" w:cs="Times New Roman"/>
                <w:spacing w:val="-2"/>
                <w:kern w:val="2"/>
                <w:sz w:val="24"/>
                <w:vertAlign w:val="baseline"/>
                <w:lang w:val="en-US" w:eastAsia="zh-CN" w:bidi="ar-SA"/>
              </w:rPr>
            </w:pPr>
          </w:p>
        </w:tc>
      </w:tr>
      <w:tr w14:paraId="3A9B3DB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1" w:type="dxa"/>
            <w:tcBorders>
              <w:tl2br w:val="nil"/>
              <w:tr2bl w:val="nil"/>
            </w:tcBorders>
            <w:shd w:val="clear" w:color="auto" w:fill="FFFFFF" w:themeFill="background1"/>
            <w:noWrap w:val="0"/>
            <w:vAlign w:val="center"/>
          </w:tcPr>
          <w:p w14:paraId="317E5A6D">
            <w:pPr>
              <w:snapToGrid w:val="0"/>
              <w:spacing w:line="240" w:lineRule="auto"/>
              <w:jc w:val="center"/>
              <w:rPr>
                <w:rFonts w:hint="default" w:ascii="Times New Roman" w:hAnsi="Times New Roman" w:cs="Times New Roman"/>
                <w:spacing w:val="-2"/>
                <w:sz w:val="24"/>
                <w:vertAlign w:val="baseline"/>
                <w:lang w:val="en-US" w:eastAsia="zh-CN"/>
              </w:rPr>
            </w:pPr>
            <w:r>
              <w:rPr>
                <w:rFonts w:hint="eastAsia" w:cs="Times New Roman"/>
                <w:spacing w:val="-2"/>
                <w:sz w:val="24"/>
                <w:vertAlign w:val="baseline"/>
                <w:lang w:val="en-US" w:eastAsia="zh-CN"/>
              </w:rPr>
              <w:t>8</w:t>
            </w:r>
          </w:p>
        </w:tc>
        <w:tc>
          <w:tcPr>
            <w:tcW w:w="1410" w:type="dxa"/>
            <w:tcBorders>
              <w:tl2br w:val="nil"/>
              <w:tr2bl w:val="nil"/>
            </w:tcBorders>
            <w:shd w:val="clear" w:color="auto" w:fill="FFFFFF" w:themeFill="background1"/>
            <w:noWrap w:val="0"/>
            <w:vAlign w:val="center"/>
          </w:tcPr>
          <w:p w14:paraId="273B8ED0">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QC-</w:t>
            </w:r>
            <w:r>
              <w:rPr>
                <w:rFonts w:hint="eastAsia" w:cs="Times New Roman"/>
                <w:spacing w:val="-2"/>
                <w:sz w:val="24"/>
                <w:vertAlign w:val="baseline"/>
                <w:lang w:val="en-US" w:eastAsia="zh-CN"/>
              </w:rPr>
              <w:t>908</w:t>
            </w:r>
          </w:p>
        </w:tc>
        <w:tc>
          <w:tcPr>
            <w:tcW w:w="3276" w:type="dxa"/>
            <w:tcBorders>
              <w:tl2br w:val="nil"/>
              <w:tr2bl w:val="nil"/>
            </w:tcBorders>
            <w:shd w:val="clear" w:color="auto" w:fill="FFFFFF" w:themeFill="background1"/>
            <w:noWrap w:val="0"/>
            <w:vAlign w:val="center"/>
          </w:tcPr>
          <w:p w14:paraId="1D3F7E9F">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安捷伦</w:t>
            </w:r>
            <w:r>
              <w:rPr>
                <w:rFonts w:hint="eastAsia" w:cs="Times New Roman"/>
                <w:spacing w:val="-2"/>
                <w:sz w:val="24"/>
                <w:vertAlign w:val="baseline"/>
                <w:lang w:val="en-US" w:eastAsia="zh-CN"/>
              </w:rPr>
              <w:t>备份服务器客户端</w:t>
            </w:r>
          </w:p>
        </w:tc>
        <w:tc>
          <w:tcPr>
            <w:tcW w:w="4140" w:type="dxa"/>
            <w:tcBorders>
              <w:tl2br w:val="nil"/>
              <w:tr2bl w:val="nil"/>
            </w:tcBorders>
            <w:shd w:val="clear" w:color="auto" w:fill="FFFFFF" w:themeFill="background1"/>
            <w:noWrap w:val="0"/>
            <w:vAlign w:val="center"/>
          </w:tcPr>
          <w:p w14:paraId="6861B285">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w:t>
            </w:r>
          </w:p>
        </w:tc>
      </w:tr>
      <w:tr w14:paraId="0602750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1" w:type="dxa"/>
            <w:tcBorders>
              <w:tl2br w:val="nil"/>
              <w:tr2bl w:val="nil"/>
            </w:tcBorders>
            <w:shd w:val="clear" w:color="auto" w:fill="FFFFFF" w:themeFill="background1"/>
            <w:noWrap w:val="0"/>
            <w:vAlign w:val="center"/>
          </w:tcPr>
          <w:p w14:paraId="7D0C0183">
            <w:pPr>
              <w:snapToGrid w:val="0"/>
              <w:spacing w:line="240" w:lineRule="auto"/>
              <w:jc w:val="center"/>
              <w:rPr>
                <w:rFonts w:hint="default" w:ascii="Times New Roman" w:hAnsi="Times New Roman" w:cs="Times New Roman"/>
                <w:spacing w:val="-2"/>
                <w:sz w:val="24"/>
                <w:vertAlign w:val="baseline"/>
                <w:lang w:val="en-US" w:eastAsia="zh-CN"/>
              </w:rPr>
            </w:pPr>
            <w:r>
              <w:rPr>
                <w:rFonts w:hint="eastAsia" w:cs="Times New Roman"/>
                <w:spacing w:val="-2"/>
                <w:sz w:val="24"/>
                <w:vertAlign w:val="baseline"/>
                <w:lang w:val="en-US" w:eastAsia="zh-CN"/>
              </w:rPr>
              <w:t>9</w:t>
            </w:r>
          </w:p>
        </w:tc>
        <w:tc>
          <w:tcPr>
            <w:tcW w:w="1410" w:type="dxa"/>
            <w:tcBorders>
              <w:tl2br w:val="nil"/>
              <w:tr2bl w:val="nil"/>
            </w:tcBorders>
            <w:shd w:val="clear" w:color="auto" w:fill="FFFFFF" w:themeFill="background1"/>
            <w:noWrap w:val="0"/>
            <w:vAlign w:val="center"/>
          </w:tcPr>
          <w:p w14:paraId="2DDBA8FE">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QC-</w:t>
            </w:r>
            <w:r>
              <w:rPr>
                <w:rFonts w:hint="eastAsia" w:cs="Times New Roman"/>
                <w:spacing w:val="-2"/>
                <w:sz w:val="24"/>
                <w:vertAlign w:val="baseline"/>
                <w:lang w:val="en-US" w:eastAsia="zh-CN"/>
              </w:rPr>
              <w:t>909</w:t>
            </w:r>
          </w:p>
        </w:tc>
        <w:tc>
          <w:tcPr>
            <w:tcW w:w="3276" w:type="dxa"/>
            <w:tcBorders>
              <w:tl2br w:val="nil"/>
              <w:tr2bl w:val="nil"/>
            </w:tcBorders>
            <w:shd w:val="clear" w:color="auto" w:fill="FFFFFF" w:themeFill="background1"/>
            <w:noWrap w:val="0"/>
            <w:vAlign w:val="center"/>
          </w:tcPr>
          <w:p w14:paraId="652A5C02">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安捷伦气相、液相</w:t>
            </w:r>
            <w:r>
              <w:rPr>
                <w:rFonts w:hint="eastAsia" w:cs="Times New Roman"/>
                <w:spacing w:val="-2"/>
                <w:sz w:val="24"/>
                <w:vertAlign w:val="baseline"/>
                <w:lang w:val="en-US" w:eastAsia="zh-CN"/>
              </w:rPr>
              <w:t>仪器控制器</w:t>
            </w:r>
          </w:p>
        </w:tc>
        <w:tc>
          <w:tcPr>
            <w:tcW w:w="4140" w:type="dxa"/>
            <w:tcBorders>
              <w:tl2br w:val="nil"/>
              <w:tr2bl w:val="nil"/>
            </w:tcBorders>
            <w:shd w:val="clear" w:color="auto" w:fill="FFFFFF" w:themeFill="background1"/>
            <w:noWrap w:val="0"/>
            <w:vAlign w:val="center"/>
          </w:tcPr>
          <w:p w14:paraId="46105F00">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w:t>
            </w:r>
          </w:p>
        </w:tc>
      </w:tr>
      <w:tr w14:paraId="036BA76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1" w:type="dxa"/>
            <w:tcBorders>
              <w:tl2br w:val="nil"/>
              <w:tr2bl w:val="nil"/>
            </w:tcBorders>
            <w:shd w:val="clear" w:color="auto" w:fill="FFFFFF" w:themeFill="background1"/>
            <w:noWrap w:val="0"/>
            <w:vAlign w:val="center"/>
          </w:tcPr>
          <w:p w14:paraId="3BD66260">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10</w:t>
            </w:r>
          </w:p>
        </w:tc>
        <w:tc>
          <w:tcPr>
            <w:tcW w:w="1410" w:type="dxa"/>
            <w:tcBorders>
              <w:tl2br w:val="nil"/>
              <w:tr2bl w:val="nil"/>
            </w:tcBorders>
            <w:shd w:val="clear" w:color="auto" w:fill="FFFFFF" w:themeFill="background1"/>
            <w:noWrap w:val="0"/>
            <w:vAlign w:val="center"/>
          </w:tcPr>
          <w:p w14:paraId="3FF406EA">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QC-</w:t>
            </w:r>
            <w:r>
              <w:rPr>
                <w:rFonts w:hint="eastAsia" w:cs="Times New Roman"/>
                <w:spacing w:val="-2"/>
                <w:sz w:val="24"/>
                <w:vertAlign w:val="baseline"/>
                <w:lang w:val="en-US" w:eastAsia="zh-CN"/>
              </w:rPr>
              <w:t>910</w:t>
            </w:r>
          </w:p>
        </w:tc>
        <w:tc>
          <w:tcPr>
            <w:tcW w:w="3276" w:type="dxa"/>
            <w:tcBorders>
              <w:tl2br w:val="nil"/>
              <w:tr2bl w:val="nil"/>
            </w:tcBorders>
            <w:shd w:val="clear" w:color="auto" w:fill="FFFFFF" w:themeFill="background1"/>
            <w:noWrap w:val="0"/>
            <w:vAlign w:val="center"/>
          </w:tcPr>
          <w:p w14:paraId="6424AC6F">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安捷伦气相、液相域控服务器</w:t>
            </w:r>
          </w:p>
        </w:tc>
        <w:tc>
          <w:tcPr>
            <w:tcW w:w="4140" w:type="dxa"/>
            <w:tcBorders>
              <w:tl2br w:val="nil"/>
              <w:tr2bl w:val="nil"/>
            </w:tcBorders>
            <w:shd w:val="clear" w:color="auto" w:fill="FFFFFF" w:themeFill="background1"/>
            <w:noWrap w:val="0"/>
            <w:vAlign w:val="center"/>
          </w:tcPr>
          <w:p w14:paraId="3C478495">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w:t>
            </w:r>
          </w:p>
        </w:tc>
      </w:tr>
      <w:tr w14:paraId="52DE910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1" w:type="dxa"/>
            <w:tcBorders>
              <w:tl2br w:val="nil"/>
              <w:tr2bl w:val="nil"/>
            </w:tcBorders>
            <w:shd w:val="clear" w:color="auto" w:fill="FFFFFF" w:themeFill="background1"/>
            <w:noWrap w:val="0"/>
            <w:vAlign w:val="center"/>
          </w:tcPr>
          <w:p w14:paraId="4C9D588D">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11</w:t>
            </w:r>
          </w:p>
        </w:tc>
        <w:tc>
          <w:tcPr>
            <w:tcW w:w="1410" w:type="dxa"/>
            <w:tcBorders>
              <w:tl2br w:val="nil"/>
              <w:tr2bl w:val="nil"/>
            </w:tcBorders>
            <w:shd w:val="clear" w:color="auto" w:fill="FFFFFF" w:themeFill="background1"/>
            <w:noWrap w:val="0"/>
            <w:vAlign w:val="center"/>
          </w:tcPr>
          <w:p w14:paraId="14807F97">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QC-91</w:t>
            </w:r>
            <w:r>
              <w:rPr>
                <w:rFonts w:hint="eastAsia" w:cs="Times New Roman"/>
                <w:spacing w:val="-2"/>
                <w:sz w:val="24"/>
                <w:vertAlign w:val="baseline"/>
                <w:lang w:val="en-US" w:eastAsia="zh-CN"/>
              </w:rPr>
              <w:t>1</w:t>
            </w:r>
          </w:p>
        </w:tc>
        <w:tc>
          <w:tcPr>
            <w:tcW w:w="3276" w:type="dxa"/>
            <w:tcBorders>
              <w:tl2br w:val="nil"/>
              <w:tr2bl w:val="nil"/>
            </w:tcBorders>
            <w:shd w:val="clear" w:color="auto" w:fill="FFFFFF" w:themeFill="background1"/>
            <w:noWrap w:val="0"/>
            <w:vAlign w:val="center"/>
          </w:tcPr>
          <w:p w14:paraId="3B99DDC6">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安捷伦气相、液相</w:t>
            </w:r>
            <w:r>
              <w:rPr>
                <w:rFonts w:hint="eastAsia" w:cs="Times New Roman"/>
                <w:spacing w:val="-2"/>
                <w:sz w:val="24"/>
                <w:vertAlign w:val="baseline"/>
                <w:lang w:val="en-US" w:eastAsia="zh-CN"/>
              </w:rPr>
              <w:t>备份</w:t>
            </w:r>
            <w:r>
              <w:rPr>
                <w:rFonts w:hint="default" w:ascii="Times New Roman" w:hAnsi="Times New Roman" w:cs="Times New Roman"/>
                <w:spacing w:val="-2"/>
                <w:sz w:val="24"/>
                <w:vertAlign w:val="baseline"/>
                <w:lang w:val="en-US" w:eastAsia="zh-CN"/>
              </w:rPr>
              <w:t>服务器</w:t>
            </w:r>
          </w:p>
        </w:tc>
        <w:tc>
          <w:tcPr>
            <w:tcW w:w="4140" w:type="dxa"/>
            <w:tcBorders>
              <w:tl2br w:val="nil"/>
              <w:tr2bl w:val="nil"/>
            </w:tcBorders>
            <w:shd w:val="clear" w:color="auto" w:fill="FFFFFF" w:themeFill="background1"/>
            <w:noWrap w:val="0"/>
            <w:vAlign w:val="center"/>
          </w:tcPr>
          <w:p w14:paraId="22E1E1C1">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w:t>
            </w:r>
          </w:p>
        </w:tc>
      </w:tr>
      <w:tr w14:paraId="4500F5A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841" w:type="dxa"/>
            <w:tcBorders>
              <w:tl2br w:val="nil"/>
              <w:tr2bl w:val="nil"/>
            </w:tcBorders>
            <w:shd w:val="clear" w:color="auto" w:fill="FFFFFF" w:themeFill="background1"/>
            <w:noWrap w:val="0"/>
            <w:vAlign w:val="center"/>
          </w:tcPr>
          <w:p w14:paraId="10126FBB">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12</w:t>
            </w:r>
          </w:p>
        </w:tc>
        <w:tc>
          <w:tcPr>
            <w:tcW w:w="1410" w:type="dxa"/>
            <w:tcBorders>
              <w:tl2br w:val="nil"/>
              <w:tr2bl w:val="nil"/>
            </w:tcBorders>
            <w:shd w:val="clear" w:color="auto" w:fill="FFFFFF" w:themeFill="background1"/>
            <w:noWrap w:val="0"/>
            <w:vAlign w:val="center"/>
          </w:tcPr>
          <w:p w14:paraId="0862F7DC">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QC-91</w:t>
            </w:r>
            <w:r>
              <w:rPr>
                <w:rFonts w:hint="eastAsia" w:cs="Times New Roman"/>
                <w:spacing w:val="-2"/>
                <w:sz w:val="24"/>
                <w:vertAlign w:val="baseline"/>
                <w:lang w:val="en-US" w:eastAsia="zh-CN"/>
              </w:rPr>
              <w:t>2</w:t>
            </w:r>
          </w:p>
        </w:tc>
        <w:tc>
          <w:tcPr>
            <w:tcW w:w="3276" w:type="dxa"/>
            <w:tcBorders>
              <w:tl2br w:val="nil"/>
              <w:tr2bl w:val="nil"/>
            </w:tcBorders>
            <w:shd w:val="clear" w:color="auto" w:fill="FFFFFF" w:themeFill="background1"/>
            <w:noWrap w:val="0"/>
            <w:vAlign w:val="center"/>
          </w:tcPr>
          <w:p w14:paraId="4937B751">
            <w:pPr>
              <w:snapToGrid w:val="0"/>
              <w:spacing w:line="240" w:lineRule="auto"/>
              <w:jc w:val="center"/>
              <w:rPr>
                <w:rFonts w:hint="default" w:ascii="Times New Roman" w:hAnsi="Times New Roman" w:eastAsia="宋体" w:cs="Times New Roman"/>
                <w:spacing w:val="-2"/>
                <w:kern w:val="2"/>
                <w:sz w:val="24"/>
                <w:vertAlign w:val="baseline"/>
                <w:lang w:val="en-US" w:eastAsia="zh-CN" w:bidi="ar-SA"/>
              </w:rPr>
            </w:pPr>
            <w:r>
              <w:rPr>
                <w:rFonts w:hint="default" w:ascii="Times New Roman" w:hAnsi="Times New Roman" w:cs="Times New Roman"/>
                <w:spacing w:val="-2"/>
                <w:sz w:val="24"/>
                <w:vertAlign w:val="baseline"/>
                <w:lang w:val="en-US" w:eastAsia="zh-CN"/>
              </w:rPr>
              <w:t>安捷伦气相、液相</w:t>
            </w:r>
            <w:r>
              <w:rPr>
                <w:rFonts w:hint="eastAsia" w:cs="Times New Roman"/>
                <w:spacing w:val="-2"/>
                <w:sz w:val="24"/>
                <w:vertAlign w:val="baseline"/>
                <w:lang w:val="en-US" w:eastAsia="zh-CN"/>
              </w:rPr>
              <w:t>仪器控制器</w:t>
            </w:r>
          </w:p>
        </w:tc>
        <w:tc>
          <w:tcPr>
            <w:tcW w:w="4140" w:type="dxa"/>
            <w:tcBorders>
              <w:tl2br w:val="nil"/>
              <w:tr2bl w:val="nil"/>
            </w:tcBorders>
            <w:shd w:val="clear" w:color="auto" w:fill="FFFFFF" w:themeFill="background1"/>
            <w:noWrap w:val="0"/>
            <w:vAlign w:val="center"/>
          </w:tcPr>
          <w:p w14:paraId="43B5C683">
            <w:pPr>
              <w:snapToGrid w:val="0"/>
              <w:spacing w:line="240" w:lineRule="auto"/>
              <w:jc w:val="center"/>
              <w:rPr>
                <w:rFonts w:hint="default" w:ascii="Times New Roman" w:hAnsi="Times New Roman" w:eastAsia="宋体" w:cs="Times New Roman"/>
                <w:spacing w:val="-2"/>
                <w:kern w:val="2"/>
                <w:sz w:val="24"/>
                <w:vertAlign w:val="baseline"/>
                <w:lang w:val="en-US" w:eastAsia="zh-CN" w:bidi="ar-SA"/>
              </w:rPr>
            </w:pPr>
            <w:r>
              <w:rPr>
                <w:rFonts w:hint="default" w:ascii="Times New Roman" w:hAnsi="Times New Roman" w:cs="Times New Roman"/>
                <w:spacing w:val="-2"/>
                <w:sz w:val="24"/>
                <w:vertAlign w:val="baseline"/>
                <w:lang w:val="en-US" w:eastAsia="zh-CN"/>
              </w:rPr>
              <w:t>/</w:t>
            </w:r>
          </w:p>
        </w:tc>
      </w:tr>
      <w:tr w14:paraId="1024AAA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841" w:type="dxa"/>
            <w:tcBorders>
              <w:tl2br w:val="nil"/>
              <w:tr2bl w:val="nil"/>
            </w:tcBorders>
            <w:shd w:val="clear" w:color="auto" w:fill="FFFFFF" w:themeFill="background1"/>
            <w:noWrap w:val="0"/>
            <w:vAlign w:val="center"/>
          </w:tcPr>
          <w:p w14:paraId="5564DE8B">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13</w:t>
            </w:r>
          </w:p>
        </w:tc>
        <w:tc>
          <w:tcPr>
            <w:tcW w:w="1410" w:type="dxa"/>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70A94180">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QC-</w:t>
            </w:r>
            <w:r>
              <w:rPr>
                <w:rFonts w:hint="eastAsia" w:cs="Times New Roman"/>
                <w:spacing w:val="-2"/>
                <w:sz w:val="24"/>
                <w:vertAlign w:val="baseline"/>
                <w:lang w:val="en-US" w:eastAsia="zh-CN"/>
              </w:rPr>
              <w:t>004</w:t>
            </w:r>
          </w:p>
        </w:tc>
        <w:tc>
          <w:tcPr>
            <w:tcW w:w="3276" w:type="dxa"/>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622BECC9">
            <w:pPr>
              <w:snapToGrid w:val="0"/>
              <w:spacing w:line="240" w:lineRule="auto"/>
              <w:jc w:val="center"/>
              <w:rPr>
                <w:rFonts w:hint="default" w:ascii="Times New Roman" w:hAnsi="Times New Roman" w:cs="Times New Roman"/>
                <w:spacing w:val="-2"/>
                <w:sz w:val="24"/>
                <w:vertAlign w:val="baseline"/>
                <w:lang w:val="en-US" w:eastAsia="zh-CN"/>
              </w:rPr>
            </w:pPr>
            <w:r>
              <w:rPr>
                <w:rFonts w:hint="eastAsia" w:cs="Times New Roman"/>
                <w:spacing w:val="-2"/>
                <w:sz w:val="24"/>
                <w:vertAlign w:val="baseline"/>
                <w:lang w:val="en-US" w:eastAsia="zh-CN"/>
              </w:rPr>
              <w:t>安捷伦高效液相色谱仪</w:t>
            </w:r>
          </w:p>
        </w:tc>
        <w:tc>
          <w:tcPr>
            <w:tcW w:w="4140" w:type="dxa"/>
            <w:tcBorders>
              <w:top w:val="single" w:color="auto" w:sz="4" w:space="0"/>
              <w:left w:val="single" w:color="auto" w:sz="4" w:space="0"/>
              <w:bottom w:val="single" w:color="auto" w:sz="4" w:space="0"/>
              <w:right w:val="double" w:color="auto" w:sz="4" w:space="0"/>
              <w:tl2br w:val="nil"/>
              <w:tr2bl w:val="nil"/>
            </w:tcBorders>
            <w:shd w:val="clear" w:color="auto" w:fill="FFFFFF"/>
            <w:noWrap w:val="0"/>
            <w:vAlign w:val="center"/>
          </w:tcPr>
          <w:p w14:paraId="6CEF2FEB">
            <w:pPr>
              <w:snapToGrid w:val="0"/>
              <w:spacing w:line="240" w:lineRule="auto"/>
              <w:jc w:val="center"/>
              <w:rPr>
                <w:rFonts w:hint="default" w:ascii="Times New Roman" w:hAnsi="Times New Roman" w:cs="Times New Roman"/>
                <w:spacing w:val="-2"/>
                <w:sz w:val="22"/>
                <w:szCs w:val="18"/>
                <w:vertAlign w:val="baseline"/>
                <w:lang w:val="en-US" w:eastAsia="zh-CN"/>
              </w:rPr>
            </w:pPr>
            <w:r>
              <w:rPr>
                <w:rFonts w:hint="default" w:ascii="Times New Roman" w:hAnsi="Times New Roman" w:cs="Times New Roman"/>
                <w:spacing w:val="-2"/>
                <w:sz w:val="22"/>
                <w:szCs w:val="18"/>
                <w:vertAlign w:val="baseline"/>
                <w:lang w:val="en-US" w:eastAsia="zh-CN"/>
              </w:rPr>
              <w:t>OpenLABDataStore\年\品名\Result\日期</w:t>
            </w:r>
          </w:p>
        </w:tc>
      </w:tr>
      <w:tr w14:paraId="2B1F221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841" w:type="dxa"/>
            <w:tcBorders>
              <w:tl2br w:val="nil"/>
              <w:tr2bl w:val="nil"/>
            </w:tcBorders>
            <w:shd w:val="clear" w:color="auto" w:fill="FFFFFF" w:themeFill="background1"/>
            <w:noWrap w:val="0"/>
            <w:vAlign w:val="center"/>
          </w:tcPr>
          <w:p w14:paraId="7AE36094">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14</w:t>
            </w:r>
          </w:p>
        </w:tc>
        <w:tc>
          <w:tcPr>
            <w:tcW w:w="1410" w:type="dxa"/>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01B56554">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QC-</w:t>
            </w:r>
            <w:r>
              <w:rPr>
                <w:rFonts w:hint="eastAsia" w:cs="Times New Roman"/>
                <w:spacing w:val="-2"/>
                <w:sz w:val="24"/>
                <w:vertAlign w:val="baseline"/>
                <w:lang w:val="en-US" w:eastAsia="zh-CN"/>
              </w:rPr>
              <w:t>005</w:t>
            </w:r>
          </w:p>
        </w:tc>
        <w:tc>
          <w:tcPr>
            <w:tcW w:w="3276" w:type="dxa"/>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5C264973">
            <w:pPr>
              <w:snapToGrid w:val="0"/>
              <w:spacing w:line="240" w:lineRule="auto"/>
              <w:jc w:val="center"/>
              <w:rPr>
                <w:rFonts w:hint="default" w:ascii="Times New Roman" w:hAnsi="Times New Roman" w:cs="Times New Roman"/>
                <w:spacing w:val="-2"/>
                <w:sz w:val="24"/>
                <w:vertAlign w:val="baseline"/>
                <w:lang w:val="en-US" w:eastAsia="zh-CN"/>
              </w:rPr>
            </w:pPr>
            <w:r>
              <w:rPr>
                <w:rFonts w:hint="eastAsia" w:cs="Times New Roman"/>
                <w:spacing w:val="-2"/>
                <w:sz w:val="24"/>
                <w:vertAlign w:val="baseline"/>
                <w:lang w:val="en-US" w:eastAsia="zh-CN"/>
              </w:rPr>
              <w:t>安捷伦高效液相色谱仪</w:t>
            </w:r>
          </w:p>
        </w:tc>
        <w:tc>
          <w:tcPr>
            <w:tcW w:w="4140" w:type="dxa"/>
            <w:tcBorders>
              <w:top w:val="single" w:color="auto" w:sz="4" w:space="0"/>
              <w:left w:val="single" w:color="auto" w:sz="4" w:space="0"/>
              <w:bottom w:val="single" w:color="auto" w:sz="4" w:space="0"/>
              <w:right w:val="double" w:color="auto" w:sz="4" w:space="0"/>
              <w:tl2br w:val="nil"/>
              <w:tr2bl w:val="nil"/>
            </w:tcBorders>
            <w:shd w:val="clear" w:color="auto" w:fill="FFFFFF"/>
            <w:noWrap w:val="0"/>
            <w:vAlign w:val="center"/>
          </w:tcPr>
          <w:p w14:paraId="61B09245">
            <w:pPr>
              <w:snapToGrid w:val="0"/>
              <w:spacing w:line="240" w:lineRule="auto"/>
              <w:jc w:val="center"/>
              <w:rPr>
                <w:rFonts w:hint="default" w:ascii="Times New Roman" w:hAnsi="Times New Roman" w:cs="Times New Roman"/>
                <w:spacing w:val="-2"/>
                <w:sz w:val="22"/>
                <w:szCs w:val="18"/>
                <w:vertAlign w:val="baseline"/>
                <w:lang w:val="en-US" w:eastAsia="zh-CN"/>
              </w:rPr>
            </w:pPr>
            <w:r>
              <w:rPr>
                <w:rFonts w:hint="default" w:ascii="Times New Roman" w:hAnsi="Times New Roman" w:cs="Times New Roman"/>
                <w:spacing w:val="-2"/>
                <w:sz w:val="22"/>
                <w:szCs w:val="18"/>
                <w:vertAlign w:val="baseline"/>
                <w:lang w:val="en-US" w:eastAsia="zh-CN"/>
              </w:rPr>
              <w:t>OpenLABDataStore\年\品名\Result\日期</w:t>
            </w:r>
          </w:p>
        </w:tc>
      </w:tr>
      <w:tr w14:paraId="3AFE9E4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841" w:type="dxa"/>
            <w:tcBorders>
              <w:tl2br w:val="nil"/>
              <w:tr2bl w:val="nil"/>
            </w:tcBorders>
            <w:shd w:val="clear" w:color="auto" w:fill="FFFFFF" w:themeFill="background1"/>
            <w:noWrap w:val="0"/>
            <w:vAlign w:val="center"/>
          </w:tcPr>
          <w:p w14:paraId="26406E0C">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15</w:t>
            </w:r>
          </w:p>
        </w:tc>
        <w:tc>
          <w:tcPr>
            <w:tcW w:w="1410" w:type="dxa"/>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25974DA7">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QC-</w:t>
            </w:r>
            <w:r>
              <w:rPr>
                <w:rFonts w:hint="eastAsia" w:cs="Times New Roman"/>
                <w:spacing w:val="-2"/>
                <w:sz w:val="24"/>
                <w:vertAlign w:val="baseline"/>
                <w:lang w:val="en-US" w:eastAsia="zh-CN"/>
              </w:rPr>
              <w:t>006</w:t>
            </w:r>
          </w:p>
        </w:tc>
        <w:tc>
          <w:tcPr>
            <w:tcW w:w="3276" w:type="dxa"/>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6BCB84CE">
            <w:pPr>
              <w:snapToGrid w:val="0"/>
              <w:spacing w:line="240" w:lineRule="auto"/>
              <w:jc w:val="center"/>
              <w:rPr>
                <w:rFonts w:hint="default" w:ascii="Times New Roman" w:hAnsi="Times New Roman" w:cs="Times New Roman"/>
                <w:spacing w:val="-2"/>
                <w:sz w:val="24"/>
                <w:vertAlign w:val="baseline"/>
                <w:lang w:val="en-US" w:eastAsia="zh-CN"/>
              </w:rPr>
            </w:pPr>
            <w:r>
              <w:rPr>
                <w:rFonts w:hint="eastAsia" w:cs="Times New Roman"/>
                <w:spacing w:val="-2"/>
                <w:sz w:val="24"/>
                <w:vertAlign w:val="baseline"/>
                <w:lang w:val="en-US" w:eastAsia="zh-CN"/>
              </w:rPr>
              <w:t>安捷伦气相色谱仪</w:t>
            </w:r>
          </w:p>
        </w:tc>
        <w:tc>
          <w:tcPr>
            <w:tcW w:w="4140" w:type="dxa"/>
            <w:tcBorders>
              <w:top w:val="single" w:color="auto" w:sz="4" w:space="0"/>
              <w:left w:val="single" w:color="auto" w:sz="4" w:space="0"/>
              <w:bottom w:val="single" w:color="auto" w:sz="4" w:space="0"/>
              <w:right w:val="double" w:color="auto" w:sz="4" w:space="0"/>
              <w:tl2br w:val="nil"/>
              <w:tr2bl w:val="nil"/>
            </w:tcBorders>
            <w:shd w:val="clear" w:color="auto" w:fill="FFFFFF"/>
            <w:noWrap w:val="0"/>
            <w:vAlign w:val="center"/>
          </w:tcPr>
          <w:p w14:paraId="02BC5A6D">
            <w:pPr>
              <w:snapToGrid w:val="0"/>
              <w:spacing w:line="240" w:lineRule="auto"/>
              <w:jc w:val="center"/>
              <w:rPr>
                <w:rFonts w:hint="default" w:ascii="Times New Roman" w:hAnsi="Times New Roman" w:cs="Times New Roman"/>
                <w:spacing w:val="-2"/>
                <w:sz w:val="22"/>
                <w:szCs w:val="18"/>
                <w:vertAlign w:val="baseline"/>
                <w:lang w:val="en-US" w:eastAsia="zh-CN"/>
              </w:rPr>
            </w:pPr>
            <w:r>
              <w:rPr>
                <w:rFonts w:hint="default" w:ascii="Times New Roman" w:hAnsi="Times New Roman" w:cs="Times New Roman"/>
                <w:spacing w:val="-2"/>
                <w:sz w:val="22"/>
                <w:szCs w:val="18"/>
                <w:vertAlign w:val="baseline"/>
                <w:lang w:val="en-US" w:eastAsia="zh-CN"/>
              </w:rPr>
              <w:t>OpenLABDataStore\年\品名\Result\日期</w:t>
            </w:r>
          </w:p>
        </w:tc>
      </w:tr>
      <w:tr w14:paraId="6883B60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841" w:type="dxa"/>
            <w:tcBorders>
              <w:tl2br w:val="nil"/>
              <w:tr2bl w:val="nil"/>
            </w:tcBorders>
            <w:shd w:val="clear" w:color="auto" w:fill="FFFFFF" w:themeFill="background1"/>
            <w:noWrap w:val="0"/>
            <w:vAlign w:val="center"/>
          </w:tcPr>
          <w:p w14:paraId="259E34F2">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16</w:t>
            </w:r>
          </w:p>
        </w:tc>
        <w:tc>
          <w:tcPr>
            <w:tcW w:w="1410" w:type="dxa"/>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335EDA9A">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QC-</w:t>
            </w:r>
            <w:r>
              <w:rPr>
                <w:rFonts w:hint="eastAsia" w:cs="Times New Roman"/>
                <w:spacing w:val="-2"/>
                <w:sz w:val="24"/>
                <w:vertAlign w:val="baseline"/>
                <w:lang w:val="en-US" w:eastAsia="zh-CN"/>
              </w:rPr>
              <w:t>009</w:t>
            </w:r>
          </w:p>
        </w:tc>
        <w:tc>
          <w:tcPr>
            <w:tcW w:w="3276" w:type="dxa"/>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4AF2D109">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傅里叶变换红外光谱仪</w:t>
            </w:r>
          </w:p>
        </w:tc>
        <w:tc>
          <w:tcPr>
            <w:tcW w:w="4140" w:type="dxa"/>
            <w:tcBorders>
              <w:top w:val="single" w:color="auto" w:sz="4" w:space="0"/>
              <w:left w:val="single" w:color="auto" w:sz="4" w:space="0"/>
              <w:bottom w:val="single" w:color="auto" w:sz="4" w:space="0"/>
              <w:right w:val="double" w:color="auto" w:sz="4" w:space="0"/>
              <w:tl2br w:val="nil"/>
              <w:tr2bl w:val="nil"/>
            </w:tcBorders>
            <w:shd w:val="clear" w:color="auto" w:fill="FFFFFF"/>
            <w:noWrap w:val="0"/>
            <w:vAlign w:val="center"/>
          </w:tcPr>
          <w:p w14:paraId="557EF0CB">
            <w:pPr>
              <w:snapToGrid w:val="0"/>
              <w:spacing w:line="240" w:lineRule="auto"/>
              <w:jc w:val="center"/>
              <w:rPr>
                <w:rFonts w:hint="default" w:ascii="Times New Roman" w:hAnsi="Times New Roman" w:cs="Times New Roman"/>
                <w:spacing w:val="-2"/>
                <w:sz w:val="24"/>
                <w:vertAlign w:val="baseline"/>
                <w:lang w:val="en-US" w:eastAsia="zh-CN"/>
              </w:rPr>
            </w:pPr>
            <w:r>
              <w:rPr>
                <w:rFonts w:hint="eastAsia" w:cs="Times New Roman"/>
                <w:spacing w:val="-2"/>
                <w:sz w:val="24"/>
                <w:vertAlign w:val="baseline"/>
                <w:lang w:val="en-US" w:eastAsia="zh-CN"/>
              </w:rPr>
              <w:t>Thermo数据库</w:t>
            </w:r>
          </w:p>
        </w:tc>
      </w:tr>
      <w:tr w14:paraId="1B8B202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841" w:type="dxa"/>
            <w:tcBorders>
              <w:tl2br w:val="nil"/>
              <w:tr2bl w:val="nil"/>
            </w:tcBorders>
            <w:shd w:val="clear" w:color="auto" w:fill="FFFFFF" w:themeFill="background1"/>
            <w:noWrap w:val="0"/>
            <w:vAlign w:val="center"/>
          </w:tcPr>
          <w:p w14:paraId="4CD381B2">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17</w:t>
            </w:r>
          </w:p>
        </w:tc>
        <w:tc>
          <w:tcPr>
            <w:tcW w:w="1410" w:type="dxa"/>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2BE3154E">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QC-</w:t>
            </w:r>
            <w:r>
              <w:rPr>
                <w:rFonts w:hint="eastAsia" w:cs="Times New Roman"/>
                <w:spacing w:val="-2"/>
                <w:sz w:val="24"/>
                <w:vertAlign w:val="baseline"/>
                <w:lang w:val="en-US" w:eastAsia="zh-CN"/>
              </w:rPr>
              <w:t>010</w:t>
            </w:r>
          </w:p>
        </w:tc>
        <w:tc>
          <w:tcPr>
            <w:tcW w:w="3276" w:type="dxa"/>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41BEC774">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原子吸收分光光度计</w:t>
            </w:r>
          </w:p>
        </w:tc>
        <w:tc>
          <w:tcPr>
            <w:tcW w:w="4140" w:type="dxa"/>
            <w:tcBorders>
              <w:top w:val="single" w:color="auto" w:sz="4" w:space="0"/>
              <w:left w:val="single" w:color="auto" w:sz="4" w:space="0"/>
              <w:bottom w:val="single" w:color="auto" w:sz="4" w:space="0"/>
              <w:right w:val="double" w:color="auto" w:sz="4" w:space="0"/>
              <w:tl2br w:val="nil"/>
              <w:tr2bl w:val="nil"/>
            </w:tcBorders>
            <w:shd w:val="clear" w:color="auto" w:fill="FFFFFF"/>
            <w:noWrap w:val="0"/>
            <w:vAlign w:val="center"/>
          </w:tcPr>
          <w:p w14:paraId="2AACB793">
            <w:pPr>
              <w:snapToGrid w:val="0"/>
              <w:spacing w:line="240" w:lineRule="auto"/>
              <w:jc w:val="center"/>
              <w:rPr>
                <w:rFonts w:hint="default" w:ascii="Times New Roman" w:hAnsi="Times New Roman" w:cs="Times New Roman"/>
                <w:spacing w:val="-2"/>
                <w:sz w:val="24"/>
                <w:vertAlign w:val="baseline"/>
                <w:lang w:val="en-US" w:eastAsia="zh-CN"/>
              </w:rPr>
            </w:pPr>
            <w:r>
              <w:rPr>
                <w:rFonts w:hint="eastAsia" w:cs="Times New Roman"/>
                <w:spacing w:val="-2"/>
                <w:sz w:val="24"/>
                <w:vertAlign w:val="baseline"/>
                <w:lang w:val="en-US" w:eastAsia="zh-CN"/>
              </w:rPr>
              <w:t>DATA</w:t>
            </w:r>
            <w:r>
              <w:rPr>
                <w:rFonts w:hint="default" w:ascii="Times New Roman" w:hAnsi="Times New Roman" w:cs="Times New Roman"/>
                <w:spacing w:val="-2"/>
                <w:sz w:val="24"/>
                <w:vertAlign w:val="baseline"/>
                <w:lang w:val="en-US" w:eastAsia="zh-CN"/>
              </w:rPr>
              <w:t>\年\品名\日期</w:t>
            </w:r>
          </w:p>
        </w:tc>
      </w:tr>
      <w:tr w14:paraId="5562C92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1" w:type="dxa"/>
            <w:tcBorders>
              <w:tl2br w:val="nil"/>
              <w:tr2bl w:val="nil"/>
            </w:tcBorders>
            <w:shd w:val="clear" w:color="auto" w:fill="FFFFFF" w:themeFill="background1"/>
            <w:noWrap w:val="0"/>
            <w:vAlign w:val="center"/>
          </w:tcPr>
          <w:p w14:paraId="7AF2700A">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18</w:t>
            </w:r>
          </w:p>
        </w:tc>
        <w:tc>
          <w:tcPr>
            <w:tcW w:w="1410" w:type="dxa"/>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5ED61C7E">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QC-</w:t>
            </w:r>
            <w:r>
              <w:rPr>
                <w:rFonts w:hint="eastAsia" w:cs="Times New Roman"/>
                <w:spacing w:val="-2"/>
                <w:sz w:val="24"/>
                <w:vertAlign w:val="baseline"/>
                <w:lang w:val="en-US" w:eastAsia="zh-CN"/>
              </w:rPr>
              <w:t>011</w:t>
            </w:r>
          </w:p>
        </w:tc>
        <w:tc>
          <w:tcPr>
            <w:tcW w:w="3276" w:type="dxa"/>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29951C53">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紫外</w:t>
            </w:r>
            <w:r>
              <w:rPr>
                <w:rFonts w:hint="eastAsia" w:cs="Times New Roman"/>
                <w:spacing w:val="-2"/>
                <w:sz w:val="24"/>
                <w:vertAlign w:val="baseline"/>
                <w:lang w:val="en-US" w:eastAsia="zh-CN"/>
              </w:rPr>
              <w:t>-可见</w:t>
            </w:r>
            <w:r>
              <w:rPr>
                <w:rFonts w:hint="default" w:ascii="Times New Roman" w:hAnsi="Times New Roman" w:cs="Times New Roman"/>
                <w:spacing w:val="-2"/>
                <w:sz w:val="24"/>
                <w:vertAlign w:val="baseline"/>
                <w:lang w:val="en-US" w:eastAsia="zh-CN"/>
              </w:rPr>
              <w:t>分光光度计</w:t>
            </w:r>
          </w:p>
        </w:tc>
        <w:tc>
          <w:tcPr>
            <w:tcW w:w="4140" w:type="dxa"/>
            <w:tcBorders>
              <w:top w:val="single" w:color="auto" w:sz="4" w:space="0"/>
              <w:left w:val="single" w:color="auto" w:sz="4" w:space="0"/>
              <w:bottom w:val="single" w:color="auto" w:sz="4" w:space="0"/>
              <w:right w:val="double" w:color="auto" w:sz="4" w:space="0"/>
              <w:tl2br w:val="nil"/>
              <w:tr2bl w:val="nil"/>
            </w:tcBorders>
            <w:shd w:val="clear" w:color="auto" w:fill="FFFFFF"/>
            <w:noWrap w:val="0"/>
            <w:vAlign w:val="center"/>
          </w:tcPr>
          <w:p w14:paraId="21386481">
            <w:pPr>
              <w:snapToGrid w:val="0"/>
              <w:spacing w:line="240" w:lineRule="auto"/>
              <w:jc w:val="center"/>
              <w:rPr>
                <w:rFonts w:hint="default" w:ascii="Times New Roman" w:hAnsi="Times New Roman" w:cs="Times New Roman"/>
                <w:spacing w:val="-2"/>
                <w:sz w:val="24"/>
                <w:vertAlign w:val="baseline"/>
                <w:lang w:val="en-US" w:eastAsia="zh-CN"/>
              </w:rPr>
            </w:pPr>
            <w:r>
              <w:rPr>
                <w:rFonts w:hint="eastAsia" w:cs="Times New Roman"/>
                <w:spacing w:val="-2"/>
                <w:sz w:val="24"/>
                <w:vertAlign w:val="baseline"/>
                <w:lang w:val="en-US" w:eastAsia="zh-CN"/>
              </w:rPr>
              <w:t>Labsolution数据库</w:t>
            </w:r>
          </w:p>
        </w:tc>
      </w:tr>
      <w:tr w14:paraId="084C8EF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841" w:type="dxa"/>
            <w:tcBorders>
              <w:tl2br w:val="nil"/>
              <w:tr2bl w:val="nil"/>
            </w:tcBorders>
            <w:shd w:val="clear" w:color="auto" w:fill="FFFFFF" w:themeFill="background1"/>
            <w:noWrap w:val="0"/>
            <w:vAlign w:val="center"/>
          </w:tcPr>
          <w:p w14:paraId="061033AA">
            <w:pPr>
              <w:snapToGrid w:val="0"/>
              <w:spacing w:line="240" w:lineRule="auto"/>
              <w:jc w:val="center"/>
              <w:rPr>
                <w:rFonts w:hint="default" w:ascii="Times New Roman" w:hAnsi="Times New Roman" w:cs="Times New Roman"/>
                <w:spacing w:val="-2"/>
                <w:sz w:val="24"/>
                <w:vertAlign w:val="baseline"/>
                <w:lang w:val="en-US" w:eastAsia="zh-CN"/>
              </w:rPr>
            </w:pPr>
            <w:r>
              <w:rPr>
                <w:rFonts w:hint="eastAsia" w:cs="Times New Roman"/>
                <w:spacing w:val="-2"/>
                <w:sz w:val="24"/>
                <w:vertAlign w:val="baseline"/>
                <w:lang w:val="en-US" w:eastAsia="zh-CN"/>
              </w:rPr>
              <w:t>19</w:t>
            </w:r>
          </w:p>
        </w:tc>
        <w:tc>
          <w:tcPr>
            <w:tcW w:w="1410" w:type="dxa"/>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4DB602E3">
            <w:pPr>
              <w:snapToGrid w:val="0"/>
              <w:spacing w:line="240" w:lineRule="auto"/>
              <w:jc w:val="center"/>
              <w:rPr>
                <w:rFonts w:hint="default" w:ascii="Times New Roman" w:hAnsi="Times New Roman" w:cs="Times New Roman"/>
                <w:spacing w:val="-2"/>
                <w:sz w:val="24"/>
                <w:vertAlign w:val="baseline"/>
                <w:lang w:val="en-US" w:eastAsia="zh-CN"/>
              </w:rPr>
            </w:pPr>
            <w:r>
              <w:rPr>
                <w:rFonts w:hint="eastAsia" w:cs="Times New Roman"/>
                <w:spacing w:val="-2"/>
                <w:sz w:val="24"/>
                <w:vertAlign w:val="baseline"/>
                <w:lang w:val="en-US" w:eastAsia="zh-CN"/>
              </w:rPr>
              <w:t>QC-107</w:t>
            </w:r>
          </w:p>
        </w:tc>
        <w:tc>
          <w:tcPr>
            <w:tcW w:w="3276" w:type="dxa"/>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17569716">
            <w:pPr>
              <w:snapToGrid w:val="0"/>
              <w:spacing w:line="240" w:lineRule="auto"/>
              <w:jc w:val="center"/>
              <w:rPr>
                <w:rFonts w:hint="default" w:ascii="Times New Roman" w:hAnsi="Times New Roman" w:cs="Times New Roman"/>
                <w:spacing w:val="-2"/>
                <w:sz w:val="24"/>
                <w:vertAlign w:val="baseline"/>
                <w:lang w:val="en-US" w:eastAsia="zh-CN"/>
              </w:rPr>
            </w:pPr>
            <w:r>
              <w:rPr>
                <w:rFonts w:hint="eastAsia" w:cs="Times New Roman"/>
                <w:spacing w:val="-2"/>
                <w:sz w:val="24"/>
                <w:vertAlign w:val="baseline"/>
                <w:lang w:val="en-US" w:eastAsia="zh-CN"/>
              </w:rPr>
              <w:t>温湿度监控系统</w:t>
            </w:r>
          </w:p>
        </w:tc>
        <w:tc>
          <w:tcPr>
            <w:tcW w:w="4140" w:type="dxa"/>
            <w:tcBorders>
              <w:top w:val="single" w:color="auto" w:sz="4" w:space="0"/>
              <w:left w:val="single" w:color="auto" w:sz="4" w:space="0"/>
              <w:bottom w:val="single" w:color="auto" w:sz="4" w:space="0"/>
              <w:right w:val="double" w:color="auto" w:sz="4" w:space="0"/>
              <w:tl2br w:val="nil"/>
              <w:tr2bl w:val="nil"/>
            </w:tcBorders>
            <w:shd w:val="clear" w:color="auto" w:fill="FFFFFF"/>
            <w:noWrap w:val="0"/>
            <w:vAlign w:val="center"/>
          </w:tcPr>
          <w:p w14:paraId="0EA4BED0">
            <w:pPr>
              <w:snapToGrid w:val="0"/>
              <w:spacing w:line="240" w:lineRule="auto"/>
              <w:jc w:val="center"/>
              <w:rPr>
                <w:rFonts w:hint="default" w:cs="Times New Roman"/>
                <w:spacing w:val="-2"/>
                <w:sz w:val="24"/>
                <w:vertAlign w:val="baseline"/>
                <w:lang w:val="en-US" w:eastAsia="zh-CN"/>
              </w:rPr>
            </w:pPr>
            <w:r>
              <w:rPr>
                <w:rFonts w:hint="eastAsia" w:cs="Times New Roman"/>
                <w:spacing w:val="-2"/>
                <w:sz w:val="24"/>
                <w:vertAlign w:val="baseline"/>
                <w:lang w:val="en-US" w:eastAsia="zh-CN"/>
              </w:rPr>
              <w:t>/</w:t>
            </w:r>
          </w:p>
        </w:tc>
      </w:tr>
      <w:tr w14:paraId="2CBB67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54" w:hRule="atLeast"/>
          <w:jc w:val="center"/>
        </w:trPr>
        <w:tc>
          <w:tcPr>
            <w:tcW w:w="841" w:type="dxa"/>
            <w:tcBorders>
              <w:tl2br w:val="nil"/>
              <w:tr2bl w:val="nil"/>
            </w:tcBorders>
            <w:shd w:val="clear" w:color="auto" w:fill="FFFFFF" w:themeFill="background1"/>
            <w:noWrap w:val="0"/>
            <w:vAlign w:val="center"/>
          </w:tcPr>
          <w:p w14:paraId="720DA893">
            <w:pPr>
              <w:snapToGrid w:val="0"/>
              <w:spacing w:line="240" w:lineRule="auto"/>
              <w:jc w:val="center"/>
              <w:rPr>
                <w:rFonts w:hint="default" w:ascii="Times New Roman" w:hAnsi="Times New Roman" w:cs="Times New Roman"/>
                <w:spacing w:val="-2"/>
                <w:sz w:val="24"/>
                <w:vertAlign w:val="baseline"/>
                <w:lang w:val="en-US" w:eastAsia="zh-CN"/>
              </w:rPr>
            </w:pPr>
            <w:r>
              <w:rPr>
                <w:rFonts w:hint="eastAsia" w:cs="Times New Roman"/>
                <w:spacing w:val="-2"/>
                <w:sz w:val="24"/>
                <w:vertAlign w:val="baseline"/>
                <w:lang w:val="en-US" w:eastAsia="zh-CN"/>
              </w:rPr>
              <w:t>20</w:t>
            </w:r>
          </w:p>
        </w:tc>
        <w:tc>
          <w:tcPr>
            <w:tcW w:w="1410" w:type="dxa"/>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4DFBC847">
            <w:pPr>
              <w:snapToGrid w:val="0"/>
              <w:spacing w:line="240" w:lineRule="auto"/>
              <w:jc w:val="center"/>
              <w:rPr>
                <w:rFonts w:hint="default" w:ascii="Times New Roman" w:hAnsi="Times New Roman" w:cs="Times New Roman"/>
                <w:spacing w:val="-2"/>
                <w:sz w:val="24"/>
                <w:vertAlign w:val="baseline"/>
                <w:lang w:val="en-US" w:eastAsia="zh-CN"/>
              </w:rPr>
            </w:pPr>
            <w:r>
              <w:rPr>
                <w:rFonts w:hint="default" w:ascii="Times New Roman" w:hAnsi="Times New Roman" w:cs="Times New Roman"/>
                <w:spacing w:val="-2"/>
                <w:sz w:val="24"/>
                <w:vertAlign w:val="baseline"/>
                <w:lang w:val="en-US" w:eastAsia="zh-CN"/>
              </w:rPr>
              <w:t>QC-</w:t>
            </w:r>
            <w:r>
              <w:rPr>
                <w:rFonts w:hint="eastAsia" w:cs="Times New Roman"/>
                <w:spacing w:val="-2"/>
                <w:sz w:val="24"/>
                <w:vertAlign w:val="baseline"/>
                <w:lang w:val="en-US" w:eastAsia="zh-CN"/>
              </w:rPr>
              <w:t>801</w:t>
            </w:r>
          </w:p>
        </w:tc>
        <w:tc>
          <w:tcPr>
            <w:tcW w:w="3276" w:type="dxa"/>
            <w:tcBorders>
              <w:top w:val="single" w:color="auto" w:sz="4" w:space="0"/>
              <w:left w:val="single" w:color="auto" w:sz="4" w:space="0"/>
              <w:bottom w:val="single" w:color="auto" w:sz="4" w:space="0"/>
              <w:right w:val="single" w:color="auto" w:sz="4" w:space="0"/>
              <w:tl2br w:val="nil"/>
              <w:tr2bl w:val="nil"/>
            </w:tcBorders>
            <w:shd w:val="clear" w:color="auto" w:fill="FFFFFF"/>
            <w:noWrap w:val="0"/>
            <w:vAlign w:val="center"/>
          </w:tcPr>
          <w:p w14:paraId="63C108E2">
            <w:pPr>
              <w:snapToGrid w:val="0"/>
              <w:spacing w:line="240" w:lineRule="auto"/>
              <w:jc w:val="center"/>
              <w:rPr>
                <w:rFonts w:hint="default" w:ascii="Times New Roman" w:hAnsi="Times New Roman" w:cs="Times New Roman"/>
                <w:spacing w:val="-2"/>
                <w:sz w:val="24"/>
                <w:vertAlign w:val="baseline"/>
                <w:lang w:val="en-US" w:eastAsia="zh-CN"/>
              </w:rPr>
            </w:pPr>
            <w:r>
              <w:rPr>
                <w:rFonts w:hint="eastAsia" w:cs="Times New Roman"/>
                <w:spacing w:val="-2"/>
                <w:sz w:val="24"/>
                <w:vertAlign w:val="baseline"/>
                <w:lang w:val="en-US" w:eastAsia="zh-CN"/>
              </w:rPr>
              <w:t>非色谱类设备还原测试</w:t>
            </w:r>
          </w:p>
        </w:tc>
        <w:tc>
          <w:tcPr>
            <w:tcW w:w="4140" w:type="dxa"/>
            <w:tcBorders>
              <w:top w:val="single" w:color="auto" w:sz="4" w:space="0"/>
              <w:left w:val="single" w:color="auto" w:sz="4" w:space="0"/>
              <w:bottom w:val="single" w:color="auto" w:sz="4" w:space="0"/>
              <w:right w:val="double" w:color="auto" w:sz="4" w:space="0"/>
              <w:tl2br w:val="nil"/>
              <w:tr2bl w:val="nil"/>
            </w:tcBorders>
            <w:shd w:val="clear" w:color="auto" w:fill="FFFFFF"/>
            <w:noWrap w:val="0"/>
            <w:vAlign w:val="center"/>
          </w:tcPr>
          <w:p w14:paraId="5A08F7CD">
            <w:pPr>
              <w:snapToGrid w:val="0"/>
              <w:spacing w:line="240" w:lineRule="auto"/>
              <w:jc w:val="center"/>
              <w:rPr>
                <w:rFonts w:hint="default" w:ascii="Times New Roman" w:hAnsi="Times New Roman" w:cs="Times New Roman"/>
                <w:spacing w:val="-2"/>
                <w:sz w:val="24"/>
                <w:vertAlign w:val="baseline"/>
                <w:lang w:val="en-US" w:eastAsia="zh-CN"/>
              </w:rPr>
            </w:pPr>
            <w:r>
              <w:rPr>
                <w:rFonts w:hint="eastAsia" w:cs="Times New Roman"/>
                <w:spacing w:val="-2"/>
                <w:sz w:val="24"/>
                <w:vertAlign w:val="baseline"/>
                <w:lang w:val="en-US" w:eastAsia="zh-CN"/>
              </w:rPr>
              <w:t>/</w:t>
            </w:r>
          </w:p>
        </w:tc>
      </w:tr>
    </w:tbl>
    <w:p w14:paraId="3AC312C8">
      <w:pPr>
        <w:snapToGrid w:val="0"/>
        <w:spacing w:line="360" w:lineRule="auto"/>
        <w:jc w:val="left"/>
        <w:rPr>
          <w:rFonts w:hint="default" w:ascii="Times New Roman" w:hAnsi="Times New Roman" w:cs="Times New Roman"/>
          <w:spacing w:val="-2"/>
          <w:sz w:val="24"/>
          <w:lang w:val="en-US" w:eastAsia="zh-CN"/>
        </w:rPr>
        <w:sectPr>
          <w:pgSz w:w="11906" w:h="16838"/>
          <w:pgMar w:top="851" w:right="1134" w:bottom="851" w:left="1134" w:header="567" w:footer="567" w:gutter="0"/>
          <w:pgBorders>
            <w:top w:val="none" w:sz="0" w:space="0"/>
            <w:left w:val="none" w:sz="0" w:space="0"/>
            <w:bottom w:val="none" w:sz="0" w:space="0"/>
            <w:right w:val="none" w:sz="0" w:space="0"/>
          </w:pgBorders>
          <w:cols w:space="720" w:num="1"/>
          <w:docGrid w:linePitch="312" w:charSpace="0"/>
        </w:sectPr>
      </w:pPr>
      <w:bookmarkStart w:id="1" w:name="_GoBack"/>
      <w:bookmarkEnd w:id="1"/>
    </w:p>
    <w:p w14:paraId="3F499298">
      <w:pPr>
        <w:spacing w:line="360" w:lineRule="auto"/>
        <w:jc w:val="left"/>
        <w:rPr>
          <w:rFonts w:hint="eastAsia" w:ascii="宋体" w:hAnsi="宋体"/>
          <w:sz w:val="24"/>
          <w:u w:val="single"/>
        </w:rPr>
      </w:pPr>
      <w:r>
        <w:rPr>
          <w:rFonts w:hint="eastAsia" w:ascii="宋体" w:hAnsi="宋体"/>
          <w:sz w:val="24"/>
          <w:highlight w:val="none"/>
        </w:rPr>
        <w:t>授权计算机</w:t>
      </w:r>
      <w:r>
        <w:rPr>
          <w:rFonts w:hint="eastAsia" w:ascii="宋体" w:hAnsi="宋体"/>
          <w:sz w:val="24"/>
          <w:highlight w:val="none"/>
          <w:lang w:val="en-US" w:eastAsia="zh-CN"/>
        </w:rPr>
        <w:t>系统</w:t>
      </w:r>
      <w:r>
        <w:rPr>
          <w:rFonts w:hint="eastAsia" w:ascii="宋体" w:hAnsi="宋体"/>
          <w:sz w:val="24"/>
          <w:highlight w:val="none"/>
        </w:rPr>
        <w:t>编号：</w:t>
      </w:r>
      <w:r>
        <w:rPr>
          <w:rFonts w:hint="eastAsia" w:ascii="宋体" w:hAnsi="宋体"/>
          <w:sz w:val="24"/>
          <w:highlight w:val="none"/>
          <w:u w:val="single"/>
          <w:lang w:val="en-US" w:eastAsia="zh-CN"/>
        </w:rPr>
        <w:t xml:space="preserve">                                                        </w:t>
      </w:r>
      <w:r>
        <w:rPr>
          <w:rFonts w:hint="eastAsia" w:ascii="宋体" w:hAnsi="宋体"/>
          <w:sz w:val="24"/>
          <w:highlight w:val="none"/>
          <w:u w:val="none"/>
          <w:lang w:val="en-US" w:eastAsia="zh-CN"/>
        </w:rPr>
        <w:t xml:space="preserve">；  </w:t>
      </w:r>
      <w:r>
        <w:rPr>
          <w:rFonts w:hint="eastAsia" w:ascii="宋体" w:hAnsi="宋体"/>
          <w:sz w:val="24"/>
          <w:u w:val="none"/>
          <w:lang w:val="en-US" w:eastAsia="zh-CN"/>
        </w:rPr>
        <w:t xml:space="preserve"> </w:t>
      </w:r>
      <w:r>
        <w:rPr>
          <w:rFonts w:hint="eastAsia" w:ascii="宋体" w:hAnsi="宋体"/>
          <w:sz w:val="24"/>
          <w:lang w:eastAsia="zh-CN"/>
        </w:rPr>
        <w:t>软件名称</w:t>
      </w:r>
      <w:r>
        <w:rPr>
          <w:rFonts w:hint="eastAsia" w:ascii="宋体" w:hAnsi="宋体"/>
          <w:sz w:val="24"/>
        </w:rPr>
        <w:t>：</w:t>
      </w:r>
      <w:r>
        <w:rPr>
          <w:rFonts w:hint="eastAsia" w:ascii="宋体" w:hAnsi="宋体"/>
          <w:sz w:val="24"/>
          <w:u w:val="single"/>
          <w:lang w:val="en-US" w:eastAsia="zh-CN"/>
        </w:rPr>
        <w:t xml:space="preserve">                               </w:t>
      </w:r>
      <w:r>
        <w:rPr>
          <w:rFonts w:hint="eastAsia" w:ascii="宋体" w:hAnsi="宋体"/>
          <w:sz w:val="24"/>
          <w:u w:val="none"/>
          <w:lang w:val="en-US" w:eastAsia="zh-CN"/>
        </w:rPr>
        <w:t xml:space="preserve">；   </w:t>
      </w:r>
    </w:p>
    <w:tbl>
      <w:tblPr>
        <w:tblStyle w:val="11"/>
        <w:tblW w:w="0" w:type="auto"/>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6"/>
        <w:gridCol w:w="1278"/>
        <w:gridCol w:w="1279"/>
        <w:gridCol w:w="1530"/>
        <w:gridCol w:w="2925"/>
        <w:gridCol w:w="1125"/>
        <w:gridCol w:w="1200"/>
        <w:gridCol w:w="2985"/>
        <w:gridCol w:w="1288"/>
      </w:tblGrid>
      <w:tr w14:paraId="6D059F2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0" w:type="auto"/>
            <w:vMerge w:val="restart"/>
            <w:tcBorders>
              <w:tl2br w:val="nil"/>
              <w:tr2bl w:val="nil"/>
            </w:tcBorders>
            <w:noWrap w:val="0"/>
            <w:vAlign w:val="center"/>
          </w:tcPr>
          <w:p w14:paraId="55537441">
            <w:pPr>
              <w:spacing w:line="240" w:lineRule="auto"/>
              <w:ind w:left="0" w:leftChars="0" w:right="0" w:firstLine="0" w:firstLineChars="0"/>
              <w:jc w:val="center"/>
              <w:rPr>
                <w:rFonts w:hint="eastAsia" w:ascii="Times New Roman" w:hAnsi="Times New Roman" w:eastAsia="宋体"/>
                <w:b w:val="0"/>
                <w:bCs/>
                <w:sz w:val="24"/>
                <w:lang w:eastAsia="zh-CN"/>
              </w:rPr>
            </w:pPr>
            <w:r>
              <w:rPr>
                <w:rFonts w:hint="eastAsia" w:ascii="Times New Roman" w:hAnsi="Times New Roman" w:eastAsia="宋体"/>
                <w:b w:val="0"/>
                <w:bCs/>
                <w:sz w:val="24"/>
                <w:lang w:eastAsia="zh-CN"/>
              </w:rPr>
              <w:t>序号</w:t>
            </w:r>
          </w:p>
        </w:tc>
        <w:tc>
          <w:tcPr>
            <w:tcW w:w="1278" w:type="dxa"/>
            <w:vMerge w:val="restart"/>
            <w:tcBorders>
              <w:tl2br w:val="nil"/>
              <w:tr2bl w:val="nil"/>
            </w:tcBorders>
            <w:noWrap w:val="0"/>
            <w:vAlign w:val="center"/>
          </w:tcPr>
          <w:p w14:paraId="16D8BF04">
            <w:pPr>
              <w:spacing w:line="240" w:lineRule="auto"/>
              <w:ind w:left="0" w:leftChars="0" w:right="0" w:firstLine="0" w:firstLineChars="0"/>
              <w:jc w:val="center"/>
              <w:rPr>
                <w:rFonts w:hint="eastAsia" w:ascii="Times New Roman" w:hAnsi="Times New Roman" w:eastAsia="宋体"/>
                <w:b w:val="0"/>
                <w:bCs/>
                <w:sz w:val="24"/>
              </w:rPr>
            </w:pPr>
            <w:r>
              <w:rPr>
                <w:rFonts w:hint="eastAsia" w:ascii="Times New Roman" w:hAnsi="Times New Roman" w:eastAsia="宋体"/>
                <w:b w:val="0"/>
                <w:bCs/>
                <w:sz w:val="24"/>
              </w:rPr>
              <w:t>使用人</w:t>
            </w:r>
          </w:p>
          <w:p w14:paraId="77470893">
            <w:pPr>
              <w:spacing w:line="240" w:lineRule="auto"/>
              <w:ind w:left="0" w:leftChars="0" w:right="0" w:firstLine="0" w:firstLineChars="0"/>
              <w:jc w:val="center"/>
              <w:rPr>
                <w:rFonts w:hint="eastAsia" w:ascii="Times New Roman" w:hAnsi="Times New Roman" w:eastAsia="宋体"/>
                <w:b w:val="0"/>
                <w:bCs/>
                <w:sz w:val="24"/>
                <w:lang w:eastAsia="zh-CN"/>
              </w:rPr>
            </w:pPr>
            <w:r>
              <w:rPr>
                <w:rFonts w:hint="eastAsia" w:ascii="Times New Roman" w:hAnsi="Times New Roman" w:eastAsia="宋体"/>
                <w:b w:val="0"/>
                <w:bCs/>
                <w:sz w:val="24"/>
                <w:lang w:val="en-US" w:eastAsia="zh-CN"/>
              </w:rPr>
              <w:t>/日期</w:t>
            </w:r>
          </w:p>
        </w:tc>
        <w:tc>
          <w:tcPr>
            <w:tcW w:w="1279" w:type="dxa"/>
            <w:vMerge w:val="restart"/>
            <w:tcBorders>
              <w:tl2br w:val="nil"/>
              <w:tr2bl w:val="nil"/>
            </w:tcBorders>
            <w:noWrap w:val="0"/>
            <w:vAlign w:val="center"/>
          </w:tcPr>
          <w:p w14:paraId="421DD5DE">
            <w:pPr>
              <w:spacing w:line="240" w:lineRule="auto"/>
              <w:ind w:left="0" w:leftChars="0" w:right="0" w:firstLine="0" w:firstLineChars="0"/>
              <w:jc w:val="center"/>
              <w:rPr>
                <w:rFonts w:hint="default" w:ascii="Times New Roman" w:hAnsi="Times New Roman" w:eastAsia="宋体"/>
                <w:b w:val="0"/>
                <w:bCs/>
                <w:sz w:val="24"/>
                <w:highlight w:val="none"/>
                <w:lang w:val="en-US" w:eastAsia="zh-CN"/>
              </w:rPr>
            </w:pPr>
            <w:r>
              <w:rPr>
                <w:rFonts w:hint="eastAsia"/>
                <w:b w:val="0"/>
                <w:bCs/>
                <w:sz w:val="24"/>
                <w:highlight w:val="none"/>
                <w:lang w:val="en-US" w:eastAsia="zh-CN"/>
              </w:rPr>
              <w:t>账号名称</w:t>
            </w:r>
          </w:p>
        </w:tc>
        <w:tc>
          <w:tcPr>
            <w:tcW w:w="1530" w:type="dxa"/>
            <w:vMerge w:val="restart"/>
            <w:tcBorders>
              <w:tl2br w:val="nil"/>
              <w:tr2bl w:val="nil"/>
            </w:tcBorders>
            <w:noWrap w:val="0"/>
            <w:vAlign w:val="center"/>
          </w:tcPr>
          <w:p w14:paraId="4BBB24D3">
            <w:pPr>
              <w:spacing w:line="240" w:lineRule="auto"/>
              <w:ind w:left="0" w:leftChars="0" w:right="0" w:firstLine="0" w:firstLineChars="0"/>
              <w:jc w:val="center"/>
              <w:rPr>
                <w:rFonts w:hint="eastAsia" w:ascii="Times New Roman" w:hAnsi="Times New Roman" w:eastAsia="宋体"/>
                <w:b w:val="0"/>
                <w:bCs/>
                <w:sz w:val="24"/>
                <w:highlight w:val="none"/>
                <w:lang w:eastAsia="zh-CN"/>
              </w:rPr>
            </w:pPr>
            <w:r>
              <w:rPr>
                <w:rFonts w:hint="eastAsia" w:ascii="Times New Roman" w:hAnsi="Times New Roman" w:eastAsia="宋体"/>
                <w:b w:val="0"/>
                <w:bCs/>
                <w:sz w:val="24"/>
                <w:highlight w:val="none"/>
                <w:lang w:eastAsia="zh-CN"/>
              </w:rPr>
              <w:t>计算机权限</w:t>
            </w:r>
          </w:p>
        </w:tc>
        <w:tc>
          <w:tcPr>
            <w:tcW w:w="2925" w:type="dxa"/>
            <w:vMerge w:val="restart"/>
            <w:tcBorders>
              <w:tl2br w:val="nil"/>
              <w:tr2bl w:val="nil"/>
            </w:tcBorders>
            <w:noWrap w:val="0"/>
            <w:vAlign w:val="center"/>
          </w:tcPr>
          <w:p w14:paraId="7217C642">
            <w:pPr>
              <w:spacing w:line="240" w:lineRule="auto"/>
              <w:ind w:left="0" w:leftChars="0" w:right="0" w:firstLine="0" w:firstLineChars="0"/>
              <w:jc w:val="center"/>
              <w:rPr>
                <w:rFonts w:hint="eastAsia" w:ascii="Times New Roman" w:hAnsi="Times New Roman" w:eastAsia="宋体"/>
                <w:b w:val="0"/>
                <w:bCs/>
                <w:sz w:val="24"/>
                <w:highlight w:val="none"/>
                <w:lang w:eastAsia="zh-CN"/>
              </w:rPr>
            </w:pPr>
            <w:r>
              <w:rPr>
                <w:rFonts w:hint="eastAsia" w:ascii="Times New Roman" w:hAnsi="Times New Roman" w:eastAsia="宋体"/>
                <w:b w:val="0"/>
                <w:bCs/>
                <w:sz w:val="24"/>
                <w:highlight w:val="none"/>
                <w:lang w:eastAsia="zh-CN"/>
              </w:rPr>
              <w:t>软件权限</w:t>
            </w:r>
          </w:p>
        </w:tc>
        <w:tc>
          <w:tcPr>
            <w:tcW w:w="1125" w:type="dxa"/>
            <w:vMerge w:val="restart"/>
            <w:tcBorders>
              <w:tl2br w:val="nil"/>
              <w:tr2bl w:val="nil"/>
            </w:tcBorders>
            <w:noWrap w:val="0"/>
            <w:vAlign w:val="center"/>
          </w:tcPr>
          <w:p w14:paraId="3CCA4C2A">
            <w:pPr>
              <w:spacing w:line="240" w:lineRule="auto"/>
              <w:ind w:left="0" w:leftChars="0" w:right="0" w:firstLine="0" w:firstLineChars="0"/>
              <w:jc w:val="center"/>
              <w:rPr>
                <w:rFonts w:hint="eastAsia" w:ascii="Times New Roman" w:hAnsi="Times New Roman" w:eastAsia="宋体"/>
                <w:b w:val="0"/>
                <w:bCs/>
                <w:sz w:val="24"/>
                <w:lang w:eastAsia="zh-CN"/>
              </w:rPr>
            </w:pPr>
            <w:r>
              <w:rPr>
                <w:rFonts w:hint="eastAsia" w:ascii="Times New Roman" w:hAnsi="Times New Roman" w:eastAsia="宋体"/>
                <w:b w:val="0"/>
                <w:bCs/>
                <w:sz w:val="24"/>
                <w:lang w:eastAsia="zh-CN"/>
              </w:rPr>
              <w:t>授权人</w:t>
            </w:r>
          </w:p>
          <w:p w14:paraId="1F0AD247">
            <w:pPr>
              <w:spacing w:line="240" w:lineRule="auto"/>
              <w:ind w:left="0" w:leftChars="0" w:right="0" w:firstLine="0" w:firstLineChars="0"/>
              <w:jc w:val="center"/>
              <w:rPr>
                <w:rFonts w:hint="eastAsia" w:ascii="Times New Roman" w:hAnsi="Times New Roman" w:eastAsia="宋体"/>
                <w:b w:val="0"/>
                <w:bCs/>
                <w:sz w:val="24"/>
                <w:lang w:eastAsia="zh-CN"/>
              </w:rPr>
            </w:pPr>
            <w:r>
              <w:rPr>
                <w:rFonts w:hint="eastAsia" w:ascii="Times New Roman" w:hAnsi="Times New Roman" w:eastAsia="宋体"/>
                <w:b w:val="0"/>
                <w:bCs/>
                <w:sz w:val="24"/>
                <w:lang w:val="en-US" w:eastAsia="zh-CN"/>
              </w:rPr>
              <w:t>/日期</w:t>
            </w:r>
          </w:p>
        </w:tc>
        <w:tc>
          <w:tcPr>
            <w:tcW w:w="1200" w:type="dxa"/>
            <w:vMerge w:val="restart"/>
            <w:tcBorders>
              <w:tl2br w:val="nil"/>
              <w:tr2bl w:val="nil"/>
            </w:tcBorders>
            <w:noWrap w:val="0"/>
            <w:vAlign w:val="center"/>
          </w:tcPr>
          <w:p w14:paraId="237146C1">
            <w:pPr>
              <w:spacing w:line="240" w:lineRule="auto"/>
              <w:ind w:left="0" w:leftChars="0" w:right="0" w:firstLine="0" w:firstLineChars="0"/>
              <w:jc w:val="center"/>
              <w:rPr>
                <w:rFonts w:hint="eastAsia" w:ascii="Times New Roman" w:hAnsi="Times New Roman" w:eastAsia="宋体"/>
                <w:b w:val="0"/>
                <w:bCs/>
                <w:sz w:val="24"/>
                <w:lang w:val="en-US" w:eastAsia="zh-CN"/>
              </w:rPr>
            </w:pPr>
            <w:r>
              <w:rPr>
                <w:rFonts w:hint="eastAsia" w:ascii="Times New Roman" w:hAnsi="Times New Roman" w:eastAsia="宋体"/>
                <w:b w:val="0"/>
                <w:bCs/>
                <w:sz w:val="24"/>
                <w:lang w:val="en-US" w:eastAsia="zh-CN"/>
              </w:rPr>
              <w:t>操作人</w:t>
            </w:r>
          </w:p>
          <w:p w14:paraId="3917B14E">
            <w:pPr>
              <w:spacing w:line="240" w:lineRule="auto"/>
              <w:ind w:left="0" w:leftChars="0" w:right="0" w:firstLine="0" w:firstLineChars="0"/>
              <w:jc w:val="center"/>
              <w:rPr>
                <w:rFonts w:hint="default" w:ascii="Times New Roman" w:hAnsi="Times New Roman" w:eastAsia="宋体"/>
                <w:b w:val="0"/>
                <w:bCs/>
                <w:sz w:val="24"/>
                <w:lang w:val="en-US" w:eastAsia="zh-CN"/>
              </w:rPr>
            </w:pPr>
            <w:r>
              <w:rPr>
                <w:rFonts w:hint="eastAsia" w:ascii="Times New Roman" w:hAnsi="Times New Roman" w:eastAsia="宋体"/>
                <w:b w:val="0"/>
                <w:bCs/>
                <w:sz w:val="24"/>
                <w:lang w:val="en-US" w:eastAsia="zh-CN"/>
              </w:rPr>
              <w:t>/日期</w:t>
            </w:r>
          </w:p>
        </w:tc>
        <w:tc>
          <w:tcPr>
            <w:tcW w:w="4273" w:type="dxa"/>
            <w:gridSpan w:val="2"/>
            <w:tcBorders>
              <w:tl2br w:val="nil"/>
              <w:tr2bl w:val="nil"/>
            </w:tcBorders>
            <w:noWrap w:val="0"/>
            <w:vAlign w:val="center"/>
          </w:tcPr>
          <w:p w14:paraId="5A17BD0F">
            <w:pPr>
              <w:spacing w:line="240" w:lineRule="auto"/>
              <w:ind w:left="0" w:leftChars="0" w:right="0" w:firstLine="0" w:firstLineChars="0"/>
              <w:jc w:val="center"/>
              <w:rPr>
                <w:rFonts w:hint="eastAsia" w:ascii="Times New Roman" w:hAnsi="Times New Roman" w:eastAsia="宋体"/>
                <w:b w:val="0"/>
                <w:bCs/>
                <w:sz w:val="24"/>
                <w:lang w:eastAsia="zh-CN"/>
              </w:rPr>
            </w:pPr>
            <w:r>
              <w:rPr>
                <w:rFonts w:hint="eastAsia"/>
                <w:b w:val="0"/>
                <w:bCs/>
                <w:sz w:val="24"/>
                <w:lang w:eastAsia="zh-CN"/>
              </w:rPr>
              <w:t>账号停用</w:t>
            </w:r>
          </w:p>
        </w:tc>
      </w:tr>
      <w:tr w14:paraId="4AAE974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0" w:type="auto"/>
            <w:vMerge w:val="continue"/>
            <w:tcBorders>
              <w:tl2br w:val="nil"/>
              <w:tr2bl w:val="nil"/>
            </w:tcBorders>
            <w:noWrap w:val="0"/>
            <w:vAlign w:val="center"/>
          </w:tcPr>
          <w:p w14:paraId="276DED66">
            <w:pPr>
              <w:spacing w:line="240" w:lineRule="auto"/>
              <w:ind w:left="0" w:leftChars="0" w:right="0" w:firstLine="0" w:firstLineChars="0"/>
              <w:jc w:val="center"/>
              <w:rPr>
                <w:rFonts w:hint="eastAsia" w:ascii="Times New Roman" w:hAnsi="Times New Roman" w:eastAsia="宋体"/>
                <w:b w:val="0"/>
                <w:bCs/>
                <w:sz w:val="24"/>
                <w:lang w:eastAsia="zh-CN"/>
              </w:rPr>
            </w:pPr>
          </w:p>
        </w:tc>
        <w:tc>
          <w:tcPr>
            <w:tcW w:w="1278" w:type="dxa"/>
            <w:vMerge w:val="continue"/>
            <w:tcBorders>
              <w:tl2br w:val="nil"/>
              <w:tr2bl w:val="nil"/>
            </w:tcBorders>
            <w:noWrap w:val="0"/>
            <w:vAlign w:val="center"/>
          </w:tcPr>
          <w:p w14:paraId="3C7EA034">
            <w:pPr>
              <w:spacing w:line="240" w:lineRule="auto"/>
              <w:ind w:left="0" w:leftChars="0" w:right="0" w:firstLine="0" w:firstLineChars="0"/>
              <w:jc w:val="center"/>
              <w:rPr>
                <w:rFonts w:hint="eastAsia" w:ascii="Times New Roman" w:hAnsi="Times New Roman" w:eastAsia="宋体"/>
                <w:b w:val="0"/>
                <w:bCs/>
                <w:sz w:val="24"/>
                <w:lang w:eastAsia="zh-CN"/>
              </w:rPr>
            </w:pPr>
          </w:p>
        </w:tc>
        <w:tc>
          <w:tcPr>
            <w:tcW w:w="1279" w:type="dxa"/>
            <w:vMerge w:val="continue"/>
            <w:tcBorders>
              <w:tl2br w:val="nil"/>
              <w:tr2bl w:val="nil"/>
            </w:tcBorders>
            <w:noWrap w:val="0"/>
            <w:vAlign w:val="center"/>
          </w:tcPr>
          <w:p w14:paraId="5F42323F">
            <w:pPr>
              <w:spacing w:line="240" w:lineRule="auto"/>
              <w:ind w:left="0" w:leftChars="0" w:right="0" w:firstLine="0" w:firstLineChars="0"/>
              <w:jc w:val="center"/>
              <w:rPr>
                <w:rFonts w:hint="eastAsia" w:ascii="Times New Roman" w:hAnsi="Times New Roman" w:eastAsia="宋体"/>
                <w:b w:val="0"/>
                <w:bCs/>
                <w:sz w:val="24"/>
                <w:lang w:eastAsia="zh-CN"/>
              </w:rPr>
            </w:pPr>
          </w:p>
        </w:tc>
        <w:tc>
          <w:tcPr>
            <w:tcW w:w="1530" w:type="dxa"/>
            <w:vMerge w:val="continue"/>
            <w:tcBorders>
              <w:tl2br w:val="nil"/>
              <w:tr2bl w:val="nil"/>
            </w:tcBorders>
            <w:noWrap w:val="0"/>
            <w:vAlign w:val="center"/>
          </w:tcPr>
          <w:p w14:paraId="3F1FC8BA">
            <w:pPr>
              <w:spacing w:line="240" w:lineRule="auto"/>
              <w:ind w:left="0" w:leftChars="0" w:right="0" w:firstLine="0" w:firstLineChars="0"/>
              <w:jc w:val="center"/>
              <w:rPr>
                <w:rFonts w:hint="eastAsia" w:ascii="Times New Roman" w:hAnsi="Times New Roman" w:eastAsia="宋体"/>
                <w:b w:val="0"/>
                <w:bCs/>
                <w:sz w:val="24"/>
                <w:lang w:eastAsia="zh-CN"/>
              </w:rPr>
            </w:pPr>
          </w:p>
        </w:tc>
        <w:tc>
          <w:tcPr>
            <w:tcW w:w="2925" w:type="dxa"/>
            <w:vMerge w:val="continue"/>
            <w:tcBorders>
              <w:tl2br w:val="nil"/>
              <w:tr2bl w:val="nil"/>
            </w:tcBorders>
            <w:noWrap w:val="0"/>
            <w:vAlign w:val="center"/>
          </w:tcPr>
          <w:p w14:paraId="6380D274">
            <w:pPr>
              <w:spacing w:line="240" w:lineRule="auto"/>
              <w:ind w:left="0" w:leftChars="0" w:right="0" w:firstLine="0" w:firstLineChars="0"/>
              <w:jc w:val="center"/>
              <w:rPr>
                <w:rFonts w:hint="eastAsia" w:ascii="Times New Roman" w:hAnsi="Times New Roman" w:eastAsia="宋体"/>
                <w:b w:val="0"/>
                <w:bCs/>
                <w:sz w:val="24"/>
                <w:lang w:eastAsia="zh-CN"/>
              </w:rPr>
            </w:pPr>
          </w:p>
        </w:tc>
        <w:tc>
          <w:tcPr>
            <w:tcW w:w="1125" w:type="dxa"/>
            <w:vMerge w:val="continue"/>
            <w:tcBorders>
              <w:tl2br w:val="nil"/>
              <w:tr2bl w:val="nil"/>
            </w:tcBorders>
            <w:noWrap w:val="0"/>
            <w:vAlign w:val="center"/>
          </w:tcPr>
          <w:p w14:paraId="78FB64C2">
            <w:pPr>
              <w:spacing w:line="240" w:lineRule="auto"/>
              <w:ind w:left="0" w:leftChars="0" w:right="0" w:firstLine="0" w:firstLineChars="0"/>
              <w:jc w:val="center"/>
              <w:rPr>
                <w:rFonts w:hint="eastAsia" w:ascii="Times New Roman" w:hAnsi="Times New Roman" w:eastAsia="宋体"/>
                <w:b w:val="0"/>
                <w:bCs/>
                <w:sz w:val="24"/>
                <w:lang w:val="en-US" w:eastAsia="zh-CN"/>
              </w:rPr>
            </w:pPr>
          </w:p>
        </w:tc>
        <w:tc>
          <w:tcPr>
            <w:tcW w:w="1200" w:type="dxa"/>
            <w:vMerge w:val="continue"/>
            <w:tcBorders>
              <w:tl2br w:val="nil"/>
              <w:tr2bl w:val="nil"/>
            </w:tcBorders>
            <w:noWrap w:val="0"/>
            <w:vAlign w:val="center"/>
          </w:tcPr>
          <w:p w14:paraId="1237CE64">
            <w:pPr>
              <w:spacing w:line="240" w:lineRule="auto"/>
              <w:ind w:left="0" w:leftChars="0" w:right="0" w:firstLine="0" w:firstLineChars="0"/>
              <w:jc w:val="center"/>
              <w:rPr>
                <w:rFonts w:hint="eastAsia" w:ascii="Times New Roman" w:hAnsi="Times New Roman" w:eastAsia="宋体"/>
                <w:b w:val="0"/>
                <w:bCs/>
                <w:sz w:val="24"/>
                <w:lang w:val="en-US" w:eastAsia="zh-CN"/>
              </w:rPr>
            </w:pPr>
          </w:p>
        </w:tc>
        <w:tc>
          <w:tcPr>
            <w:tcW w:w="2985" w:type="dxa"/>
            <w:tcBorders>
              <w:tl2br w:val="nil"/>
              <w:tr2bl w:val="nil"/>
            </w:tcBorders>
            <w:noWrap w:val="0"/>
            <w:vAlign w:val="center"/>
          </w:tcPr>
          <w:p w14:paraId="592387AE">
            <w:pPr>
              <w:spacing w:line="240" w:lineRule="auto"/>
              <w:ind w:left="0" w:leftChars="0" w:right="0" w:firstLine="0" w:firstLineChars="0"/>
              <w:jc w:val="center"/>
              <w:rPr>
                <w:rFonts w:hint="eastAsia" w:ascii="Times New Roman" w:hAnsi="Times New Roman" w:eastAsia="宋体"/>
                <w:b w:val="0"/>
                <w:bCs/>
                <w:sz w:val="24"/>
                <w:lang w:eastAsia="zh-CN"/>
              </w:rPr>
            </w:pPr>
            <w:r>
              <w:rPr>
                <w:rFonts w:hint="eastAsia" w:ascii="Times New Roman" w:hAnsi="Times New Roman" w:eastAsia="宋体"/>
                <w:b w:val="0"/>
                <w:bCs/>
                <w:sz w:val="24"/>
                <w:lang w:eastAsia="zh-CN"/>
              </w:rPr>
              <w:t>原因</w:t>
            </w:r>
          </w:p>
        </w:tc>
        <w:tc>
          <w:tcPr>
            <w:tcW w:w="1288" w:type="dxa"/>
            <w:tcBorders>
              <w:tl2br w:val="nil"/>
              <w:tr2bl w:val="nil"/>
            </w:tcBorders>
            <w:noWrap w:val="0"/>
            <w:vAlign w:val="center"/>
          </w:tcPr>
          <w:p w14:paraId="6AF8A0B2">
            <w:pPr>
              <w:spacing w:line="240" w:lineRule="auto"/>
              <w:ind w:left="0" w:leftChars="0" w:right="0" w:firstLine="0" w:firstLineChars="0"/>
              <w:jc w:val="center"/>
              <w:rPr>
                <w:rFonts w:hint="eastAsia" w:ascii="Times New Roman" w:hAnsi="Times New Roman" w:eastAsia="宋体"/>
                <w:b w:val="0"/>
                <w:bCs/>
                <w:sz w:val="24"/>
                <w:lang w:eastAsia="zh-CN"/>
              </w:rPr>
            </w:pPr>
            <w:r>
              <w:rPr>
                <w:rFonts w:hint="eastAsia" w:ascii="Times New Roman" w:hAnsi="Times New Roman" w:eastAsia="宋体"/>
                <w:b w:val="0"/>
                <w:bCs/>
                <w:sz w:val="24"/>
                <w:lang w:val="en-US" w:eastAsia="zh-CN"/>
              </w:rPr>
              <w:t>操作人</w:t>
            </w:r>
          </w:p>
          <w:p w14:paraId="7E8DD660">
            <w:pPr>
              <w:spacing w:line="240" w:lineRule="auto"/>
              <w:ind w:left="0" w:leftChars="0" w:right="0" w:firstLine="0" w:firstLineChars="0"/>
              <w:jc w:val="center"/>
              <w:rPr>
                <w:rFonts w:hint="eastAsia" w:ascii="Times New Roman" w:hAnsi="Times New Roman" w:eastAsia="宋体"/>
                <w:b w:val="0"/>
                <w:bCs/>
                <w:sz w:val="24"/>
                <w:lang w:eastAsia="zh-CN"/>
              </w:rPr>
            </w:pPr>
            <w:r>
              <w:rPr>
                <w:rFonts w:hint="eastAsia" w:ascii="Times New Roman" w:hAnsi="Times New Roman" w:eastAsia="宋体"/>
                <w:b w:val="0"/>
                <w:bCs/>
                <w:sz w:val="24"/>
                <w:lang w:val="en-US" w:eastAsia="zh-CN"/>
              </w:rPr>
              <w:t>/</w:t>
            </w:r>
            <w:r>
              <w:rPr>
                <w:rFonts w:hint="eastAsia" w:ascii="Times New Roman" w:hAnsi="Times New Roman" w:eastAsia="宋体"/>
                <w:b w:val="0"/>
                <w:bCs/>
                <w:sz w:val="24"/>
                <w:lang w:eastAsia="zh-CN"/>
              </w:rPr>
              <w:t>日期</w:t>
            </w:r>
          </w:p>
        </w:tc>
      </w:tr>
      <w:tr w14:paraId="3FC9D9E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0" w:type="auto"/>
            <w:tcBorders>
              <w:tl2br w:val="nil"/>
              <w:tr2bl w:val="nil"/>
            </w:tcBorders>
            <w:noWrap w:val="0"/>
            <w:vAlign w:val="center"/>
          </w:tcPr>
          <w:p w14:paraId="2142E2DD">
            <w:pPr>
              <w:spacing w:line="240" w:lineRule="auto"/>
              <w:ind w:left="0" w:leftChars="0" w:right="0" w:firstLine="0" w:firstLineChars="0"/>
              <w:jc w:val="center"/>
              <w:rPr>
                <w:rFonts w:hint="eastAsia" w:ascii="Times New Roman" w:hAnsi="Times New Roman" w:eastAsia="宋体"/>
                <w:sz w:val="24"/>
              </w:rPr>
            </w:pPr>
          </w:p>
        </w:tc>
        <w:tc>
          <w:tcPr>
            <w:tcW w:w="1278" w:type="dxa"/>
            <w:tcBorders>
              <w:tl2br w:val="nil"/>
              <w:tr2bl w:val="nil"/>
            </w:tcBorders>
            <w:noWrap w:val="0"/>
            <w:vAlign w:val="center"/>
          </w:tcPr>
          <w:p w14:paraId="22C7D10B">
            <w:pPr>
              <w:spacing w:line="240" w:lineRule="auto"/>
              <w:ind w:left="0" w:leftChars="0" w:right="0" w:firstLine="0" w:firstLineChars="0"/>
              <w:jc w:val="left"/>
              <w:rPr>
                <w:rFonts w:hint="eastAsia" w:ascii="Times New Roman" w:hAnsi="Times New Roman" w:eastAsia="宋体" w:cs="宋体"/>
                <w:sz w:val="24"/>
              </w:rPr>
            </w:pPr>
          </w:p>
        </w:tc>
        <w:tc>
          <w:tcPr>
            <w:tcW w:w="1279" w:type="dxa"/>
            <w:tcBorders>
              <w:tl2br w:val="nil"/>
              <w:tr2bl w:val="nil"/>
            </w:tcBorders>
            <w:noWrap w:val="0"/>
            <w:vAlign w:val="center"/>
          </w:tcPr>
          <w:p w14:paraId="470AAA08">
            <w:pPr>
              <w:spacing w:line="240" w:lineRule="auto"/>
              <w:ind w:left="0" w:leftChars="0" w:right="0" w:firstLine="0" w:firstLineChars="0"/>
              <w:jc w:val="left"/>
              <w:rPr>
                <w:rFonts w:hint="eastAsia" w:ascii="Times New Roman" w:hAnsi="Times New Roman" w:eastAsia="宋体" w:cs="宋体"/>
                <w:sz w:val="24"/>
                <w:highlight w:val="none"/>
              </w:rPr>
            </w:pPr>
          </w:p>
        </w:tc>
        <w:tc>
          <w:tcPr>
            <w:tcW w:w="1530" w:type="dxa"/>
            <w:tcBorders>
              <w:tl2br w:val="nil"/>
              <w:tr2bl w:val="nil"/>
            </w:tcBorders>
            <w:noWrap w:val="0"/>
            <w:vAlign w:val="center"/>
          </w:tcPr>
          <w:p w14:paraId="7E39FA6A">
            <w:pPr>
              <w:spacing w:line="240" w:lineRule="auto"/>
              <w:ind w:left="0" w:leftChars="0" w:right="0" w:firstLine="0" w:firstLineChars="0"/>
              <w:jc w:val="left"/>
              <w:rPr>
                <w:rFonts w:hint="eastAsia" w:ascii="Times New Roman" w:hAnsi="Times New Roman" w:eastAsia="宋体" w:cs="宋体"/>
                <w:sz w:val="24"/>
                <w:highlight w:val="none"/>
                <w:lang w:val="en-US" w:eastAsia="zh-CN"/>
              </w:rPr>
            </w:pP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管理员</w:t>
            </w:r>
          </w:p>
          <w:p w14:paraId="0779B2AD">
            <w:pPr>
              <w:spacing w:line="240" w:lineRule="auto"/>
              <w:ind w:left="0" w:leftChars="0" w:right="0" w:firstLine="0" w:firstLineChars="0"/>
              <w:jc w:val="left"/>
              <w:rPr>
                <w:rFonts w:hint="eastAsia" w:ascii="Times New Roman" w:hAnsi="Times New Roman" w:eastAsia="宋体"/>
                <w:sz w:val="24"/>
                <w:highlight w:val="none"/>
              </w:rPr>
            </w:pP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标准用户</w:t>
            </w:r>
          </w:p>
        </w:tc>
        <w:tc>
          <w:tcPr>
            <w:tcW w:w="2925" w:type="dxa"/>
            <w:tcBorders>
              <w:tl2br w:val="nil"/>
              <w:tr2bl w:val="nil"/>
            </w:tcBorders>
            <w:noWrap w:val="0"/>
            <w:vAlign w:val="center"/>
          </w:tcPr>
          <w:p w14:paraId="4C4EBCD6">
            <w:pPr>
              <w:spacing w:line="240" w:lineRule="auto"/>
              <w:ind w:right="0"/>
              <w:jc w:val="left"/>
              <w:rPr>
                <w:rFonts w:hint="eastAsia" w:ascii="Times New Roman" w:hAnsi="Times New Roman" w:eastAsia="宋体" w:cs="宋体"/>
                <w:sz w:val="24"/>
                <w:highlight w:val="none"/>
                <w:lang w:val="en-US" w:eastAsia="zh-CN"/>
              </w:rPr>
            </w:pP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管理员</w:t>
            </w:r>
            <w:r>
              <w:rPr>
                <w:rFonts w:hint="eastAsia" w:ascii="Times New Roman" w:hAnsi="Times New Roman" w:eastAsia="宋体" w:cs="宋体"/>
                <w:sz w:val="24"/>
                <w:highlight w:val="none"/>
                <w:lang w:val="en-US" w:eastAsia="zh-CN"/>
              </w:rPr>
              <w:t xml:space="preserve">  </w:t>
            </w: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val="en-US" w:eastAsia="zh-CN"/>
              </w:rPr>
              <w:t>QC管理者</w:t>
            </w:r>
          </w:p>
          <w:p w14:paraId="2575376D">
            <w:pPr>
              <w:spacing w:line="240" w:lineRule="auto"/>
              <w:ind w:right="0"/>
              <w:jc w:val="left"/>
              <w:rPr>
                <w:rFonts w:hint="eastAsia" w:ascii="Times New Roman" w:hAnsi="Times New Roman" w:eastAsia="宋体" w:cs="宋体"/>
                <w:sz w:val="24"/>
                <w:highlight w:val="none"/>
                <w:lang w:val="en-US" w:eastAsia="zh-CN"/>
              </w:rPr>
            </w:pP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检验员</w:t>
            </w:r>
            <w:r>
              <w:rPr>
                <w:rFonts w:hint="eastAsia" w:ascii="Times New Roman" w:hAnsi="Times New Roman" w:eastAsia="宋体" w:cs="宋体"/>
                <w:sz w:val="24"/>
                <w:highlight w:val="none"/>
                <w:lang w:val="en-US" w:eastAsia="zh-CN"/>
              </w:rPr>
              <w:t xml:space="preserve">  </w:t>
            </w: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val="en-US" w:eastAsia="zh-CN"/>
              </w:rPr>
              <w:t>QA审核者</w:t>
            </w:r>
          </w:p>
          <w:p w14:paraId="03DDF9B3">
            <w:pPr>
              <w:spacing w:line="240" w:lineRule="auto"/>
              <w:ind w:right="0"/>
              <w:jc w:val="left"/>
              <w:rPr>
                <w:rFonts w:hint="eastAsia" w:ascii="Times New Roman" w:hAnsi="Times New Roman" w:eastAsia="宋体"/>
                <w:sz w:val="24"/>
                <w:highlight w:val="none"/>
              </w:rPr>
            </w:pPr>
            <w:r>
              <w:rPr>
                <w:rFonts w:hint="eastAsia" w:ascii="Times New Roman" w:hAnsi="Times New Roman" w:eastAsia="宋体" w:cs="宋体"/>
                <w:sz w:val="24"/>
                <w:highlight w:val="none"/>
              </w:rPr>
              <w:t>□</w:t>
            </w:r>
            <w:r>
              <w:rPr>
                <w:rFonts w:hint="eastAsia" w:cs="宋体"/>
                <w:sz w:val="24"/>
                <w:highlight w:val="none"/>
                <w:lang w:val="en-US" w:eastAsia="zh-CN"/>
              </w:rPr>
              <w:t xml:space="preserve">分析师  </w:t>
            </w: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不适用</w:t>
            </w:r>
          </w:p>
        </w:tc>
        <w:tc>
          <w:tcPr>
            <w:tcW w:w="1125" w:type="dxa"/>
            <w:tcBorders>
              <w:tl2br w:val="nil"/>
              <w:tr2bl w:val="nil"/>
            </w:tcBorders>
            <w:noWrap w:val="0"/>
            <w:vAlign w:val="center"/>
          </w:tcPr>
          <w:p w14:paraId="1D16EA42">
            <w:pPr>
              <w:spacing w:line="240" w:lineRule="auto"/>
              <w:ind w:left="0" w:leftChars="0" w:right="0" w:firstLine="0" w:firstLineChars="0"/>
              <w:jc w:val="left"/>
              <w:rPr>
                <w:rFonts w:hint="eastAsia" w:ascii="Times New Roman" w:hAnsi="Times New Roman" w:eastAsia="宋体"/>
                <w:sz w:val="24"/>
              </w:rPr>
            </w:pPr>
          </w:p>
        </w:tc>
        <w:tc>
          <w:tcPr>
            <w:tcW w:w="1200" w:type="dxa"/>
            <w:tcBorders>
              <w:tl2br w:val="nil"/>
              <w:tr2bl w:val="nil"/>
            </w:tcBorders>
            <w:noWrap w:val="0"/>
            <w:vAlign w:val="center"/>
          </w:tcPr>
          <w:p w14:paraId="26286EAC">
            <w:pPr>
              <w:spacing w:line="240" w:lineRule="auto"/>
              <w:ind w:left="0" w:leftChars="0" w:right="0" w:firstLine="0" w:firstLineChars="0"/>
              <w:jc w:val="left"/>
              <w:rPr>
                <w:rFonts w:hint="eastAsia" w:ascii="Times New Roman" w:hAnsi="Times New Roman" w:eastAsia="宋体"/>
                <w:sz w:val="24"/>
              </w:rPr>
            </w:pPr>
          </w:p>
        </w:tc>
        <w:tc>
          <w:tcPr>
            <w:tcW w:w="2985" w:type="dxa"/>
            <w:tcBorders>
              <w:tl2br w:val="nil"/>
              <w:tr2bl w:val="nil"/>
            </w:tcBorders>
            <w:noWrap w:val="0"/>
            <w:vAlign w:val="center"/>
          </w:tcPr>
          <w:p w14:paraId="02EBA4CE">
            <w:pPr>
              <w:spacing w:line="240" w:lineRule="auto"/>
              <w:ind w:left="0" w:leftChars="0" w:right="0" w:firstLine="0" w:firstLineChars="0"/>
              <w:jc w:val="left"/>
              <w:rPr>
                <w:rFonts w:hint="eastAsia" w:ascii="Times New Roman" w:hAnsi="Times New Roman" w:eastAsia="宋体" w:cs="宋体"/>
                <w:sz w:val="24"/>
                <w:lang w:val="en-US" w:eastAsia="zh-CN"/>
              </w:rPr>
            </w:pPr>
            <w:r>
              <w:rPr>
                <w:rFonts w:hint="eastAsia" w:ascii="Times New Roman" w:hAnsi="Times New Roman" w:eastAsia="宋体" w:cs="宋体"/>
                <w:sz w:val="24"/>
              </w:rPr>
              <w:t>□</w:t>
            </w:r>
            <w:r>
              <w:rPr>
                <w:rFonts w:hint="eastAsia" w:ascii="Times New Roman" w:hAnsi="Times New Roman" w:eastAsia="宋体" w:cs="宋体"/>
                <w:sz w:val="24"/>
                <w:lang w:eastAsia="zh-CN"/>
              </w:rPr>
              <w:t>离职</w:t>
            </w:r>
            <w:r>
              <w:rPr>
                <w:rFonts w:hint="eastAsia" w:ascii="Times New Roman" w:hAnsi="Times New Roman" w:eastAsia="宋体" w:cs="宋体"/>
                <w:sz w:val="24"/>
                <w:lang w:val="en-US" w:eastAsia="zh-CN"/>
              </w:rPr>
              <w:t xml:space="preserve"> </w:t>
            </w:r>
            <w:r>
              <w:rPr>
                <w:rFonts w:hint="eastAsia" w:ascii="Times New Roman" w:hAnsi="Times New Roman" w:eastAsia="宋体" w:cs="宋体"/>
                <w:sz w:val="24"/>
              </w:rPr>
              <w:t>□</w:t>
            </w:r>
            <w:r>
              <w:rPr>
                <w:rFonts w:hint="eastAsia" w:ascii="Times New Roman" w:hAnsi="Times New Roman" w:eastAsia="宋体" w:cs="宋体"/>
                <w:sz w:val="24"/>
                <w:lang w:eastAsia="zh-CN"/>
              </w:rPr>
              <w:t>升职</w:t>
            </w:r>
            <w:r>
              <w:rPr>
                <w:rFonts w:hint="eastAsia" w:ascii="Times New Roman" w:hAnsi="Times New Roman" w:eastAsia="宋体" w:cs="宋体"/>
                <w:sz w:val="24"/>
                <w:lang w:val="en-US" w:eastAsia="zh-CN"/>
              </w:rPr>
              <w:t xml:space="preserve"> </w:t>
            </w:r>
          </w:p>
          <w:p w14:paraId="5619D5E8">
            <w:pPr>
              <w:spacing w:line="240" w:lineRule="auto"/>
              <w:ind w:left="0" w:leftChars="0" w:right="0" w:firstLine="0" w:firstLineChars="0"/>
              <w:jc w:val="left"/>
              <w:rPr>
                <w:rFonts w:hint="eastAsia" w:ascii="Times New Roman" w:hAnsi="Times New Roman" w:eastAsia="宋体"/>
                <w:sz w:val="24"/>
              </w:rPr>
            </w:pPr>
            <w:r>
              <w:rPr>
                <w:rFonts w:hint="eastAsia" w:ascii="Times New Roman" w:hAnsi="Times New Roman" w:eastAsia="宋体" w:cs="宋体"/>
                <w:sz w:val="24"/>
              </w:rPr>
              <w:t>□</w:t>
            </w:r>
            <w:r>
              <w:rPr>
                <w:rFonts w:hint="eastAsia" w:ascii="Times New Roman" w:hAnsi="Times New Roman" w:eastAsia="宋体" w:cs="宋体"/>
                <w:sz w:val="24"/>
                <w:lang w:eastAsia="zh-CN"/>
              </w:rPr>
              <w:t>调岗</w:t>
            </w:r>
            <w:r>
              <w:rPr>
                <w:rFonts w:hint="eastAsia" w:ascii="Times New Roman" w:hAnsi="Times New Roman" w:eastAsia="宋体" w:cs="宋体"/>
                <w:sz w:val="24"/>
                <w:lang w:val="en-US" w:eastAsia="zh-CN"/>
              </w:rPr>
              <w:t xml:space="preserve"> </w:t>
            </w:r>
            <w:r>
              <w:rPr>
                <w:rFonts w:hint="eastAsia" w:ascii="Times New Roman" w:hAnsi="Times New Roman" w:eastAsia="宋体" w:cs="宋体"/>
                <w:sz w:val="24"/>
              </w:rPr>
              <w:t>□</w:t>
            </w:r>
            <w:r>
              <w:rPr>
                <w:rFonts w:hint="eastAsia" w:ascii="Times New Roman" w:hAnsi="Times New Roman" w:eastAsia="宋体" w:cs="宋体"/>
                <w:sz w:val="24"/>
                <w:lang w:eastAsia="zh-CN"/>
              </w:rPr>
              <w:t>其他</w:t>
            </w:r>
            <w:r>
              <w:rPr>
                <w:rFonts w:hint="eastAsia" w:ascii="Times New Roman" w:hAnsi="Times New Roman" w:eastAsia="宋体" w:cs="宋体"/>
                <w:sz w:val="24"/>
                <w:u w:val="single"/>
                <w:lang w:val="en-US" w:eastAsia="zh-CN"/>
              </w:rPr>
              <w:t xml:space="preserve">        </w:t>
            </w:r>
            <w:r>
              <w:rPr>
                <w:rFonts w:hint="eastAsia" w:ascii="Times New Roman" w:hAnsi="Times New Roman" w:eastAsia="宋体" w:cs="宋体"/>
                <w:sz w:val="24"/>
                <w:u w:val="none"/>
                <w:lang w:val="en-US" w:eastAsia="zh-CN"/>
              </w:rPr>
              <w:t>；</w:t>
            </w:r>
          </w:p>
        </w:tc>
        <w:tc>
          <w:tcPr>
            <w:tcW w:w="1288" w:type="dxa"/>
            <w:tcBorders>
              <w:tl2br w:val="nil"/>
              <w:tr2bl w:val="nil"/>
            </w:tcBorders>
            <w:noWrap w:val="0"/>
            <w:vAlign w:val="center"/>
          </w:tcPr>
          <w:p w14:paraId="7B77A829">
            <w:pPr>
              <w:spacing w:line="240" w:lineRule="auto"/>
              <w:ind w:left="0" w:leftChars="0" w:right="0" w:firstLine="0" w:firstLineChars="0"/>
              <w:jc w:val="left"/>
              <w:rPr>
                <w:rFonts w:hint="eastAsia" w:ascii="Times New Roman" w:hAnsi="Times New Roman" w:eastAsia="宋体"/>
                <w:sz w:val="24"/>
              </w:rPr>
            </w:pPr>
          </w:p>
        </w:tc>
      </w:tr>
      <w:tr w14:paraId="11D56F4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0" w:type="auto"/>
            <w:tcBorders>
              <w:tl2br w:val="nil"/>
              <w:tr2bl w:val="nil"/>
            </w:tcBorders>
            <w:noWrap w:val="0"/>
            <w:vAlign w:val="center"/>
          </w:tcPr>
          <w:p w14:paraId="6E652DF5">
            <w:pPr>
              <w:spacing w:line="240" w:lineRule="auto"/>
              <w:ind w:left="0" w:leftChars="0" w:right="0" w:rightChars="0" w:firstLine="0" w:firstLineChars="0"/>
              <w:jc w:val="center"/>
              <w:rPr>
                <w:rFonts w:hint="eastAsia" w:ascii="Times New Roman" w:hAnsi="Times New Roman" w:eastAsia="宋体"/>
                <w:sz w:val="24"/>
              </w:rPr>
            </w:pPr>
          </w:p>
        </w:tc>
        <w:tc>
          <w:tcPr>
            <w:tcW w:w="1278" w:type="dxa"/>
            <w:tcBorders>
              <w:tl2br w:val="nil"/>
              <w:tr2bl w:val="nil"/>
            </w:tcBorders>
            <w:noWrap w:val="0"/>
            <w:vAlign w:val="center"/>
          </w:tcPr>
          <w:p w14:paraId="71D7310F">
            <w:pPr>
              <w:spacing w:line="240" w:lineRule="auto"/>
              <w:ind w:left="0" w:leftChars="0" w:right="0" w:rightChars="0" w:firstLine="0" w:firstLineChars="0"/>
              <w:jc w:val="left"/>
              <w:rPr>
                <w:rFonts w:hint="eastAsia" w:ascii="Times New Roman" w:hAnsi="Times New Roman" w:eastAsia="宋体" w:cs="宋体"/>
                <w:sz w:val="24"/>
              </w:rPr>
            </w:pPr>
          </w:p>
        </w:tc>
        <w:tc>
          <w:tcPr>
            <w:tcW w:w="1279" w:type="dxa"/>
            <w:tcBorders>
              <w:tl2br w:val="nil"/>
              <w:tr2bl w:val="nil"/>
            </w:tcBorders>
            <w:noWrap w:val="0"/>
            <w:vAlign w:val="center"/>
          </w:tcPr>
          <w:p w14:paraId="16721680">
            <w:pPr>
              <w:spacing w:line="240" w:lineRule="auto"/>
              <w:ind w:left="0" w:leftChars="0" w:right="0" w:rightChars="0" w:firstLine="0" w:firstLineChars="0"/>
              <w:jc w:val="left"/>
              <w:rPr>
                <w:rFonts w:hint="eastAsia" w:ascii="Times New Roman" w:hAnsi="Times New Roman" w:eastAsia="宋体" w:cs="宋体"/>
                <w:sz w:val="24"/>
                <w:highlight w:val="none"/>
              </w:rPr>
            </w:pPr>
          </w:p>
        </w:tc>
        <w:tc>
          <w:tcPr>
            <w:tcW w:w="1530" w:type="dxa"/>
            <w:tcBorders>
              <w:tl2br w:val="nil"/>
              <w:tr2bl w:val="nil"/>
            </w:tcBorders>
            <w:noWrap w:val="0"/>
            <w:vAlign w:val="center"/>
          </w:tcPr>
          <w:p w14:paraId="40BD8CAE">
            <w:pPr>
              <w:spacing w:line="240" w:lineRule="auto"/>
              <w:ind w:left="0" w:leftChars="0" w:right="0" w:firstLine="0" w:firstLineChars="0"/>
              <w:jc w:val="left"/>
              <w:rPr>
                <w:rFonts w:hint="eastAsia" w:ascii="Times New Roman" w:hAnsi="Times New Roman" w:eastAsia="宋体" w:cs="宋体"/>
                <w:sz w:val="24"/>
                <w:highlight w:val="none"/>
                <w:lang w:val="en-US" w:eastAsia="zh-CN"/>
              </w:rPr>
            </w:pP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管理员</w:t>
            </w:r>
          </w:p>
          <w:p w14:paraId="399D8C17">
            <w:pPr>
              <w:spacing w:line="240" w:lineRule="auto"/>
              <w:ind w:left="0" w:leftChars="0" w:right="0" w:rightChars="0" w:firstLine="0" w:firstLineChars="0"/>
              <w:jc w:val="left"/>
              <w:rPr>
                <w:rFonts w:hint="eastAsia" w:ascii="Times New Roman" w:hAnsi="Times New Roman" w:eastAsia="宋体" w:cs="宋体"/>
                <w:sz w:val="24"/>
                <w:highlight w:val="none"/>
              </w:rPr>
            </w:pP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标准用户</w:t>
            </w:r>
          </w:p>
        </w:tc>
        <w:tc>
          <w:tcPr>
            <w:tcW w:w="2925" w:type="dxa"/>
            <w:tcBorders>
              <w:tl2br w:val="nil"/>
              <w:tr2bl w:val="nil"/>
            </w:tcBorders>
            <w:noWrap w:val="0"/>
            <w:vAlign w:val="center"/>
          </w:tcPr>
          <w:p w14:paraId="4868D330">
            <w:pPr>
              <w:spacing w:line="240" w:lineRule="auto"/>
              <w:ind w:right="0"/>
              <w:jc w:val="left"/>
              <w:rPr>
                <w:rFonts w:hint="eastAsia" w:ascii="Times New Roman" w:hAnsi="Times New Roman" w:eastAsia="宋体" w:cs="宋体"/>
                <w:sz w:val="24"/>
                <w:highlight w:val="none"/>
                <w:lang w:val="en-US" w:eastAsia="zh-CN"/>
              </w:rPr>
            </w:pP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管理员</w:t>
            </w:r>
            <w:r>
              <w:rPr>
                <w:rFonts w:hint="eastAsia" w:ascii="Times New Roman" w:hAnsi="Times New Roman" w:eastAsia="宋体" w:cs="宋体"/>
                <w:sz w:val="24"/>
                <w:highlight w:val="none"/>
                <w:lang w:val="en-US" w:eastAsia="zh-CN"/>
              </w:rPr>
              <w:t xml:space="preserve">  </w:t>
            </w: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val="en-US" w:eastAsia="zh-CN"/>
              </w:rPr>
              <w:t>QC管理者</w:t>
            </w:r>
          </w:p>
          <w:p w14:paraId="50D0594E">
            <w:pPr>
              <w:spacing w:line="240" w:lineRule="auto"/>
              <w:ind w:right="0"/>
              <w:jc w:val="left"/>
              <w:rPr>
                <w:rFonts w:hint="eastAsia" w:ascii="Times New Roman" w:hAnsi="Times New Roman" w:eastAsia="宋体" w:cs="宋体"/>
                <w:sz w:val="24"/>
                <w:highlight w:val="none"/>
                <w:lang w:val="en-US" w:eastAsia="zh-CN"/>
              </w:rPr>
            </w:pP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检验员</w:t>
            </w:r>
            <w:r>
              <w:rPr>
                <w:rFonts w:hint="eastAsia" w:ascii="Times New Roman" w:hAnsi="Times New Roman" w:eastAsia="宋体" w:cs="宋体"/>
                <w:sz w:val="24"/>
                <w:highlight w:val="none"/>
                <w:lang w:val="en-US" w:eastAsia="zh-CN"/>
              </w:rPr>
              <w:t xml:space="preserve">  </w:t>
            </w: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val="en-US" w:eastAsia="zh-CN"/>
              </w:rPr>
              <w:t>QA审核者</w:t>
            </w:r>
          </w:p>
          <w:p w14:paraId="2CFB2A7E">
            <w:pPr>
              <w:spacing w:line="240" w:lineRule="auto"/>
              <w:ind w:right="0" w:rightChars="0"/>
              <w:jc w:val="left"/>
              <w:rPr>
                <w:rFonts w:hint="eastAsia" w:ascii="Times New Roman" w:hAnsi="Times New Roman" w:eastAsia="宋体" w:cs="宋体"/>
                <w:sz w:val="24"/>
                <w:highlight w:val="none"/>
              </w:rPr>
            </w:pPr>
            <w:r>
              <w:rPr>
                <w:rFonts w:hint="eastAsia" w:ascii="Times New Roman" w:hAnsi="Times New Roman" w:eastAsia="宋体" w:cs="宋体"/>
                <w:sz w:val="24"/>
                <w:highlight w:val="none"/>
              </w:rPr>
              <w:t>□</w:t>
            </w:r>
            <w:r>
              <w:rPr>
                <w:rFonts w:hint="eastAsia" w:cs="宋体"/>
                <w:sz w:val="24"/>
                <w:highlight w:val="none"/>
                <w:lang w:val="en-US" w:eastAsia="zh-CN"/>
              </w:rPr>
              <w:t xml:space="preserve">分析师  </w:t>
            </w: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不适用</w:t>
            </w:r>
          </w:p>
        </w:tc>
        <w:tc>
          <w:tcPr>
            <w:tcW w:w="1125" w:type="dxa"/>
            <w:tcBorders>
              <w:tl2br w:val="nil"/>
              <w:tr2bl w:val="nil"/>
            </w:tcBorders>
            <w:noWrap w:val="0"/>
            <w:vAlign w:val="center"/>
          </w:tcPr>
          <w:p w14:paraId="643034F5">
            <w:pPr>
              <w:spacing w:line="240" w:lineRule="auto"/>
              <w:ind w:left="0" w:leftChars="0" w:right="0" w:rightChars="0" w:firstLine="0" w:firstLineChars="0"/>
              <w:jc w:val="left"/>
              <w:rPr>
                <w:rFonts w:hint="eastAsia" w:ascii="Times New Roman" w:hAnsi="Times New Roman" w:eastAsia="宋体"/>
                <w:sz w:val="24"/>
              </w:rPr>
            </w:pPr>
          </w:p>
        </w:tc>
        <w:tc>
          <w:tcPr>
            <w:tcW w:w="1200" w:type="dxa"/>
            <w:tcBorders>
              <w:tl2br w:val="nil"/>
              <w:tr2bl w:val="nil"/>
            </w:tcBorders>
            <w:noWrap w:val="0"/>
            <w:vAlign w:val="center"/>
          </w:tcPr>
          <w:p w14:paraId="694F9B37">
            <w:pPr>
              <w:spacing w:line="240" w:lineRule="auto"/>
              <w:ind w:left="0" w:leftChars="0" w:right="0" w:rightChars="0" w:firstLine="0" w:firstLineChars="0"/>
              <w:jc w:val="left"/>
              <w:rPr>
                <w:rFonts w:hint="eastAsia" w:ascii="Times New Roman" w:hAnsi="Times New Roman" w:eastAsia="宋体"/>
                <w:sz w:val="24"/>
              </w:rPr>
            </w:pPr>
          </w:p>
        </w:tc>
        <w:tc>
          <w:tcPr>
            <w:tcW w:w="2985" w:type="dxa"/>
            <w:tcBorders>
              <w:tl2br w:val="nil"/>
              <w:tr2bl w:val="nil"/>
            </w:tcBorders>
            <w:noWrap w:val="0"/>
            <w:vAlign w:val="center"/>
          </w:tcPr>
          <w:p w14:paraId="039EC924">
            <w:pPr>
              <w:spacing w:line="240" w:lineRule="auto"/>
              <w:ind w:left="0" w:leftChars="0" w:right="0" w:firstLine="0" w:firstLineChars="0"/>
              <w:jc w:val="left"/>
              <w:rPr>
                <w:rFonts w:hint="eastAsia" w:ascii="Times New Roman" w:hAnsi="Times New Roman" w:eastAsia="宋体" w:cs="宋体"/>
                <w:sz w:val="24"/>
                <w:lang w:val="en-US" w:eastAsia="zh-CN"/>
              </w:rPr>
            </w:pPr>
            <w:r>
              <w:rPr>
                <w:rFonts w:hint="eastAsia" w:ascii="Times New Roman" w:hAnsi="Times New Roman" w:eastAsia="宋体" w:cs="宋体"/>
                <w:sz w:val="24"/>
              </w:rPr>
              <w:t>□</w:t>
            </w:r>
            <w:r>
              <w:rPr>
                <w:rFonts w:hint="eastAsia" w:ascii="Times New Roman" w:hAnsi="Times New Roman" w:eastAsia="宋体" w:cs="宋体"/>
                <w:sz w:val="24"/>
                <w:lang w:eastAsia="zh-CN"/>
              </w:rPr>
              <w:t>离职</w:t>
            </w:r>
            <w:r>
              <w:rPr>
                <w:rFonts w:hint="eastAsia" w:ascii="Times New Roman" w:hAnsi="Times New Roman" w:eastAsia="宋体" w:cs="宋体"/>
                <w:sz w:val="24"/>
                <w:lang w:val="en-US" w:eastAsia="zh-CN"/>
              </w:rPr>
              <w:t xml:space="preserve"> </w:t>
            </w:r>
            <w:r>
              <w:rPr>
                <w:rFonts w:hint="eastAsia" w:ascii="Times New Roman" w:hAnsi="Times New Roman" w:eastAsia="宋体" w:cs="宋体"/>
                <w:sz w:val="24"/>
              </w:rPr>
              <w:t>□</w:t>
            </w:r>
            <w:r>
              <w:rPr>
                <w:rFonts w:hint="eastAsia" w:ascii="Times New Roman" w:hAnsi="Times New Roman" w:eastAsia="宋体" w:cs="宋体"/>
                <w:sz w:val="24"/>
                <w:lang w:eastAsia="zh-CN"/>
              </w:rPr>
              <w:t>升职</w:t>
            </w:r>
            <w:r>
              <w:rPr>
                <w:rFonts w:hint="eastAsia" w:ascii="Times New Roman" w:hAnsi="Times New Roman" w:eastAsia="宋体" w:cs="宋体"/>
                <w:sz w:val="24"/>
                <w:lang w:val="en-US" w:eastAsia="zh-CN"/>
              </w:rPr>
              <w:t xml:space="preserve"> </w:t>
            </w:r>
          </w:p>
          <w:p w14:paraId="31E6EFB9">
            <w:pPr>
              <w:spacing w:line="240" w:lineRule="auto"/>
              <w:ind w:left="0" w:leftChars="0" w:right="0" w:rightChars="0" w:firstLine="0" w:firstLineChars="0"/>
              <w:jc w:val="left"/>
              <w:rPr>
                <w:rFonts w:hint="eastAsia" w:ascii="Times New Roman" w:hAnsi="Times New Roman" w:eastAsia="宋体" w:cs="宋体"/>
                <w:sz w:val="24"/>
              </w:rPr>
            </w:pPr>
            <w:r>
              <w:rPr>
                <w:rFonts w:hint="eastAsia" w:ascii="Times New Roman" w:hAnsi="Times New Roman" w:eastAsia="宋体" w:cs="宋体"/>
                <w:sz w:val="24"/>
              </w:rPr>
              <w:t>□</w:t>
            </w:r>
            <w:r>
              <w:rPr>
                <w:rFonts w:hint="eastAsia" w:ascii="Times New Roman" w:hAnsi="Times New Roman" w:eastAsia="宋体" w:cs="宋体"/>
                <w:sz w:val="24"/>
                <w:lang w:eastAsia="zh-CN"/>
              </w:rPr>
              <w:t>调岗</w:t>
            </w:r>
            <w:r>
              <w:rPr>
                <w:rFonts w:hint="eastAsia" w:ascii="Times New Roman" w:hAnsi="Times New Roman" w:eastAsia="宋体" w:cs="宋体"/>
                <w:sz w:val="24"/>
                <w:lang w:val="en-US" w:eastAsia="zh-CN"/>
              </w:rPr>
              <w:t xml:space="preserve"> </w:t>
            </w:r>
            <w:r>
              <w:rPr>
                <w:rFonts w:hint="eastAsia" w:ascii="Times New Roman" w:hAnsi="Times New Roman" w:eastAsia="宋体" w:cs="宋体"/>
                <w:sz w:val="24"/>
              </w:rPr>
              <w:t>□</w:t>
            </w:r>
            <w:r>
              <w:rPr>
                <w:rFonts w:hint="eastAsia" w:ascii="Times New Roman" w:hAnsi="Times New Roman" w:eastAsia="宋体" w:cs="宋体"/>
                <w:sz w:val="24"/>
                <w:lang w:eastAsia="zh-CN"/>
              </w:rPr>
              <w:t>其他</w:t>
            </w:r>
            <w:r>
              <w:rPr>
                <w:rFonts w:hint="eastAsia" w:ascii="Times New Roman" w:hAnsi="Times New Roman" w:eastAsia="宋体" w:cs="宋体"/>
                <w:sz w:val="24"/>
                <w:u w:val="single"/>
                <w:lang w:val="en-US" w:eastAsia="zh-CN"/>
              </w:rPr>
              <w:t xml:space="preserve">        </w:t>
            </w:r>
            <w:r>
              <w:rPr>
                <w:rFonts w:hint="eastAsia" w:ascii="Times New Roman" w:hAnsi="Times New Roman" w:eastAsia="宋体" w:cs="宋体"/>
                <w:sz w:val="24"/>
                <w:u w:val="none"/>
                <w:lang w:val="en-US" w:eastAsia="zh-CN"/>
              </w:rPr>
              <w:t>；</w:t>
            </w:r>
          </w:p>
        </w:tc>
        <w:tc>
          <w:tcPr>
            <w:tcW w:w="1288" w:type="dxa"/>
            <w:tcBorders>
              <w:tl2br w:val="nil"/>
              <w:tr2bl w:val="nil"/>
            </w:tcBorders>
            <w:noWrap w:val="0"/>
            <w:vAlign w:val="center"/>
          </w:tcPr>
          <w:p w14:paraId="32CBC47F">
            <w:pPr>
              <w:spacing w:line="240" w:lineRule="auto"/>
              <w:ind w:left="0" w:leftChars="0" w:right="0" w:rightChars="0" w:firstLine="0" w:firstLineChars="0"/>
              <w:jc w:val="left"/>
              <w:rPr>
                <w:rFonts w:hint="eastAsia" w:ascii="Times New Roman" w:hAnsi="Times New Roman" w:eastAsia="宋体"/>
                <w:sz w:val="24"/>
              </w:rPr>
            </w:pPr>
          </w:p>
        </w:tc>
      </w:tr>
      <w:tr w14:paraId="29F7491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0" w:type="auto"/>
            <w:tcBorders>
              <w:tl2br w:val="nil"/>
              <w:tr2bl w:val="nil"/>
            </w:tcBorders>
            <w:noWrap w:val="0"/>
            <w:vAlign w:val="center"/>
          </w:tcPr>
          <w:p w14:paraId="0ED4FBF3">
            <w:pPr>
              <w:spacing w:line="240" w:lineRule="auto"/>
              <w:ind w:left="0" w:leftChars="0" w:right="0" w:rightChars="0" w:firstLine="0" w:firstLineChars="0"/>
              <w:jc w:val="center"/>
              <w:rPr>
                <w:rFonts w:hint="eastAsia" w:ascii="Times New Roman" w:hAnsi="Times New Roman" w:eastAsia="宋体"/>
                <w:sz w:val="24"/>
              </w:rPr>
            </w:pPr>
          </w:p>
        </w:tc>
        <w:tc>
          <w:tcPr>
            <w:tcW w:w="1278" w:type="dxa"/>
            <w:tcBorders>
              <w:tl2br w:val="nil"/>
              <w:tr2bl w:val="nil"/>
            </w:tcBorders>
            <w:noWrap w:val="0"/>
            <w:vAlign w:val="center"/>
          </w:tcPr>
          <w:p w14:paraId="76A84BEF">
            <w:pPr>
              <w:spacing w:line="240" w:lineRule="auto"/>
              <w:ind w:left="0" w:leftChars="0" w:right="0" w:rightChars="0" w:firstLine="0" w:firstLineChars="0"/>
              <w:jc w:val="left"/>
              <w:rPr>
                <w:rFonts w:hint="eastAsia" w:ascii="Times New Roman" w:hAnsi="Times New Roman" w:eastAsia="宋体" w:cs="宋体"/>
                <w:sz w:val="24"/>
              </w:rPr>
            </w:pPr>
          </w:p>
        </w:tc>
        <w:tc>
          <w:tcPr>
            <w:tcW w:w="1279" w:type="dxa"/>
            <w:tcBorders>
              <w:tl2br w:val="nil"/>
              <w:tr2bl w:val="nil"/>
            </w:tcBorders>
            <w:noWrap w:val="0"/>
            <w:vAlign w:val="center"/>
          </w:tcPr>
          <w:p w14:paraId="5A31D213">
            <w:pPr>
              <w:spacing w:line="240" w:lineRule="auto"/>
              <w:ind w:left="0" w:leftChars="0" w:right="0" w:rightChars="0" w:firstLine="0" w:firstLineChars="0"/>
              <w:jc w:val="left"/>
              <w:rPr>
                <w:rFonts w:hint="eastAsia" w:ascii="Times New Roman" w:hAnsi="Times New Roman" w:eastAsia="宋体" w:cs="宋体"/>
                <w:sz w:val="24"/>
                <w:highlight w:val="none"/>
              </w:rPr>
            </w:pPr>
          </w:p>
        </w:tc>
        <w:tc>
          <w:tcPr>
            <w:tcW w:w="1530" w:type="dxa"/>
            <w:tcBorders>
              <w:tl2br w:val="nil"/>
              <w:tr2bl w:val="nil"/>
            </w:tcBorders>
            <w:noWrap w:val="0"/>
            <w:vAlign w:val="center"/>
          </w:tcPr>
          <w:p w14:paraId="3F358601">
            <w:pPr>
              <w:spacing w:line="240" w:lineRule="auto"/>
              <w:ind w:left="0" w:leftChars="0" w:right="0" w:firstLine="0" w:firstLineChars="0"/>
              <w:jc w:val="left"/>
              <w:rPr>
                <w:rFonts w:hint="eastAsia" w:ascii="Times New Roman" w:hAnsi="Times New Roman" w:eastAsia="宋体" w:cs="宋体"/>
                <w:sz w:val="24"/>
                <w:highlight w:val="none"/>
                <w:lang w:val="en-US" w:eastAsia="zh-CN"/>
              </w:rPr>
            </w:pP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管理员</w:t>
            </w:r>
          </w:p>
          <w:p w14:paraId="1955E828">
            <w:pPr>
              <w:spacing w:line="240" w:lineRule="auto"/>
              <w:ind w:left="0" w:leftChars="0" w:right="0" w:rightChars="0" w:firstLine="0" w:firstLineChars="0"/>
              <w:jc w:val="left"/>
              <w:rPr>
                <w:rFonts w:hint="eastAsia" w:ascii="Times New Roman" w:hAnsi="Times New Roman" w:eastAsia="宋体" w:cs="宋体"/>
                <w:sz w:val="24"/>
                <w:highlight w:val="none"/>
              </w:rPr>
            </w:pP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标准用户</w:t>
            </w:r>
          </w:p>
        </w:tc>
        <w:tc>
          <w:tcPr>
            <w:tcW w:w="2925" w:type="dxa"/>
            <w:tcBorders>
              <w:tl2br w:val="nil"/>
              <w:tr2bl w:val="nil"/>
            </w:tcBorders>
            <w:noWrap w:val="0"/>
            <w:vAlign w:val="center"/>
          </w:tcPr>
          <w:p w14:paraId="6AC39064">
            <w:pPr>
              <w:spacing w:line="240" w:lineRule="auto"/>
              <w:ind w:right="0"/>
              <w:jc w:val="left"/>
              <w:rPr>
                <w:rFonts w:hint="eastAsia" w:ascii="Times New Roman" w:hAnsi="Times New Roman" w:eastAsia="宋体" w:cs="宋体"/>
                <w:sz w:val="24"/>
                <w:highlight w:val="none"/>
                <w:lang w:val="en-US" w:eastAsia="zh-CN"/>
              </w:rPr>
            </w:pP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管理员</w:t>
            </w:r>
            <w:r>
              <w:rPr>
                <w:rFonts w:hint="eastAsia" w:ascii="Times New Roman" w:hAnsi="Times New Roman" w:eastAsia="宋体" w:cs="宋体"/>
                <w:sz w:val="24"/>
                <w:highlight w:val="none"/>
                <w:lang w:val="en-US" w:eastAsia="zh-CN"/>
              </w:rPr>
              <w:t xml:space="preserve">  </w:t>
            </w: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val="en-US" w:eastAsia="zh-CN"/>
              </w:rPr>
              <w:t>QC管理者</w:t>
            </w:r>
          </w:p>
          <w:p w14:paraId="14D48FF0">
            <w:pPr>
              <w:spacing w:line="240" w:lineRule="auto"/>
              <w:ind w:right="0"/>
              <w:jc w:val="left"/>
              <w:rPr>
                <w:rFonts w:hint="eastAsia" w:ascii="Times New Roman" w:hAnsi="Times New Roman" w:eastAsia="宋体" w:cs="宋体"/>
                <w:sz w:val="24"/>
                <w:highlight w:val="none"/>
                <w:lang w:val="en-US" w:eastAsia="zh-CN"/>
              </w:rPr>
            </w:pP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检验员</w:t>
            </w:r>
            <w:r>
              <w:rPr>
                <w:rFonts w:hint="eastAsia" w:ascii="Times New Roman" w:hAnsi="Times New Roman" w:eastAsia="宋体" w:cs="宋体"/>
                <w:sz w:val="24"/>
                <w:highlight w:val="none"/>
                <w:lang w:val="en-US" w:eastAsia="zh-CN"/>
              </w:rPr>
              <w:t xml:space="preserve">  </w:t>
            </w: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val="en-US" w:eastAsia="zh-CN"/>
              </w:rPr>
              <w:t>QA审核者</w:t>
            </w:r>
          </w:p>
          <w:p w14:paraId="1AA25A38">
            <w:pPr>
              <w:spacing w:line="240" w:lineRule="auto"/>
              <w:ind w:right="0" w:rightChars="0"/>
              <w:jc w:val="left"/>
              <w:rPr>
                <w:rFonts w:hint="eastAsia" w:ascii="Times New Roman" w:hAnsi="Times New Roman" w:eastAsia="宋体" w:cs="宋体"/>
                <w:sz w:val="24"/>
                <w:highlight w:val="none"/>
              </w:rPr>
            </w:pPr>
            <w:r>
              <w:rPr>
                <w:rFonts w:hint="eastAsia" w:ascii="Times New Roman" w:hAnsi="Times New Roman" w:eastAsia="宋体" w:cs="宋体"/>
                <w:sz w:val="24"/>
                <w:highlight w:val="none"/>
              </w:rPr>
              <w:t>□</w:t>
            </w:r>
            <w:r>
              <w:rPr>
                <w:rFonts w:hint="eastAsia" w:cs="宋体"/>
                <w:sz w:val="24"/>
                <w:highlight w:val="none"/>
                <w:lang w:val="en-US" w:eastAsia="zh-CN"/>
              </w:rPr>
              <w:t xml:space="preserve">分析师  </w:t>
            </w: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不适用</w:t>
            </w:r>
          </w:p>
        </w:tc>
        <w:tc>
          <w:tcPr>
            <w:tcW w:w="1125" w:type="dxa"/>
            <w:tcBorders>
              <w:tl2br w:val="nil"/>
              <w:tr2bl w:val="nil"/>
            </w:tcBorders>
            <w:noWrap w:val="0"/>
            <w:vAlign w:val="center"/>
          </w:tcPr>
          <w:p w14:paraId="595C72EF">
            <w:pPr>
              <w:spacing w:line="240" w:lineRule="auto"/>
              <w:ind w:left="0" w:leftChars="0" w:right="0" w:rightChars="0" w:firstLine="0" w:firstLineChars="0"/>
              <w:jc w:val="left"/>
              <w:rPr>
                <w:rFonts w:hint="eastAsia" w:ascii="Times New Roman" w:hAnsi="Times New Roman" w:eastAsia="宋体"/>
                <w:sz w:val="24"/>
              </w:rPr>
            </w:pPr>
          </w:p>
        </w:tc>
        <w:tc>
          <w:tcPr>
            <w:tcW w:w="1200" w:type="dxa"/>
            <w:tcBorders>
              <w:tl2br w:val="nil"/>
              <w:tr2bl w:val="nil"/>
            </w:tcBorders>
            <w:noWrap w:val="0"/>
            <w:vAlign w:val="center"/>
          </w:tcPr>
          <w:p w14:paraId="12DE29D5">
            <w:pPr>
              <w:spacing w:line="240" w:lineRule="auto"/>
              <w:ind w:left="0" w:leftChars="0" w:right="0" w:rightChars="0" w:firstLine="0" w:firstLineChars="0"/>
              <w:jc w:val="left"/>
              <w:rPr>
                <w:rFonts w:hint="eastAsia" w:ascii="Times New Roman" w:hAnsi="Times New Roman" w:eastAsia="宋体"/>
                <w:sz w:val="24"/>
              </w:rPr>
            </w:pPr>
          </w:p>
        </w:tc>
        <w:tc>
          <w:tcPr>
            <w:tcW w:w="2985" w:type="dxa"/>
            <w:tcBorders>
              <w:tl2br w:val="nil"/>
              <w:tr2bl w:val="nil"/>
            </w:tcBorders>
            <w:noWrap w:val="0"/>
            <w:vAlign w:val="center"/>
          </w:tcPr>
          <w:p w14:paraId="4F48C787">
            <w:pPr>
              <w:spacing w:line="240" w:lineRule="auto"/>
              <w:ind w:left="0" w:leftChars="0" w:right="0" w:firstLine="0" w:firstLineChars="0"/>
              <w:jc w:val="left"/>
              <w:rPr>
                <w:rFonts w:hint="eastAsia" w:ascii="Times New Roman" w:hAnsi="Times New Roman" w:eastAsia="宋体" w:cs="宋体"/>
                <w:sz w:val="24"/>
                <w:lang w:val="en-US" w:eastAsia="zh-CN"/>
              </w:rPr>
            </w:pPr>
            <w:r>
              <w:rPr>
                <w:rFonts w:hint="eastAsia" w:ascii="Times New Roman" w:hAnsi="Times New Roman" w:eastAsia="宋体" w:cs="宋体"/>
                <w:sz w:val="24"/>
              </w:rPr>
              <w:t>□</w:t>
            </w:r>
            <w:r>
              <w:rPr>
                <w:rFonts w:hint="eastAsia" w:ascii="Times New Roman" w:hAnsi="Times New Roman" w:eastAsia="宋体" w:cs="宋体"/>
                <w:sz w:val="24"/>
                <w:lang w:eastAsia="zh-CN"/>
              </w:rPr>
              <w:t>离职</w:t>
            </w:r>
            <w:r>
              <w:rPr>
                <w:rFonts w:hint="eastAsia" w:ascii="Times New Roman" w:hAnsi="Times New Roman" w:eastAsia="宋体" w:cs="宋体"/>
                <w:sz w:val="24"/>
                <w:lang w:val="en-US" w:eastAsia="zh-CN"/>
              </w:rPr>
              <w:t xml:space="preserve"> </w:t>
            </w:r>
            <w:r>
              <w:rPr>
                <w:rFonts w:hint="eastAsia" w:ascii="Times New Roman" w:hAnsi="Times New Roman" w:eastAsia="宋体" w:cs="宋体"/>
                <w:sz w:val="24"/>
              </w:rPr>
              <w:t>□</w:t>
            </w:r>
            <w:r>
              <w:rPr>
                <w:rFonts w:hint="eastAsia" w:ascii="Times New Roman" w:hAnsi="Times New Roman" w:eastAsia="宋体" w:cs="宋体"/>
                <w:sz w:val="24"/>
                <w:lang w:eastAsia="zh-CN"/>
              </w:rPr>
              <w:t>升职</w:t>
            </w:r>
            <w:r>
              <w:rPr>
                <w:rFonts w:hint="eastAsia" w:ascii="Times New Roman" w:hAnsi="Times New Roman" w:eastAsia="宋体" w:cs="宋体"/>
                <w:sz w:val="24"/>
                <w:lang w:val="en-US" w:eastAsia="zh-CN"/>
              </w:rPr>
              <w:t xml:space="preserve"> </w:t>
            </w:r>
          </w:p>
          <w:p w14:paraId="58F0EA16">
            <w:pPr>
              <w:spacing w:line="240" w:lineRule="auto"/>
              <w:ind w:left="0" w:leftChars="0" w:right="0" w:rightChars="0" w:firstLine="0" w:firstLineChars="0"/>
              <w:jc w:val="left"/>
              <w:rPr>
                <w:rFonts w:hint="eastAsia" w:ascii="Times New Roman" w:hAnsi="Times New Roman" w:eastAsia="宋体" w:cs="宋体"/>
                <w:sz w:val="24"/>
              </w:rPr>
            </w:pPr>
            <w:r>
              <w:rPr>
                <w:rFonts w:hint="eastAsia" w:ascii="Times New Roman" w:hAnsi="Times New Roman" w:eastAsia="宋体" w:cs="宋体"/>
                <w:sz w:val="24"/>
              </w:rPr>
              <w:t>□</w:t>
            </w:r>
            <w:r>
              <w:rPr>
                <w:rFonts w:hint="eastAsia" w:ascii="Times New Roman" w:hAnsi="Times New Roman" w:eastAsia="宋体" w:cs="宋体"/>
                <w:sz w:val="24"/>
                <w:lang w:eastAsia="zh-CN"/>
              </w:rPr>
              <w:t>调岗</w:t>
            </w:r>
            <w:r>
              <w:rPr>
                <w:rFonts w:hint="eastAsia" w:ascii="Times New Roman" w:hAnsi="Times New Roman" w:eastAsia="宋体" w:cs="宋体"/>
                <w:sz w:val="24"/>
                <w:lang w:val="en-US" w:eastAsia="zh-CN"/>
              </w:rPr>
              <w:t xml:space="preserve"> </w:t>
            </w:r>
            <w:r>
              <w:rPr>
                <w:rFonts w:hint="eastAsia" w:ascii="Times New Roman" w:hAnsi="Times New Roman" w:eastAsia="宋体" w:cs="宋体"/>
                <w:sz w:val="24"/>
              </w:rPr>
              <w:t>□</w:t>
            </w:r>
            <w:r>
              <w:rPr>
                <w:rFonts w:hint="eastAsia" w:ascii="Times New Roman" w:hAnsi="Times New Roman" w:eastAsia="宋体" w:cs="宋体"/>
                <w:sz w:val="24"/>
                <w:lang w:eastAsia="zh-CN"/>
              </w:rPr>
              <w:t>其他</w:t>
            </w:r>
            <w:r>
              <w:rPr>
                <w:rFonts w:hint="eastAsia" w:ascii="Times New Roman" w:hAnsi="Times New Roman" w:eastAsia="宋体" w:cs="宋体"/>
                <w:sz w:val="24"/>
                <w:u w:val="single"/>
                <w:lang w:val="en-US" w:eastAsia="zh-CN"/>
              </w:rPr>
              <w:t xml:space="preserve">        </w:t>
            </w:r>
            <w:r>
              <w:rPr>
                <w:rFonts w:hint="eastAsia" w:ascii="Times New Roman" w:hAnsi="Times New Roman" w:eastAsia="宋体" w:cs="宋体"/>
                <w:sz w:val="24"/>
                <w:u w:val="none"/>
                <w:lang w:val="en-US" w:eastAsia="zh-CN"/>
              </w:rPr>
              <w:t>；</w:t>
            </w:r>
          </w:p>
        </w:tc>
        <w:tc>
          <w:tcPr>
            <w:tcW w:w="1288" w:type="dxa"/>
            <w:tcBorders>
              <w:tl2br w:val="nil"/>
              <w:tr2bl w:val="nil"/>
            </w:tcBorders>
            <w:noWrap w:val="0"/>
            <w:vAlign w:val="center"/>
          </w:tcPr>
          <w:p w14:paraId="686EE0D8">
            <w:pPr>
              <w:spacing w:line="240" w:lineRule="auto"/>
              <w:ind w:left="0" w:leftChars="0" w:right="0" w:rightChars="0" w:firstLine="0" w:firstLineChars="0"/>
              <w:jc w:val="left"/>
              <w:rPr>
                <w:rFonts w:hint="eastAsia" w:ascii="Times New Roman" w:hAnsi="Times New Roman" w:eastAsia="宋体"/>
                <w:sz w:val="24"/>
              </w:rPr>
            </w:pPr>
          </w:p>
        </w:tc>
      </w:tr>
      <w:tr w14:paraId="26521B2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0" w:type="auto"/>
            <w:tcBorders>
              <w:tl2br w:val="nil"/>
              <w:tr2bl w:val="nil"/>
            </w:tcBorders>
            <w:noWrap w:val="0"/>
            <w:vAlign w:val="center"/>
          </w:tcPr>
          <w:p w14:paraId="4CFBA10A">
            <w:pPr>
              <w:spacing w:line="240" w:lineRule="auto"/>
              <w:ind w:left="0" w:leftChars="0" w:right="0" w:rightChars="0" w:firstLine="0" w:firstLineChars="0"/>
              <w:jc w:val="center"/>
              <w:rPr>
                <w:rFonts w:hint="eastAsia" w:ascii="Times New Roman" w:hAnsi="Times New Roman" w:eastAsia="宋体"/>
                <w:sz w:val="24"/>
              </w:rPr>
            </w:pPr>
          </w:p>
        </w:tc>
        <w:tc>
          <w:tcPr>
            <w:tcW w:w="1278" w:type="dxa"/>
            <w:tcBorders>
              <w:tl2br w:val="nil"/>
              <w:tr2bl w:val="nil"/>
            </w:tcBorders>
            <w:noWrap w:val="0"/>
            <w:vAlign w:val="center"/>
          </w:tcPr>
          <w:p w14:paraId="4EACC652">
            <w:pPr>
              <w:spacing w:line="240" w:lineRule="auto"/>
              <w:ind w:left="0" w:leftChars="0" w:right="0" w:rightChars="0" w:firstLine="0" w:firstLineChars="0"/>
              <w:jc w:val="left"/>
              <w:rPr>
                <w:rFonts w:hint="eastAsia" w:ascii="Times New Roman" w:hAnsi="Times New Roman" w:eastAsia="宋体" w:cs="宋体"/>
                <w:sz w:val="24"/>
              </w:rPr>
            </w:pPr>
          </w:p>
        </w:tc>
        <w:tc>
          <w:tcPr>
            <w:tcW w:w="1279" w:type="dxa"/>
            <w:tcBorders>
              <w:tl2br w:val="nil"/>
              <w:tr2bl w:val="nil"/>
            </w:tcBorders>
            <w:noWrap w:val="0"/>
            <w:vAlign w:val="center"/>
          </w:tcPr>
          <w:p w14:paraId="3A4B4E3F">
            <w:pPr>
              <w:spacing w:line="240" w:lineRule="auto"/>
              <w:ind w:left="0" w:leftChars="0" w:right="0" w:rightChars="0" w:firstLine="0" w:firstLineChars="0"/>
              <w:jc w:val="left"/>
              <w:rPr>
                <w:rFonts w:hint="eastAsia" w:ascii="Times New Roman" w:hAnsi="Times New Roman" w:eastAsia="宋体" w:cs="宋体"/>
                <w:sz w:val="24"/>
                <w:highlight w:val="none"/>
              </w:rPr>
            </w:pPr>
          </w:p>
        </w:tc>
        <w:tc>
          <w:tcPr>
            <w:tcW w:w="1530" w:type="dxa"/>
            <w:tcBorders>
              <w:tl2br w:val="nil"/>
              <w:tr2bl w:val="nil"/>
            </w:tcBorders>
            <w:noWrap w:val="0"/>
            <w:vAlign w:val="center"/>
          </w:tcPr>
          <w:p w14:paraId="4B5A3F8E">
            <w:pPr>
              <w:spacing w:line="240" w:lineRule="auto"/>
              <w:ind w:left="0" w:leftChars="0" w:right="0" w:firstLine="0" w:firstLineChars="0"/>
              <w:jc w:val="left"/>
              <w:rPr>
                <w:rFonts w:hint="eastAsia" w:ascii="Times New Roman" w:hAnsi="Times New Roman" w:eastAsia="宋体" w:cs="宋体"/>
                <w:sz w:val="24"/>
                <w:highlight w:val="none"/>
                <w:lang w:val="en-US" w:eastAsia="zh-CN"/>
              </w:rPr>
            </w:pP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管理员</w:t>
            </w:r>
          </w:p>
          <w:p w14:paraId="0835BDE1">
            <w:pPr>
              <w:spacing w:line="240" w:lineRule="auto"/>
              <w:ind w:left="0" w:leftChars="0" w:right="0" w:rightChars="0" w:firstLine="0" w:firstLineChars="0"/>
              <w:jc w:val="left"/>
              <w:rPr>
                <w:rFonts w:hint="eastAsia" w:ascii="Times New Roman" w:hAnsi="Times New Roman" w:eastAsia="宋体" w:cs="宋体"/>
                <w:sz w:val="24"/>
                <w:highlight w:val="none"/>
              </w:rPr>
            </w:pP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标准用户</w:t>
            </w:r>
          </w:p>
        </w:tc>
        <w:tc>
          <w:tcPr>
            <w:tcW w:w="2925" w:type="dxa"/>
            <w:tcBorders>
              <w:tl2br w:val="nil"/>
              <w:tr2bl w:val="nil"/>
            </w:tcBorders>
            <w:noWrap w:val="0"/>
            <w:vAlign w:val="center"/>
          </w:tcPr>
          <w:p w14:paraId="2D65B00D">
            <w:pPr>
              <w:spacing w:line="240" w:lineRule="auto"/>
              <w:ind w:right="0"/>
              <w:jc w:val="left"/>
              <w:rPr>
                <w:rFonts w:hint="eastAsia" w:ascii="Times New Roman" w:hAnsi="Times New Roman" w:eastAsia="宋体" w:cs="宋体"/>
                <w:sz w:val="24"/>
                <w:highlight w:val="none"/>
                <w:lang w:val="en-US" w:eastAsia="zh-CN"/>
              </w:rPr>
            </w:pP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管理员</w:t>
            </w:r>
            <w:r>
              <w:rPr>
                <w:rFonts w:hint="eastAsia" w:ascii="Times New Roman" w:hAnsi="Times New Roman" w:eastAsia="宋体" w:cs="宋体"/>
                <w:sz w:val="24"/>
                <w:highlight w:val="none"/>
                <w:lang w:val="en-US" w:eastAsia="zh-CN"/>
              </w:rPr>
              <w:t xml:space="preserve">  </w:t>
            </w: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val="en-US" w:eastAsia="zh-CN"/>
              </w:rPr>
              <w:t>QC管理者</w:t>
            </w:r>
          </w:p>
          <w:p w14:paraId="0F59097E">
            <w:pPr>
              <w:spacing w:line="240" w:lineRule="auto"/>
              <w:ind w:right="0"/>
              <w:jc w:val="left"/>
              <w:rPr>
                <w:rFonts w:hint="eastAsia" w:ascii="Times New Roman" w:hAnsi="Times New Roman" w:eastAsia="宋体" w:cs="宋体"/>
                <w:sz w:val="24"/>
                <w:highlight w:val="none"/>
                <w:lang w:val="en-US" w:eastAsia="zh-CN"/>
              </w:rPr>
            </w:pP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检验员</w:t>
            </w:r>
            <w:r>
              <w:rPr>
                <w:rFonts w:hint="eastAsia" w:ascii="Times New Roman" w:hAnsi="Times New Roman" w:eastAsia="宋体" w:cs="宋体"/>
                <w:sz w:val="24"/>
                <w:highlight w:val="none"/>
                <w:lang w:val="en-US" w:eastAsia="zh-CN"/>
              </w:rPr>
              <w:t xml:space="preserve">  </w:t>
            </w: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val="en-US" w:eastAsia="zh-CN"/>
              </w:rPr>
              <w:t>QA审核者</w:t>
            </w:r>
          </w:p>
          <w:p w14:paraId="13F00EF2">
            <w:pPr>
              <w:spacing w:line="240" w:lineRule="auto"/>
              <w:ind w:right="0" w:rightChars="0"/>
              <w:jc w:val="left"/>
              <w:rPr>
                <w:rFonts w:hint="eastAsia" w:ascii="Times New Roman" w:hAnsi="Times New Roman" w:eastAsia="宋体" w:cs="宋体"/>
                <w:sz w:val="24"/>
                <w:highlight w:val="none"/>
              </w:rPr>
            </w:pPr>
            <w:r>
              <w:rPr>
                <w:rFonts w:hint="eastAsia" w:ascii="Times New Roman" w:hAnsi="Times New Roman" w:eastAsia="宋体" w:cs="宋体"/>
                <w:sz w:val="24"/>
                <w:highlight w:val="none"/>
              </w:rPr>
              <w:t>□</w:t>
            </w:r>
            <w:r>
              <w:rPr>
                <w:rFonts w:hint="eastAsia" w:cs="宋体"/>
                <w:sz w:val="24"/>
                <w:highlight w:val="none"/>
                <w:lang w:val="en-US" w:eastAsia="zh-CN"/>
              </w:rPr>
              <w:t xml:space="preserve">分析师  </w:t>
            </w: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不适用</w:t>
            </w:r>
          </w:p>
        </w:tc>
        <w:tc>
          <w:tcPr>
            <w:tcW w:w="1125" w:type="dxa"/>
            <w:tcBorders>
              <w:tl2br w:val="nil"/>
              <w:tr2bl w:val="nil"/>
            </w:tcBorders>
            <w:noWrap w:val="0"/>
            <w:vAlign w:val="center"/>
          </w:tcPr>
          <w:p w14:paraId="04710C48">
            <w:pPr>
              <w:spacing w:line="240" w:lineRule="auto"/>
              <w:ind w:left="0" w:leftChars="0" w:right="0" w:rightChars="0" w:firstLine="0" w:firstLineChars="0"/>
              <w:jc w:val="left"/>
              <w:rPr>
                <w:rFonts w:hint="eastAsia" w:ascii="Times New Roman" w:hAnsi="Times New Roman" w:eastAsia="宋体"/>
                <w:sz w:val="24"/>
              </w:rPr>
            </w:pPr>
          </w:p>
        </w:tc>
        <w:tc>
          <w:tcPr>
            <w:tcW w:w="1200" w:type="dxa"/>
            <w:tcBorders>
              <w:tl2br w:val="nil"/>
              <w:tr2bl w:val="nil"/>
            </w:tcBorders>
            <w:noWrap w:val="0"/>
            <w:vAlign w:val="center"/>
          </w:tcPr>
          <w:p w14:paraId="2D3B5F7A">
            <w:pPr>
              <w:spacing w:line="240" w:lineRule="auto"/>
              <w:ind w:left="0" w:leftChars="0" w:right="0" w:rightChars="0" w:firstLine="0" w:firstLineChars="0"/>
              <w:jc w:val="left"/>
              <w:rPr>
                <w:rFonts w:hint="eastAsia" w:ascii="Times New Roman" w:hAnsi="Times New Roman" w:eastAsia="宋体"/>
                <w:sz w:val="24"/>
              </w:rPr>
            </w:pPr>
          </w:p>
        </w:tc>
        <w:tc>
          <w:tcPr>
            <w:tcW w:w="2985" w:type="dxa"/>
            <w:tcBorders>
              <w:tl2br w:val="nil"/>
              <w:tr2bl w:val="nil"/>
            </w:tcBorders>
            <w:noWrap w:val="0"/>
            <w:vAlign w:val="center"/>
          </w:tcPr>
          <w:p w14:paraId="7568BAAD">
            <w:pPr>
              <w:spacing w:line="240" w:lineRule="auto"/>
              <w:ind w:left="0" w:leftChars="0" w:right="0" w:firstLine="0" w:firstLineChars="0"/>
              <w:jc w:val="left"/>
              <w:rPr>
                <w:rFonts w:hint="eastAsia" w:ascii="Times New Roman" w:hAnsi="Times New Roman" w:eastAsia="宋体" w:cs="宋体"/>
                <w:sz w:val="24"/>
                <w:lang w:val="en-US" w:eastAsia="zh-CN"/>
              </w:rPr>
            </w:pPr>
            <w:r>
              <w:rPr>
                <w:rFonts w:hint="eastAsia" w:ascii="Times New Roman" w:hAnsi="Times New Roman" w:eastAsia="宋体" w:cs="宋体"/>
                <w:sz w:val="24"/>
              </w:rPr>
              <w:t>□</w:t>
            </w:r>
            <w:r>
              <w:rPr>
                <w:rFonts w:hint="eastAsia" w:ascii="Times New Roman" w:hAnsi="Times New Roman" w:eastAsia="宋体" w:cs="宋体"/>
                <w:sz w:val="24"/>
                <w:lang w:eastAsia="zh-CN"/>
              </w:rPr>
              <w:t>离职</w:t>
            </w:r>
            <w:r>
              <w:rPr>
                <w:rFonts w:hint="eastAsia" w:ascii="Times New Roman" w:hAnsi="Times New Roman" w:eastAsia="宋体" w:cs="宋体"/>
                <w:sz w:val="24"/>
                <w:lang w:val="en-US" w:eastAsia="zh-CN"/>
              </w:rPr>
              <w:t xml:space="preserve"> </w:t>
            </w:r>
            <w:r>
              <w:rPr>
                <w:rFonts w:hint="eastAsia" w:ascii="Times New Roman" w:hAnsi="Times New Roman" w:eastAsia="宋体" w:cs="宋体"/>
                <w:sz w:val="24"/>
              </w:rPr>
              <w:t>□</w:t>
            </w:r>
            <w:r>
              <w:rPr>
                <w:rFonts w:hint="eastAsia" w:ascii="Times New Roman" w:hAnsi="Times New Roman" w:eastAsia="宋体" w:cs="宋体"/>
                <w:sz w:val="24"/>
                <w:lang w:eastAsia="zh-CN"/>
              </w:rPr>
              <w:t>升职</w:t>
            </w:r>
            <w:r>
              <w:rPr>
                <w:rFonts w:hint="eastAsia" w:ascii="Times New Roman" w:hAnsi="Times New Roman" w:eastAsia="宋体" w:cs="宋体"/>
                <w:sz w:val="24"/>
                <w:lang w:val="en-US" w:eastAsia="zh-CN"/>
              </w:rPr>
              <w:t xml:space="preserve"> </w:t>
            </w:r>
          </w:p>
          <w:p w14:paraId="520515FF">
            <w:pPr>
              <w:spacing w:line="240" w:lineRule="auto"/>
              <w:ind w:left="0" w:leftChars="0" w:right="0" w:rightChars="0" w:firstLine="0" w:firstLineChars="0"/>
              <w:jc w:val="left"/>
              <w:rPr>
                <w:rFonts w:hint="eastAsia" w:ascii="Times New Roman" w:hAnsi="Times New Roman" w:eastAsia="宋体" w:cs="宋体"/>
                <w:sz w:val="24"/>
              </w:rPr>
            </w:pPr>
            <w:r>
              <w:rPr>
                <w:rFonts w:hint="eastAsia" w:ascii="Times New Roman" w:hAnsi="Times New Roman" w:eastAsia="宋体" w:cs="宋体"/>
                <w:sz w:val="24"/>
              </w:rPr>
              <w:t>□</w:t>
            </w:r>
            <w:r>
              <w:rPr>
                <w:rFonts w:hint="eastAsia" w:ascii="Times New Roman" w:hAnsi="Times New Roman" w:eastAsia="宋体" w:cs="宋体"/>
                <w:sz w:val="24"/>
                <w:lang w:eastAsia="zh-CN"/>
              </w:rPr>
              <w:t>调岗</w:t>
            </w:r>
            <w:r>
              <w:rPr>
                <w:rFonts w:hint="eastAsia" w:ascii="Times New Roman" w:hAnsi="Times New Roman" w:eastAsia="宋体" w:cs="宋体"/>
                <w:sz w:val="24"/>
                <w:lang w:val="en-US" w:eastAsia="zh-CN"/>
              </w:rPr>
              <w:t xml:space="preserve"> </w:t>
            </w:r>
            <w:r>
              <w:rPr>
                <w:rFonts w:hint="eastAsia" w:ascii="Times New Roman" w:hAnsi="Times New Roman" w:eastAsia="宋体" w:cs="宋体"/>
                <w:sz w:val="24"/>
              </w:rPr>
              <w:t>□</w:t>
            </w:r>
            <w:r>
              <w:rPr>
                <w:rFonts w:hint="eastAsia" w:ascii="Times New Roman" w:hAnsi="Times New Roman" w:eastAsia="宋体" w:cs="宋体"/>
                <w:sz w:val="24"/>
                <w:lang w:eastAsia="zh-CN"/>
              </w:rPr>
              <w:t>其他</w:t>
            </w:r>
            <w:r>
              <w:rPr>
                <w:rFonts w:hint="eastAsia" w:ascii="Times New Roman" w:hAnsi="Times New Roman" w:eastAsia="宋体" w:cs="宋体"/>
                <w:sz w:val="24"/>
                <w:u w:val="single"/>
                <w:lang w:val="en-US" w:eastAsia="zh-CN"/>
              </w:rPr>
              <w:t xml:space="preserve">        </w:t>
            </w:r>
            <w:r>
              <w:rPr>
                <w:rFonts w:hint="eastAsia" w:ascii="Times New Roman" w:hAnsi="Times New Roman" w:eastAsia="宋体" w:cs="宋体"/>
                <w:sz w:val="24"/>
                <w:u w:val="none"/>
                <w:lang w:val="en-US" w:eastAsia="zh-CN"/>
              </w:rPr>
              <w:t>；</w:t>
            </w:r>
          </w:p>
        </w:tc>
        <w:tc>
          <w:tcPr>
            <w:tcW w:w="1288" w:type="dxa"/>
            <w:tcBorders>
              <w:tl2br w:val="nil"/>
              <w:tr2bl w:val="nil"/>
            </w:tcBorders>
            <w:noWrap w:val="0"/>
            <w:vAlign w:val="center"/>
          </w:tcPr>
          <w:p w14:paraId="4CB0F809">
            <w:pPr>
              <w:spacing w:line="240" w:lineRule="auto"/>
              <w:ind w:left="0" w:leftChars="0" w:right="0" w:rightChars="0" w:firstLine="0" w:firstLineChars="0"/>
              <w:jc w:val="left"/>
              <w:rPr>
                <w:rFonts w:hint="eastAsia" w:ascii="Times New Roman" w:hAnsi="Times New Roman" w:eastAsia="宋体"/>
                <w:sz w:val="24"/>
              </w:rPr>
            </w:pPr>
          </w:p>
        </w:tc>
      </w:tr>
      <w:tr w14:paraId="033E008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0" w:type="auto"/>
            <w:tcBorders>
              <w:tl2br w:val="nil"/>
              <w:tr2bl w:val="nil"/>
            </w:tcBorders>
            <w:noWrap w:val="0"/>
            <w:vAlign w:val="center"/>
          </w:tcPr>
          <w:p w14:paraId="21CD52C3">
            <w:pPr>
              <w:spacing w:line="240" w:lineRule="auto"/>
              <w:ind w:left="0" w:leftChars="0" w:right="0" w:rightChars="0" w:firstLine="0" w:firstLineChars="0"/>
              <w:jc w:val="center"/>
              <w:rPr>
                <w:rFonts w:hint="eastAsia" w:ascii="Times New Roman" w:hAnsi="Times New Roman" w:eastAsia="宋体"/>
                <w:sz w:val="24"/>
              </w:rPr>
            </w:pPr>
          </w:p>
        </w:tc>
        <w:tc>
          <w:tcPr>
            <w:tcW w:w="1278" w:type="dxa"/>
            <w:tcBorders>
              <w:tl2br w:val="nil"/>
              <w:tr2bl w:val="nil"/>
            </w:tcBorders>
            <w:noWrap w:val="0"/>
            <w:vAlign w:val="center"/>
          </w:tcPr>
          <w:p w14:paraId="180DBDD5">
            <w:pPr>
              <w:spacing w:line="240" w:lineRule="auto"/>
              <w:ind w:left="0" w:leftChars="0" w:right="0" w:rightChars="0" w:firstLine="0" w:firstLineChars="0"/>
              <w:jc w:val="left"/>
              <w:rPr>
                <w:rFonts w:hint="eastAsia" w:ascii="Times New Roman" w:hAnsi="Times New Roman" w:eastAsia="宋体" w:cs="宋体"/>
                <w:sz w:val="24"/>
              </w:rPr>
            </w:pPr>
          </w:p>
        </w:tc>
        <w:tc>
          <w:tcPr>
            <w:tcW w:w="1279" w:type="dxa"/>
            <w:tcBorders>
              <w:tl2br w:val="nil"/>
              <w:tr2bl w:val="nil"/>
            </w:tcBorders>
            <w:noWrap w:val="0"/>
            <w:vAlign w:val="center"/>
          </w:tcPr>
          <w:p w14:paraId="346D1225">
            <w:pPr>
              <w:spacing w:line="240" w:lineRule="auto"/>
              <w:ind w:left="0" w:leftChars="0" w:right="0" w:rightChars="0" w:firstLine="0" w:firstLineChars="0"/>
              <w:jc w:val="left"/>
              <w:rPr>
                <w:rFonts w:hint="eastAsia" w:ascii="Times New Roman" w:hAnsi="Times New Roman" w:eastAsia="宋体" w:cs="宋体"/>
                <w:sz w:val="24"/>
                <w:highlight w:val="none"/>
              </w:rPr>
            </w:pPr>
          </w:p>
        </w:tc>
        <w:tc>
          <w:tcPr>
            <w:tcW w:w="1530" w:type="dxa"/>
            <w:tcBorders>
              <w:tl2br w:val="nil"/>
              <w:tr2bl w:val="nil"/>
            </w:tcBorders>
            <w:noWrap w:val="0"/>
            <w:vAlign w:val="center"/>
          </w:tcPr>
          <w:p w14:paraId="784AA0FC">
            <w:pPr>
              <w:spacing w:line="240" w:lineRule="auto"/>
              <w:ind w:left="0" w:leftChars="0" w:right="0" w:firstLine="0" w:firstLineChars="0"/>
              <w:jc w:val="left"/>
              <w:rPr>
                <w:rFonts w:hint="eastAsia" w:ascii="Times New Roman" w:hAnsi="Times New Roman" w:eastAsia="宋体" w:cs="宋体"/>
                <w:sz w:val="24"/>
                <w:highlight w:val="none"/>
                <w:lang w:val="en-US" w:eastAsia="zh-CN"/>
              </w:rPr>
            </w:pP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管理员</w:t>
            </w:r>
          </w:p>
          <w:p w14:paraId="161E86EE">
            <w:pPr>
              <w:spacing w:line="240" w:lineRule="auto"/>
              <w:ind w:left="0" w:leftChars="0" w:right="0" w:rightChars="0" w:firstLine="0" w:firstLineChars="0"/>
              <w:jc w:val="left"/>
              <w:rPr>
                <w:rFonts w:hint="eastAsia" w:ascii="Times New Roman" w:hAnsi="Times New Roman" w:eastAsia="宋体" w:cs="宋体"/>
                <w:sz w:val="24"/>
                <w:highlight w:val="none"/>
              </w:rPr>
            </w:pP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标准用户</w:t>
            </w:r>
          </w:p>
        </w:tc>
        <w:tc>
          <w:tcPr>
            <w:tcW w:w="2925" w:type="dxa"/>
            <w:tcBorders>
              <w:tl2br w:val="nil"/>
              <w:tr2bl w:val="nil"/>
            </w:tcBorders>
            <w:noWrap w:val="0"/>
            <w:vAlign w:val="center"/>
          </w:tcPr>
          <w:p w14:paraId="6E2F968D">
            <w:pPr>
              <w:spacing w:line="240" w:lineRule="auto"/>
              <w:ind w:right="0"/>
              <w:jc w:val="left"/>
              <w:rPr>
                <w:rFonts w:hint="eastAsia" w:ascii="Times New Roman" w:hAnsi="Times New Roman" w:eastAsia="宋体" w:cs="宋体"/>
                <w:sz w:val="24"/>
                <w:highlight w:val="none"/>
                <w:lang w:val="en-US" w:eastAsia="zh-CN"/>
              </w:rPr>
            </w:pP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管理员</w:t>
            </w:r>
            <w:r>
              <w:rPr>
                <w:rFonts w:hint="eastAsia" w:ascii="Times New Roman" w:hAnsi="Times New Roman" w:eastAsia="宋体" w:cs="宋体"/>
                <w:sz w:val="24"/>
                <w:highlight w:val="none"/>
                <w:lang w:val="en-US" w:eastAsia="zh-CN"/>
              </w:rPr>
              <w:t xml:space="preserve">  </w:t>
            </w: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val="en-US" w:eastAsia="zh-CN"/>
              </w:rPr>
              <w:t>QC管理者</w:t>
            </w:r>
          </w:p>
          <w:p w14:paraId="321BF14B">
            <w:pPr>
              <w:spacing w:line="240" w:lineRule="auto"/>
              <w:ind w:right="0"/>
              <w:jc w:val="left"/>
              <w:rPr>
                <w:rFonts w:hint="eastAsia" w:ascii="Times New Roman" w:hAnsi="Times New Roman" w:eastAsia="宋体" w:cs="宋体"/>
                <w:sz w:val="24"/>
                <w:highlight w:val="none"/>
                <w:lang w:val="en-US" w:eastAsia="zh-CN"/>
              </w:rPr>
            </w:pP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检验员</w:t>
            </w:r>
            <w:r>
              <w:rPr>
                <w:rFonts w:hint="eastAsia" w:ascii="Times New Roman" w:hAnsi="Times New Roman" w:eastAsia="宋体" w:cs="宋体"/>
                <w:sz w:val="24"/>
                <w:highlight w:val="none"/>
                <w:lang w:val="en-US" w:eastAsia="zh-CN"/>
              </w:rPr>
              <w:t xml:space="preserve">  </w:t>
            </w: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val="en-US" w:eastAsia="zh-CN"/>
              </w:rPr>
              <w:t>QA审核者</w:t>
            </w:r>
          </w:p>
          <w:p w14:paraId="6C7B0860">
            <w:pPr>
              <w:spacing w:line="240" w:lineRule="auto"/>
              <w:ind w:right="0" w:rightChars="0"/>
              <w:jc w:val="left"/>
              <w:rPr>
                <w:rFonts w:hint="eastAsia" w:ascii="Times New Roman" w:hAnsi="Times New Roman" w:eastAsia="宋体" w:cs="宋体"/>
                <w:sz w:val="24"/>
                <w:highlight w:val="none"/>
              </w:rPr>
            </w:pPr>
            <w:r>
              <w:rPr>
                <w:rFonts w:hint="eastAsia" w:ascii="Times New Roman" w:hAnsi="Times New Roman" w:eastAsia="宋体" w:cs="宋体"/>
                <w:sz w:val="24"/>
                <w:highlight w:val="none"/>
              </w:rPr>
              <w:t>□</w:t>
            </w:r>
            <w:r>
              <w:rPr>
                <w:rFonts w:hint="eastAsia" w:cs="宋体"/>
                <w:sz w:val="24"/>
                <w:highlight w:val="none"/>
                <w:lang w:val="en-US" w:eastAsia="zh-CN"/>
              </w:rPr>
              <w:t xml:space="preserve">分析师  </w:t>
            </w: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不适用</w:t>
            </w:r>
          </w:p>
        </w:tc>
        <w:tc>
          <w:tcPr>
            <w:tcW w:w="1125" w:type="dxa"/>
            <w:tcBorders>
              <w:tl2br w:val="nil"/>
              <w:tr2bl w:val="nil"/>
            </w:tcBorders>
            <w:noWrap w:val="0"/>
            <w:vAlign w:val="center"/>
          </w:tcPr>
          <w:p w14:paraId="30477C9D">
            <w:pPr>
              <w:spacing w:line="240" w:lineRule="auto"/>
              <w:ind w:left="0" w:leftChars="0" w:right="0" w:rightChars="0" w:firstLine="0" w:firstLineChars="0"/>
              <w:jc w:val="left"/>
              <w:rPr>
                <w:rFonts w:hint="eastAsia" w:ascii="Times New Roman" w:hAnsi="Times New Roman" w:eastAsia="宋体"/>
                <w:sz w:val="24"/>
              </w:rPr>
            </w:pPr>
          </w:p>
        </w:tc>
        <w:tc>
          <w:tcPr>
            <w:tcW w:w="1200" w:type="dxa"/>
            <w:tcBorders>
              <w:tl2br w:val="nil"/>
              <w:tr2bl w:val="nil"/>
            </w:tcBorders>
            <w:noWrap w:val="0"/>
            <w:vAlign w:val="center"/>
          </w:tcPr>
          <w:p w14:paraId="7658CC49">
            <w:pPr>
              <w:spacing w:line="240" w:lineRule="auto"/>
              <w:ind w:left="0" w:leftChars="0" w:right="0" w:rightChars="0" w:firstLine="0" w:firstLineChars="0"/>
              <w:jc w:val="left"/>
              <w:rPr>
                <w:rFonts w:hint="eastAsia" w:ascii="Times New Roman" w:hAnsi="Times New Roman" w:eastAsia="宋体"/>
                <w:sz w:val="24"/>
              </w:rPr>
            </w:pPr>
          </w:p>
        </w:tc>
        <w:tc>
          <w:tcPr>
            <w:tcW w:w="2985" w:type="dxa"/>
            <w:tcBorders>
              <w:tl2br w:val="nil"/>
              <w:tr2bl w:val="nil"/>
            </w:tcBorders>
            <w:noWrap w:val="0"/>
            <w:vAlign w:val="center"/>
          </w:tcPr>
          <w:p w14:paraId="2BBE9D7F">
            <w:pPr>
              <w:spacing w:line="240" w:lineRule="auto"/>
              <w:ind w:left="0" w:leftChars="0" w:right="0" w:firstLine="0" w:firstLineChars="0"/>
              <w:jc w:val="left"/>
              <w:rPr>
                <w:rFonts w:hint="eastAsia" w:ascii="Times New Roman" w:hAnsi="Times New Roman" w:eastAsia="宋体" w:cs="宋体"/>
                <w:sz w:val="24"/>
                <w:lang w:val="en-US" w:eastAsia="zh-CN"/>
              </w:rPr>
            </w:pPr>
            <w:r>
              <w:rPr>
                <w:rFonts w:hint="eastAsia" w:ascii="Times New Roman" w:hAnsi="Times New Roman" w:eastAsia="宋体" w:cs="宋体"/>
                <w:sz w:val="24"/>
              </w:rPr>
              <w:t>□</w:t>
            </w:r>
            <w:r>
              <w:rPr>
                <w:rFonts w:hint="eastAsia" w:ascii="Times New Roman" w:hAnsi="Times New Roman" w:eastAsia="宋体" w:cs="宋体"/>
                <w:sz w:val="24"/>
                <w:lang w:eastAsia="zh-CN"/>
              </w:rPr>
              <w:t>离职</w:t>
            </w:r>
            <w:r>
              <w:rPr>
                <w:rFonts w:hint="eastAsia" w:ascii="Times New Roman" w:hAnsi="Times New Roman" w:eastAsia="宋体" w:cs="宋体"/>
                <w:sz w:val="24"/>
                <w:lang w:val="en-US" w:eastAsia="zh-CN"/>
              </w:rPr>
              <w:t xml:space="preserve"> </w:t>
            </w:r>
            <w:r>
              <w:rPr>
                <w:rFonts w:hint="eastAsia" w:ascii="Times New Roman" w:hAnsi="Times New Roman" w:eastAsia="宋体" w:cs="宋体"/>
                <w:sz w:val="24"/>
              </w:rPr>
              <w:t>□</w:t>
            </w:r>
            <w:r>
              <w:rPr>
                <w:rFonts w:hint="eastAsia" w:ascii="Times New Roman" w:hAnsi="Times New Roman" w:eastAsia="宋体" w:cs="宋体"/>
                <w:sz w:val="24"/>
                <w:lang w:eastAsia="zh-CN"/>
              </w:rPr>
              <w:t>升职</w:t>
            </w:r>
            <w:r>
              <w:rPr>
                <w:rFonts w:hint="eastAsia" w:ascii="Times New Roman" w:hAnsi="Times New Roman" w:eastAsia="宋体" w:cs="宋体"/>
                <w:sz w:val="24"/>
                <w:lang w:val="en-US" w:eastAsia="zh-CN"/>
              </w:rPr>
              <w:t xml:space="preserve"> </w:t>
            </w:r>
          </w:p>
          <w:p w14:paraId="4CE3F5B5">
            <w:pPr>
              <w:spacing w:line="240" w:lineRule="auto"/>
              <w:ind w:left="0" w:leftChars="0" w:right="0" w:rightChars="0" w:firstLine="0" w:firstLineChars="0"/>
              <w:jc w:val="left"/>
              <w:rPr>
                <w:rFonts w:hint="eastAsia" w:ascii="Times New Roman" w:hAnsi="Times New Roman" w:eastAsia="宋体" w:cs="宋体"/>
                <w:sz w:val="24"/>
              </w:rPr>
            </w:pPr>
            <w:r>
              <w:rPr>
                <w:rFonts w:hint="eastAsia" w:ascii="Times New Roman" w:hAnsi="Times New Roman" w:eastAsia="宋体" w:cs="宋体"/>
                <w:sz w:val="24"/>
              </w:rPr>
              <w:t>□</w:t>
            </w:r>
            <w:r>
              <w:rPr>
                <w:rFonts w:hint="eastAsia" w:ascii="Times New Roman" w:hAnsi="Times New Roman" w:eastAsia="宋体" w:cs="宋体"/>
                <w:sz w:val="24"/>
                <w:lang w:eastAsia="zh-CN"/>
              </w:rPr>
              <w:t>调岗</w:t>
            </w:r>
            <w:r>
              <w:rPr>
                <w:rFonts w:hint="eastAsia" w:ascii="Times New Roman" w:hAnsi="Times New Roman" w:eastAsia="宋体" w:cs="宋体"/>
                <w:sz w:val="24"/>
                <w:lang w:val="en-US" w:eastAsia="zh-CN"/>
              </w:rPr>
              <w:t xml:space="preserve"> </w:t>
            </w:r>
            <w:r>
              <w:rPr>
                <w:rFonts w:hint="eastAsia" w:ascii="Times New Roman" w:hAnsi="Times New Roman" w:eastAsia="宋体" w:cs="宋体"/>
                <w:sz w:val="24"/>
              </w:rPr>
              <w:t>□</w:t>
            </w:r>
            <w:r>
              <w:rPr>
                <w:rFonts w:hint="eastAsia" w:ascii="Times New Roman" w:hAnsi="Times New Roman" w:eastAsia="宋体" w:cs="宋体"/>
                <w:sz w:val="24"/>
                <w:lang w:eastAsia="zh-CN"/>
              </w:rPr>
              <w:t>其他</w:t>
            </w:r>
            <w:r>
              <w:rPr>
                <w:rFonts w:hint="eastAsia" w:ascii="Times New Roman" w:hAnsi="Times New Roman" w:eastAsia="宋体" w:cs="宋体"/>
                <w:sz w:val="24"/>
                <w:u w:val="single"/>
                <w:lang w:val="en-US" w:eastAsia="zh-CN"/>
              </w:rPr>
              <w:t xml:space="preserve">        </w:t>
            </w:r>
            <w:r>
              <w:rPr>
                <w:rFonts w:hint="eastAsia" w:ascii="Times New Roman" w:hAnsi="Times New Roman" w:eastAsia="宋体" w:cs="宋体"/>
                <w:sz w:val="24"/>
                <w:u w:val="none"/>
                <w:lang w:val="en-US" w:eastAsia="zh-CN"/>
              </w:rPr>
              <w:t>；</w:t>
            </w:r>
          </w:p>
        </w:tc>
        <w:tc>
          <w:tcPr>
            <w:tcW w:w="1288" w:type="dxa"/>
            <w:tcBorders>
              <w:tl2br w:val="nil"/>
              <w:tr2bl w:val="nil"/>
            </w:tcBorders>
            <w:noWrap w:val="0"/>
            <w:vAlign w:val="center"/>
          </w:tcPr>
          <w:p w14:paraId="0D5EF58F">
            <w:pPr>
              <w:spacing w:line="240" w:lineRule="auto"/>
              <w:ind w:left="0" w:leftChars="0" w:right="0" w:rightChars="0" w:firstLine="0" w:firstLineChars="0"/>
              <w:jc w:val="left"/>
              <w:rPr>
                <w:rFonts w:hint="eastAsia" w:ascii="Times New Roman" w:hAnsi="Times New Roman" w:eastAsia="宋体"/>
                <w:sz w:val="24"/>
              </w:rPr>
            </w:pPr>
          </w:p>
        </w:tc>
      </w:tr>
      <w:tr w14:paraId="5377101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0" w:type="auto"/>
            <w:tcBorders>
              <w:tl2br w:val="nil"/>
              <w:tr2bl w:val="nil"/>
            </w:tcBorders>
            <w:noWrap w:val="0"/>
            <w:vAlign w:val="center"/>
          </w:tcPr>
          <w:p w14:paraId="6B66C6CC">
            <w:pPr>
              <w:spacing w:line="240" w:lineRule="auto"/>
              <w:ind w:left="0" w:leftChars="0" w:right="0" w:rightChars="0" w:firstLine="0" w:firstLineChars="0"/>
              <w:jc w:val="center"/>
              <w:rPr>
                <w:rFonts w:hint="eastAsia" w:ascii="Times New Roman" w:hAnsi="Times New Roman" w:eastAsia="宋体"/>
                <w:sz w:val="24"/>
              </w:rPr>
            </w:pPr>
          </w:p>
        </w:tc>
        <w:tc>
          <w:tcPr>
            <w:tcW w:w="1278" w:type="dxa"/>
            <w:tcBorders>
              <w:tl2br w:val="nil"/>
              <w:tr2bl w:val="nil"/>
            </w:tcBorders>
            <w:noWrap w:val="0"/>
            <w:vAlign w:val="center"/>
          </w:tcPr>
          <w:p w14:paraId="35BC93A9">
            <w:pPr>
              <w:spacing w:line="240" w:lineRule="auto"/>
              <w:ind w:left="0" w:leftChars="0" w:right="0" w:rightChars="0" w:firstLine="0" w:firstLineChars="0"/>
              <w:jc w:val="left"/>
              <w:rPr>
                <w:rFonts w:hint="eastAsia" w:ascii="Times New Roman" w:hAnsi="Times New Roman" w:eastAsia="宋体" w:cs="宋体"/>
                <w:sz w:val="24"/>
              </w:rPr>
            </w:pPr>
          </w:p>
        </w:tc>
        <w:tc>
          <w:tcPr>
            <w:tcW w:w="1279" w:type="dxa"/>
            <w:tcBorders>
              <w:tl2br w:val="nil"/>
              <w:tr2bl w:val="nil"/>
            </w:tcBorders>
            <w:noWrap w:val="0"/>
            <w:vAlign w:val="center"/>
          </w:tcPr>
          <w:p w14:paraId="3919ED5E">
            <w:pPr>
              <w:spacing w:line="240" w:lineRule="auto"/>
              <w:ind w:left="0" w:leftChars="0" w:right="0" w:rightChars="0" w:firstLine="0" w:firstLineChars="0"/>
              <w:jc w:val="left"/>
              <w:rPr>
                <w:rFonts w:hint="eastAsia" w:ascii="Times New Roman" w:hAnsi="Times New Roman" w:eastAsia="宋体" w:cs="宋体"/>
                <w:sz w:val="24"/>
                <w:highlight w:val="none"/>
              </w:rPr>
            </w:pPr>
          </w:p>
        </w:tc>
        <w:tc>
          <w:tcPr>
            <w:tcW w:w="1530" w:type="dxa"/>
            <w:tcBorders>
              <w:tl2br w:val="nil"/>
              <w:tr2bl w:val="nil"/>
            </w:tcBorders>
            <w:noWrap w:val="0"/>
            <w:vAlign w:val="center"/>
          </w:tcPr>
          <w:p w14:paraId="127A0165">
            <w:pPr>
              <w:spacing w:line="240" w:lineRule="auto"/>
              <w:ind w:left="0" w:leftChars="0" w:right="0" w:firstLine="0" w:firstLineChars="0"/>
              <w:jc w:val="left"/>
              <w:rPr>
                <w:rFonts w:hint="eastAsia" w:ascii="Times New Roman" w:hAnsi="Times New Roman" w:eastAsia="宋体" w:cs="宋体"/>
                <w:sz w:val="24"/>
                <w:highlight w:val="none"/>
                <w:lang w:val="en-US" w:eastAsia="zh-CN"/>
              </w:rPr>
            </w:pP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管理员</w:t>
            </w:r>
          </w:p>
          <w:p w14:paraId="6AD8D467">
            <w:pPr>
              <w:spacing w:line="240" w:lineRule="auto"/>
              <w:ind w:left="0" w:leftChars="0" w:right="0" w:rightChars="0" w:firstLine="0" w:firstLineChars="0"/>
              <w:jc w:val="left"/>
              <w:rPr>
                <w:rFonts w:hint="eastAsia" w:ascii="Times New Roman" w:hAnsi="Times New Roman" w:eastAsia="宋体" w:cs="宋体"/>
                <w:sz w:val="24"/>
                <w:highlight w:val="none"/>
              </w:rPr>
            </w:pP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标准用户</w:t>
            </w:r>
          </w:p>
        </w:tc>
        <w:tc>
          <w:tcPr>
            <w:tcW w:w="2925" w:type="dxa"/>
            <w:tcBorders>
              <w:tl2br w:val="nil"/>
              <w:tr2bl w:val="nil"/>
            </w:tcBorders>
            <w:noWrap w:val="0"/>
            <w:vAlign w:val="center"/>
          </w:tcPr>
          <w:p w14:paraId="199930F8">
            <w:pPr>
              <w:spacing w:line="240" w:lineRule="auto"/>
              <w:ind w:right="0"/>
              <w:jc w:val="left"/>
              <w:rPr>
                <w:rFonts w:hint="eastAsia" w:ascii="Times New Roman" w:hAnsi="Times New Roman" w:eastAsia="宋体" w:cs="宋体"/>
                <w:sz w:val="24"/>
                <w:highlight w:val="none"/>
                <w:lang w:val="en-US" w:eastAsia="zh-CN"/>
              </w:rPr>
            </w:pP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管理员</w:t>
            </w:r>
            <w:r>
              <w:rPr>
                <w:rFonts w:hint="eastAsia" w:ascii="Times New Roman" w:hAnsi="Times New Roman" w:eastAsia="宋体" w:cs="宋体"/>
                <w:sz w:val="24"/>
                <w:highlight w:val="none"/>
                <w:lang w:val="en-US" w:eastAsia="zh-CN"/>
              </w:rPr>
              <w:t xml:space="preserve">  </w:t>
            </w: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val="en-US" w:eastAsia="zh-CN"/>
              </w:rPr>
              <w:t>QC管理者</w:t>
            </w:r>
          </w:p>
          <w:p w14:paraId="13609370">
            <w:pPr>
              <w:spacing w:line="240" w:lineRule="auto"/>
              <w:ind w:right="0"/>
              <w:jc w:val="left"/>
              <w:rPr>
                <w:rFonts w:hint="eastAsia" w:ascii="Times New Roman" w:hAnsi="Times New Roman" w:eastAsia="宋体" w:cs="宋体"/>
                <w:sz w:val="24"/>
                <w:highlight w:val="none"/>
                <w:lang w:val="en-US" w:eastAsia="zh-CN"/>
              </w:rPr>
            </w:pP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检验员</w:t>
            </w:r>
            <w:r>
              <w:rPr>
                <w:rFonts w:hint="eastAsia" w:ascii="Times New Roman" w:hAnsi="Times New Roman" w:eastAsia="宋体" w:cs="宋体"/>
                <w:sz w:val="24"/>
                <w:highlight w:val="none"/>
                <w:lang w:val="en-US" w:eastAsia="zh-CN"/>
              </w:rPr>
              <w:t xml:space="preserve">  </w:t>
            </w: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val="en-US" w:eastAsia="zh-CN"/>
              </w:rPr>
              <w:t>QA审核者</w:t>
            </w:r>
          </w:p>
          <w:p w14:paraId="107513E0">
            <w:pPr>
              <w:spacing w:line="240" w:lineRule="auto"/>
              <w:ind w:right="0" w:rightChars="0"/>
              <w:jc w:val="left"/>
              <w:rPr>
                <w:rFonts w:hint="eastAsia" w:ascii="Times New Roman" w:hAnsi="Times New Roman" w:eastAsia="宋体" w:cs="宋体"/>
                <w:sz w:val="24"/>
                <w:highlight w:val="none"/>
              </w:rPr>
            </w:pPr>
            <w:r>
              <w:rPr>
                <w:rFonts w:hint="eastAsia" w:ascii="Times New Roman" w:hAnsi="Times New Roman" w:eastAsia="宋体" w:cs="宋体"/>
                <w:sz w:val="24"/>
                <w:highlight w:val="none"/>
              </w:rPr>
              <w:t>□</w:t>
            </w:r>
            <w:r>
              <w:rPr>
                <w:rFonts w:hint="eastAsia" w:cs="宋体"/>
                <w:sz w:val="24"/>
                <w:highlight w:val="none"/>
                <w:lang w:val="en-US" w:eastAsia="zh-CN"/>
              </w:rPr>
              <w:t xml:space="preserve">分析师  </w:t>
            </w: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不适用</w:t>
            </w:r>
          </w:p>
        </w:tc>
        <w:tc>
          <w:tcPr>
            <w:tcW w:w="1125" w:type="dxa"/>
            <w:tcBorders>
              <w:tl2br w:val="nil"/>
              <w:tr2bl w:val="nil"/>
            </w:tcBorders>
            <w:noWrap w:val="0"/>
            <w:vAlign w:val="center"/>
          </w:tcPr>
          <w:p w14:paraId="50B1262C">
            <w:pPr>
              <w:spacing w:line="240" w:lineRule="auto"/>
              <w:ind w:left="0" w:leftChars="0" w:right="0" w:rightChars="0" w:firstLine="0" w:firstLineChars="0"/>
              <w:jc w:val="left"/>
              <w:rPr>
                <w:rFonts w:hint="eastAsia" w:ascii="Times New Roman" w:hAnsi="Times New Roman" w:eastAsia="宋体"/>
                <w:sz w:val="24"/>
              </w:rPr>
            </w:pPr>
          </w:p>
        </w:tc>
        <w:tc>
          <w:tcPr>
            <w:tcW w:w="1200" w:type="dxa"/>
            <w:tcBorders>
              <w:tl2br w:val="nil"/>
              <w:tr2bl w:val="nil"/>
            </w:tcBorders>
            <w:noWrap w:val="0"/>
            <w:vAlign w:val="center"/>
          </w:tcPr>
          <w:p w14:paraId="10CC7AB0">
            <w:pPr>
              <w:spacing w:line="240" w:lineRule="auto"/>
              <w:ind w:left="0" w:leftChars="0" w:right="0" w:rightChars="0" w:firstLine="0" w:firstLineChars="0"/>
              <w:jc w:val="left"/>
              <w:rPr>
                <w:rFonts w:hint="eastAsia" w:ascii="Times New Roman" w:hAnsi="Times New Roman" w:eastAsia="宋体"/>
                <w:sz w:val="24"/>
              </w:rPr>
            </w:pPr>
          </w:p>
        </w:tc>
        <w:tc>
          <w:tcPr>
            <w:tcW w:w="2985" w:type="dxa"/>
            <w:tcBorders>
              <w:tl2br w:val="nil"/>
              <w:tr2bl w:val="nil"/>
            </w:tcBorders>
            <w:noWrap w:val="0"/>
            <w:vAlign w:val="center"/>
          </w:tcPr>
          <w:p w14:paraId="3F5D5641">
            <w:pPr>
              <w:spacing w:line="240" w:lineRule="auto"/>
              <w:ind w:left="0" w:leftChars="0" w:right="0" w:firstLine="0" w:firstLineChars="0"/>
              <w:jc w:val="left"/>
              <w:rPr>
                <w:rFonts w:hint="eastAsia" w:ascii="Times New Roman" w:hAnsi="Times New Roman" w:eastAsia="宋体" w:cs="宋体"/>
                <w:sz w:val="24"/>
                <w:lang w:val="en-US" w:eastAsia="zh-CN"/>
              </w:rPr>
            </w:pPr>
            <w:r>
              <w:rPr>
                <w:rFonts w:hint="eastAsia" w:ascii="Times New Roman" w:hAnsi="Times New Roman" w:eastAsia="宋体" w:cs="宋体"/>
                <w:sz w:val="24"/>
              </w:rPr>
              <w:t>□</w:t>
            </w:r>
            <w:r>
              <w:rPr>
                <w:rFonts w:hint="eastAsia" w:ascii="Times New Roman" w:hAnsi="Times New Roman" w:eastAsia="宋体" w:cs="宋体"/>
                <w:sz w:val="24"/>
                <w:lang w:eastAsia="zh-CN"/>
              </w:rPr>
              <w:t>离职</w:t>
            </w:r>
            <w:r>
              <w:rPr>
                <w:rFonts w:hint="eastAsia" w:ascii="Times New Roman" w:hAnsi="Times New Roman" w:eastAsia="宋体" w:cs="宋体"/>
                <w:sz w:val="24"/>
                <w:lang w:val="en-US" w:eastAsia="zh-CN"/>
              </w:rPr>
              <w:t xml:space="preserve"> </w:t>
            </w:r>
            <w:r>
              <w:rPr>
                <w:rFonts w:hint="eastAsia" w:ascii="Times New Roman" w:hAnsi="Times New Roman" w:eastAsia="宋体" w:cs="宋体"/>
                <w:sz w:val="24"/>
              </w:rPr>
              <w:t>□</w:t>
            </w:r>
            <w:r>
              <w:rPr>
                <w:rFonts w:hint="eastAsia" w:ascii="Times New Roman" w:hAnsi="Times New Roman" w:eastAsia="宋体" w:cs="宋体"/>
                <w:sz w:val="24"/>
                <w:lang w:eastAsia="zh-CN"/>
              </w:rPr>
              <w:t>升职</w:t>
            </w:r>
            <w:r>
              <w:rPr>
                <w:rFonts w:hint="eastAsia" w:ascii="Times New Roman" w:hAnsi="Times New Roman" w:eastAsia="宋体" w:cs="宋体"/>
                <w:sz w:val="24"/>
                <w:lang w:val="en-US" w:eastAsia="zh-CN"/>
              </w:rPr>
              <w:t xml:space="preserve"> </w:t>
            </w:r>
          </w:p>
          <w:p w14:paraId="7A124C05">
            <w:pPr>
              <w:spacing w:line="240" w:lineRule="auto"/>
              <w:ind w:left="0" w:leftChars="0" w:right="0" w:rightChars="0" w:firstLine="0" w:firstLineChars="0"/>
              <w:jc w:val="left"/>
              <w:rPr>
                <w:rFonts w:hint="eastAsia" w:ascii="Times New Roman" w:hAnsi="Times New Roman" w:eastAsia="宋体" w:cs="宋体"/>
                <w:sz w:val="24"/>
              </w:rPr>
            </w:pPr>
            <w:r>
              <w:rPr>
                <w:rFonts w:hint="eastAsia" w:ascii="Times New Roman" w:hAnsi="Times New Roman" w:eastAsia="宋体" w:cs="宋体"/>
                <w:sz w:val="24"/>
              </w:rPr>
              <w:t>□</w:t>
            </w:r>
            <w:r>
              <w:rPr>
                <w:rFonts w:hint="eastAsia" w:ascii="Times New Roman" w:hAnsi="Times New Roman" w:eastAsia="宋体" w:cs="宋体"/>
                <w:sz w:val="24"/>
                <w:lang w:eastAsia="zh-CN"/>
              </w:rPr>
              <w:t>调岗</w:t>
            </w:r>
            <w:r>
              <w:rPr>
                <w:rFonts w:hint="eastAsia" w:ascii="Times New Roman" w:hAnsi="Times New Roman" w:eastAsia="宋体" w:cs="宋体"/>
                <w:sz w:val="24"/>
                <w:lang w:val="en-US" w:eastAsia="zh-CN"/>
              </w:rPr>
              <w:t xml:space="preserve"> </w:t>
            </w:r>
            <w:r>
              <w:rPr>
                <w:rFonts w:hint="eastAsia" w:ascii="Times New Roman" w:hAnsi="Times New Roman" w:eastAsia="宋体" w:cs="宋体"/>
                <w:sz w:val="24"/>
              </w:rPr>
              <w:t>□</w:t>
            </w:r>
            <w:r>
              <w:rPr>
                <w:rFonts w:hint="eastAsia" w:ascii="Times New Roman" w:hAnsi="Times New Roman" w:eastAsia="宋体" w:cs="宋体"/>
                <w:sz w:val="24"/>
                <w:lang w:eastAsia="zh-CN"/>
              </w:rPr>
              <w:t>其他</w:t>
            </w:r>
            <w:r>
              <w:rPr>
                <w:rFonts w:hint="eastAsia" w:ascii="Times New Roman" w:hAnsi="Times New Roman" w:eastAsia="宋体" w:cs="宋体"/>
                <w:sz w:val="24"/>
                <w:u w:val="single"/>
                <w:lang w:val="en-US" w:eastAsia="zh-CN"/>
              </w:rPr>
              <w:t xml:space="preserve">        </w:t>
            </w:r>
            <w:r>
              <w:rPr>
                <w:rFonts w:hint="eastAsia" w:ascii="Times New Roman" w:hAnsi="Times New Roman" w:eastAsia="宋体" w:cs="宋体"/>
                <w:sz w:val="24"/>
                <w:u w:val="none"/>
                <w:lang w:val="en-US" w:eastAsia="zh-CN"/>
              </w:rPr>
              <w:t>；</w:t>
            </w:r>
          </w:p>
        </w:tc>
        <w:tc>
          <w:tcPr>
            <w:tcW w:w="1288" w:type="dxa"/>
            <w:tcBorders>
              <w:tl2br w:val="nil"/>
              <w:tr2bl w:val="nil"/>
            </w:tcBorders>
            <w:noWrap w:val="0"/>
            <w:vAlign w:val="center"/>
          </w:tcPr>
          <w:p w14:paraId="0A7F782B">
            <w:pPr>
              <w:spacing w:line="240" w:lineRule="auto"/>
              <w:ind w:left="0" w:leftChars="0" w:right="0" w:rightChars="0" w:firstLine="0" w:firstLineChars="0"/>
              <w:jc w:val="left"/>
              <w:rPr>
                <w:rFonts w:hint="eastAsia" w:ascii="Times New Roman" w:hAnsi="Times New Roman" w:eastAsia="宋体"/>
                <w:sz w:val="24"/>
              </w:rPr>
            </w:pPr>
          </w:p>
        </w:tc>
      </w:tr>
      <w:tr w14:paraId="14E5165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0" w:type="auto"/>
            <w:tcBorders>
              <w:tl2br w:val="nil"/>
              <w:tr2bl w:val="nil"/>
            </w:tcBorders>
            <w:noWrap w:val="0"/>
            <w:vAlign w:val="center"/>
          </w:tcPr>
          <w:p w14:paraId="254E2D79">
            <w:pPr>
              <w:spacing w:line="240" w:lineRule="auto"/>
              <w:ind w:left="0" w:leftChars="0" w:right="0" w:rightChars="0" w:firstLine="0" w:firstLineChars="0"/>
              <w:jc w:val="center"/>
              <w:rPr>
                <w:rFonts w:hint="eastAsia" w:ascii="Times New Roman" w:hAnsi="Times New Roman" w:eastAsia="宋体"/>
                <w:sz w:val="24"/>
              </w:rPr>
            </w:pPr>
          </w:p>
        </w:tc>
        <w:tc>
          <w:tcPr>
            <w:tcW w:w="1278" w:type="dxa"/>
            <w:tcBorders>
              <w:tl2br w:val="nil"/>
              <w:tr2bl w:val="nil"/>
            </w:tcBorders>
            <w:noWrap w:val="0"/>
            <w:vAlign w:val="center"/>
          </w:tcPr>
          <w:p w14:paraId="7B9E0D3F">
            <w:pPr>
              <w:spacing w:line="240" w:lineRule="auto"/>
              <w:ind w:left="0" w:leftChars="0" w:right="0" w:rightChars="0" w:firstLine="0" w:firstLineChars="0"/>
              <w:jc w:val="left"/>
              <w:rPr>
                <w:rFonts w:hint="eastAsia" w:ascii="Times New Roman" w:hAnsi="Times New Roman" w:eastAsia="宋体" w:cs="宋体"/>
                <w:sz w:val="24"/>
              </w:rPr>
            </w:pPr>
          </w:p>
        </w:tc>
        <w:tc>
          <w:tcPr>
            <w:tcW w:w="1279" w:type="dxa"/>
            <w:tcBorders>
              <w:tl2br w:val="nil"/>
              <w:tr2bl w:val="nil"/>
            </w:tcBorders>
            <w:noWrap w:val="0"/>
            <w:vAlign w:val="center"/>
          </w:tcPr>
          <w:p w14:paraId="19138D7A">
            <w:pPr>
              <w:spacing w:line="240" w:lineRule="auto"/>
              <w:ind w:left="0" w:leftChars="0" w:right="0" w:rightChars="0" w:firstLine="0" w:firstLineChars="0"/>
              <w:jc w:val="left"/>
              <w:rPr>
                <w:rFonts w:hint="eastAsia" w:ascii="Times New Roman" w:hAnsi="Times New Roman" w:eastAsia="宋体" w:cs="宋体"/>
                <w:sz w:val="24"/>
                <w:highlight w:val="none"/>
              </w:rPr>
            </w:pPr>
          </w:p>
        </w:tc>
        <w:tc>
          <w:tcPr>
            <w:tcW w:w="1530" w:type="dxa"/>
            <w:tcBorders>
              <w:tl2br w:val="nil"/>
              <w:tr2bl w:val="nil"/>
            </w:tcBorders>
            <w:noWrap w:val="0"/>
            <w:vAlign w:val="center"/>
          </w:tcPr>
          <w:p w14:paraId="11752742">
            <w:pPr>
              <w:spacing w:line="240" w:lineRule="auto"/>
              <w:ind w:left="0" w:leftChars="0" w:right="0" w:firstLine="0" w:firstLineChars="0"/>
              <w:jc w:val="left"/>
              <w:rPr>
                <w:rFonts w:hint="eastAsia" w:ascii="Times New Roman" w:hAnsi="Times New Roman" w:eastAsia="宋体" w:cs="宋体"/>
                <w:sz w:val="24"/>
                <w:highlight w:val="none"/>
                <w:lang w:val="en-US" w:eastAsia="zh-CN"/>
              </w:rPr>
            </w:pP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管理员</w:t>
            </w:r>
          </w:p>
          <w:p w14:paraId="13AB584A">
            <w:pPr>
              <w:spacing w:line="240" w:lineRule="auto"/>
              <w:ind w:left="0" w:leftChars="0" w:right="0" w:rightChars="0" w:firstLine="0" w:firstLineChars="0"/>
              <w:jc w:val="left"/>
              <w:rPr>
                <w:rFonts w:hint="eastAsia" w:ascii="Times New Roman" w:hAnsi="Times New Roman" w:eastAsia="宋体" w:cs="宋体"/>
                <w:kern w:val="2"/>
                <w:sz w:val="24"/>
                <w:highlight w:val="none"/>
                <w:lang w:val="en-US" w:eastAsia="zh-CN" w:bidi="ar-SA"/>
              </w:rPr>
            </w:pP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标准用户</w:t>
            </w:r>
          </w:p>
        </w:tc>
        <w:tc>
          <w:tcPr>
            <w:tcW w:w="2925" w:type="dxa"/>
            <w:tcBorders>
              <w:tl2br w:val="nil"/>
              <w:tr2bl w:val="nil"/>
            </w:tcBorders>
            <w:noWrap w:val="0"/>
            <w:vAlign w:val="center"/>
          </w:tcPr>
          <w:p w14:paraId="1D025A0F">
            <w:pPr>
              <w:spacing w:line="240" w:lineRule="auto"/>
              <w:ind w:right="0"/>
              <w:jc w:val="left"/>
              <w:rPr>
                <w:rFonts w:hint="eastAsia" w:ascii="Times New Roman" w:hAnsi="Times New Roman" w:eastAsia="宋体" w:cs="宋体"/>
                <w:sz w:val="24"/>
                <w:highlight w:val="none"/>
                <w:lang w:val="en-US" w:eastAsia="zh-CN"/>
              </w:rPr>
            </w:pP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管理员</w:t>
            </w:r>
            <w:r>
              <w:rPr>
                <w:rFonts w:hint="eastAsia" w:ascii="Times New Roman" w:hAnsi="Times New Roman" w:eastAsia="宋体" w:cs="宋体"/>
                <w:sz w:val="24"/>
                <w:highlight w:val="none"/>
                <w:lang w:val="en-US" w:eastAsia="zh-CN"/>
              </w:rPr>
              <w:t xml:space="preserve">  </w:t>
            </w: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val="en-US" w:eastAsia="zh-CN"/>
              </w:rPr>
              <w:t>QC管理者</w:t>
            </w:r>
          </w:p>
          <w:p w14:paraId="7FBD234F">
            <w:pPr>
              <w:spacing w:line="240" w:lineRule="auto"/>
              <w:ind w:right="0"/>
              <w:jc w:val="left"/>
              <w:rPr>
                <w:rFonts w:hint="eastAsia" w:ascii="Times New Roman" w:hAnsi="Times New Roman" w:eastAsia="宋体" w:cs="宋体"/>
                <w:sz w:val="24"/>
                <w:highlight w:val="none"/>
                <w:lang w:val="en-US" w:eastAsia="zh-CN"/>
              </w:rPr>
            </w:pP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检验员</w:t>
            </w:r>
            <w:r>
              <w:rPr>
                <w:rFonts w:hint="eastAsia" w:ascii="Times New Roman" w:hAnsi="Times New Roman" w:eastAsia="宋体" w:cs="宋体"/>
                <w:sz w:val="24"/>
                <w:highlight w:val="none"/>
                <w:lang w:val="en-US" w:eastAsia="zh-CN"/>
              </w:rPr>
              <w:t xml:space="preserve">  </w:t>
            </w: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val="en-US" w:eastAsia="zh-CN"/>
              </w:rPr>
              <w:t>QA审核者</w:t>
            </w:r>
          </w:p>
          <w:p w14:paraId="4041D219">
            <w:pPr>
              <w:spacing w:line="240" w:lineRule="auto"/>
              <w:ind w:right="0" w:rightChars="0"/>
              <w:jc w:val="left"/>
              <w:rPr>
                <w:rFonts w:hint="eastAsia" w:ascii="Times New Roman" w:hAnsi="Times New Roman" w:eastAsia="宋体" w:cs="宋体"/>
                <w:kern w:val="2"/>
                <w:sz w:val="24"/>
                <w:highlight w:val="none"/>
                <w:lang w:val="en-US" w:eastAsia="zh-CN" w:bidi="ar-SA"/>
              </w:rPr>
            </w:pPr>
            <w:r>
              <w:rPr>
                <w:rFonts w:hint="eastAsia" w:ascii="Times New Roman" w:hAnsi="Times New Roman" w:eastAsia="宋体" w:cs="宋体"/>
                <w:sz w:val="24"/>
                <w:highlight w:val="none"/>
              </w:rPr>
              <w:t>□</w:t>
            </w:r>
            <w:r>
              <w:rPr>
                <w:rFonts w:hint="eastAsia" w:cs="宋体"/>
                <w:sz w:val="24"/>
                <w:highlight w:val="none"/>
                <w:lang w:val="en-US" w:eastAsia="zh-CN"/>
              </w:rPr>
              <w:t xml:space="preserve">分析师  </w:t>
            </w:r>
            <w:r>
              <w:rPr>
                <w:rFonts w:hint="eastAsia" w:ascii="Times New Roman" w:hAnsi="Times New Roman" w:eastAsia="宋体" w:cs="宋体"/>
                <w:sz w:val="24"/>
                <w:highlight w:val="none"/>
              </w:rPr>
              <w:t>□</w:t>
            </w:r>
            <w:r>
              <w:rPr>
                <w:rFonts w:hint="eastAsia" w:ascii="Times New Roman" w:hAnsi="Times New Roman" w:eastAsia="宋体" w:cs="宋体"/>
                <w:sz w:val="24"/>
                <w:highlight w:val="none"/>
                <w:lang w:eastAsia="zh-CN"/>
              </w:rPr>
              <w:t>不适用</w:t>
            </w:r>
          </w:p>
        </w:tc>
        <w:tc>
          <w:tcPr>
            <w:tcW w:w="1125" w:type="dxa"/>
            <w:tcBorders>
              <w:tl2br w:val="nil"/>
              <w:tr2bl w:val="nil"/>
            </w:tcBorders>
            <w:noWrap w:val="0"/>
            <w:vAlign w:val="center"/>
          </w:tcPr>
          <w:p w14:paraId="7DC0322A">
            <w:pPr>
              <w:spacing w:line="240" w:lineRule="auto"/>
              <w:ind w:left="0" w:leftChars="0" w:right="0" w:rightChars="0" w:firstLine="0" w:firstLineChars="0"/>
              <w:jc w:val="left"/>
              <w:rPr>
                <w:rFonts w:hint="eastAsia" w:ascii="Times New Roman" w:hAnsi="Times New Roman" w:eastAsia="宋体"/>
                <w:kern w:val="2"/>
                <w:sz w:val="24"/>
                <w:lang w:val="en-US" w:eastAsia="zh-CN" w:bidi="ar-SA"/>
              </w:rPr>
            </w:pPr>
          </w:p>
        </w:tc>
        <w:tc>
          <w:tcPr>
            <w:tcW w:w="1200" w:type="dxa"/>
            <w:tcBorders>
              <w:tl2br w:val="nil"/>
              <w:tr2bl w:val="nil"/>
            </w:tcBorders>
            <w:noWrap w:val="0"/>
            <w:vAlign w:val="center"/>
          </w:tcPr>
          <w:p w14:paraId="5BDF8BB2">
            <w:pPr>
              <w:spacing w:line="240" w:lineRule="auto"/>
              <w:ind w:left="0" w:leftChars="0" w:right="0" w:rightChars="0" w:firstLine="0" w:firstLineChars="0"/>
              <w:jc w:val="left"/>
              <w:rPr>
                <w:rFonts w:hint="eastAsia" w:ascii="Times New Roman" w:hAnsi="Times New Roman" w:eastAsia="宋体"/>
                <w:kern w:val="2"/>
                <w:sz w:val="24"/>
                <w:lang w:val="en-US" w:eastAsia="zh-CN" w:bidi="ar-SA"/>
              </w:rPr>
            </w:pPr>
          </w:p>
        </w:tc>
        <w:tc>
          <w:tcPr>
            <w:tcW w:w="2985" w:type="dxa"/>
            <w:tcBorders>
              <w:tl2br w:val="nil"/>
              <w:tr2bl w:val="nil"/>
            </w:tcBorders>
            <w:noWrap w:val="0"/>
            <w:vAlign w:val="center"/>
          </w:tcPr>
          <w:p w14:paraId="73411473">
            <w:pPr>
              <w:spacing w:line="240" w:lineRule="auto"/>
              <w:ind w:left="0" w:leftChars="0" w:right="0" w:firstLine="0" w:firstLineChars="0"/>
              <w:jc w:val="left"/>
              <w:rPr>
                <w:rFonts w:hint="eastAsia" w:ascii="Times New Roman" w:hAnsi="Times New Roman" w:eastAsia="宋体" w:cs="宋体"/>
                <w:sz w:val="24"/>
                <w:lang w:val="en-US" w:eastAsia="zh-CN"/>
              </w:rPr>
            </w:pPr>
            <w:r>
              <w:rPr>
                <w:rFonts w:hint="eastAsia" w:ascii="Times New Roman" w:hAnsi="Times New Roman" w:eastAsia="宋体" w:cs="宋体"/>
                <w:sz w:val="24"/>
              </w:rPr>
              <w:t>□</w:t>
            </w:r>
            <w:r>
              <w:rPr>
                <w:rFonts w:hint="eastAsia" w:ascii="Times New Roman" w:hAnsi="Times New Roman" w:eastAsia="宋体" w:cs="宋体"/>
                <w:sz w:val="24"/>
                <w:lang w:eastAsia="zh-CN"/>
              </w:rPr>
              <w:t>离职</w:t>
            </w:r>
            <w:r>
              <w:rPr>
                <w:rFonts w:hint="eastAsia" w:ascii="Times New Roman" w:hAnsi="Times New Roman" w:eastAsia="宋体" w:cs="宋体"/>
                <w:sz w:val="24"/>
                <w:lang w:val="en-US" w:eastAsia="zh-CN"/>
              </w:rPr>
              <w:t xml:space="preserve"> </w:t>
            </w:r>
            <w:r>
              <w:rPr>
                <w:rFonts w:hint="eastAsia" w:ascii="Times New Roman" w:hAnsi="Times New Roman" w:eastAsia="宋体" w:cs="宋体"/>
                <w:sz w:val="24"/>
              </w:rPr>
              <w:t>□</w:t>
            </w:r>
            <w:r>
              <w:rPr>
                <w:rFonts w:hint="eastAsia" w:ascii="Times New Roman" w:hAnsi="Times New Roman" w:eastAsia="宋体" w:cs="宋体"/>
                <w:sz w:val="24"/>
                <w:lang w:eastAsia="zh-CN"/>
              </w:rPr>
              <w:t>升职</w:t>
            </w:r>
            <w:r>
              <w:rPr>
                <w:rFonts w:hint="eastAsia" w:ascii="Times New Roman" w:hAnsi="Times New Roman" w:eastAsia="宋体" w:cs="宋体"/>
                <w:sz w:val="24"/>
                <w:lang w:val="en-US" w:eastAsia="zh-CN"/>
              </w:rPr>
              <w:t xml:space="preserve"> </w:t>
            </w:r>
          </w:p>
          <w:p w14:paraId="3D0B5608">
            <w:pPr>
              <w:spacing w:line="240" w:lineRule="auto"/>
              <w:ind w:left="0" w:leftChars="0" w:right="0" w:rightChars="0" w:firstLine="0" w:firstLineChars="0"/>
              <w:jc w:val="left"/>
              <w:rPr>
                <w:rFonts w:hint="eastAsia" w:ascii="Times New Roman" w:hAnsi="Times New Roman" w:eastAsia="宋体" w:cs="宋体"/>
                <w:kern w:val="2"/>
                <w:sz w:val="24"/>
                <w:lang w:val="en-US" w:eastAsia="zh-CN" w:bidi="ar-SA"/>
              </w:rPr>
            </w:pPr>
            <w:r>
              <w:rPr>
                <w:rFonts w:hint="eastAsia" w:ascii="Times New Roman" w:hAnsi="Times New Roman" w:eastAsia="宋体" w:cs="宋体"/>
                <w:sz w:val="24"/>
              </w:rPr>
              <w:t>□</w:t>
            </w:r>
            <w:r>
              <w:rPr>
                <w:rFonts w:hint="eastAsia" w:ascii="Times New Roman" w:hAnsi="Times New Roman" w:eastAsia="宋体" w:cs="宋体"/>
                <w:sz w:val="24"/>
                <w:lang w:eastAsia="zh-CN"/>
              </w:rPr>
              <w:t>调岗</w:t>
            </w:r>
            <w:r>
              <w:rPr>
                <w:rFonts w:hint="eastAsia" w:ascii="Times New Roman" w:hAnsi="Times New Roman" w:eastAsia="宋体" w:cs="宋体"/>
                <w:sz w:val="24"/>
                <w:lang w:val="en-US" w:eastAsia="zh-CN"/>
              </w:rPr>
              <w:t xml:space="preserve"> </w:t>
            </w:r>
            <w:r>
              <w:rPr>
                <w:rFonts w:hint="eastAsia" w:ascii="Times New Roman" w:hAnsi="Times New Roman" w:eastAsia="宋体" w:cs="宋体"/>
                <w:sz w:val="24"/>
              </w:rPr>
              <w:t>□</w:t>
            </w:r>
            <w:r>
              <w:rPr>
                <w:rFonts w:hint="eastAsia" w:ascii="Times New Roman" w:hAnsi="Times New Roman" w:eastAsia="宋体" w:cs="宋体"/>
                <w:sz w:val="24"/>
                <w:lang w:eastAsia="zh-CN"/>
              </w:rPr>
              <w:t>其他</w:t>
            </w:r>
            <w:r>
              <w:rPr>
                <w:rFonts w:hint="eastAsia" w:ascii="Times New Roman" w:hAnsi="Times New Roman" w:eastAsia="宋体" w:cs="宋体"/>
                <w:sz w:val="24"/>
                <w:u w:val="single"/>
                <w:lang w:val="en-US" w:eastAsia="zh-CN"/>
              </w:rPr>
              <w:t xml:space="preserve">        </w:t>
            </w:r>
            <w:r>
              <w:rPr>
                <w:rFonts w:hint="eastAsia" w:ascii="Times New Roman" w:hAnsi="Times New Roman" w:eastAsia="宋体" w:cs="宋体"/>
                <w:sz w:val="24"/>
                <w:u w:val="none"/>
                <w:lang w:val="en-US" w:eastAsia="zh-CN"/>
              </w:rPr>
              <w:t>；</w:t>
            </w:r>
          </w:p>
        </w:tc>
        <w:tc>
          <w:tcPr>
            <w:tcW w:w="1288" w:type="dxa"/>
            <w:tcBorders>
              <w:tl2br w:val="nil"/>
              <w:tr2bl w:val="nil"/>
            </w:tcBorders>
            <w:noWrap w:val="0"/>
            <w:vAlign w:val="center"/>
          </w:tcPr>
          <w:p w14:paraId="12FA1C6C">
            <w:pPr>
              <w:spacing w:line="240" w:lineRule="auto"/>
              <w:ind w:left="0" w:leftChars="0" w:right="0" w:rightChars="0" w:firstLine="0" w:firstLineChars="0"/>
              <w:jc w:val="left"/>
              <w:rPr>
                <w:rFonts w:hint="eastAsia" w:ascii="Times New Roman" w:hAnsi="Times New Roman" w:eastAsia="宋体"/>
                <w:kern w:val="2"/>
                <w:sz w:val="24"/>
                <w:lang w:val="en-US" w:eastAsia="zh-CN" w:bidi="ar-SA"/>
              </w:rPr>
            </w:pPr>
          </w:p>
        </w:tc>
      </w:tr>
    </w:tbl>
    <w:p w14:paraId="0D45CBA1">
      <w:pPr>
        <w:snapToGrid w:val="0"/>
        <w:spacing w:line="360" w:lineRule="auto"/>
        <w:jc w:val="left"/>
        <w:rPr>
          <w:rFonts w:hint="default" w:ascii="Times New Roman" w:hAnsi="Times New Roman" w:cs="Times New Roman"/>
          <w:spacing w:val="-2"/>
          <w:sz w:val="24"/>
          <w:lang w:val="en-US" w:eastAsia="zh-CN"/>
        </w:rPr>
        <w:sectPr>
          <w:headerReference r:id="rId5" w:type="default"/>
          <w:footerReference r:id="rId6" w:type="default"/>
          <w:pgSz w:w="16838" w:h="11906" w:orient="landscape"/>
          <w:pgMar w:top="1134" w:right="851" w:bottom="1134" w:left="851" w:header="567" w:footer="567" w:gutter="0"/>
          <w:pgBorders>
            <w:top w:val="none" w:sz="0" w:space="0"/>
            <w:left w:val="none" w:sz="0" w:space="0"/>
            <w:bottom w:val="none" w:sz="0" w:space="0"/>
            <w:right w:val="none" w:sz="0" w:space="0"/>
          </w:pgBorders>
          <w:pgNumType w:start="1"/>
          <w:cols w:space="720" w:num="1"/>
          <w:docGrid w:linePitch="312" w:charSpace="0"/>
        </w:sectPr>
      </w:pPr>
    </w:p>
    <w:tbl>
      <w:tblPr>
        <w:tblStyle w:val="11"/>
        <w:tblW w:w="0" w:type="auto"/>
        <w:tblInd w:w="109"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2"/>
        <w:gridCol w:w="2218"/>
        <w:gridCol w:w="1678"/>
        <w:gridCol w:w="1920"/>
        <w:gridCol w:w="1665"/>
        <w:gridCol w:w="1432"/>
        <w:gridCol w:w="3607"/>
      </w:tblGrid>
      <w:tr w14:paraId="0ADF5C0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1782" w:type="dxa"/>
            <w:tcBorders>
              <w:tl2br w:val="nil"/>
              <w:tr2bl w:val="nil"/>
            </w:tcBorders>
            <w:noWrap w:val="0"/>
            <w:vAlign w:val="center"/>
          </w:tcPr>
          <w:p w14:paraId="19308D0C">
            <w:pPr>
              <w:spacing w:line="240" w:lineRule="auto"/>
              <w:jc w:val="center"/>
              <w:rPr>
                <w:rFonts w:hint="eastAsia" w:ascii="宋体" w:hAnsi="宋体"/>
                <w:sz w:val="24"/>
              </w:rPr>
            </w:pPr>
            <w:r>
              <w:rPr>
                <w:rFonts w:hint="eastAsia" w:ascii="宋体" w:hAnsi="宋体"/>
                <w:sz w:val="24"/>
              </w:rPr>
              <w:t>日期</w:t>
            </w:r>
          </w:p>
        </w:tc>
        <w:tc>
          <w:tcPr>
            <w:tcW w:w="2218" w:type="dxa"/>
            <w:tcBorders>
              <w:tl2br w:val="nil"/>
              <w:tr2bl w:val="nil"/>
            </w:tcBorders>
            <w:noWrap w:val="0"/>
            <w:vAlign w:val="center"/>
          </w:tcPr>
          <w:p w14:paraId="02DD7788">
            <w:pPr>
              <w:spacing w:line="240" w:lineRule="auto"/>
              <w:jc w:val="center"/>
              <w:rPr>
                <w:rFonts w:hint="eastAsia" w:ascii="宋体" w:hAnsi="宋体" w:eastAsia="宋体"/>
                <w:sz w:val="24"/>
                <w:lang w:eastAsia="zh-CN"/>
              </w:rPr>
            </w:pPr>
            <w:r>
              <w:rPr>
                <w:rFonts w:hint="eastAsia" w:ascii="宋体" w:hAnsi="宋体"/>
                <w:sz w:val="24"/>
                <w:lang w:eastAsia="zh-CN"/>
              </w:rPr>
              <w:t>备份数据包名称</w:t>
            </w:r>
          </w:p>
        </w:tc>
        <w:tc>
          <w:tcPr>
            <w:tcW w:w="1678" w:type="dxa"/>
            <w:tcBorders>
              <w:tl2br w:val="nil"/>
              <w:tr2bl w:val="nil"/>
            </w:tcBorders>
            <w:noWrap w:val="0"/>
            <w:vAlign w:val="center"/>
          </w:tcPr>
          <w:p w14:paraId="49D144BE">
            <w:pPr>
              <w:spacing w:line="240" w:lineRule="auto"/>
              <w:jc w:val="center"/>
              <w:rPr>
                <w:rFonts w:hint="eastAsia" w:ascii="宋体" w:hAnsi="宋体"/>
                <w:sz w:val="24"/>
              </w:rPr>
            </w:pPr>
            <w:r>
              <w:rPr>
                <w:rFonts w:hint="eastAsia" w:ascii="宋体" w:hAnsi="宋体"/>
                <w:sz w:val="24"/>
              </w:rPr>
              <w:t>仪器类型</w:t>
            </w:r>
          </w:p>
        </w:tc>
        <w:tc>
          <w:tcPr>
            <w:tcW w:w="1920" w:type="dxa"/>
            <w:tcBorders>
              <w:tl2br w:val="nil"/>
              <w:tr2bl w:val="nil"/>
            </w:tcBorders>
            <w:noWrap w:val="0"/>
            <w:vAlign w:val="center"/>
          </w:tcPr>
          <w:p w14:paraId="12D564EF">
            <w:pPr>
              <w:spacing w:line="240" w:lineRule="auto"/>
              <w:jc w:val="center"/>
              <w:rPr>
                <w:rFonts w:hint="eastAsia" w:ascii="宋体" w:hAnsi="宋体"/>
                <w:sz w:val="24"/>
              </w:rPr>
            </w:pPr>
            <w:r>
              <w:rPr>
                <w:rFonts w:hint="eastAsia" w:ascii="宋体" w:hAnsi="宋体"/>
                <w:sz w:val="24"/>
              </w:rPr>
              <w:t>备份仪器编号</w:t>
            </w:r>
          </w:p>
        </w:tc>
        <w:tc>
          <w:tcPr>
            <w:tcW w:w="1665" w:type="dxa"/>
            <w:tcBorders>
              <w:tl2br w:val="nil"/>
              <w:tr2bl w:val="nil"/>
            </w:tcBorders>
            <w:noWrap w:val="0"/>
            <w:vAlign w:val="center"/>
          </w:tcPr>
          <w:p w14:paraId="65B17265">
            <w:pPr>
              <w:spacing w:line="240" w:lineRule="auto"/>
              <w:jc w:val="center"/>
              <w:rPr>
                <w:rFonts w:hint="eastAsia" w:ascii="宋体" w:hAnsi="宋体"/>
                <w:sz w:val="24"/>
              </w:rPr>
            </w:pPr>
            <w:r>
              <w:rPr>
                <w:rFonts w:hint="eastAsia" w:ascii="宋体" w:hAnsi="宋体"/>
                <w:sz w:val="24"/>
              </w:rPr>
              <w:t>备份时间段</w:t>
            </w:r>
          </w:p>
        </w:tc>
        <w:tc>
          <w:tcPr>
            <w:tcW w:w="1432" w:type="dxa"/>
            <w:tcBorders>
              <w:tl2br w:val="nil"/>
              <w:tr2bl w:val="nil"/>
            </w:tcBorders>
            <w:noWrap w:val="0"/>
            <w:vAlign w:val="center"/>
          </w:tcPr>
          <w:p w14:paraId="72892AE6">
            <w:pPr>
              <w:spacing w:line="240" w:lineRule="auto"/>
              <w:jc w:val="center"/>
              <w:rPr>
                <w:rFonts w:hint="eastAsia" w:ascii="宋体" w:hAnsi="宋体" w:eastAsia="宋体"/>
                <w:sz w:val="24"/>
                <w:lang w:eastAsia="zh-CN"/>
              </w:rPr>
            </w:pPr>
            <w:r>
              <w:rPr>
                <w:rFonts w:hint="eastAsia" w:ascii="宋体" w:hAnsi="宋体"/>
                <w:sz w:val="24"/>
                <w:lang w:eastAsia="zh-CN"/>
              </w:rPr>
              <w:t>操作者</w:t>
            </w:r>
          </w:p>
        </w:tc>
        <w:tc>
          <w:tcPr>
            <w:tcW w:w="3607" w:type="dxa"/>
            <w:tcBorders>
              <w:tl2br w:val="nil"/>
              <w:tr2bl w:val="nil"/>
            </w:tcBorders>
            <w:noWrap w:val="0"/>
            <w:vAlign w:val="center"/>
          </w:tcPr>
          <w:p w14:paraId="39308EB0">
            <w:pPr>
              <w:spacing w:line="240" w:lineRule="auto"/>
              <w:jc w:val="center"/>
              <w:rPr>
                <w:rFonts w:hint="eastAsia" w:ascii="宋体" w:hAnsi="宋体"/>
                <w:sz w:val="24"/>
              </w:rPr>
            </w:pPr>
            <w:r>
              <w:rPr>
                <w:rFonts w:hint="eastAsia" w:ascii="宋体" w:hAnsi="宋体"/>
                <w:sz w:val="24"/>
              </w:rPr>
              <w:t>备注</w:t>
            </w:r>
          </w:p>
        </w:tc>
      </w:tr>
      <w:tr w14:paraId="79D5F4C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1782" w:type="dxa"/>
            <w:tcBorders>
              <w:tl2br w:val="nil"/>
              <w:tr2bl w:val="nil"/>
            </w:tcBorders>
            <w:noWrap w:val="0"/>
            <w:vAlign w:val="center"/>
          </w:tcPr>
          <w:p w14:paraId="524422E1">
            <w:pPr>
              <w:spacing w:line="240" w:lineRule="auto"/>
              <w:jc w:val="center"/>
              <w:rPr>
                <w:rFonts w:hint="eastAsia" w:ascii="宋体" w:hAnsi="宋体"/>
                <w:sz w:val="24"/>
              </w:rPr>
            </w:pPr>
          </w:p>
        </w:tc>
        <w:tc>
          <w:tcPr>
            <w:tcW w:w="2218" w:type="dxa"/>
            <w:tcBorders>
              <w:tl2br w:val="nil"/>
              <w:tr2bl w:val="nil"/>
            </w:tcBorders>
            <w:noWrap w:val="0"/>
            <w:vAlign w:val="center"/>
          </w:tcPr>
          <w:p w14:paraId="17FC1FD0">
            <w:pPr>
              <w:spacing w:line="240" w:lineRule="auto"/>
              <w:jc w:val="center"/>
              <w:rPr>
                <w:rFonts w:hint="eastAsia" w:ascii="宋体" w:hAnsi="宋体"/>
                <w:sz w:val="24"/>
              </w:rPr>
            </w:pPr>
          </w:p>
        </w:tc>
        <w:tc>
          <w:tcPr>
            <w:tcW w:w="1678" w:type="dxa"/>
            <w:tcBorders>
              <w:tl2br w:val="nil"/>
              <w:tr2bl w:val="nil"/>
            </w:tcBorders>
            <w:noWrap w:val="0"/>
            <w:vAlign w:val="center"/>
          </w:tcPr>
          <w:p w14:paraId="72B0E171">
            <w:pPr>
              <w:spacing w:line="240" w:lineRule="auto"/>
              <w:jc w:val="center"/>
              <w:rPr>
                <w:rFonts w:hint="eastAsia" w:ascii="宋体" w:hAnsi="宋体"/>
                <w:sz w:val="24"/>
              </w:rPr>
            </w:pPr>
          </w:p>
        </w:tc>
        <w:tc>
          <w:tcPr>
            <w:tcW w:w="1920" w:type="dxa"/>
            <w:tcBorders>
              <w:tl2br w:val="nil"/>
              <w:tr2bl w:val="nil"/>
            </w:tcBorders>
            <w:noWrap w:val="0"/>
            <w:vAlign w:val="center"/>
          </w:tcPr>
          <w:p w14:paraId="36A3D4C4">
            <w:pPr>
              <w:spacing w:line="240" w:lineRule="auto"/>
              <w:jc w:val="center"/>
              <w:rPr>
                <w:rFonts w:hint="eastAsia" w:ascii="宋体" w:hAnsi="宋体"/>
                <w:sz w:val="24"/>
              </w:rPr>
            </w:pPr>
          </w:p>
        </w:tc>
        <w:tc>
          <w:tcPr>
            <w:tcW w:w="1665" w:type="dxa"/>
            <w:tcBorders>
              <w:tl2br w:val="nil"/>
              <w:tr2bl w:val="nil"/>
            </w:tcBorders>
            <w:noWrap w:val="0"/>
            <w:vAlign w:val="center"/>
          </w:tcPr>
          <w:p w14:paraId="12EBD5A5">
            <w:pPr>
              <w:spacing w:line="240" w:lineRule="auto"/>
              <w:jc w:val="center"/>
              <w:rPr>
                <w:rFonts w:hint="eastAsia" w:ascii="宋体" w:hAnsi="宋体"/>
                <w:sz w:val="24"/>
              </w:rPr>
            </w:pPr>
          </w:p>
        </w:tc>
        <w:tc>
          <w:tcPr>
            <w:tcW w:w="1432" w:type="dxa"/>
            <w:tcBorders>
              <w:tl2br w:val="nil"/>
              <w:tr2bl w:val="nil"/>
            </w:tcBorders>
            <w:noWrap w:val="0"/>
            <w:vAlign w:val="center"/>
          </w:tcPr>
          <w:p w14:paraId="184097BC">
            <w:pPr>
              <w:spacing w:line="240" w:lineRule="auto"/>
              <w:jc w:val="center"/>
              <w:rPr>
                <w:rFonts w:hint="eastAsia" w:ascii="宋体" w:hAnsi="宋体"/>
                <w:sz w:val="24"/>
              </w:rPr>
            </w:pPr>
          </w:p>
        </w:tc>
        <w:tc>
          <w:tcPr>
            <w:tcW w:w="3607" w:type="dxa"/>
            <w:tcBorders>
              <w:tl2br w:val="nil"/>
              <w:tr2bl w:val="nil"/>
            </w:tcBorders>
            <w:noWrap w:val="0"/>
            <w:vAlign w:val="center"/>
          </w:tcPr>
          <w:p w14:paraId="528CA394">
            <w:pPr>
              <w:spacing w:line="240" w:lineRule="auto"/>
              <w:jc w:val="center"/>
              <w:rPr>
                <w:rFonts w:hint="eastAsia" w:ascii="宋体" w:hAnsi="宋体"/>
                <w:sz w:val="24"/>
              </w:rPr>
            </w:pPr>
          </w:p>
        </w:tc>
      </w:tr>
      <w:tr w14:paraId="43DE7C9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1782" w:type="dxa"/>
            <w:tcBorders>
              <w:tl2br w:val="nil"/>
              <w:tr2bl w:val="nil"/>
            </w:tcBorders>
            <w:noWrap w:val="0"/>
            <w:vAlign w:val="center"/>
          </w:tcPr>
          <w:p w14:paraId="4ED8CEFC">
            <w:pPr>
              <w:spacing w:line="240" w:lineRule="auto"/>
              <w:jc w:val="center"/>
              <w:rPr>
                <w:rFonts w:hint="eastAsia" w:ascii="宋体" w:hAnsi="宋体"/>
                <w:sz w:val="24"/>
              </w:rPr>
            </w:pPr>
          </w:p>
        </w:tc>
        <w:tc>
          <w:tcPr>
            <w:tcW w:w="2218" w:type="dxa"/>
            <w:tcBorders>
              <w:tl2br w:val="nil"/>
              <w:tr2bl w:val="nil"/>
            </w:tcBorders>
            <w:noWrap w:val="0"/>
            <w:vAlign w:val="center"/>
          </w:tcPr>
          <w:p w14:paraId="02094B7D">
            <w:pPr>
              <w:spacing w:line="240" w:lineRule="auto"/>
              <w:jc w:val="center"/>
              <w:rPr>
                <w:rFonts w:hint="eastAsia" w:ascii="宋体" w:hAnsi="宋体"/>
                <w:sz w:val="24"/>
              </w:rPr>
            </w:pPr>
          </w:p>
        </w:tc>
        <w:tc>
          <w:tcPr>
            <w:tcW w:w="1678" w:type="dxa"/>
            <w:tcBorders>
              <w:tl2br w:val="nil"/>
              <w:tr2bl w:val="nil"/>
            </w:tcBorders>
            <w:noWrap w:val="0"/>
            <w:vAlign w:val="center"/>
          </w:tcPr>
          <w:p w14:paraId="641828D7">
            <w:pPr>
              <w:spacing w:line="240" w:lineRule="auto"/>
              <w:jc w:val="center"/>
              <w:rPr>
                <w:rFonts w:hint="eastAsia" w:ascii="宋体" w:hAnsi="宋体"/>
                <w:sz w:val="24"/>
              </w:rPr>
            </w:pPr>
          </w:p>
        </w:tc>
        <w:tc>
          <w:tcPr>
            <w:tcW w:w="1920" w:type="dxa"/>
            <w:tcBorders>
              <w:tl2br w:val="nil"/>
              <w:tr2bl w:val="nil"/>
            </w:tcBorders>
            <w:noWrap w:val="0"/>
            <w:vAlign w:val="center"/>
          </w:tcPr>
          <w:p w14:paraId="71746BF6">
            <w:pPr>
              <w:spacing w:line="240" w:lineRule="auto"/>
              <w:jc w:val="center"/>
              <w:rPr>
                <w:rFonts w:hint="eastAsia" w:ascii="宋体" w:hAnsi="宋体"/>
                <w:sz w:val="24"/>
              </w:rPr>
            </w:pPr>
          </w:p>
        </w:tc>
        <w:tc>
          <w:tcPr>
            <w:tcW w:w="1665" w:type="dxa"/>
            <w:tcBorders>
              <w:tl2br w:val="nil"/>
              <w:tr2bl w:val="nil"/>
            </w:tcBorders>
            <w:noWrap w:val="0"/>
            <w:vAlign w:val="center"/>
          </w:tcPr>
          <w:p w14:paraId="52EAC614">
            <w:pPr>
              <w:spacing w:line="240" w:lineRule="auto"/>
              <w:jc w:val="center"/>
              <w:rPr>
                <w:rFonts w:hint="eastAsia" w:ascii="宋体" w:hAnsi="宋体"/>
                <w:sz w:val="24"/>
              </w:rPr>
            </w:pPr>
          </w:p>
        </w:tc>
        <w:tc>
          <w:tcPr>
            <w:tcW w:w="1432" w:type="dxa"/>
            <w:tcBorders>
              <w:tl2br w:val="nil"/>
              <w:tr2bl w:val="nil"/>
            </w:tcBorders>
            <w:noWrap w:val="0"/>
            <w:vAlign w:val="center"/>
          </w:tcPr>
          <w:p w14:paraId="2770AB8C">
            <w:pPr>
              <w:spacing w:line="240" w:lineRule="auto"/>
              <w:jc w:val="center"/>
              <w:rPr>
                <w:rFonts w:hint="eastAsia" w:ascii="宋体" w:hAnsi="宋体"/>
                <w:sz w:val="24"/>
              </w:rPr>
            </w:pPr>
          </w:p>
        </w:tc>
        <w:tc>
          <w:tcPr>
            <w:tcW w:w="3607" w:type="dxa"/>
            <w:tcBorders>
              <w:tl2br w:val="nil"/>
              <w:tr2bl w:val="nil"/>
            </w:tcBorders>
            <w:noWrap w:val="0"/>
            <w:vAlign w:val="center"/>
          </w:tcPr>
          <w:p w14:paraId="4A8B8287">
            <w:pPr>
              <w:spacing w:line="240" w:lineRule="auto"/>
              <w:jc w:val="center"/>
              <w:rPr>
                <w:rFonts w:hint="eastAsia" w:ascii="宋体" w:hAnsi="宋体"/>
                <w:sz w:val="24"/>
              </w:rPr>
            </w:pPr>
          </w:p>
        </w:tc>
      </w:tr>
      <w:tr w14:paraId="648E4B8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1782" w:type="dxa"/>
            <w:tcBorders>
              <w:tl2br w:val="nil"/>
              <w:tr2bl w:val="nil"/>
            </w:tcBorders>
            <w:noWrap w:val="0"/>
            <w:vAlign w:val="center"/>
          </w:tcPr>
          <w:p w14:paraId="3511587F">
            <w:pPr>
              <w:spacing w:line="240" w:lineRule="auto"/>
              <w:jc w:val="center"/>
              <w:rPr>
                <w:rFonts w:hint="eastAsia" w:ascii="宋体" w:hAnsi="宋体"/>
                <w:sz w:val="24"/>
              </w:rPr>
            </w:pPr>
          </w:p>
        </w:tc>
        <w:tc>
          <w:tcPr>
            <w:tcW w:w="2218" w:type="dxa"/>
            <w:tcBorders>
              <w:tl2br w:val="nil"/>
              <w:tr2bl w:val="nil"/>
            </w:tcBorders>
            <w:noWrap w:val="0"/>
            <w:vAlign w:val="center"/>
          </w:tcPr>
          <w:p w14:paraId="23336615">
            <w:pPr>
              <w:spacing w:line="240" w:lineRule="auto"/>
              <w:jc w:val="center"/>
              <w:rPr>
                <w:rFonts w:hint="eastAsia" w:ascii="宋体" w:hAnsi="宋体"/>
                <w:sz w:val="24"/>
              </w:rPr>
            </w:pPr>
          </w:p>
        </w:tc>
        <w:tc>
          <w:tcPr>
            <w:tcW w:w="1678" w:type="dxa"/>
            <w:tcBorders>
              <w:tl2br w:val="nil"/>
              <w:tr2bl w:val="nil"/>
            </w:tcBorders>
            <w:noWrap w:val="0"/>
            <w:vAlign w:val="center"/>
          </w:tcPr>
          <w:p w14:paraId="7219EC1B">
            <w:pPr>
              <w:spacing w:line="240" w:lineRule="auto"/>
              <w:jc w:val="center"/>
              <w:rPr>
                <w:rFonts w:hint="eastAsia" w:ascii="宋体" w:hAnsi="宋体"/>
                <w:sz w:val="24"/>
              </w:rPr>
            </w:pPr>
          </w:p>
        </w:tc>
        <w:tc>
          <w:tcPr>
            <w:tcW w:w="1920" w:type="dxa"/>
            <w:tcBorders>
              <w:tl2br w:val="nil"/>
              <w:tr2bl w:val="nil"/>
            </w:tcBorders>
            <w:noWrap w:val="0"/>
            <w:vAlign w:val="center"/>
          </w:tcPr>
          <w:p w14:paraId="734FA271">
            <w:pPr>
              <w:spacing w:line="240" w:lineRule="auto"/>
              <w:jc w:val="center"/>
              <w:rPr>
                <w:rFonts w:hint="eastAsia" w:ascii="宋体" w:hAnsi="宋体"/>
                <w:sz w:val="24"/>
              </w:rPr>
            </w:pPr>
          </w:p>
        </w:tc>
        <w:tc>
          <w:tcPr>
            <w:tcW w:w="1665" w:type="dxa"/>
            <w:tcBorders>
              <w:tl2br w:val="nil"/>
              <w:tr2bl w:val="nil"/>
            </w:tcBorders>
            <w:noWrap w:val="0"/>
            <w:vAlign w:val="center"/>
          </w:tcPr>
          <w:p w14:paraId="5C07A1EF">
            <w:pPr>
              <w:spacing w:line="240" w:lineRule="auto"/>
              <w:jc w:val="center"/>
              <w:rPr>
                <w:rFonts w:hint="eastAsia" w:ascii="宋体" w:hAnsi="宋体"/>
                <w:sz w:val="24"/>
              </w:rPr>
            </w:pPr>
          </w:p>
        </w:tc>
        <w:tc>
          <w:tcPr>
            <w:tcW w:w="1432" w:type="dxa"/>
            <w:tcBorders>
              <w:tl2br w:val="nil"/>
              <w:tr2bl w:val="nil"/>
            </w:tcBorders>
            <w:noWrap w:val="0"/>
            <w:vAlign w:val="center"/>
          </w:tcPr>
          <w:p w14:paraId="0C6C9686">
            <w:pPr>
              <w:spacing w:line="240" w:lineRule="auto"/>
              <w:jc w:val="center"/>
              <w:rPr>
                <w:rFonts w:hint="eastAsia" w:ascii="宋体" w:hAnsi="宋体"/>
                <w:sz w:val="24"/>
              </w:rPr>
            </w:pPr>
          </w:p>
        </w:tc>
        <w:tc>
          <w:tcPr>
            <w:tcW w:w="3607" w:type="dxa"/>
            <w:tcBorders>
              <w:tl2br w:val="nil"/>
              <w:tr2bl w:val="nil"/>
            </w:tcBorders>
            <w:noWrap w:val="0"/>
            <w:vAlign w:val="center"/>
          </w:tcPr>
          <w:p w14:paraId="21A16188">
            <w:pPr>
              <w:spacing w:line="240" w:lineRule="auto"/>
              <w:jc w:val="center"/>
              <w:rPr>
                <w:rFonts w:hint="eastAsia" w:ascii="宋体" w:hAnsi="宋体"/>
                <w:sz w:val="24"/>
              </w:rPr>
            </w:pPr>
          </w:p>
        </w:tc>
      </w:tr>
      <w:tr w14:paraId="4662B80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1782" w:type="dxa"/>
            <w:tcBorders>
              <w:tl2br w:val="nil"/>
              <w:tr2bl w:val="nil"/>
            </w:tcBorders>
            <w:noWrap w:val="0"/>
            <w:vAlign w:val="center"/>
          </w:tcPr>
          <w:p w14:paraId="300F353E">
            <w:pPr>
              <w:spacing w:line="240" w:lineRule="auto"/>
              <w:jc w:val="center"/>
              <w:rPr>
                <w:rFonts w:hint="eastAsia" w:ascii="宋体" w:hAnsi="宋体"/>
                <w:sz w:val="24"/>
              </w:rPr>
            </w:pPr>
          </w:p>
        </w:tc>
        <w:tc>
          <w:tcPr>
            <w:tcW w:w="2218" w:type="dxa"/>
            <w:tcBorders>
              <w:tl2br w:val="nil"/>
              <w:tr2bl w:val="nil"/>
            </w:tcBorders>
            <w:noWrap w:val="0"/>
            <w:vAlign w:val="center"/>
          </w:tcPr>
          <w:p w14:paraId="12E02536">
            <w:pPr>
              <w:spacing w:line="240" w:lineRule="auto"/>
              <w:jc w:val="center"/>
              <w:rPr>
                <w:rFonts w:hint="eastAsia" w:ascii="宋体" w:hAnsi="宋体"/>
                <w:sz w:val="24"/>
              </w:rPr>
            </w:pPr>
          </w:p>
        </w:tc>
        <w:tc>
          <w:tcPr>
            <w:tcW w:w="1678" w:type="dxa"/>
            <w:tcBorders>
              <w:tl2br w:val="nil"/>
              <w:tr2bl w:val="nil"/>
            </w:tcBorders>
            <w:noWrap w:val="0"/>
            <w:vAlign w:val="center"/>
          </w:tcPr>
          <w:p w14:paraId="258A29E9">
            <w:pPr>
              <w:spacing w:line="240" w:lineRule="auto"/>
              <w:jc w:val="center"/>
              <w:rPr>
                <w:rFonts w:hint="eastAsia" w:ascii="宋体" w:hAnsi="宋体"/>
                <w:sz w:val="24"/>
              </w:rPr>
            </w:pPr>
          </w:p>
        </w:tc>
        <w:tc>
          <w:tcPr>
            <w:tcW w:w="1920" w:type="dxa"/>
            <w:tcBorders>
              <w:tl2br w:val="nil"/>
              <w:tr2bl w:val="nil"/>
            </w:tcBorders>
            <w:noWrap w:val="0"/>
            <w:vAlign w:val="center"/>
          </w:tcPr>
          <w:p w14:paraId="199CEF00">
            <w:pPr>
              <w:spacing w:line="240" w:lineRule="auto"/>
              <w:jc w:val="center"/>
              <w:rPr>
                <w:rFonts w:hint="eastAsia" w:ascii="宋体" w:hAnsi="宋体"/>
                <w:sz w:val="24"/>
              </w:rPr>
            </w:pPr>
          </w:p>
        </w:tc>
        <w:tc>
          <w:tcPr>
            <w:tcW w:w="1665" w:type="dxa"/>
            <w:tcBorders>
              <w:tl2br w:val="nil"/>
              <w:tr2bl w:val="nil"/>
            </w:tcBorders>
            <w:noWrap w:val="0"/>
            <w:vAlign w:val="center"/>
          </w:tcPr>
          <w:p w14:paraId="480FD13E">
            <w:pPr>
              <w:spacing w:line="240" w:lineRule="auto"/>
              <w:jc w:val="center"/>
              <w:rPr>
                <w:rFonts w:hint="eastAsia" w:ascii="宋体" w:hAnsi="宋体"/>
                <w:sz w:val="24"/>
              </w:rPr>
            </w:pPr>
          </w:p>
        </w:tc>
        <w:tc>
          <w:tcPr>
            <w:tcW w:w="1432" w:type="dxa"/>
            <w:tcBorders>
              <w:tl2br w:val="nil"/>
              <w:tr2bl w:val="nil"/>
            </w:tcBorders>
            <w:noWrap w:val="0"/>
            <w:vAlign w:val="center"/>
          </w:tcPr>
          <w:p w14:paraId="79E4F314">
            <w:pPr>
              <w:spacing w:line="240" w:lineRule="auto"/>
              <w:jc w:val="center"/>
              <w:rPr>
                <w:rFonts w:hint="eastAsia" w:ascii="宋体" w:hAnsi="宋体"/>
                <w:sz w:val="24"/>
              </w:rPr>
            </w:pPr>
          </w:p>
        </w:tc>
        <w:tc>
          <w:tcPr>
            <w:tcW w:w="3607" w:type="dxa"/>
            <w:tcBorders>
              <w:tl2br w:val="nil"/>
              <w:tr2bl w:val="nil"/>
            </w:tcBorders>
            <w:noWrap w:val="0"/>
            <w:vAlign w:val="center"/>
          </w:tcPr>
          <w:p w14:paraId="685B2170">
            <w:pPr>
              <w:spacing w:line="240" w:lineRule="auto"/>
              <w:jc w:val="center"/>
              <w:rPr>
                <w:rFonts w:hint="eastAsia" w:ascii="宋体" w:hAnsi="宋体"/>
                <w:sz w:val="24"/>
              </w:rPr>
            </w:pPr>
          </w:p>
        </w:tc>
      </w:tr>
      <w:tr w14:paraId="07694D6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1782" w:type="dxa"/>
            <w:tcBorders>
              <w:tl2br w:val="nil"/>
              <w:tr2bl w:val="nil"/>
            </w:tcBorders>
            <w:noWrap w:val="0"/>
            <w:vAlign w:val="center"/>
          </w:tcPr>
          <w:p w14:paraId="71083BD5">
            <w:pPr>
              <w:spacing w:line="240" w:lineRule="auto"/>
              <w:jc w:val="center"/>
              <w:rPr>
                <w:rFonts w:hint="eastAsia" w:ascii="宋体" w:hAnsi="宋体"/>
                <w:sz w:val="24"/>
              </w:rPr>
            </w:pPr>
          </w:p>
        </w:tc>
        <w:tc>
          <w:tcPr>
            <w:tcW w:w="2218" w:type="dxa"/>
            <w:tcBorders>
              <w:tl2br w:val="nil"/>
              <w:tr2bl w:val="nil"/>
            </w:tcBorders>
            <w:noWrap w:val="0"/>
            <w:vAlign w:val="center"/>
          </w:tcPr>
          <w:p w14:paraId="32CFB42A">
            <w:pPr>
              <w:spacing w:line="240" w:lineRule="auto"/>
              <w:jc w:val="center"/>
              <w:rPr>
                <w:rFonts w:hint="eastAsia" w:ascii="宋体" w:hAnsi="宋体"/>
                <w:sz w:val="24"/>
              </w:rPr>
            </w:pPr>
          </w:p>
        </w:tc>
        <w:tc>
          <w:tcPr>
            <w:tcW w:w="1678" w:type="dxa"/>
            <w:tcBorders>
              <w:tl2br w:val="nil"/>
              <w:tr2bl w:val="nil"/>
            </w:tcBorders>
            <w:noWrap w:val="0"/>
            <w:vAlign w:val="center"/>
          </w:tcPr>
          <w:p w14:paraId="2D427222">
            <w:pPr>
              <w:spacing w:line="240" w:lineRule="auto"/>
              <w:jc w:val="center"/>
              <w:rPr>
                <w:rFonts w:hint="eastAsia" w:ascii="宋体" w:hAnsi="宋体"/>
                <w:sz w:val="24"/>
              </w:rPr>
            </w:pPr>
          </w:p>
        </w:tc>
        <w:tc>
          <w:tcPr>
            <w:tcW w:w="1920" w:type="dxa"/>
            <w:tcBorders>
              <w:tl2br w:val="nil"/>
              <w:tr2bl w:val="nil"/>
            </w:tcBorders>
            <w:noWrap w:val="0"/>
            <w:vAlign w:val="center"/>
          </w:tcPr>
          <w:p w14:paraId="187193A4">
            <w:pPr>
              <w:spacing w:line="240" w:lineRule="auto"/>
              <w:jc w:val="center"/>
              <w:rPr>
                <w:rFonts w:hint="eastAsia" w:ascii="宋体" w:hAnsi="宋体"/>
                <w:sz w:val="24"/>
              </w:rPr>
            </w:pPr>
          </w:p>
        </w:tc>
        <w:tc>
          <w:tcPr>
            <w:tcW w:w="1665" w:type="dxa"/>
            <w:tcBorders>
              <w:tl2br w:val="nil"/>
              <w:tr2bl w:val="nil"/>
            </w:tcBorders>
            <w:noWrap w:val="0"/>
            <w:vAlign w:val="center"/>
          </w:tcPr>
          <w:p w14:paraId="23C8A4C2">
            <w:pPr>
              <w:spacing w:line="240" w:lineRule="auto"/>
              <w:jc w:val="center"/>
              <w:rPr>
                <w:rFonts w:hint="eastAsia" w:ascii="宋体" w:hAnsi="宋体"/>
                <w:sz w:val="24"/>
              </w:rPr>
            </w:pPr>
          </w:p>
        </w:tc>
        <w:tc>
          <w:tcPr>
            <w:tcW w:w="1432" w:type="dxa"/>
            <w:tcBorders>
              <w:tl2br w:val="nil"/>
              <w:tr2bl w:val="nil"/>
            </w:tcBorders>
            <w:noWrap w:val="0"/>
            <w:vAlign w:val="center"/>
          </w:tcPr>
          <w:p w14:paraId="3FF2EE6A">
            <w:pPr>
              <w:spacing w:line="240" w:lineRule="auto"/>
              <w:jc w:val="center"/>
              <w:rPr>
                <w:rFonts w:hint="eastAsia" w:ascii="宋体" w:hAnsi="宋体"/>
                <w:sz w:val="24"/>
              </w:rPr>
            </w:pPr>
          </w:p>
        </w:tc>
        <w:tc>
          <w:tcPr>
            <w:tcW w:w="3607" w:type="dxa"/>
            <w:tcBorders>
              <w:tl2br w:val="nil"/>
              <w:tr2bl w:val="nil"/>
            </w:tcBorders>
            <w:noWrap w:val="0"/>
            <w:vAlign w:val="center"/>
          </w:tcPr>
          <w:p w14:paraId="4744171C">
            <w:pPr>
              <w:spacing w:line="240" w:lineRule="auto"/>
              <w:jc w:val="center"/>
              <w:rPr>
                <w:rFonts w:hint="eastAsia" w:ascii="宋体" w:hAnsi="宋体"/>
                <w:sz w:val="24"/>
              </w:rPr>
            </w:pPr>
          </w:p>
        </w:tc>
      </w:tr>
      <w:tr w14:paraId="7C2E0FA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1782" w:type="dxa"/>
            <w:tcBorders>
              <w:tl2br w:val="nil"/>
              <w:tr2bl w:val="nil"/>
            </w:tcBorders>
            <w:noWrap w:val="0"/>
            <w:vAlign w:val="center"/>
          </w:tcPr>
          <w:p w14:paraId="6D529E31">
            <w:pPr>
              <w:spacing w:line="240" w:lineRule="auto"/>
              <w:jc w:val="center"/>
              <w:rPr>
                <w:rFonts w:hint="eastAsia" w:ascii="宋体" w:hAnsi="宋体"/>
                <w:sz w:val="24"/>
              </w:rPr>
            </w:pPr>
          </w:p>
        </w:tc>
        <w:tc>
          <w:tcPr>
            <w:tcW w:w="2218" w:type="dxa"/>
            <w:tcBorders>
              <w:tl2br w:val="nil"/>
              <w:tr2bl w:val="nil"/>
            </w:tcBorders>
            <w:noWrap w:val="0"/>
            <w:vAlign w:val="center"/>
          </w:tcPr>
          <w:p w14:paraId="3D49FE86">
            <w:pPr>
              <w:spacing w:line="240" w:lineRule="auto"/>
              <w:jc w:val="center"/>
              <w:rPr>
                <w:rFonts w:hint="eastAsia" w:ascii="宋体" w:hAnsi="宋体"/>
                <w:sz w:val="24"/>
              </w:rPr>
            </w:pPr>
          </w:p>
        </w:tc>
        <w:tc>
          <w:tcPr>
            <w:tcW w:w="1678" w:type="dxa"/>
            <w:tcBorders>
              <w:tl2br w:val="nil"/>
              <w:tr2bl w:val="nil"/>
            </w:tcBorders>
            <w:noWrap w:val="0"/>
            <w:vAlign w:val="center"/>
          </w:tcPr>
          <w:p w14:paraId="4A0F0DA2">
            <w:pPr>
              <w:spacing w:line="240" w:lineRule="auto"/>
              <w:jc w:val="center"/>
              <w:rPr>
                <w:rFonts w:hint="eastAsia" w:ascii="宋体" w:hAnsi="宋体"/>
                <w:sz w:val="24"/>
              </w:rPr>
            </w:pPr>
          </w:p>
        </w:tc>
        <w:tc>
          <w:tcPr>
            <w:tcW w:w="1920" w:type="dxa"/>
            <w:tcBorders>
              <w:tl2br w:val="nil"/>
              <w:tr2bl w:val="nil"/>
            </w:tcBorders>
            <w:noWrap w:val="0"/>
            <w:vAlign w:val="center"/>
          </w:tcPr>
          <w:p w14:paraId="732C753B">
            <w:pPr>
              <w:spacing w:line="240" w:lineRule="auto"/>
              <w:jc w:val="center"/>
              <w:rPr>
                <w:rFonts w:hint="eastAsia" w:ascii="宋体" w:hAnsi="宋体"/>
                <w:sz w:val="24"/>
              </w:rPr>
            </w:pPr>
          </w:p>
        </w:tc>
        <w:tc>
          <w:tcPr>
            <w:tcW w:w="1665" w:type="dxa"/>
            <w:tcBorders>
              <w:tl2br w:val="nil"/>
              <w:tr2bl w:val="nil"/>
            </w:tcBorders>
            <w:noWrap w:val="0"/>
            <w:vAlign w:val="center"/>
          </w:tcPr>
          <w:p w14:paraId="68CD6CE9">
            <w:pPr>
              <w:spacing w:line="240" w:lineRule="auto"/>
              <w:jc w:val="center"/>
              <w:rPr>
                <w:rFonts w:hint="eastAsia" w:ascii="宋体" w:hAnsi="宋体"/>
                <w:sz w:val="24"/>
              </w:rPr>
            </w:pPr>
          </w:p>
        </w:tc>
        <w:tc>
          <w:tcPr>
            <w:tcW w:w="1432" w:type="dxa"/>
            <w:tcBorders>
              <w:tl2br w:val="nil"/>
              <w:tr2bl w:val="nil"/>
            </w:tcBorders>
            <w:noWrap w:val="0"/>
            <w:vAlign w:val="center"/>
          </w:tcPr>
          <w:p w14:paraId="3087F85C">
            <w:pPr>
              <w:spacing w:line="240" w:lineRule="auto"/>
              <w:jc w:val="center"/>
              <w:rPr>
                <w:rFonts w:hint="eastAsia" w:ascii="宋体" w:hAnsi="宋体"/>
                <w:sz w:val="24"/>
              </w:rPr>
            </w:pPr>
          </w:p>
        </w:tc>
        <w:tc>
          <w:tcPr>
            <w:tcW w:w="3607" w:type="dxa"/>
            <w:tcBorders>
              <w:tl2br w:val="nil"/>
              <w:tr2bl w:val="nil"/>
            </w:tcBorders>
            <w:noWrap w:val="0"/>
            <w:vAlign w:val="center"/>
          </w:tcPr>
          <w:p w14:paraId="26BACD00">
            <w:pPr>
              <w:spacing w:line="240" w:lineRule="auto"/>
              <w:jc w:val="center"/>
              <w:rPr>
                <w:rFonts w:hint="eastAsia" w:ascii="宋体" w:hAnsi="宋体"/>
                <w:sz w:val="24"/>
              </w:rPr>
            </w:pPr>
          </w:p>
        </w:tc>
      </w:tr>
      <w:tr w14:paraId="33D0F5C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1782" w:type="dxa"/>
            <w:tcBorders>
              <w:tl2br w:val="nil"/>
              <w:tr2bl w:val="nil"/>
            </w:tcBorders>
            <w:noWrap w:val="0"/>
            <w:vAlign w:val="center"/>
          </w:tcPr>
          <w:p w14:paraId="6E22D6F3">
            <w:pPr>
              <w:spacing w:line="240" w:lineRule="auto"/>
              <w:jc w:val="center"/>
              <w:rPr>
                <w:rFonts w:hint="eastAsia" w:ascii="宋体" w:hAnsi="宋体"/>
                <w:sz w:val="24"/>
              </w:rPr>
            </w:pPr>
          </w:p>
        </w:tc>
        <w:tc>
          <w:tcPr>
            <w:tcW w:w="2218" w:type="dxa"/>
            <w:tcBorders>
              <w:tl2br w:val="nil"/>
              <w:tr2bl w:val="nil"/>
            </w:tcBorders>
            <w:noWrap w:val="0"/>
            <w:vAlign w:val="center"/>
          </w:tcPr>
          <w:p w14:paraId="0F67BFFA">
            <w:pPr>
              <w:spacing w:line="240" w:lineRule="auto"/>
              <w:jc w:val="center"/>
              <w:rPr>
                <w:rFonts w:hint="eastAsia" w:ascii="宋体" w:hAnsi="宋体"/>
                <w:sz w:val="24"/>
              </w:rPr>
            </w:pPr>
          </w:p>
        </w:tc>
        <w:tc>
          <w:tcPr>
            <w:tcW w:w="1678" w:type="dxa"/>
            <w:tcBorders>
              <w:tl2br w:val="nil"/>
              <w:tr2bl w:val="nil"/>
            </w:tcBorders>
            <w:noWrap w:val="0"/>
            <w:vAlign w:val="center"/>
          </w:tcPr>
          <w:p w14:paraId="41C249A0">
            <w:pPr>
              <w:spacing w:line="240" w:lineRule="auto"/>
              <w:jc w:val="center"/>
              <w:rPr>
                <w:rFonts w:hint="eastAsia" w:ascii="宋体" w:hAnsi="宋体"/>
                <w:sz w:val="24"/>
              </w:rPr>
            </w:pPr>
          </w:p>
        </w:tc>
        <w:tc>
          <w:tcPr>
            <w:tcW w:w="1920" w:type="dxa"/>
            <w:tcBorders>
              <w:tl2br w:val="nil"/>
              <w:tr2bl w:val="nil"/>
            </w:tcBorders>
            <w:noWrap w:val="0"/>
            <w:vAlign w:val="center"/>
          </w:tcPr>
          <w:p w14:paraId="1EF2E026">
            <w:pPr>
              <w:spacing w:line="240" w:lineRule="auto"/>
              <w:jc w:val="center"/>
              <w:rPr>
                <w:rFonts w:hint="eastAsia" w:ascii="宋体" w:hAnsi="宋体"/>
                <w:sz w:val="24"/>
              </w:rPr>
            </w:pPr>
          </w:p>
        </w:tc>
        <w:tc>
          <w:tcPr>
            <w:tcW w:w="1665" w:type="dxa"/>
            <w:tcBorders>
              <w:tl2br w:val="nil"/>
              <w:tr2bl w:val="nil"/>
            </w:tcBorders>
            <w:noWrap w:val="0"/>
            <w:vAlign w:val="center"/>
          </w:tcPr>
          <w:p w14:paraId="5875E496">
            <w:pPr>
              <w:spacing w:line="240" w:lineRule="auto"/>
              <w:jc w:val="center"/>
              <w:rPr>
                <w:rFonts w:hint="eastAsia" w:ascii="宋体" w:hAnsi="宋体"/>
                <w:sz w:val="24"/>
              </w:rPr>
            </w:pPr>
          </w:p>
        </w:tc>
        <w:tc>
          <w:tcPr>
            <w:tcW w:w="1432" w:type="dxa"/>
            <w:tcBorders>
              <w:tl2br w:val="nil"/>
              <w:tr2bl w:val="nil"/>
            </w:tcBorders>
            <w:noWrap w:val="0"/>
            <w:vAlign w:val="center"/>
          </w:tcPr>
          <w:p w14:paraId="325B8915">
            <w:pPr>
              <w:spacing w:line="240" w:lineRule="auto"/>
              <w:jc w:val="center"/>
              <w:rPr>
                <w:rFonts w:hint="eastAsia" w:ascii="宋体" w:hAnsi="宋体"/>
                <w:sz w:val="24"/>
              </w:rPr>
            </w:pPr>
          </w:p>
        </w:tc>
        <w:tc>
          <w:tcPr>
            <w:tcW w:w="3607" w:type="dxa"/>
            <w:tcBorders>
              <w:tl2br w:val="nil"/>
              <w:tr2bl w:val="nil"/>
            </w:tcBorders>
            <w:noWrap w:val="0"/>
            <w:vAlign w:val="center"/>
          </w:tcPr>
          <w:p w14:paraId="76FF4DED">
            <w:pPr>
              <w:spacing w:line="240" w:lineRule="auto"/>
              <w:jc w:val="center"/>
              <w:rPr>
                <w:rFonts w:hint="eastAsia" w:ascii="宋体" w:hAnsi="宋体"/>
                <w:sz w:val="24"/>
              </w:rPr>
            </w:pPr>
          </w:p>
        </w:tc>
      </w:tr>
      <w:tr w14:paraId="334EFFF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1782" w:type="dxa"/>
            <w:tcBorders>
              <w:tl2br w:val="nil"/>
              <w:tr2bl w:val="nil"/>
            </w:tcBorders>
            <w:noWrap w:val="0"/>
            <w:vAlign w:val="center"/>
          </w:tcPr>
          <w:p w14:paraId="48CE5451">
            <w:pPr>
              <w:spacing w:line="240" w:lineRule="auto"/>
              <w:jc w:val="center"/>
              <w:rPr>
                <w:rFonts w:hint="eastAsia" w:ascii="宋体" w:hAnsi="宋体"/>
                <w:sz w:val="24"/>
              </w:rPr>
            </w:pPr>
          </w:p>
        </w:tc>
        <w:tc>
          <w:tcPr>
            <w:tcW w:w="2218" w:type="dxa"/>
            <w:tcBorders>
              <w:tl2br w:val="nil"/>
              <w:tr2bl w:val="nil"/>
            </w:tcBorders>
            <w:noWrap w:val="0"/>
            <w:vAlign w:val="center"/>
          </w:tcPr>
          <w:p w14:paraId="74897E1C">
            <w:pPr>
              <w:spacing w:line="240" w:lineRule="auto"/>
              <w:jc w:val="center"/>
              <w:rPr>
                <w:rFonts w:hint="eastAsia" w:ascii="宋体" w:hAnsi="宋体"/>
                <w:sz w:val="24"/>
              </w:rPr>
            </w:pPr>
          </w:p>
        </w:tc>
        <w:tc>
          <w:tcPr>
            <w:tcW w:w="1678" w:type="dxa"/>
            <w:tcBorders>
              <w:tl2br w:val="nil"/>
              <w:tr2bl w:val="nil"/>
            </w:tcBorders>
            <w:noWrap w:val="0"/>
            <w:vAlign w:val="center"/>
          </w:tcPr>
          <w:p w14:paraId="1D815BB5">
            <w:pPr>
              <w:spacing w:line="240" w:lineRule="auto"/>
              <w:jc w:val="center"/>
              <w:rPr>
                <w:rFonts w:hint="eastAsia" w:ascii="宋体" w:hAnsi="宋体"/>
                <w:sz w:val="24"/>
              </w:rPr>
            </w:pPr>
          </w:p>
        </w:tc>
        <w:tc>
          <w:tcPr>
            <w:tcW w:w="1920" w:type="dxa"/>
            <w:tcBorders>
              <w:tl2br w:val="nil"/>
              <w:tr2bl w:val="nil"/>
            </w:tcBorders>
            <w:noWrap w:val="0"/>
            <w:vAlign w:val="center"/>
          </w:tcPr>
          <w:p w14:paraId="1023EE5D">
            <w:pPr>
              <w:spacing w:line="240" w:lineRule="auto"/>
              <w:jc w:val="center"/>
              <w:rPr>
                <w:rFonts w:hint="eastAsia" w:ascii="宋体" w:hAnsi="宋体"/>
                <w:sz w:val="24"/>
              </w:rPr>
            </w:pPr>
          </w:p>
        </w:tc>
        <w:tc>
          <w:tcPr>
            <w:tcW w:w="1665" w:type="dxa"/>
            <w:tcBorders>
              <w:tl2br w:val="nil"/>
              <w:tr2bl w:val="nil"/>
            </w:tcBorders>
            <w:noWrap w:val="0"/>
            <w:vAlign w:val="center"/>
          </w:tcPr>
          <w:p w14:paraId="1BF97C0C">
            <w:pPr>
              <w:spacing w:line="240" w:lineRule="auto"/>
              <w:jc w:val="center"/>
              <w:rPr>
                <w:rFonts w:hint="eastAsia" w:ascii="宋体" w:hAnsi="宋体"/>
                <w:sz w:val="24"/>
              </w:rPr>
            </w:pPr>
          </w:p>
        </w:tc>
        <w:tc>
          <w:tcPr>
            <w:tcW w:w="1432" w:type="dxa"/>
            <w:tcBorders>
              <w:tl2br w:val="nil"/>
              <w:tr2bl w:val="nil"/>
            </w:tcBorders>
            <w:noWrap w:val="0"/>
            <w:vAlign w:val="center"/>
          </w:tcPr>
          <w:p w14:paraId="1279D057">
            <w:pPr>
              <w:spacing w:line="240" w:lineRule="auto"/>
              <w:jc w:val="center"/>
              <w:rPr>
                <w:rFonts w:hint="eastAsia" w:ascii="宋体" w:hAnsi="宋体"/>
                <w:sz w:val="24"/>
              </w:rPr>
            </w:pPr>
          </w:p>
        </w:tc>
        <w:tc>
          <w:tcPr>
            <w:tcW w:w="3607" w:type="dxa"/>
            <w:tcBorders>
              <w:tl2br w:val="nil"/>
              <w:tr2bl w:val="nil"/>
            </w:tcBorders>
            <w:noWrap w:val="0"/>
            <w:vAlign w:val="center"/>
          </w:tcPr>
          <w:p w14:paraId="68092498">
            <w:pPr>
              <w:spacing w:line="240" w:lineRule="auto"/>
              <w:jc w:val="center"/>
              <w:rPr>
                <w:rFonts w:hint="eastAsia" w:ascii="宋体" w:hAnsi="宋体"/>
                <w:sz w:val="24"/>
              </w:rPr>
            </w:pPr>
          </w:p>
        </w:tc>
      </w:tr>
      <w:tr w14:paraId="3C5F9C3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1782" w:type="dxa"/>
            <w:tcBorders>
              <w:tl2br w:val="nil"/>
              <w:tr2bl w:val="nil"/>
            </w:tcBorders>
            <w:noWrap w:val="0"/>
            <w:vAlign w:val="center"/>
          </w:tcPr>
          <w:p w14:paraId="7B698EB1">
            <w:pPr>
              <w:spacing w:line="240" w:lineRule="auto"/>
              <w:jc w:val="center"/>
              <w:rPr>
                <w:rFonts w:hint="eastAsia" w:ascii="宋体" w:hAnsi="宋体"/>
                <w:sz w:val="24"/>
              </w:rPr>
            </w:pPr>
          </w:p>
        </w:tc>
        <w:tc>
          <w:tcPr>
            <w:tcW w:w="2218" w:type="dxa"/>
            <w:tcBorders>
              <w:tl2br w:val="nil"/>
              <w:tr2bl w:val="nil"/>
            </w:tcBorders>
            <w:noWrap w:val="0"/>
            <w:vAlign w:val="center"/>
          </w:tcPr>
          <w:p w14:paraId="5D8C0134">
            <w:pPr>
              <w:spacing w:line="240" w:lineRule="auto"/>
              <w:jc w:val="center"/>
              <w:rPr>
                <w:rFonts w:hint="eastAsia" w:ascii="宋体" w:hAnsi="宋体"/>
                <w:sz w:val="24"/>
              </w:rPr>
            </w:pPr>
          </w:p>
        </w:tc>
        <w:tc>
          <w:tcPr>
            <w:tcW w:w="1678" w:type="dxa"/>
            <w:tcBorders>
              <w:tl2br w:val="nil"/>
              <w:tr2bl w:val="nil"/>
            </w:tcBorders>
            <w:noWrap w:val="0"/>
            <w:vAlign w:val="center"/>
          </w:tcPr>
          <w:p w14:paraId="39CB6D71">
            <w:pPr>
              <w:spacing w:line="240" w:lineRule="auto"/>
              <w:jc w:val="center"/>
              <w:rPr>
                <w:rFonts w:hint="eastAsia" w:ascii="宋体" w:hAnsi="宋体"/>
                <w:sz w:val="24"/>
              </w:rPr>
            </w:pPr>
          </w:p>
        </w:tc>
        <w:tc>
          <w:tcPr>
            <w:tcW w:w="1920" w:type="dxa"/>
            <w:tcBorders>
              <w:tl2br w:val="nil"/>
              <w:tr2bl w:val="nil"/>
            </w:tcBorders>
            <w:noWrap w:val="0"/>
            <w:vAlign w:val="center"/>
          </w:tcPr>
          <w:p w14:paraId="6D044A08">
            <w:pPr>
              <w:spacing w:line="240" w:lineRule="auto"/>
              <w:jc w:val="center"/>
              <w:rPr>
                <w:rFonts w:hint="eastAsia" w:ascii="宋体" w:hAnsi="宋体"/>
                <w:sz w:val="24"/>
              </w:rPr>
            </w:pPr>
          </w:p>
        </w:tc>
        <w:tc>
          <w:tcPr>
            <w:tcW w:w="1665" w:type="dxa"/>
            <w:tcBorders>
              <w:tl2br w:val="nil"/>
              <w:tr2bl w:val="nil"/>
            </w:tcBorders>
            <w:noWrap w:val="0"/>
            <w:vAlign w:val="center"/>
          </w:tcPr>
          <w:p w14:paraId="03802E82">
            <w:pPr>
              <w:spacing w:line="240" w:lineRule="auto"/>
              <w:jc w:val="center"/>
              <w:rPr>
                <w:rFonts w:hint="eastAsia" w:ascii="宋体" w:hAnsi="宋体"/>
                <w:sz w:val="24"/>
              </w:rPr>
            </w:pPr>
          </w:p>
        </w:tc>
        <w:tc>
          <w:tcPr>
            <w:tcW w:w="1432" w:type="dxa"/>
            <w:tcBorders>
              <w:tl2br w:val="nil"/>
              <w:tr2bl w:val="nil"/>
            </w:tcBorders>
            <w:noWrap w:val="0"/>
            <w:vAlign w:val="center"/>
          </w:tcPr>
          <w:p w14:paraId="5E59F0DB">
            <w:pPr>
              <w:spacing w:line="240" w:lineRule="auto"/>
              <w:jc w:val="center"/>
              <w:rPr>
                <w:rFonts w:hint="eastAsia" w:ascii="宋体" w:hAnsi="宋体"/>
                <w:sz w:val="24"/>
              </w:rPr>
            </w:pPr>
          </w:p>
        </w:tc>
        <w:tc>
          <w:tcPr>
            <w:tcW w:w="3607" w:type="dxa"/>
            <w:tcBorders>
              <w:tl2br w:val="nil"/>
              <w:tr2bl w:val="nil"/>
            </w:tcBorders>
            <w:noWrap w:val="0"/>
            <w:vAlign w:val="center"/>
          </w:tcPr>
          <w:p w14:paraId="516F58C3">
            <w:pPr>
              <w:spacing w:line="240" w:lineRule="auto"/>
              <w:jc w:val="center"/>
              <w:rPr>
                <w:rFonts w:hint="eastAsia" w:ascii="宋体" w:hAnsi="宋体"/>
                <w:sz w:val="24"/>
              </w:rPr>
            </w:pPr>
          </w:p>
        </w:tc>
      </w:tr>
      <w:tr w14:paraId="55515AA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1782" w:type="dxa"/>
            <w:tcBorders>
              <w:tl2br w:val="nil"/>
              <w:tr2bl w:val="nil"/>
            </w:tcBorders>
            <w:noWrap w:val="0"/>
            <w:vAlign w:val="center"/>
          </w:tcPr>
          <w:p w14:paraId="13B55487">
            <w:pPr>
              <w:spacing w:line="240" w:lineRule="auto"/>
              <w:jc w:val="center"/>
              <w:rPr>
                <w:rFonts w:hint="eastAsia" w:ascii="宋体" w:hAnsi="宋体"/>
                <w:sz w:val="24"/>
              </w:rPr>
            </w:pPr>
          </w:p>
        </w:tc>
        <w:tc>
          <w:tcPr>
            <w:tcW w:w="2218" w:type="dxa"/>
            <w:tcBorders>
              <w:tl2br w:val="nil"/>
              <w:tr2bl w:val="nil"/>
            </w:tcBorders>
            <w:noWrap w:val="0"/>
            <w:vAlign w:val="center"/>
          </w:tcPr>
          <w:p w14:paraId="43B261A1">
            <w:pPr>
              <w:spacing w:line="240" w:lineRule="auto"/>
              <w:jc w:val="center"/>
              <w:rPr>
                <w:rFonts w:hint="eastAsia" w:ascii="宋体" w:hAnsi="宋体"/>
                <w:sz w:val="24"/>
              </w:rPr>
            </w:pPr>
          </w:p>
        </w:tc>
        <w:tc>
          <w:tcPr>
            <w:tcW w:w="1678" w:type="dxa"/>
            <w:tcBorders>
              <w:tl2br w:val="nil"/>
              <w:tr2bl w:val="nil"/>
            </w:tcBorders>
            <w:noWrap w:val="0"/>
            <w:vAlign w:val="center"/>
          </w:tcPr>
          <w:p w14:paraId="0134F5C3">
            <w:pPr>
              <w:spacing w:line="240" w:lineRule="auto"/>
              <w:jc w:val="center"/>
              <w:rPr>
                <w:rFonts w:hint="eastAsia" w:ascii="宋体" w:hAnsi="宋体"/>
                <w:sz w:val="24"/>
              </w:rPr>
            </w:pPr>
          </w:p>
        </w:tc>
        <w:tc>
          <w:tcPr>
            <w:tcW w:w="1920" w:type="dxa"/>
            <w:tcBorders>
              <w:tl2br w:val="nil"/>
              <w:tr2bl w:val="nil"/>
            </w:tcBorders>
            <w:noWrap w:val="0"/>
            <w:vAlign w:val="center"/>
          </w:tcPr>
          <w:p w14:paraId="08D537F1">
            <w:pPr>
              <w:spacing w:line="240" w:lineRule="auto"/>
              <w:jc w:val="center"/>
              <w:rPr>
                <w:rFonts w:hint="eastAsia" w:ascii="宋体" w:hAnsi="宋体"/>
                <w:sz w:val="24"/>
              </w:rPr>
            </w:pPr>
          </w:p>
        </w:tc>
        <w:tc>
          <w:tcPr>
            <w:tcW w:w="1665" w:type="dxa"/>
            <w:tcBorders>
              <w:tl2br w:val="nil"/>
              <w:tr2bl w:val="nil"/>
            </w:tcBorders>
            <w:noWrap w:val="0"/>
            <w:vAlign w:val="center"/>
          </w:tcPr>
          <w:p w14:paraId="03056E54">
            <w:pPr>
              <w:spacing w:line="240" w:lineRule="auto"/>
              <w:jc w:val="center"/>
              <w:rPr>
                <w:rFonts w:hint="eastAsia" w:ascii="宋体" w:hAnsi="宋体"/>
                <w:sz w:val="24"/>
              </w:rPr>
            </w:pPr>
          </w:p>
        </w:tc>
        <w:tc>
          <w:tcPr>
            <w:tcW w:w="1432" w:type="dxa"/>
            <w:tcBorders>
              <w:tl2br w:val="nil"/>
              <w:tr2bl w:val="nil"/>
            </w:tcBorders>
            <w:noWrap w:val="0"/>
            <w:vAlign w:val="center"/>
          </w:tcPr>
          <w:p w14:paraId="7E0EFDB8">
            <w:pPr>
              <w:spacing w:line="240" w:lineRule="auto"/>
              <w:jc w:val="center"/>
              <w:rPr>
                <w:rFonts w:hint="eastAsia" w:ascii="宋体" w:hAnsi="宋体"/>
                <w:sz w:val="24"/>
              </w:rPr>
            </w:pPr>
          </w:p>
        </w:tc>
        <w:tc>
          <w:tcPr>
            <w:tcW w:w="3607" w:type="dxa"/>
            <w:tcBorders>
              <w:tl2br w:val="nil"/>
              <w:tr2bl w:val="nil"/>
            </w:tcBorders>
            <w:noWrap w:val="0"/>
            <w:vAlign w:val="center"/>
          </w:tcPr>
          <w:p w14:paraId="03FDDCD6">
            <w:pPr>
              <w:spacing w:line="240" w:lineRule="auto"/>
              <w:jc w:val="center"/>
              <w:rPr>
                <w:rFonts w:hint="eastAsia" w:ascii="宋体" w:hAnsi="宋体"/>
                <w:sz w:val="24"/>
              </w:rPr>
            </w:pPr>
          </w:p>
        </w:tc>
      </w:tr>
      <w:tr w14:paraId="41C4506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1782" w:type="dxa"/>
            <w:tcBorders>
              <w:tl2br w:val="nil"/>
              <w:tr2bl w:val="nil"/>
            </w:tcBorders>
            <w:noWrap w:val="0"/>
            <w:vAlign w:val="center"/>
          </w:tcPr>
          <w:p w14:paraId="30F8E524">
            <w:pPr>
              <w:spacing w:line="240" w:lineRule="auto"/>
              <w:jc w:val="center"/>
              <w:rPr>
                <w:rFonts w:hint="eastAsia" w:ascii="宋体" w:hAnsi="宋体"/>
                <w:sz w:val="24"/>
              </w:rPr>
            </w:pPr>
          </w:p>
        </w:tc>
        <w:tc>
          <w:tcPr>
            <w:tcW w:w="2218" w:type="dxa"/>
            <w:tcBorders>
              <w:tl2br w:val="nil"/>
              <w:tr2bl w:val="nil"/>
            </w:tcBorders>
            <w:noWrap w:val="0"/>
            <w:vAlign w:val="center"/>
          </w:tcPr>
          <w:p w14:paraId="34C5D5B4">
            <w:pPr>
              <w:spacing w:line="240" w:lineRule="auto"/>
              <w:jc w:val="center"/>
              <w:rPr>
                <w:rFonts w:hint="eastAsia" w:ascii="宋体" w:hAnsi="宋体"/>
                <w:sz w:val="24"/>
              </w:rPr>
            </w:pPr>
          </w:p>
        </w:tc>
        <w:tc>
          <w:tcPr>
            <w:tcW w:w="1678" w:type="dxa"/>
            <w:tcBorders>
              <w:tl2br w:val="nil"/>
              <w:tr2bl w:val="nil"/>
            </w:tcBorders>
            <w:noWrap w:val="0"/>
            <w:vAlign w:val="center"/>
          </w:tcPr>
          <w:p w14:paraId="2F4DD0F9">
            <w:pPr>
              <w:spacing w:line="240" w:lineRule="auto"/>
              <w:jc w:val="center"/>
              <w:rPr>
                <w:rFonts w:hint="eastAsia" w:ascii="宋体" w:hAnsi="宋体"/>
                <w:sz w:val="24"/>
              </w:rPr>
            </w:pPr>
          </w:p>
        </w:tc>
        <w:tc>
          <w:tcPr>
            <w:tcW w:w="1920" w:type="dxa"/>
            <w:tcBorders>
              <w:tl2br w:val="nil"/>
              <w:tr2bl w:val="nil"/>
            </w:tcBorders>
            <w:noWrap w:val="0"/>
            <w:vAlign w:val="center"/>
          </w:tcPr>
          <w:p w14:paraId="748D947C">
            <w:pPr>
              <w:spacing w:line="240" w:lineRule="auto"/>
              <w:jc w:val="center"/>
              <w:rPr>
                <w:rFonts w:hint="eastAsia" w:ascii="宋体" w:hAnsi="宋体"/>
                <w:sz w:val="24"/>
              </w:rPr>
            </w:pPr>
          </w:p>
        </w:tc>
        <w:tc>
          <w:tcPr>
            <w:tcW w:w="1665" w:type="dxa"/>
            <w:tcBorders>
              <w:tl2br w:val="nil"/>
              <w:tr2bl w:val="nil"/>
            </w:tcBorders>
            <w:noWrap w:val="0"/>
            <w:vAlign w:val="center"/>
          </w:tcPr>
          <w:p w14:paraId="4D2B9DA5">
            <w:pPr>
              <w:spacing w:line="240" w:lineRule="auto"/>
              <w:jc w:val="center"/>
              <w:rPr>
                <w:rFonts w:hint="eastAsia" w:ascii="宋体" w:hAnsi="宋体"/>
                <w:sz w:val="24"/>
              </w:rPr>
            </w:pPr>
          </w:p>
        </w:tc>
        <w:tc>
          <w:tcPr>
            <w:tcW w:w="1432" w:type="dxa"/>
            <w:tcBorders>
              <w:tl2br w:val="nil"/>
              <w:tr2bl w:val="nil"/>
            </w:tcBorders>
            <w:noWrap w:val="0"/>
            <w:vAlign w:val="center"/>
          </w:tcPr>
          <w:p w14:paraId="3B311A8A">
            <w:pPr>
              <w:spacing w:line="240" w:lineRule="auto"/>
              <w:jc w:val="center"/>
              <w:rPr>
                <w:rFonts w:hint="eastAsia" w:ascii="宋体" w:hAnsi="宋体"/>
                <w:sz w:val="24"/>
              </w:rPr>
            </w:pPr>
          </w:p>
        </w:tc>
        <w:tc>
          <w:tcPr>
            <w:tcW w:w="3607" w:type="dxa"/>
            <w:tcBorders>
              <w:tl2br w:val="nil"/>
              <w:tr2bl w:val="nil"/>
            </w:tcBorders>
            <w:noWrap w:val="0"/>
            <w:vAlign w:val="center"/>
          </w:tcPr>
          <w:p w14:paraId="246CA9F2">
            <w:pPr>
              <w:spacing w:line="240" w:lineRule="auto"/>
              <w:jc w:val="center"/>
              <w:rPr>
                <w:rFonts w:hint="eastAsia" w:ascii="宋体" w:hAnsi="宋体"/>
                <w:sz w:val="24"/>
              </w:rPr>
            </w:pPr>
          </w:p>
        </w:tc>
      </w:tr>
      <w:tr w14:paraId="6523499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1782" w:type="dxa"/>
            <w:tcBorders>
              <w:tl2br w:val="nil"/>
              <w:tr2bl w:val="nil"/>
            </w:tcBorders>
            <w:noWrap w:val="0"/>
            <w:vAlign w:val="center"/>
          </w:tcPr>
          <w:p w14:paraId="45A15D8D">
            <w:pPr>
              <w:spacing w:line="240" w:lineRule="auto"/>
              <w:jc w:val="center"/>
              <w:rPr>
                <w:rFonts w:hint="eastAsia" w:ascii="宋体" w:hAnsi="宋体"/>
                <w:sz w:val="24"/>
              </w:rPr>
            </w:pPr>
          </w:p>
        </w:tc>
        <w:tc>
          <w:tcPr>
            <w:tcW w:w="2218" w:type="dxa"/>
            <w:tcBorders>
              <w:tl2br w:val="nil"/>
              <w:tr2bl w:val="nil"/>
            </w:tcBorders>
            <w:noWrap w:val="0"/>
            <w:vAlign w:val="center"/>
          </w:tcPr>
          <w:p w14:paraId="16E495FE">
            <w:pPr>
              <w:spacing w:line="240" w:lineRule="auto"/>
              <w:jc w:val="center"/>
              <w:rPr>
                <w:rFonts w:hint="eastAsia" w:ascii="宋体" w:hAnsi="宋体"/>
                <w:sz w:val="24"/>
              </w:rPr>
            </w:pPr>
          </w:p>
        </w:tc>
        <w:tc>
          <w:tcPr>
            <w:tcW w:w="1678" w:type="dxa"/>
            <w:tcBorders>
              <w:tl2br w:val="nil"/>
              <w:tr2bl w:val="nil"/>
            </w:tcBorders>
            <w:noWrap w:val="0"/>
            <w:vAlign w:val="center"/>
          </w:tcPr>
          <w:p w14:paraId="5EC5393A">
            <w:pPr>
              <w:spacing w:line="240" w:lineRule="auto"/>
              <w:jc w:val="center"/>
              <w:rPr>
                <w:rFonts w:hint="eastAsia" w:ascii="宋体" w:hAnsi="宋体"/>
                <w:sz w:val="24"/>
              </w:rPr>
            </w:pPr>
          </w:p>
        </w:tc>
        <w:tc>
          <w:tcPr>
            <w:tcW w:w="1920" w:type="dxa"/>
            <w:tcBorders>
              <w:tl2br w:val="nil"/>
              <w:tr2bl w:val="nil"/>
            </w:tcBorders>
            <w:noWrap w:val="0"/>
            <w:vAlign w:val="center"/>
          </w:tcPr>
          <w:p w14:paraId="61C00659">
            <w:pPr>
              <w:spacing w:line="240" w:lineRule="auto"/>
              <w:jc w:val="center"/>
              <w:rPr>
                <w:rFonts w:hint="eastAsia" w:ascii="宋体" w:hAnsi="宋体"/>
                <w:sz w:val="24"/>
              </w:rPr>
            </w:pPr>
          </w:p>
        </w:tc>
        <w:tc>
          <w:tcPr>
            <w:tcW w:w="1665" w:type="dxa"/>
            <w:tcBorders>
              <w:tl2br w:val="nil"/>
              <w:tr2bl w:val="nil"/>
            </w:tcBorders>
            <w:noWrap w:val="0"/>
            <w:vAlign w:val="center"/>
          </w:tcPr>
          <w:p w14:paraId="6A1A138F">
            <w:pPr>
              <w:spacing w:line="240" w:lineRule="auto"/>
              <w:jc w:val="center"/>
              <w:rPr>
                <w:rFonts w:hint="eastAsia" w:ascii="宋体" w:hAnsi="宋体"/>
                <w:sz w:val="24"/>
              </w:rPr>
            </w:pPr>
          </w:p>
        </w:tc>
        <w:tc>
          <w:tcPr>
            <w:tcW w:w="1432" w:type="dxa"/>
            <w:tcBorders>
              <w:tl2br w:val="nil"/>
              <w:tr2bl w:val="nil"/>
            </w:tcBorders>
            <w:noWrap w:val="0"/>
            <w:vAlign w:val="center"/>
          </w:tcPr>
          <w:p w14:paraId="1CE0A993">
            <w:pPr>
              <w:spacing w:line="240" w:lineRule="auto"/>
              <w:jc w:val="center"/>
              <w:rPr>
                <w:rFonts w:hint="eastAsia" w:ascii="宋体" w:hAnsi="宋体"/>
                <w:sz w:val="24"/>
              </w:rPr>
            </w:pPr>
          </w:p>
        </w:tc>
        <w:tc>
          <w:tcPr>
            <w:tcW w:w="3607" w:type="dxa"/>
            <w:tcBorders>
              <w:tl2br w:val="nil"/>
              <w:tr2bl w:val="nil"/>
            </w:tcBorders>
            <w:noWrap w:val="0"/>
            <w:vAlign w:val="center"/>
          </w:tcPr>
          <w:p w14:paraId="66167EC8">
            <w:pPr>
              <w:spacing w:line="240" w:lineRule="auto"/>
              <w:jc w:val="center"/>
              <w:rPr>
                <w:rFonts w:hint="eastAsia" w:ascii="宋体" w:hAnsi="宋体"/>
                <w:sz w:val="24"/>
              </w:rPr>
            </w:pPr>
          </w:p>
        </w:tc>
      </w:tr>
      <w:tr w14:paraId="348D5EE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1782" w:type="dxa"/>
            <w:tcBorders>
              <w:tl2br w:val="nil"/>
              <w:tr2bl w:val="nil"/>
            </w:tcBorders>
            <w:noWrap w:val="0"/>
            <w:vAlign w:val="center"/>
          </w:tcPr>
          <w:p w14:paraId="51C804B7">
            <w:pPr>
              <w:spacing w:line="240" w:lineRule="auto"/>
              <w:jc w:val="center"/>
              <w:rPr>
                <w:rFonts w:hint="eastAsia" w:ascii="宋体" w:hAnsi="宋体"/>
                <w:sz w:val="24"/>
              </w:rPr>
            </w:pPr>
          </w:p>
        </w:tc>
        <w:tc>
          <w:tcPr>
            <w:tcW w:w="2218" w:type="dxa"/>
            <w:tcBorders>
              <w:tl2br w:val="nil"/>
              <w:tr2bl w:val="nil"/>
            </w:tcBorders>
            <w:noWrap w:val="0"/>
            <w:vAlign w:val="center"/>
          </w:tcPr>
          <w:p w14:paraId="740714AF">
            <w:pPr>
              <w:spacing w:line="240" w:lineRule="auto"/>
              <w:jc w:val="center"/>
              <w:rPr>
                <w:rFonts w:hint="eastAsia" w:ascii="宋体" w:hAnsi="宋体"/>
                <w:sz w:val="24"/>
              </w:rPr>
            </w:pPr>
          </w:p>
        </w:tc>
        <w:tc>
          <w:tcPr>
            <w:tcW w:w="1678" w:type="dxa"/>
            <w:tcBorders>
              <w:tl2br w:val="nil"/>
              <w:tr2bl w:val="nil"/>
            </w:tcBorders>
            <w:noWrap w:val="0"/>
            <w:vAlign w:val="center"/>
          </w:tcPr>
          <w:p w14:paraId="487093E5">
            <w:pPr>
              <w:spacing w:line="240" w:lineRule="auto"/>
              <w:jc w:val="center"/>
              <w:rPr>
                <w:rFonts w:hint="eastAsia" w:ascii="宋体" w:hAnsi="宋体"/>
                <w:sz w:val="24"/>
              </w:rPr>
            </w:pPr>
          </w:p>
        </w:tc>
        <w:tc>
          <w:tcPr>
            <w:tcW w:w="1920" w:type="dxa"/>
            <w:tcBorders>
              <w:tl2br w:val="nil"/>
              <w:tr2bl w:val="nil"/>
            </w:tcBorders>
            <w:noWrap w:val="0"/>
            <w:vAlign w:val="center"/>
          </w:tcPr>
          <w:p w14:paraId="65D39B37">
            <w:pPr>
              <w:spacing w:line="240" w:lineRule="auto"/>
              <w:jc w:val="center"/>
              <w:rPr>
                <w:rFonts w:hint="eastAsia" w:ascii="宋体" w:hAnsi="宋体"/>
                <w:sz w:val="24"/>
              </w:rPr>
            </w:pPr>
          </w:p>
        </w:tc>
        <w:tc>
          <w:tcPr>
            <w:tcW w:w="1665" w:type="dxa"/>
            <w:tcBorders>
              <w:tl2br w:val="nil"/>
              <w:tr2bl w:val="nil"/>
            </w:tcBorders>
            <w:noWrap w:val="0"/>
            <w:vAlign w:val="center"/>
          </w:tcPr>
          <w:p w14:paraId="487CBB21">
            <w:pPr>
              <w:spacing w:line="240" w:lineRule="auto"/>
              <w:jc w:val="center"/>
              <w:rPr>
                <w:rFonts w:hint="eastAsia" w:ascii="宋体" w:hAnsi="宋体"/>
                <w:sz w:val="24"/>
              </w:rPr>
            </w:pPr>
          </w:p>
        </w:tc>
        <w:tc>
          <w:tcPr>
            <w:tcW w:w="1432" w:type="dxa"/>
            <w:tcBorders>
              <w:tl2br w:val="nil"/>
              <w:tr2bl w:val="nil"/>
            </w:tcBorders>
            <w:noWrap w:val="0"/>
            <w:vAlign w:val="center"/>
          </w:tcPr>
          <w:p w14:paraId="4B188657">
            <w:pPr>
              <w:spacing w:line="240" w:lineRule="auto"/>
              <w:jc w:val="center"/>
              <w:rPr>
                <w:rFonts w:hint="eastAsia" w:ascii="宋体" w:hAnsi="宋体"/>
                <w:sz w:val="24"/>
              </w:rPr>
            </w:pPr>
          </w:p>
        </w:tc>
        <w:tc>
          <w:tcPr>
            <w:tcW w:w="3607" w:type="dxa"/>
            <w:tcBorders>
              <w:tl2br w:val="nil"/>
              <w:tr2bl w:val="nil"/>
            </w:tcBorders>
            <w:noWrap w:val="0"/>
            <w:vAlign w:val="center"/>
          </w:tcPr>
          <w:p w14:paraId="7BE54781">
            <w:pPr>
              <w:spacing w:line="240" w:lineRule="auto"/>
              <w:jc w:val="center"/>
              <w:rPr>
                <w:rFonts w:hint="eastAsia" w:ascii="宋体" w:hAnsi="宋体"/>
                <w:sz w:val="24"/>
              </w:rPr>
            </w:pPr>
          </w:p>
        </w:tc>
      </w:tr>
    </w:tbl>
    <w:p w14:paraId="3D2C4E56">
      <w:pPr>
        <w:tabs>
          <w:tab w:val="left" w:pos="3259"/>
        </w:tabs>
        <w:bidi w:val="0"/>
        <w:jc w:val="left"/>
        <w:rPr>
          <w:rFonts w:hint="default"/>
          <w:lang w:val="en-US" w:eastAsia="zh-CN"/>
        </w:rPr>
      </w:pPr>
      <w:r>
        <w:rPr>
          <w:rFonts w:hint="eastAsia" w:ascii="宋体" w:hAnsi="宋体" w:eastAsia="宋体"/>
          <w:sz w:val="24"/>
          <w:lang w:val="en-US" w:eastAsia="zh-CN"/>
        </w:rPr>
        <w:t xml:space="preserve">                                                                 </w:t>
      </w:r>
      <w:r>
        <w:rPr>
          <w:rFonts w:hint="eastAsia" w:ascii="宋体" w:hAnsi="宋体"/>
          <w:sz w:val="24"/>
          <w:lang w:val="en-US" w:eastAsia="zh-CN"/>
        </w:rPr>
        <w:t xml:space="preserve">                          </w:t>
      </w:r>
      <w:r>
        <w:rPr>
          <w:rFonts w:hint="eastAsia" w:ascii="宋体" w:hAnsi="宋体" w:eastAsia="宋体"/>
          <w:sz w:val="24"/>
        </w:rPr>
        <w:t>复核人/日期</w:t>
      </w:r>
    </w:p>
    <w:sectPr>
      <w:headerReference r:id="rId7" w:type="default"/>
      <w:pgSz w:w="16838" w:h="11906" w:orient="landscape"/>
      <w:pgMar w:top="1134" w:right="851" w:bottom="1134" w:left="851" w:header="567" w:footer="567" w:gutter="0"/>
      <w:pgBorders>
        <w:top w:val="none" w:sz="0" w:space="0"/>
        <w:left w:val="none" w:sz="0" w:space="0"/>
        <w:bottom w:val="none" w:sz="0" w:space="0"/>
        <w:right w:val="none" w:sz="0" w:space="0"/>
      </w:pgBorders>
      <w:pgNumType w:start="1"/>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88"/>
    <w:family w:val="swiss"/>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3AC43">
    <w:pPr>
      <w:pStyle w:val="8"/>
      <w:pBdr>
        <w:top w:val="single" w:color="auto" w:sz="6" w:space="1"/>
        <w:left w:val="none" w:color="auto" w:sz="0" w:space="4"/>
        <w:bottom w:val="none" w:color="auto" w:sz="0" w:space="1"/>
        <w:right w:val="none" w:color="auto" w:sz="0" w:space="4"/>
      </w:pBdr>
      <w:jc w:val="center"/>
      <w:rPr>
        <w:rFonts w:hint="eastAsia" w:ascii="宋体" w:hAnsi="宋体"/>
        <w:sz w:val="21"/>
      </w:rPr>
    </w:pPr>
    <w:r>
      <w:rPr>
        <w:rFonts w:hint="default" w:ascii="Times New Roman" w:hAnsi="Times New Roman" w:cs="Times New Roman"/>
        <w:sz w:val="21"/>
      </w:rPr>
      <w:t xml:space="preserve">第 </w:t>
    </w:r>
    <w:r>
      <w:rPr>
        <w:rFonts w:hint="default" w:ascii="Times New Roman" w:hAnsi="Times New Roman" w:cs="Times New Roman"/>
        <w:sz w:val="21"/>
      </w:rPr>
      <w:fldChar w:fldCharType="begin"/>
    </w:r>
    <w:r>
      <w:rPr>
        <w:rFonts w:hint="default" w:ascii="Times New Roman" w:hAnsi="Times New Roman" w:cs="Times New Roman"/>
        <w:sz w:val="21"/>
      </w:rPr>
      <w:instrText xml:space="preserve"> PAGE  \* MERGEFORMAT </w:instrText>
    </w:r>
    <w:r>
      <w:rPr>
        <w:rFonts w:hint="default" w:ascii="Times New Roman" w:hAnsi="Times New Roman" w:cs="Times New Roman"/>
        <w:sz w:val="21"/>
      </w:rPr>
      <w:fldChar w:fldCharType="separate"/>
    </w:r>
    <w:r>
      <w:rPr>
        <w:rFonts w:hint="default" w:ascii="Times New Roman" w:hAnsi="Times New Roman" w:cs="Times New Roman"/>
      </w:rPr>
      <w:t>7</w:t>
    </w:r>
    <w:r>
      <w:rPr>
        <w:rFonts w:hint="default" w:ascii="Times New Roman" w:hAnsi="Times New Roman" w:cs="Times New Roman"/>
        <w:sz w:val="21"/>
      </w:rPr>
      <w:fldChar w:fldCharType="end"/>
    </w:r>
    <w:r>
      <w:rPr>
        <w:rFonts w:hint="default" w:ascii="Times New Roman" w:hAnsi="Times New Roman" w:cs="Times New Roman"/>
        <w:sz w:val="21"/>
      </w:rPr>
      <w:t xml:space="preserve"> 页，共 </w:t>
    </w:r>
    <w:r>
      <w:rPr>
        <w:rFonts w:hint="eastAsia" w:cs="Times New Roman"/>
        <w:sz w:val="21"/>
        <w:lang w:val="en-US" w:eastAsia="zh-CN"/>
      </w:rPr>
      <w:t>10</w:t>
    </w:r>
    <w:r>
      <w:rPr>
        <w:rFonts w:hint="default" w:ascii="Times New Roman" w:hAnsi="Times New Roman"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2D6EB">
    <w:pPr>
      <w:pStyle w:val="8"/>
      <w:pBdr>
        <w:top w:val="single" w:color="auto" w:sz="6" w:space="1"/>
        <w:left w:val="none" w:color="auto" w:sz="0" w:space="4"/>
        <w:bottom w:val="none" w:color="auto" w:sz="0" w:space="1"/>
        <w:right w:val="none" w:color="auto" w:sz="0" w:space="4"/>
      </w:pBdr>
      <w:jc w:val="center"/>
      <w:rPr>
        <w:rFonts w:hint="eastAsia" w:ascii="宋体" w:hAnsi="宋体"/>
        <w:sz w:val="21"/>
      </w:rPr>
    </w:pPr>
    <w:r>
      <w:rPr>
        <w:rFonts w:hint="default" w:ascii="Times New Roman" w:hAnsi="Times New Roman" w:cs="Times New Roman"/>
        <w:sz w:val="21"/>
      </w:rPr>
      <w:t xml:space="preserve">第 </w:t>
    </w:r>
    <w:r>
      <w:rPr>
        <w:rFonts w:hint="default" w:ascii="Times New Roman" w:hAnsi="Times New Roman" w:cs="Times New Roman"/>
        <w:sz w:val="21"/>
      </w:rPr>
      <w:fldChar w:fldCharType="begin"/>
    </w:r>
    <w:r>
      <w:rPr>
        <w:rFonts w:hint="default" w:ascii="Times New Roman" w:hAnsi="Times New Roman" w:cs="Times New Roman"/>
        <w:sz w:val="21"/>
      </w:rPr>
      <w:instrText xml:space="preserve"> PAGE  \* MERGEFORMAT </w:instrText>
    </w:r>
    <w:r>
      <w:rPr>
        <w:rFonts w:hint="default" w:ascii="Times New Roman" w:hAnsi="Times New Roman" w:cs="Times New Roman"/>
        <w:sz w:val="21"/>
      </w:rPr>
      <w:fldChar w:fldCharType="separate"/>
    </w:r>
    <w:r>
      <w:rPr>
        <w:rFonts w:hint="default" w:ascii="Times New Roman" w:hAnsi="Times New Roman" w:cs="Times New Roman"/>
      </w:rPr>
      <w:t>7</w:t>
    </w:r>
    <w:r>
      <w:rPr>
        <w:rFonts w:hint="default" w:ascii="Times New Roman" w:hAnsi="Times New Roman" w:cs="Times New Roman"/>
        <w:sz w:val="21"/>
      </w:rPr>
      <w:fldChar w:fldCharType="end"/>
    </w:r>
    <w:r>
      <w:rPr>
        <w:rFonts w:hint="default" w:ascii="Times New Roman" w:hAnsi="Times New Roman" w:cs="Times New Roman"/>
        <w:sz w:val="21"/>
      </w:rPr>
      <w:t xml:space="preserve"> 页，共 </w:t>
    </w:r>
    <w:r>
      <w:rPr>
        <w:rFonts w:hint="default" w:ascii="Times New Roman" w:hAnsi="Times New Roman" w:cs="Times New Roman"/>
        <w:sz w:val="21"/>
        <w:lang w:val="en-US" w:eastAsia="zh-CN"/>
      </w:rPr>
      <w:t>1</w:t>
    </w:r>
    <w:r>
      <w:rPr>
        <w:rFonts w:hint="default" w:ascii="Times New Roman" w:hAnsi="Times New Roman" w:cs="Times New Roman"/>
        <w:sz w:val="21"/>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W w:w="0" w:type="auto"/>
      <w:tblInd w:w="98"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2411"/>
      <w:gridCol w:w="2411"/>
      <w:gridCol w:w="2411"/>
      <w:gridCol w:w="2413"/>
    </w:tblGrid>
    <w:tr w14:paraId="28465A4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2411" w:type="dxa"/>
          <w:tcBorders>
            <w:top w:val="nil"/>
            <w:left w:val="nil"/>
            <w:bottom w:val="single" w:color="auto" w:sz="8" w:space="0"/>
            <w:right w:val="nil"/>
          </w:tcBorders>
          <w:noWrap w:val="0"/>
          <w:vAlign w:val="center"/>
        </w:tcPr>
        <w:p w14:paraId="3FA49A90">
          <w:pPr>
            <w:jc w:val="center"/>
            <w:textAlignment w:val="baseline"/>
            <w:rPr>
              <w:rFonts w:hint="eastAsia" w:ascii="宋体" w:hAnsi="宋体"/>
              <w:b/>
              <w:sz w:val="24"/>
            </w:rPr>
          </w:pPr>
          <w:r>
            <w:rPr>
              <w:rFonts w:hint="default" w:ascii="Times New Roman" w:hAnsi="Times New Roman" w:eastAsia="宋体" w:cs="Times New Roman"/>
              <w:sz w:val="24"/>
              <w:lang w:val="en-US" w:eastAsia="zh-CN"/>
            </w:rPr>
            <w:drawing>
              <wp:anchor distT="0" distB="0" distL="114300" distR="114300" simplePos="0" relativeHeight="251660288" behindDoc="0" locked="0" layoutInCell="1" allowOverlap="1">
                <wp:simplePos x="0" y="0"/>
                <wp:positionH relativeFrom="column">
                  <wp:posOffset>-74930</wp:posOffset>
                </wp:positionH>
                <wp:positionV relativeFrom="paragraph">
                  <wp:posOffset>-5080</wp:posOffset>
                </wp:positionV>
                <wp:extent cx="1286510" cy="535940"/>
                <wp:effectExtent l="0" t="0" r="0" b="0"/>
                <wp:wrapNone/>
                <wp:docPr id="6" name="图片 2" descr="丽珠医药logo 丽珠蓝40%大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丽珠医药logo 丽珠蓝40%大小"/>
                        <pic:cNvPicPr>
                          <a:picLocks noChangeAspect="1"/>
                        </pic:cNvPicPr>
                      </pic:nvPicPr>
                      <pic:blipFill>
                        <a:blip r:embed="rId1"/>
                        <a:stretch>
                          <a:fillRect/>
                        </a:stretch>
                      </pic:blipFill>
                      <pic:spPr>
                        <a:xfrm>
                          <a:off x="0" y="0"/>
                          <a:ext cx="1286510" cy="535940"/>
                        </a:xfrm>
                        <a:prstGeom prst="rect">
                          <a:avLst/>
                        </a:prstGeom>
                        <a:noFill/>
                        <a:ln>
                          <a:noFill/>
                        </a:ln>
                      </pic:spPr>
                    </pic:pic>
                  </a:graphicData>
                </a:graphic>
              </wp:anchor>
            </w:drawing>
          </w:r>
        </w:p>
      </w:tc>
      <w:tc>
        <w:tcPr>
          <w:tcW w:w="7235" w:type="dxa"/>
          <w:gridSpan w:val="3"/>
          <w:tcBorders>
            <w:top w:val="nil"/>
            <w:left w:val="nil"/>
            <w:bottom w:val="single" w:color="auto" w:sz="8" w:space="0"/>
            <w:right w:val="nil"/>
          </w:tcBorders>
          <w:noWrap w:val="0"/>
          <w:vAlign w:val="center"/>
        </w:tcPr>
        <w:p w14:paraId="760A3C00">
          <w:pPr>
            <w:keepNext w:val="0"/>
            <w:keepLines w:val="0"/>
            <w:pageBreakBefore w:val="0"/>
            <w:widowControl w:val="0"/>
            <w:kinsoku/>
            <w:wordWrap/>
            <w:overflowPunct/>
            <w:topLinePunct w:val="0"/>
            <w:bidi w:val="0"/>
            <w:adjustRightInd/>
            <w:snapToGrid/>
            <w:spacing w:line="276" w:lineRule="auto"/>
            <w:jc w:val="center"/>
            <w:textAlignment w:val="baseline"/>
            <w:rPr>
              <w:rFonts w:hint="default" w:ascii="宋体" w:hAnsi="宋体" w:eastAsia="宋体"/>
              <w:sz w:val="24"/>
              <w:lang w:val="en-US" w:eastAsia="zh-CN"/>
            </w:rPr>
          </w:pPr>
          <w:r>
            <w:rPr>
              <w:rFonts w:hint="eastAsia" w:ascii="宋体" w:hAnsi="宋体"/>
              <w:sz w:val="24"/>
              <w:lang w:val="en-US" w:eastAsia="zh-CN"/>
            </w:rPr>
            <w:t>焦作丽珠合成制药有限公司</w:t>
          </w:r>
        </w:p>
        <w:p w14:paraId="2A116911">
          <w:pPr>
            <w:keepNext w:val="0"/>
            <w:keepLines w:val="0"/>
            <w:pageBreakBefore w:val="0"/>
            <w:widowControl w:val="0"/>
            <w:kinsoku/>
            <w:wordWrap/>
            <w:overflowPunct/>
            <w:topLinePunct w:val="0"/>
            <w:bidi w:val="0"/>
            <w:adjustRightInd/>
            <w:snapToGrid/>
            <w:spacing w:line="300" w:lineRule="auto"/>
            <w:jc w:val="center"/>
            <w:textAlignment w:val="baseline"/>
            <w:rPr>
              <w:rFonts w:hint="eastAsia" w:ascii="宋体" w:hAnsi="宋体"/>
              <w:sz w:val="24"/>
            </w:rPr>
          </w:pPr>
          <w:r>
            <w:rPr>
              <w:rFonts w:hint="default" w:ascii="Times New Roman" w:hAnsi="Times New Roman" w:cs="Times New Roman"/>
              <w:sz w:val="24"/>
              <w:lang w:val="en-US" w:eastAsia="zh-CN"/>
            </w:rPr>
            <w:t xml:space="preserve">JIAOZUO </w:t>
          </w:r>
          <w:r>
            <w:rPr>
              <w:rFonts w:hint="default" w:ascii="Times New Roman" w:hAnsi="Times New Roman" w:cs="Times New Roman"/>
              <w:b w:val="0"/>
              <w:bCs/>
              <w:sz w:val="24"/>
              <w:szCs w:val="24"/>
            </w:rPr>
            <w:t>LIVZON SYNTPHARM CO.,</w:t>
          </w:r>
          <w:r>
            <w:rPr>
              <w:rFonts w:hint="default" w:ascii="Times New Roman" w:hAnsi="Times New Roman" w:cs="Times New Roman"/>
              <w:b w:val="0"/>
              <w:bCs/>
              <w:sz w:val="24"/>
              <w:szCs w:val="24"/>
              <w:lang w:val="en-US" w:eastAsia="zh-CN"/>
            </w:rPr>
            <w:t xml:space="preserve"> </w:t>
          </w:r>
          <w:r>
            <w:rPr>
              <w:rFonts w:hint="default" w:ascii="Times New Roman" w:hAnsi="Times New Roman" w:cs="Times New Roman"/>
              <w:b w:val="0"/>
              <w:bCs/>
              <w:sz w:val="24"/>
              <w:szCs w:val="24"/>
            </w:rPr>
            <w:t>LTD</w:t>
          </w:r>
          <w:r>
            <w:rPr>
              <w:rFonts w:hint="default" w:ascii="Times New Roman" w:hAnsi="Times New Roman" w:cs="Times New Roman"/>
              <w:b w:val="0"/>
              <w:bCs/>
              <w:sz w:val="24"/>
              <w:szCs w:val="24"/>
              <w:lang w:val="en-US" w:eastAsia="zh-CN"/>
            </w:rPr>
            <w:t>.</w:t>
          </w:r>
        </w:p>
      </w:tc>
    </w:tr>
    <w:tr w14:paraId="71984E7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2411" w:type="dxa"/>
          <w:tcBorders>
            <w:top w:val="single" w:color="auto" w:sz="8" w:space="0"/>
            <w:left w:val="single" w:color="auto" w:sz="8" w:space="0"/>
            <w:bottom w:val="single" w:color="auto" w:sz="8" w:space="0"/>
            <w:right w:val="single" w:color="auto" w:sz="8" w:space="0"/>
          </w:tcBorders>
          <w:noWrap w:val="0"/>
          <w:vAlign w:val="center"/>
        </w:tcPr>
        <w:p w14:paraId="142ECCA3">
          <w:pPr>
            <w:pBdr>
              <w:top w:val="none" w:color="auto" w:sz="0" w:space="1"/>
              <w:left w:val="none" w:color="auto" w:sz="0" w:space="4"/>
              <w:bottom w:val="none" w:color="auto" w:sz="0" w:space="1"/>
              <w:right w:val="none" w:color="auto" w:sz="0" w:space="4"/>
            </w:pBdr>
            <w:jc w:val="center"/>
            <w:textAlignment w:val="baseline"/>
            <w:rPr>
              <w:rFonts w:hint="eastAsia" w:ascii="宋体" w:hAnsi="宋体"/>
              <w:sz w:val="24"/>
            </w:rPr>
          </w:pPr>
          <w:r>
            <w:rPr>
              <w:rFonts w:hint="eastAsia" w:ascii="宋体" w:hAnsi="宋体"/>
              <w:sz w:val="24"/>
            </w:rPr>
            <w:t>文件名称</w:t>
          </w:r>
        </w:p>
        <w:p w14:paraId="0319FA50">
          <w:pPr>
            <w:pBdr>
              <w:top w:val="none" w:color="auto" w:sz="0" w:space="1"/>
              <w:left w:val="none" w:color="auto" w:sz="0" w:space="4"/>
              <w:bottom w:val="none" w:color="auto" w:sz="0" w:space="1"/>
              <w:right w:val="none" w:color="auto" w:sz="0" w:space="4"/>
            </w:pBdr>
            <w:jc w:val="center"/>
            <w:textAlignment w:val="baseline"/>
            <w:rPr>
              <w:rFonts w:ascii="Times New Roman" w:hAnsi="Times New Roman"/>
              <w:sz w:val="24"/>
            </w:rPr>
          </w:pPr>
          <w:r>
            <w:rPr>
              <w:rFonts w:ascii="Times New Roman" w:hAnsi="Times New Roman"/>
              <w:sz w:val="24"/>
            </w:rPr>
            <w:t>File Name</w:t>
          </w:r>
        </w:p>
      </w:tc>
      <w:tc>
        <w:tcPr>
          <w:tcW w:w="7235" w:type="dxa"/>
          <w:gridSpan w:val="3"/>
          <w:tcBorders>
            <w:top w:val="single" w:color="auto" w:sz="8" w:space="0"/>
            <w:left w:val="single" w:color="auto" w:sz="8" w:space="0"/>
            <w:bottom w:val="single" w:color="auto" w:sz="8" w:space="0"/>
            <w:right w:val="single" w:color="auto" w:sz="8" w:space="0"/>
          </w:tcBorders>
          <w:noWrap w:val="0"/>
          <w:vAlign w:val="center"/>
        </w:tcPr>
        <w:p w14:paraId="353F0854">
          <w:pPr>
            <w:jc w:val="center"/>
            <w:textAlignment w:val="baseline"/>
            <w:rPr>
              <w:rFonts w:hint="default" w:ascii="Times New Roman" w:hAnsi="Times New Roman" w:cs="Times New Roman"/>
              <w:b/>
              <w:sz w:val="30"/>
            </w:rPr>
          </w:pPr>
          <w:r>
            <w:rPr>
              <w:rFonts w:hint="default" w:ascii="Times New Roman" w:hAnsi="Times New Roman" w:cs="Times New Roman"/>
              <w:b/>
              <w:sz w:val="30"/>
            </w:rPr>
            <w:t>质量控制部检验用计算机管理制度</w:t>
          </w:r>
        </w:p>
        <w:p w14:paraId="6142E89A">
          <w:pPr>
            <w:pBdr>
              <w:top w:val="none" w:color="auto" w:sz="0" w:space="1"/>
              <w:left w:val="none" w:color="auto" w:sz="0" w:space="4"/>
              <w:bottom w:val="none" w:color="auto" w:sz="0" w:space="1"/>
              <w:right w:val="none" w:color="auto" w:sz="0" w:space="4"/>
            </w:pBdr>
            <w:jc w:val="center"/>
            <w:textAlignment w:val="baseline"/>
            <w:rPr>
              <w:rFonts w:hint="eastAsia" w:ascii="Times New Roman" w:hAnsi="Times New Roman"/>
              <w:b/>
              <w:bCs/>
              <w:sz w:val="30"/>
              <w:szCs w:val="30"/>
              <w:lang w:val="en-US" w:eastAsia="zh-CN"/>
            </w:rPr>
          </w:pPr>
          <w:r>
            <w:rPr>
              <w:rFonts w:hint="default" w:ascii="Times New Roman" w:hAnsi="Times New Roman" w:cs="Times New Roman"/>
              <w:b/>
              <w:sz w:val="30"/>
            </w:rPr>
            <w:t>SMP of</w:t>
          </w:r>
          <w:r>
            <w:rPr>
              <w:rFonts w:hint="default" w:ascii="Times New Roman" w:hAnsi="Times New Roman" w:cs="Times New Roman"/>
              <w:b/>
              <w:sz w:val="30"/>
              <w:highlight w:val="none"/>
            </w:rPr>
            <w:t xml:space="preserve"> Computer </w:t>
          </w:r>
          <w:r>
            <w:rPr>
              <w:rFonts w:hint="default" w:ascii="Times New Roman" w:hAnsi="Times New Roman" w:cs="Times New Roman"/>
              <w:b/>
              <w:sz w:val="30"/>
            </w:rPr>
            <w:t>for Analysis</w:t>
          </w:r>
          <w:r>
            <w:rPr>
              <w:rFonts w:ascii="Times New Roman" w:hAnsi="Times New Roman"/>
              <w:b/>
              <w:bCs/>
              <w:sz w:val="30"/>
              <w:szCs w:val="30"/>
            </w:rPr>
            <w:t xml:space="preserve"> </w:t>
          </w:r>
        </w:p>
      </w:tc>
    </w:tr>
    <w:tr w14:paraId="745567D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411" w:type="dxa"/>
          <w:tcBorders>
            <w:top w:val="single" w:color="auto" w:sz="8" w:space="0"/>
            <w:left w:val="single" w:color="auto" w:sz="8" w:space="0"/>
            <w:bottom w:val="single" w:color="auto" w:sz="8" w:space="0"/>
            <w:right w:val="single" w:color="auto" w:sz="8" w:space="0"/>
          </w:tcBorders>
          <w:noWrap w:val="0"/>
          <w:vAlign w:val="center"/>
        </w:tcPr>
        <w:p w14:paraId="39718027">
          <w:pPr>
            <w:pBdr>
              <w:top w:val="none" w:color="auto" w:sz="0" w:space="1"/>
              <w:left w:val="none" w:color="auto" w:sz="0" w:space="4"/>
              <w:bottom w:val="none" w:color="auto" w:sz="0" w:space="1"/>
              <w:right w:val="none" w:color="auto" w:sz="0" w:space="4"/>
            </w:pBdr>
            <w:jc w:val="center"/>
            <w:textAlignment w:val="baseline"/>
            <w:rPr>
              <w:rFonts w:hint="default" w:ascii="Times New Roman" w:hAnsi="Times New Roman" w:cs="Times New Roman"/>
              <w:sz w:val="24"/>
            </w:rPr>
          </w:pPr>
          <w:r>
            <w:rPr>
              <w:rFonts w:hint="default" w:ascii="Times New Roman" w:hAnsi="Times New Roman" w:cs="Times New Roman"/>
              <w:sz w:val="24"/>
            </w:rPr>
            <w:t>文件编号</w:t>
          </w:r>
        </w:p>
        <w:p w14:paraId="5190A6DB">
          <w:pPr>
            <w:pBdr>
              <w:top w:val="none" w:color="auto" w:sz="0" w:space="1"/>
              <w:left w:val="none" w:color="auto" w:sz="0" w:space="4"/>
              <w:bottom w:val="none" w:color="auto" w:sz="0" w:space="1"/>
              <w:right w:val="none" w:color="auto" w:sz="0" w:space="4"/>
            </w:pBdr>
            <w:jc w:val="center"/>
            <w:textAlignment w:val="baseline"/>
            <w:rPr>
              <w:rFonts w:hint="default" w:ascii="Times New Roman" w:hAnsi="Times New Roman" w:cs="Times New Roman"/>
              <w:kern w:val="2"/>
              <w:sz w:val="24"/>
              <w:lang w:val="en-US" w:eastAsia="zh-CN" w:bidi="ar-SA"/>
            </w:rPr>
          </w:pPr>
          <w:r>
            <w:rPr>
              <w:rFonts w:hint="default" w:ascii="Times New Roman" w:hAnsi="Times New Roman" w:cs="Times New Roman"/>
              <w:sz w:val="24"/>
            </w:rPr>
            <w:t>File Number</w:t>
          </w:r>
        </w:p>
      </w:tc>
      <w:tc>
        <w:tcPr>
          <w:tcW w:w="2411" w:type="dxa"/>
          <w:tcBorders>
            <w:top w:val="single" w:color="auto" w:sz="8" w:space="0"/>
            <w:left w:val="single" w:color="auto" w:sz="8" w:space="0"/>
            <w:bottom w:val="single" w:color="auto" w:sz="8" w:space="0"/>
            <w:right w:val="single" w:color="auto" w:sz="8" w:space="0"/>
          </w:tcBorders>
          <w:noWrap w:val="0"/>
          <w:vAlign w:val="center"/>
        </w:tcPr>
        <w:p w14:paraId="36B8CB76">
          <w:pPr>
            <w:pBdr>
              <w:top w:val="none" w:color="auto" w:sz="0" w:space="1"/>
              <w:left w:val="none" w:color="auto" w:sz="0" w:space="4"/>
              <w:bottom w:val="none" w:color="auto" w:sz="0" w:space="1"/>
              <w:right w:val="none" w:color="auto" w:sz="0" w:space="4"/>
            </w:pBdr>
            <w:spacing w:line="240" w:lineRule="auto"/>
            <w:jc w:val="center"/>
            <w:textAlignment w:val="baseline"/>
            <w:rPr>
              <w:rFonts w:hint="default" w:ascii="Times New Roman" w:hAnsi="Times New Roman" w:eastAsia="宋体" w:cs="Times New Roman"/>
              <w:kern w:val="2"/>
              <w:sz w:val="24"/>
              <w:lang w:val="en-US" w:eastAsia="zh-CN" w:bidi="ar-SA"/>
            </w:rPr>
          </w:pPr>
          <w:r>
            <w:rPr>
              <w:rFonts w:hint="default" w:ascii="Times New Roman" w:hAnsi="Times New Roman" w:cs="Times New Roman"/>
              <w:kern w:val="0"/>
              <w:sz w:val="24"/>
              <w:highlight w:val="none"/>
            </w:rPr>
            <w:t>SMP-C00200</w:t>
          </w:r>
          <w:r>
            <w:rPr>
              <w:rFonts w:hint="default" w:ascii="Times New Roman" w:hAnsi="Times New Roman" w:cs="Times New Roman"/>
              <w:kern w:val="0"/>
              <w:sz w:val="24"/>
              <w:highlight w:val="none"/>
              <w:lang w:val="en-US" w:eastAsia="zh-CN"/>
            </w:rPr>
            <w:t>9</w:t>
          </w:r>
          <w:r>
            <w:rPr>
              <w:rFonts w:hint="default" w:ascii="Times New Roman" w:hAnsi="Times New Roman" w:cs="Times New Roman"/>
              <w:kern w:val="0"/>
              <w:sz w:val="24"/>
              <w:highlight w:val="none"/>
            </w:rPr>
            <w:t>-0</w:t>
          </w:r>
          <w:r>
            <w:rPr>
              <w:rFonts w:hint="eastAsia" w:cs="Times New Roman"/>
              <w:kern w:val="0"/>
              <w:sz w:val="24"/>
              <w:highlight w:val="none"/>
              <w:lang w:val="en-US" w:eastAsia="zh-CN"/>
            </w:rPr>
            <w:t>2</w:t>
          </w:r>
        </w:p>
      </w:tc>
      <w:tc>
        <w:tcPr>
          <w:tcW w:w="2411" w:type="dxa"/>
          <w:tcBorders>
            <w:top w:val="single" w:color="auto" w:sz="8" w:space="0"/>
            <w:left w:val="single" w:color="auto" w:sz="8" w:space="0"/>
            <w:bottom w:val="single" w:color="auto" w:sz="8" w:space="0"/>
            <w:right w:val="single" w:color="auto" w:sz="8" w:space="0"/>
          </w:tcBorders>
          <w:noWrap w:val="0"/>
          <w:vAlign w:val="center"/>
        </w:tcPr>
        <w:p w14:paraId="786601BD">
          <w:pPr>
            <w:pBdr>
              <w:top w:val="none" w:color="auto" w:sz="0" w:space="1"/>
              <w:left w:val="none" w:color="auto" w:sz="0" w:space="4"/>
              <w:bottom w:val="none" w:color="auto" w:sz="0" w:space="1"/>
              <w:right w:val="none" w:color="auto" w:sz="0" w:space="4"/>
            </w:pBdr>
            <w:spacing w:line="240" w:lineRule="auto"/>
            <w:jc w:val="center"/>
            <w:textAlignment w:val="baseline"/>
            <w:rPr>
              <w:rFonts w:hint="default" w:ascii="Times New Roman" w:hAnsi="Times New Roman" w:cs="Times New Roman"/>
              <w:sz w:val="24"/>
              <w:lang w:val="en-US" w:eastAsia="zh-CN"/>
            </w:rPr>
          </w:pPr>
          <w:r>
            <w:rPr>
              <w:rFonts w:hint="default" w:ascii="Times New Roman" w:hAnsi="Times New Roman" w:cs="Times New Roman"/>
              <w:sz w:val="24"/>
              <w:lang w:val="en-US" w:eastAsia="zh-CN"/>
            </w:rPr>
            <w:t>生效日期</w:t>
          </w:r>
        </w:p>
        <w:p w14:paraId="64F4425D">
          <w:pPr>
            <w:pBdr>
              <w:top w:val="none" w:color="auto" w:sz="0" w:space="1"/>
              <w:left w:val="none" w:color="auto" w:sz="0" w:space="4"/>
              <w:bottom w:val="none" w:color="auto" w:sz="0" w:space="1"/>
              <w:right w:val="none" w:color="auto" w:sz="0" w:space="4"/>
            </w:pBdr>
            <w:spacing w:line="240" w:lineRule="auto"/>
            <w:jc w:val="center"/>
            <w:textAlignment w:val="baseline"/>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Effective Date </w:t>
          </w:r>
        </w:p>
      </w:tc>
      <w:tc>
        <w:tcPr>
          <w:tcW w:w="2413" w:type="dxa"/>
          <w:tcBorders>
            <w:top w:val="single" w:color="auto" w:sz="8" w:space="0"/>
            <w:left w:val="single" w:color="auto" w:sz="8" w:space="0"/>
            <w:bottom w:val="single" w:color="auto" w:sz="8" w:space="0"/>
            <w:right w:val="single" w:color="auto" w:sz="8" w:space="0"/>
          </w:tcBorders>
          <w:noWrap w:val="0"/>
          <w:vAlign w:val="center"/>
        </w:tcPr>
        <w:p w14:paraId="1E4CB53E">
          <w:pPr>
            <w:pBdr>
              <w:top w:val="none" w:color="auto" w:sz="0" w:space="1"/>
              <w:left w:val="none" w:color="auto" w:sz="0" w:space="4"/>
              <w:bottom w:val="none" w:color="auto" w:sz="0" w:space="1"/>
              <w:right w:val="none" w:color="auto" w:sz="0" w:space="4"/>
            </w:pBdr>
            <w:spacing w:line="240" w:lineRule="auto"/>
            <w:jc w:val="center"/>
            <w:textAlignment w:val="baseline"/>
            <w:rPr>
              <w:rFonts w:hint="default" w:ascii="Times New Roman" w:hAnsi="Times New Roman" w:eastAsia="宋体" w:cs="Times New Roman"/>
              <w:sz w:val="24"/>
              <w:lang w:val="en-US" w:eastAsia="zh-CN"/>
            </w:rPr>
          </w:pPr>
          <w:r>
            <w:rPr>
              <w:rFonts w:hint="eastAsia" w:cs="Times New Roman"/>
              <w:sz w:val="24"/>
              <w:highlight w:val="none"/>
              <w:lang w:val="en-US" w:eastAsia="zh-CN"/>
            </w:rPr>
            <w:t>2025-11-11</w:t>
          </w:r>
        </w:p>
      </w:tc>
    </w:tr>
  </w:tbl>
  <w:p w14:paraId="31467ECC">
    <w:pPr>
      <w:textAlignment w:val="baseline"/>
      <w:rPr>
        <w:rFonts w:hint="eastAsia" w:ascii="宋体" w:hAnsi="宋体"/>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1E66B">
    <w:pPr>
      <w:keepNext w:val="0"/>
      <w:keepLines w:val="0"/>
      <w:pageBreakBefore w:val="0"/>
      <w:widowControl w:val="0"/>
      <w:kinsoku/>
      <w:wordWrap/>
      <w:overflowPunct/>
      <w:topLinePunct w:val="0"/>
      <w:bidi w:val="0"/>
      <w:adjustRightInd/>
      <w:snapToGrid/>
      <w:spacing w:line="300" w:lineRule="auto"/>
      <w:jc w:val="right"/>
      <w:textAlignment w:val="baseline"/>
      <w:rPr>
        <w:rFonts w:hint="default" w:ascii="Times New Roman" w:hAnsi="Times New Roman" w:eastAsia="宋体" w:cs="Times New Roman"/>
        <w:spacing w:val="-2"/>
        <w:sz w:val="24"/>
        <w:highlight w:val="none"/>
        <w:lang w:val="en-US" w:eastAsia="zh-CN"/>
      </w:rPr>
    </w:pPr>
    <w:r>
      <w:rPr>
        <w:rFonts w:hint="default" w:ascii="Times New Roman" w:hAnsi="Times New Roman" w:eastAsia="宋体" w:cs="Times New Roman"/>
        <w:sz w:val="24"/>
        <w:highlight w:val="none"/>
        <w:lang w:val="en-US" w:eastAsia="zh-CN"/>
      </w:rPr>
      <w:drawing>
        <wp:anchor distT="0" distB="0" distL="114300" distR="114300" simplePos="0" relativeHeight="251661312" behindDoc="0" locked="0" layoutInCell="1" allowOverlap="1">
          <wp:simplePos x="0" y="0"/>
          <wp:positionH relativeFrom="column">
            <wp:posOffset>167005</wp:posOffset>
          </wp:positionH>
          <wp:positionV relativeFrom="paragraph">
            <wp:posOffset>-5080</wp:posOffset>
          </wp:positionV>
          <wp:extent cx="1286510" cy="535940"/>
          <wp:effectExtent l="0" t="0" r="0" b="0"/>
          <wp:wrapNone/>
          <wp:docPr id="4" name="图片 2" descr="丽珠医药logo 丽珠蓝40%大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丽珠医药logo 丽珠蓝40%大小"/>
                  <pic:cNvPicPr>
                    <a:picLocks noChangeAspect="1"/>
                  </pic:cNvPicPr>
                </pic:nvPicPr>
                <pic:blipFill>
                  <a:blip r:embed="rId1"/>
                  <a:stretch>
                    <a:fillRect/>
                  </a:stretch>
                </pic:blipFill>
                <pic:spPr>
                  <a:xfrm>
                    <a:off x="0" y="0"/>
                    <a:ext cx="1286510" cy="535940"/>
                  </a:xfrm>
                  <a:prstGeom prst="rect">
                    <a:avLst/>
                  </a:prstGeom>
                  <a:noFill/>
                  <a:ln>
                    <a:noFill/>
                  </a:ln>
                </pic:spPr>
              </pic:pic>
            </a:graphicData>
          </a:graphic>
        </wp:anchor>
      </w:drawing>
    </w:r>
    <w:r>
      <w:rPr>
        <w:rFonts w:hint="default" w:ascii="Times New Roman" w:hAnsi="Times New Roman" w:eastAsia="宋体" w:cs="Times New Roman"/>
        <w:spacing w:val="-2"/>
        <w:sz w:val="24"/>
        <w:highlight w:val="none"/>
      </w:rPr>
      <w:t>RE</w:t>
    </w:r>
    <w:r>
      <w:rPr>
        <w:rFonts w:hint="default" w:ascii="Times New Roman" w:hAnsi="Times New Roman" w:eastAsia="宋体" w:cs="Times New Roman"/>
        <w:spacing w:val="-2"/>
        <w:sz w:val="24"/>
        <w:highlight w:val="none"/>
        <w:lang w:val="en-US" w:eastAsia="zh-CN"/>
      </w:rPr>
      <w:t>C-SMP</w:t>
    </w:r>
    <w:r>
      <w:rPr>
        <w:rFonts w:hint="default" w:ascii="Times New Roman" w:hAnsi="Times New Roman" w:eastAsia="宋体" w:cs="Times New Roman"/>
        <w:spacing w:val="-2"/>
        <w:sz w:val="24"/>
        <w:highlight w:val="none"/>
      </w:rPr>
      <w:t>-C0020</w:t>
    </w:r>
    <w:r>
      <w:rPr>
        <w:rFonts w:hint="default" w:ascii="Times New Roman" w:hAnsi="Times New Roman" w:eastAsia="宋体" w:cs="Times New Roman"/>
        <w:spacing w:val="-2"/>
        <w:sz w:val="24"/>
        <w:highlight w:val="none"/>
        <w:lang w:val="en-US" w:eastAsia="zh-CN"/>
      </w:rPr>
      <w:t>09-0</w:t>
    </w:r>
    <w:r>
      <w:rPr>
        <w:rFonts w:hint="eastAsia" w:cs="Times New Roman"/>
        <w:spacing w:val="-2"/>
        <w:sz w:val="24"/>
        <w:highlight w:val="none"/>
        <w:lang w:val="en-US" w:eastAsia="zh-CN"/>
      </w:rPr>
      <w:t>2</w:t>
    </w:r>
    <w:r>
      <w:rPr>
        <w:rFonts w:hint="default" w:ascii="Times New Roman" w:hAnsi="Times New Roman" w:eastAsia="宋体" w:cs="Times New Roman"/>
        <w:spacing w:val="-2"/>
        <w:sz w:val="24"/>
        <w:highlight w:val="none"/>
        <w:lang w:val="en-US" w:eastAsia="zh-CN"/>
      </w:rPr>
      <w:t>-01</w:t>
    </w:r>
  </w:p>
  <w:p w14:paraId="7BEA59C3">
    <w:pPr>
      <w:keepNext w:val="0"/>
      <w:keepLines w:val="0"/>
      <w:pageBreakBefore w:val="0"/>
      <w:widowControl w:val="0"/>
      <w:kinsoku/>
      <w:wordWrap/>
      <w:overflowPunct/>
      <w:topLinePunct w:val="0"/>
      <w:bidi w:val="0"/>
      <w:adjustRightInd/>
      <w:snapToGrid/>
      <w:spacing w:line="300" w:lineRule="auto"/>
      <w:jc w:val="right"/>
      <w:textAlignment w:val="baseline"/>
      <w:rPr>
        <w:rFonts w:hint="eastAsia" w:ascii="宋体" w:hAnsi="宋体" w:eastAsia="宋体" w:cs="宋体"/>
        <w:spacing w:val="-2"/>
        <w:sz w:val="24"/>
        <w:highlight w:val="none"/>
        <w:lang w:val="en-US" w:eastAsia="zh-CN"/>
      </w:rPr>
    </w:pPr>
  </w:p>
  <w:p w14:paraId="650140A1">
    <w:pPr>
      <w:jc w:val="center"/>
      <w:textAlignment w:val="baseline"/>
      <w:rPr>
        <w:rFonts w:hint="eastAsia" w:ascii="宋体" w:hAnsi="宋体"/>
        <w:b/>
        <w:sz w:val="30"/>
      </w:rPr>
    </w:pPr>
    <w:r>
      <w:rPr>
        <w:rFonts w:hint="eastAsia" w:ascii="宋体" w:hAnsi="宋体"/>
        <w:b/>
        <w:sz w:val="30"/>
        <w:lang w:eastAsia="zh-CN"/>
      </w:rPr>
      <w:t>检验用计算机使用人授权记录</w:t>
    </w:r>
  </w:p>
  <w:p w14:paraId="76C4CA8C">
    <w:pPr>
      <w:jc w:val="center"/>
      <w:textAlignment w:val="baseline"/>
      <w:rPr>
        <w:rFonts w:hint="eastAsia" w:ascii="宋体" w:hAnsi="宋体"/>
        <w:sz w:val="24"/>
      </w:rPr>
    </w:pPr>
    <w:r>
      <w:rPr>
        <w:rFonts w:hint="eastAsia" w:ascii="Times New Roman" w:hAnsi="Times New Roman" w:cs="Times New Roman"/>
        <w:b/>
        <w:sz w:val="30"/>
        <w:lang w:val="en-US" w:eastAsia="zh-CN"/>
      </w:rPr>
      <w:t xml:space="preserve">Record of </w:t>
    </w:r>
    <w:r>
      <w:rPr>
        <w:rFonts w:hint="default" w:ascii="Times New Roman" w:hAnsi="Times New Roman" w:cs="Times New Roman"/>
        <w:b/>
        <w:sz w:val="30"/>
        <w:lang w:val="en-US" w:eastAsia="zh-CN"/>
      </w:rPr>
      <w:t>Authorization List of Computer for Analysis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C48CA">
    <w:pPr>
      <w:keepNext w:val="0"/>
      <w:keepLines w:val="0"/>
      <w:pageBreakBefore w:val="0"/>
      <w:widowControl w:val="0"/>
      <w:kinsoku/>
      <w:wordWrap/>
      <w:overflowPunct/>
      <w:topLinePunct w:val="0"/>
      <w:bidi w:val="0"/>
      <w:adjustRightInd/>
      <w:snapToGrid/>
      <w:spacing w:line="300" w:lineRule="auto"/>
      <w:jc w:val="right"/>
      <w:textAlignment w:val="baseline"/>
      <w:rPr>
        <w:rFonts w:hint="eastAsia" w:ascii="宋体" w:hAnsi="宋体"/>
        <w:sz w:val="24"/>
        <w:highlight w:val="yellow"/>
        <w:lang w:val="en-US" w:eastAsia="zh-CN"/>
      </w:rPr>
    </w:pPr>
    <w:r>
      <w:rPr>
        <w:rFonts w:hint="default" w:ascii="Times New Roman" w:hAnsi="Times New Roman" w:eastAsia="宋体" w:cs="Times New Roman"/>
        <w:sz w:val="24"/>
        <w:highlight w:val="none"/>
        <w:lang w:val="en-US" w:eastAsia="zh-CN"/>
      </w:rPr>
      <w:drawing>
        <wp:anchor distT="0" distB="0" distL="114300" distR="114300" simplePos="0" relativeHeight="251662336" behindDoc="0" locked="0" layoutInCell="1" allowOverlap="1">
          <wp:simplePos x="0" y="0"/>
          <wp:positionH relativeFrom="column">
            <wp:posOffset>167005</wp:posOffset>
          </wp:positionH>
          <wp:positionV relativeFrom="paragraph">
            <wp:posOffset>-5080</wp:posOffset>
          </wp:positionV>
          <wp:extent cx="1286510" cy="535940"/>
          <wp:effectExtent l="0" t="0" r="0" b="0"/>
          <wp:wrapNone/>
          <wp:docPr id="5" name="图片 2" descr="丽珠医药logo 丽珠蓝40%大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丽珠医药logo 丽珠蓝40%大小"/>
                  <pic:cNvPicPr>
                    <a:picLocks noChangeAspect="1"/>
                  </pic:cNvPicPr>
                </pic:nvPicPr>
                <pic:blipFill>
                  <a:blip r:embed="rId1"/>
                  <a:stretch>
                    <a:fillRect/>
                  </a:stretch>
                </pic:blipFill>
                <pic:spPr>
                  <a:xfrm>
                    <a:off x="0" y="0"/>
                    <a:ext cx="1286510" cy="535940"/>
                  </a:xfrm>
                  <a:prstGeom prst="rect">
                    <a:avLst/>
                  </a:prstGeom>
                  <a:noFill/>
                  <a:ln>
                    <a:noFill/>
                  </a:ln>
                </pic:spPr>
              </pic:pic>
            </a:graphicData>
          </a:graphic>
        </wp:anchor>
      </w:drawing>
    </w:r>
    <w:r>
      <w:rPr>
        <w:rFonts w:hint="default" w:ascii="Times New Roman" w:hAnsi="Times New Roman" w:cs="Times New Roman"/>
        <w:spacing w:val="-2"/>
        <w:sz w:val="24"/>
        <w:highlight w:val="none"/>
      </w:rPr>
      <w:t>RE</w:t>
    </w:r>
    <w:r>
      <w:rPr>
        <w:rFonts w:hint="default" w:ascii="Times New Roman" w:hAnsi="Times New Roman" w:cs="Times New Roman"/>
        <w:spacing w:val="-2"/>
        <w:sz w:val="24"/>
        <w:highlight w:val="none"/>
        <w:lang w:val="en-US" w:eastAsia="zh-CN"/>
      </w:rPr>
      <w:t>C-SMP</w:t>
    </w:r>
    <w:r>
      <w:rPr>
        <w:rFonts w:hint="default" w:ascii="Times New Roman" w:hAnsi="Times New Roman" w:cs="Times New Roman"/>
        <w:spacing w:val="-2"/>
        <w:sz w:val="24"/>
        <w:highlight w:val="none"/>
      </w:rPr>
      <w:t>-C0020</w:t>
    </w:r>
    <w:r>
      <w:rPr>
        <w:rFonts w:hint="default" w:ascii="Times New Roman" w:hAnsi="Times New Roman" w:cs="Times New Roman"/>
        <w:spacing w:val="-2"/>
        <w:sz w:val="24"/>
        <w:highlight w:val="none"/>
        <w:lang w:val="en-US" w:eastAsia="zh-CN"/>
      </w:rPr>
      <w:t>0</w:t>
    </w:r>
    <w:r>
      <w:rPr>
        <w:rFonts w:hint="eastAsia" w:ascii="Times New Roman" w:hAnsi="Times New Roman" w:cs="Times New Roman"/>
        <w:spacing w:val="-2"/>
        <w:sz w:val="24"/>
        <w:highlight w:val="none"/>
        <w:lang w:val="en-US" w:eastAsia="zh-CN"/>
      </w:rPr>
      <w:t>9</w:t>
    </w:r>
    <w:r>
      <w:rPr>
        <w:rFonts w:hint="default" w:ascii="Times New Roman" w:hAnsi="Times New Roman" w:cs="Times New Roman"/>
        <w:spacing w:val="-2"/>
        <w:sz w:val="24"/>
        <w:highlight w:val="none"/>
        <w:lang w:val="en-US" w:eastAsia="zh-CN"/>
      </w:rPr>
      <w:t>-0</w:t>
    </w:r>
    <w:r>
      <w:rPr>
        <w:rFonts w:hint="eastAsia" w:cs="Times New Roman"/>
        <w:spacing w:val="-2"/>
        <w:sz w:val="24"/>
        <w:highlight w:val="none"/>
        <w:lang w:val="en-US" w:eastAsia="zh-CN"/>
      </w:rPr>
      <w:t>2</w:t>
    </w:r>
    <w:r>
      <w:rPr>
        <w:rFonts w:hint="eastAsia" w:ascii="Times New Roman" w:hAnsi="Times New Roman" w:cs="Times New Roman"/>
        <w:spacing w:val="-2"/>
        <w:sz w:val="24"/>
        <w:highlight w:val="none"/>
        <w:lang w:val="en-US" w:eastAsia="zh-CN"/>
      </w:rPr>
      <w:t>-02</w:t>
    </w:r>
  </w:p>
  <w:p w14:paraId="6C470E73">
    <w:pPr>
      <w:keepNext w:val="0"/>
      <w:keepLines w:val="0"/>
      <w:pageBreakBefore w:val="0"/>
      <w:widowControl w:val="0"/>
      <w:kinsoku/>
      <w:wordWrap/>
      <w:overflowPunct/>
      <w:topLinePunct w:val="0"/>
      <w:bidi w:val="0"/>
      <w:adjustRightInd/>
      <w:snapToGrid/>
      <w:spacing w:line="300" w:lineRule="auto"/>
      <w:jc w:val="right"/>
      <w:textAlignment w:val="baseline"/>
      <w:rPr>
        <w:rFonts w:hint="default" w:ascii="宋体" w:hAnsi="宋体"/>
        <w:sz w:val="24"/>
        <w:lang w:val="en-US" w:eastAsia="zh-CN"/>
      </w:rPr>
    </w:pPr>
  </w:p>
  <w:p w14:paraId="71CED69B">
    <w:pPr>
      <w:jc w:val="center"/>
      <w:textAlignment w:val="baseline"/>
      <w:rPr>
        <w:rFonts w:hint="eastAsia" w:ascii="宋体" w:hAnsi="宋体"/>
        <w:b/>
        <w:sz w:val="30"/>
        <w:lang w:eastAsia="zh-CN"/>
      </w:rPr>
    </w:pPr>
    <w:r>
      <w:rPr>
        <w:rFonts w:hint="eastAsia" w:ascii="宋体" w:hAnsi="宋体"/>
        <w:b/>
        <w:sz w:val="30"/>
        <w:lang w:eastAsia="zh-CN"/>
      </w:rPr>
      <w:t>检验数据备份记录</w:t>
    </w:r>
  </w:p>
  <w:p w14:paraId="7D3A252E">
    <w:pPr>
      <w:jc w:val="center"/>
      <w:textAlignment w:val="baseline"/>
      <w:rPr>
        <w:rFonts w:hint="eastAsia" w:ascii="宋体" w:hAnsi="宋体"/>
        <w:sz w:val="24"/>
      </w:rPr>
    </w:pPr>
    <w:r>
      <w:rPr>
        <w:rFonts w:hint="default" w:ascii="Times New Roman" w:hAnsi="Times New Roman" w:cs="Times New Roman"/>
        <w:b/>
        <w:sz w:val="30"/>
        <w:lang w:val="en-US" w:eastAsia="zh-CN"/>
      </w:rPr>
      <w:t>Record of Data Backup</w:t>
    </w:r>
    <w:r>
      <w:rPr>
        <w:rFonts w:hint="eastAsia" w:cs="Times New Roman"/>
        <w:b/>
        <w:sz w:val="30"/>
        <w:lang w:val="en-US" w:eastAsia="zh-CN"/>
      </w:rPr>
      <w:t xml:space="preserve"> </w:t>
    </w:r>
    <w:r>
      <w:rPr>
        <w:rFonts w:hint="default" w:ascii="Times New Roman" w:hAnsi="Times New Roman" w:cs="Times New Roman"/>
        <w:b/>
        <w:sz w:val="30"/>
        <w:lang w:val="en-US" w:eastAsia="zh-CN"/>
      </w:rPr>
      <w:t>for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D0205D"/>
    <w:multiLevelType w:val="multilevel"/>
    <w:tmpl w:val="42D0205D"/>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hdrShapeDefaults>
    <o:shapelayout v:ext="edit">
      <o:idmap v:ext="edit" data="2"/>
    </o:shapelayout>
  </w:hdrShapeDefaults>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VkOWM5M2JjZGVmNjYyMWIxZDRmMTU4Mzc3ZjQ5ZTQifQ=="/>
  </w:docVars>
  <w:rsids>
    <w:rsidRoot w:val="00172A27"/>
    <w:rsid w:val="0001295D"/>
    <w:rsid w:val="00255E68"/>
    <w:rsid w:val="002A1897"/>
    <w:rsid w:val="005F7A3D"/>
    <w:rsid w:val="009D6F75"/>
    <w:rsid w:val="00AC7959"/>
    <w:rsid w:val="00B15443"/>
    <w:rsid w:val="00D607F8"/>
    <w:rsid w:val="017B5688"/>
    <w:rsid w:val="01BB07F4"/>
    <w:rsid w:val="05E12B7C"/>
    <w:rsid w:val="05E61A3D"/>
    <w:rsid w:val="05EA4D56"/>
    <w:rsid w:val="080628C3"/>
    <w:rsid w:val="08665CD3"/>
    <w:rsid w:val="096C57DB"/>
    <w:rsid w:val="0B2332D8"/>
    <w:rsid w:val="0C885298"/>
    <w:rsid w:val="0CC65806"/>
    <w:rsid w:val="0D5E6495"/>
    <w:rsid w:val="106824F3"/>
    <w:rsid w:val="115C262A"/>
    <w:rsid w:val="13A3422A"/>
    <w:rsid w:val="1489286B"/>
    <w:rsid w:val="158A2FCA"/>
    <w:rsid w:val="15E223B1"/>
    <w:rsid w:val="17451239"/>
    <w:rsid w:val="17DD64BB"/>
    <w:rsid w:val="18725BD1"/>
    <w:rsid w:val="18931971"/>
    <w:rsid w:val="18C25452"/>
    <w:rsid w:val="18F13C8A"/>
    <w:rsid w:val="199963EE"/>
    <w:rsid w:val="19D90D9C"/>
    <w:rsid w:val="1A2B78D1"/>
    <w:rsid w:val="1A9D56FE"/>
    <w:rsid w:val="1D62643B"/>
    <w:rsid w:val="200E29D7"/>
    <w:rsid w:val="20204CE1"/>
    <w:rsid w:val="21607997"/>
    <w:rsid w:val="21647327"/>
    <w:rsid w:val="21FA2D02"/>
    <w:rsid w:val="238C431D"/>
    <w:rsid w:val="24704810"/>
    <w:rsid w:val="24C820E3"/>
    <w:rsid w:val="266067E8"/>
    <w:rsid w:val="28D26E6F"/>
    <w:rsid w:val="298A1FD8"/>
    <w:rsid w:val="29942754"/>
    <w:rsid w:val="299D0506"/>
    <w:rsid w:val="2A294D9C"/>
    <w:rsid w:val="2A791DBF"/>
    <w:rsid w:val="2C011E1D"/>
    <w:rsid w:val="2CED791F"/>
    <w:rsid w:val="2CF34A44"/>
    <w:rsid w:val="2E024527"/>
    <w:rsid w:val="2E6B7A6F"/>
    <w:rsid w:val="2F0520FA"/>
    <w:rsid w:val="2F085A0F"/>
    <w:rsid w:val="2F0C02E4"/>
    <w:rsid w:val="2F7A6439"/>
    <w:rsid w:val="2FD30C2E"/>
    <w:rsid w:val="311443A6"/>
    <w:rsid w:val="32430045"/>
    <w:rsid w:val="33C61EE3"/>
    <w:rsid w:val="34122497"/>
    <w:rsid w:val="34501B48"/>
    <w:rsid w:val="34F11097"/>
    <w:rsid w:val="35254DA8"/>
    <w:rsid w:val="3772660A"/>
    <w:rsid w:val="38585FF2"/>
    <w:rsid w:val="39582931"/>
    <w:rsid w:val="39A14635"/>
    <w:rsid w:val="39FD0FEB"/>
    <w:rsid w:val="3A8075A6"/>
    <w:rsid w:val="3B55729F"/>
    <w:rsid w:val="3BC93C2F"/>
    <w:rsid w:val="3D1F5C9B"/>
    <w:rsid w:val="3D9E6538"/>
    <w:rsid w:val="3E91111B"/>
    <w:rsid w:val="3F9D5F37"/>
    <w:rsid w:val="3FAA1298"/>
    <w:rsid w:val="413164FE"/>
    <w:rsid w:val="422C5276"/>
    <w:rsid w:val="42707699"/>
    <w:rsid w:val="432E65D0"/>
    <w:rsid w:val="44242F94"/>
    <w:rsid w:val="4492534B"/>
    <w:rsid w:val="46E409A4"/>
    <w:rsid w:val="470A12FE"/>
    <w:rsid w:val="47A3208B"/>
    <w:rsid w:val="47F70962"/>
    <w:rsid w:val="47F86749"/>
    <w:rsid w:val="498C13CD"/>
    <w:rsid w:val="4A754F4A"/>
    <w:rsid w:val="4B066279"/>
    <w:rsid w:val="4B281694"/>
    <w:rsid w:val="4B620B01"/>
    <w:rsid w:val="4B834B2E"/>
    <w:rsid w:val="4C327C66"/>
    <w:rsid w:val="4C81481D"/>
    <w:rsid w:val="4C995359"/>
    <w:rsid w:val="4DD80197"/>
    <w:rsid w:val="4F07314C"/>
    <w:rsid w:val="517D2936"/>
    <w:rsid w:val="5215111D"/>
    <w:rsid w:val="55174853"/>
    <w:rsid w:val="55AE114F"/>
    <w:rsid w:val="56482FBD"/>
    <w:rsid w:val="594C3882"/>
    <w:rsid w:val="59A65848"/>
    <w:rsid w:val="59F925B8"/>
    <w:rsid w:val="5A1911C3"/>
    <w:rsid w:val="5AA75D1B"/>
    <w:rsid w:val="5B2E3E69"/>
    <w:rsid w:val="5B3B42C1"/>
    <w:rsid w:val="5B811CF2"/>
    <w:rsid w:val="5D3F7E29"/>
    <w:rsid w:val="5F602812"/>
    <w:rsid w:val="5FBE359A"/>
    <w:rsid w:val="61E24442"/>
    <w:rsid w:val="62464748"/>
    <w:rsid w:val="62D96156"/>
    <w:rsid w:val="636275F1"/>
    <w:rsid w:val="63D452F1"/>
    <w:rsid w:val="64857537"/>
    <w:rsid w:val="651739F6"/>
    <w:rsid w:val="65661D98"/>
    <w:rsid w:val="65A25449"/>
    <w:rsid w:val="665054B9"/>
    <w:rsid w:val="66D113DF"/>
    <w:rsid w:val="67C61D0E"/>
    <w:rsid w:val="680B54D7"/>
    <w:rsid w:val="6A0A71A0"/>
    <w:rsid w:val="6B1747F7"/>
    <w:rsid w:val="6BDE5E27"/>
    <w:rsid w:val="6BE773F8"/>
    <w:rsid w:val="6C5F7F42"/>
    <w:rsid w:val="6DA2322D"/>
    <w:rsid w:val="6F4355B9"/>
    <w:rsid w:val="70B56C06"/>
    <w:rsid w:val="714C44A9"/>
    <w:rsid w:val="72520F1F"/>
    <w:rsid w:val="72A441FB"/>
    <w:rsid w:val="73B765E4"/>
    <w:rsid w:val="7572776B"/>
    <w:rsid w:val="766A3D5A"/>
    <w:rsid w:val="779B05F1"/>
    <w:rsid w:val="79B9501F"/>
    <w:rsid w:val="7A1A366E"/>
    <w:rsid w:val="7AC62FC3"/>
    <w:rsid w:val="7B964BBC"/>
    <w:rsid w:val="7BD24BCE"/>
    <w:rsid w:val="7BEC2032"/>
    <w:rsid w:val="7CD55CD8"/>
    <w:rsid w:val="7D4D6817"/>
    <w:rsid w:val="7E806D19"/>
    <w:rsid w:val="7EA87D1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jc w:val="center"/>
      <w:outlineLvl w:val="0"/>
    </w:pPr>
    <w:rPr>
      <w:sz w:val="28"/>
    </w:rPr>
  </w:style>
  <w:style w:type="character" w:default="1" w:styleId="13">
    <w:name w:val="Default Paragraph Font"/>
    <w:autoRedefine/>
    <w:qFormat/>
    <w:uiPriority w:val="0"/>
  </w:style>
  <w:style w:type="table" w:default="1" w:styleId="11">
    <w:name w:val="Normal Table"/>
    <w:autoRedefine/>
    <w:semiHidden/>
    <w:qFormat/>
    <w:uiPriority w:val="0"/>
    <w:tblPr>
      <w:tblCellMar>
        <w:top w:w="0" w:type="dxa"/>
        <w:left w:w="108" w:type="dxa"/>
        <w:bottom w:w="0" w:type="dxa"/>
        <w:right w:w="108" w:type="dxa"/>
      </w:tblCellMar>
    </w:tblPr>
  </w:style>
  <w:style w:type="paragraph" w:styleId="3">
    <w:name w:val="annotation text"/>
    <w:basedOn w:val="1"/>
    <w:autoRedefine/>
    <w:qFormat/>
    <w:uiPriority w:val="0"/>
    <w:pPr>
      <w:jc w:val="left"/>
    </w:pPr>
  </w:style>
  <w:style w:type="paragraph" w:styleId="4">
    <w:name w:val="Body Text"/>
    <w:basedOn w:val="1"/>
    <w:autoRedefine/>
    <w:qFormat/>
    <w:uiPriority w:val="0"/>
    <w:pPr>
      <w:autoSpaceDE w:val="0"/>
      <w:autoSpaceDN w:val="0"/>
      <w:adjustRightInd w:val="0"/>
      <w:spacing w:after="120" w:afterLines="0" w:afterAutospacing="0" w:line="324" w:lineRule="auto"/>
      <w:jc w:val="center"/>
    </w:pPr>
    <w:rPr>
      <w:rFonts w:ascii="宋体" w:hAnsi="宋体"/>
      <w:kern w:val="0"/>
      <w:sz w:val="24"/>
    </w:rPr>
  </w:style>
  <w:style w:type="paragraph" w:styleId="5">
    <w:name w:val="Plain Text"/>
    <w:basedOn w:val="1"/>
    <w:autoRedefine/>
    <w:qFormat/>
    <w:uiPriority w:val="0"/>
    <w:rPr>
      <w:rFonts w:ascii="宋体" w:hAnsi="Courier New"/>
    </w:rPr>
  </w:style>
  <w:style w:type="paragraph" w:styleId="6">
    <w:name w:val="Date"/>
    <w:basedOn w:val="1"/>
    <w:next w:val="1"/>
    <w:autoRedefine/>
    <w:qFormat/>
    <w:uiPriority w:val="0"/>
    <w:rPr>
      <w:sz w:val="24"/>
    </w:rPr>
  </w:style>
  <w:style w:type="paragraph" w:styleId="7">
    <w:name w:val="Balloon Text"/>
    <w:basedOn w:val="1"/>
    <w:autoRedefine/>
    <w:qFormat/>
    <w:uiPriority w:val="0"/>
    <w:rPr>
      <w:sz w:val="18"/>
    </w:r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10">
    <w:name w:val="Normal (Web)"/>
    <w:basedOn w:val="1"/>
    <w:autoRedefine/>
    <w:qFormat/>
    <w:uiPriority w:val="0"/>
    <w:pPr>
      <w:widowControl/>
      <w:spacing w:before="100" w:beforeLines="0" w:beforeAutospacing="1" w:after="100" w:afterLines="0" w:afterAutospacing="1"/>
      <w:jc w:val="left"/>
    </w:pPr>
    <w:rPr>
      <w:rFonts w:ascii="宋体" w:hAnsi="宋体"/>
      <w:kern w:val="0"/>
      <w:sz w:val="24"/>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page number"/>
    <w:basedOn w:val="13"/>
    <w:autoRedefine/>
    <w:qFormat/>
    <w:uiPriority w:val="0"/>
  </w:style>
  <w:style w:type="paragraph" w:customStyle="1" w:styleId="15">
    <w:name w:val="Default"/>
    <w:autoRedefine/>
    <w:qFormat/>
    <w:uiPriority w:val="0"/>
    <w:pPr>
      <w:widowControl w:val="0"/>
      <w:autoSpaceDE w:val="0"/>
      <w:autoSpaceDN w:val="0"/>
    </w:pPr>
    <w:rPr>
      <w:rFonts w:hint="eastAsia" w:ascii="华文仿宋" w:hAnsi="华文仿宋" w:eastAsia="华文仿宋" w:cs="Times New Roman"/>
      <w:color w:val="000000"/>
      <w:sz w:val="24"/>
      <w:lang w:val="en-US" w:eastAsia="zh-CN" w:bidi="ar-SA"/>
    </w:rPr>
  </w:style>
  <w:style w:type="paragraph" w:customStyle="1" w:styleId="16">
    <w:name w:val="_Style 6"/>
    <w:basedOn w:val="1"/>
    <w:next w:val="5"/>
    <w:autoRedefine/>
    <w:qFormat/>
    <w:uiPriority w:val="0"/>
    <w:rPr>
      <w:rFonts w:ascii="宋体" w:hAnsi="Courier New"/>
    </w:rPr>
  </w:style>
  <w:style w:type="paragraph" w:customStyle="1" w:styleId="17">
    <w:name w:val="Table Text"/>
    <w:basedOn w:val="1"/>
    <w:semiHidden/>
    <w:qFormat/>
    <w:uiPriority w:val="0"/>
    <w:rPr>
      <w:rFonts w:ascii="宋体" w:hAnsi="宋体" w:eastAsia="宋体" w:cs="宋体"/>
      <w:sz w:val="15"/>
      <w:szCs w:val="15"/>
      <w:lang w:val="en-US" w:eastAsia="en-US" w:bidi="ar-SA"/>
    </w:rPr>
  </w:style>
  <w:style w:type="table" w:customStyle="1" w:styleId="18">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contractReview xmlns="http://schemas.wps.cn/vas-ai-hub/contract-review">
  <reviewItems>
    <reviewItem>
      <errorID>6a798e91-4912-4ba4-b0b9-3baf424a1f43</errorID>
      <errorWord>效</errorWord>
      <group>L1_Word</group>
      <groupName>字词问题</groupName>
      <ability>L2_Typo</ability>
      <abilityName>字词错误</abilityName>
      <candidateList>
        <item>效性</item>
      </candidateList>
      <explain/>
      <paraID>37C1C3D7</paraID>
      <start>44</start>
      <end>45</end>
      <status>unmodified</status>
      <modifiedWord/>
      <trackRevisions>false</trackRevisions>
    </reviewItem>
    <reviewItem>
      <errorID>3ed9c357-d861-4d3d-a5d3-aa71018be3c5</errorID>
      <errorWord>以</errorWord>
      <group>L1_Word</group>
      <groupName>字词问题</groupName>
      <ability>L2_Typo</ability>
      <abilityName>字词错误</abilityName>
      <candidateList>
        <item>已</item>
      </candidateList>
      <explain>存在发音相同字词的误用。</explain>
      <paraID>2FC36838</paraID>
      <start>54</start>
      <end>55</end>
      <status>unmodified</status>
      <modifiedWord/>
      <trackRevisions>false</trackRevisions>
    </reviewItem>
    <reviewItem>
      <errorID>e58a1c8d-369a-4508-b570-7c8930cd8524</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7D3AB63C</paraID>
      <start>241</start>
      <end>244</end>
      <status>unmodified</status>
      <modifiedWord/>
      <trackRevisions>false</trackRevisions>
    </reviewItem>
    <reviewItem>
      <errorID>5925590e-7ba6-4e08-81ac-9db7383920e6</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7D3AB63C</paraID>
      <start>250</start>
      <end>253</end>
      <status>unmodified</status>
      <modifiedWord/>
      <trackRevisions>false</trackRevisions>
    </reviewItem>
    <reviewItem>
      <errorID>44244c57-4ebb-4922-aad3-509be183e731</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7D3AB63C</paraID>
      <start>258</start>
      <end>261</end>
      <status>unmodified</status>
      <modifiedWord/>
      <trackRevisions>false</trackRevisions>
    </reviewItem>
    <reviewItem>
      <errorID>166c9b7f-3745-4986-a194-7180e18291bf</errorID>
      <errorWord>泄漏</errorWord>
      <group>L1_Word</group>
      <groupName>字词问题</groupName>
      <ability>L2_Typo</ability>
      <abilityName>字词错误</abilityName>
      <candidateList>
        <item>泄露</item>
      </candidateList>
      <explain/>
      <paraID>20640273</paraID>
      <start>25</start>
      <end>27</end>
      <status>modified</status>
      <modifiedWord>泄露</modifiedWord>
      <trackRevisions>false</trackRevisions>
    </reviewItem>
    <reviewItem>
      <errorID>9235ecf7-606e-48ae-97db-fd22ef66feab</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598F9E34</paraID>
      <start>42</start>
      <end>45</end>
      <status>unmodified</status>
      <modifiedWord/>
      <trackRevisions>false</trackRevisions>
    </reviewItem>
    <reviewItem>
      <errorID>c1f48166-83b4-43e1-9f47-9e33fd0cc023</errorID>
      <errorWord>,</errorWord>
      <group>L1_Format</group>
      <groupName>格式问题</groupName>
      <ability>L2_HalfPunc</ability>
      <abilityName>全半角检查</abilityName>
      <candidateList>
        <item>，</item>
      </candidateList>
      <explain>文本全半角错误。</explain>
      <paraID>13A1C165</paraID>
      <start>64</start>
      <end>65</end>
      <status>unmodified</status>
      <modifiedWord/>
      <trackRevisions>false</trackRevisions>
    </reviewItem>
    <reviewItem>
      <errorID>5e3c4c6e-7e67-4f47-8023-48f7cb12c113</errorID>
      <errorWord>，应</errorWord>
      <group>L1_Word</group>
      <groupName>字词问题</groupName>
      <ability>L2_Typo</ability>
      <abilityName>字词错误</abilityName>
      <candidateList>
        <item>，</item>
      </candidateList>
      <explain/>
      <paraID>698550F6</paraID>
      <start>83</start>
      <end>85</end>
      <status>unmodified</status>
      <modifiedWord/>
      <trackRevisions>false</trackRevisions>
    </reviewItem>
    <reviewItem>
      <errorID>00ed162f-10f9-42ac-a5d7-76f7c43087ed</errorID>
      <errorWord>计算机化</errorWord>
      <group>L1_Word</group>
      <groupName>字词问题</groupName>
      <ability>L2_Typo</ability>
      <abilityName>字词错误</abilityName>
      <candidateList>
        <item>计算机</item>
      </candidateList>
      <explain/>
      <paraID>381F3358</paraID>
      <start>7</start>
      <end>11</end>
      <status>unmodified</status>
      <modifiedWord/>
      <trackRevisions>false</trackRevisions>
    </reviewItem>
    <reviewItem>
      <errorID>443f8451-339f-4642-85f8-8ba79625f207</errorID>
      <errorWord>人</errorWord>
      <group>L1_Word</group>
      <groupName>字词问题</groupName>
      <ability>L2_Typo</ability>
      <abilityName>字词错误</abilityName>
      <candidateList>
        <item>人员</item>
      </candidateList>
      <explain>〈名〉担任某种职务的人：机关工作～｜值班～｜～配备。</explain>
      <paraID>237146C1</paraID>
      <start>2</start>
      <end>3</end>
      <status>unmodified</status>
      <modifiedWord/>
      <trackRevisions>false</trackRevisions>
    </reviewItem>
    <reviewItem>
      <errorID>58ae35cc-5853-4d76-8705-4319cc212f47</errorID>
      <errorWord>人</errorWord>
      <group>L1_Word</group>
      <groupName>字词问题</groupName>
      <ability>L2_Typo</ability>
      <abilityName>字词错误</abilityName>
      <candidateList>
        <item>人员</item>
      </candidateList>
      <explain>〈名〉担任某种职务的人：机关工作～｜值班～｜～配备。</explain>
      <paraID>6AF8A0B2</paraID>
      <start>2</start>
      <end>3</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2f3b01-4d42-4a65-89c5-7f2cfc29ce5f}">
  <ds:schemaRefs/>
</ds:datastoreItem>
</file>

<file path=docProps/app.xml><?xml version="1.0" encoding="utf-8"?>
<Properties xmlns="http://schemas.openxmlformats.org/officeDocument/2006/extended-properties" xmlns:vt="http://schemas.openxmlformats.org/officeDocument/2006/docPropsVTypes">
  <Template>Normal</Template>
  <Company>lz</Company>
  <Pages>12</Pages>
  <Words>5102</Words>
  <Characters>6103</Characters>
  <Lines>26</Lines>
  <Paragraphs>7</Paragraphs>
  <TotalTime>13</TotalTime>
  <ScaleCrop>false</ScaleCrop>
  <LinksUpToDate>false</LinksUpToDate>
  <CharactersWithSpaces>6608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2016-07-27T09:32:00Z</dcterms:created>
  <dc:creator>yangchun</dc:creator>
  <cp:lastModifiedBy>zhangxueli</cp:lastModifiedBy>
  <cp:lastPrinted>2026-01-20T01:31:00Z</cp:lastPrinted>
  <dcterms:modified xsi:type="dcterms:W3CDTF">2026-03-24T12:01:07Z</dcterms:modified>
  <dc:title>丽珠集团珠海保税区丽珠合成制药厂  管理标准                               MS04029</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6C25155DB9B340EFB7E4E192C21A808A_13</vt:lpwstr>
  </property>
  <property fmtid="{D5CDD505-2E9C-101B-9397-08002B2CF9AE}" pid="4" name="KSOTemplateDocerSaveRecord">
    <vt:lpwstr>eyJoZGlkIjoiMmVkOWM5M2JjZGVmNjYyMWIxZDRmMTU4Mzc3ZjQ5ZTQiLCJ1c2VySWQiOiI0OTE5MjgyMjkifQ==</vt:lpwstr>
  </property>
</Properties>
</file>