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C6196" w:rsidRPr="00FC6196" w:rsidRDefault="00FC6196" w:rsidP="00FC6196">
      <w:pPr>
        <w:widowControl/>
        <w:spacing w:before="390" w:after="150" w:line="540" w:lineRule="atLeast"/>
        <w:jc w:val="left"/>
        <w:outlineLvl w:val="0"/>
        <w:rPr>
          <w:rFonts w:ascii="宋体" w:eastAsia="宋体" w:hAnsi="宋体" w:cs="宋体"/>
          <w:b/>
          <w:bCs/>
          <w:kern w:val="36"/>
          <w:sz w:val="42"/>
          <w:szCs w:val="42"/>
        </w:rPr>
      </w:pPr>
      <w:r w:rsidRPr="00FC6196">
        <w:rPr>
          <w:rFonts w:ascii="宋体" w:eastAsia="宋体" w:hAnsi="宋体" w:cs="宋体"/>
          <w:b/>
          <w:bCs/>
          <w:kern w:val="36"/>
          <w:sz w:val="42"/>
          <w:szCs w:val="42"/>
        </w:rPr>
        <w:t>1. 目标</w:t>
      </w:r>
    </w:p>
    <w:p w:rsidR="00FC6196" w:rsidRPr="00FC6196" w:rsidRDefault="00FC6196" w:rsidP="00FC6196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FC6196">
        <w:rPr>
          <w:rFonts w:ascii="宋体" w:eastAsia="宋体" w:hAnsi="宋体" w:cs="宋体"/>
          <w:kern w:val="0"/>
        </w:rPr>
        <w:t>从系统的功能角度出发，推荐系统是在信息过载的背景下，为用户更精准地推送ta可能感兴趣的物品，物品在一定程度上承载了用户的兴趣，通过用户的行为，如浏览、购买等显式行为，可以进一步评估用户对不同物品的感兴趣和好恶程度。</w:t>
      </w:r>
    </w:p>
    <w:p w:rsidR="00FC6196" w:rsidRPr="00FC6196" w:rsidRDefault="00FC6196" w:rsidP="00FC6196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FC6196">
        <w:rPr>
          <w:rFonts w:ascii="宋体" w:eastAsia="宋体" w:hAnsi="宋体" w:cs="宋体"/>
          <w:kern w:val="0"/>
        </w:rPr>
        <w:t>基于被用户交互的物品，进行相似产品扩散，是推荐的常见思路之一，除此之外，对于无任何历史交互行为的新用户来说，要想达到较好的推荐效果，往往也需要从物品本身出发，对物品进行一定刻画，结合能获取的有限的用户信息，针对性地进行推送，避免纯随机推送。以上两点，都需要对物品信息进行提取，使之能找到某一维度上的趋同、不同维度上的区分，为推荐系统的“人-物”匹配做好数据支撑。</w:t>
      </w:r>
    </w:p>
    <w:p w:rsidR="00FC6196" w:rsidRPr="00FC6196" w:rsidRDefault="00FC6196" w:rsidP="00FC6196">
      <w:pPr>
        <w:widowControl/>
        <w:spacing w:before="390" w:after="150" w:line="540" w:lineRule="atLeast"/>
        <w:jc w:val="left"/>
        <w:outlineLvl w:val="0"/>
        <w:rPr>
          <w:rFonts w:ascii="宋体" w:eastAsia="宋体" w:hAnsi="宋体" w:cs="宋体"/>
          <w:b/>
          <w:bCs/>
          <w:kern w:val="36"/>
          <w:sz w:val="42"/>
          <w:szCs w:val="42"/>
        </w:rPr>
      </w:pPr>
      <w:r w:rsidRPr="00FC6196">
        <w:rPr>
          <w:rFonts w:ascii="宋体" w:eastAsia="宋体" w:hAnsi="宋体" w:cs="宋体"/>
          <w:b/>
          <w:bCs/>
          <w:kern w:val="36"/>
          <w:sz w:val="42"/>
          <w:szCs w:val="42"/>
        </w:rPr>
        <w:t>2. 画像设计</w:t>
      </w:r>
    </w:p>
    <w:p w:rsidR="00FC6196" w:rsidRPr="00FC6196" w:rsidRDefault="00FC6196" w:rsidP="00FC6196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FC6196">
        <w:rPr>
          <w:rFonts w:ascii="宋体" w:eastAsia="宋体" w:hAnsi="宋体" w:cs="宋体"/>
          <w:kern w:val="0"/>
        </w:rPr>
        <w:t>产品画像主要围绕产品自身基础属性（如产品类型）、产品附属属性（如产品所在保司）、产品被行为信息等几方面展开，刻画产品“属于什么”、“价值高低”、“风险大小”和“吸引的受众画像”。</w:t>
      </w:r>
    </w:p>
    <w:p w:rsidR="00FC6196" w:rsidRPr="00FC6196" w:rsidRDefault="00FC6196" w:rsidP="00FC6196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FC6196">
        <w:rPr>
          <w:rFonts w:ascii="宋体" w:eastAsia="宋体" w:hAnsi="宋体" w:cs="宋体"/>
          <w:kern w:val="0"/>
        </w:rPr>
        <w:t>初步设计如下图（此阶段未能接触到业务情况及数据，属于需求初期）：</w:t>
      </w:r>
    </w:p>
    <w:p w:rsidR="00FC6196" w:rsidRPr="00FC6196" w:rsidRDefault="00FC6196" w:rsidP="00FC6196">
      <w:pPr>
        <w:widowControl/>
        <w:ind w:firstLine="480"/>
        <w:jc w:val="center"/>
        <w:rPr>
          <w:rFonts w:ascii="宋体" w:eastAsia="宋体" w:hAnsi="宋体" w:cs="宋体"/>
          <w:kern w:val="0"/>
        </w:rPr>
      </w:pPr>
      <w:r w:rsidRPr="00FC6196">
        <w:rPr>
          <w:rFonts w:ascii="宋体" w:eastAsia="宋体" w:hAnsi="宋体" w:cs="宋体"/>
          <w:kern w:val="0"/>
        </w:rPr>
        <w:lastRenderedPageBreak/>
        <w:fldChar w:fldCharType="begin"/>
      </w:r>
      <w:r w:rsidRPr="00FC6196">
        <w:rPr>
          <w:rFonts w:ascii="宋体" w:eastAsia="宋体" w:hAnsi="宋体" w:cs="宋体"/>
          <w:kern w:val="0"/>
        </w:rPr>
        <w:instrText xml:space="preserve"> INCLUDEPICTURE "https://cdn.nlark.com/yuque/0/2022/png/21560854/1653631491184-9c73e705-78c9-46e0-bb97-a9f8d840a556.png" \* MERGEFORMATINET </w:instrText>
      </w:r>
      <w:r w:rsidRPr="00FC6196">
        <w:rPr>
          <w:rFonts w:ascii="宋体" w:eastAsia="宋体" w:hAnsi="宋体" w:cs="宋体"/>
          <w:kern w:val="0"/>
        </w:rPr>
        <w:fldChar w:fldCharType="separate"/>
      </w:r>
      <w:r w:rsidRPr="00FC6196">
        <w:rPr>
          <w:rFonts w:ascii="宋体" w:eastAsia="宋体" w:hAnsi="宋体" w:cs="宋体"/>
          <w:noProof/>
          <w:kern w:val="0"/>
        </w:rPr>
        <w:drawing>
          <wp:inline distT="0" distB="0" distL="0" distR="0">
            <wp:extent cx="4622800" cy="50673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a0a2b03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800" cy="506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6196">
        <w:rPr>
          <w:rFonts w:ascii="宋体" w:eastAsia="宋体" w:hAnsi="宋体" w:cs="宋体"/>
          <w:kern w:val="0"/>
        </w:rPr>
        <w:fldChar w:fldCharType="end"/>
      </w:r>
    </w:p>
    <w:p w:rsidR="00FC6196" w:rsidRPr="00FC6196" w:rsidRDefault="00FC6196" w:rsidP="00FC6196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FC6196">
        <w:rPr>
          <w:rFonts w:ascii="宋体" w:eastAsia="宋体" w:hAnsi="宋体" w:cs="宋体"/>
          <w:kern w:val="0"/>
        </w:rPr>
        <w:t>其中，需要慧择标注/强依赖慧择提供划分标准的标签：</w:t>
      </w:r>
    </w:p>
    <w:p w:rsidR="00FC6196" w:rsidRPr="00FC6196" w:rsidRDefault="00FC6196" w:rsidP="00FC6196">
      <w:pPr>
        <w:widowControl/>
        <w:numPr>
          <w:ilvl w:val="1"/>
          <w:numId w:val="1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FC6196">
        <w:rPr>
          <w:rFonts w:ascii="宋体" w:eastAsia="宋体" w:hAnsi="宋体" w:cs="宋体"/>
          <w:kern w:val="0"/>
        </w:rPr>
        <w:t>投保限制：年龄、性别、地区、疾病</w:t>
      </w:r>
    </w:p>
    <w:p w:rsidR="00FC6196" w:rsidRPr="00FC6196" w:rsidRDefault="00FC6196" w:rsidP="00FC6196">
      <w:pPr>
        <w:widowControl/>
        <w:numPr>
          <w:ilvl w:val="1"/>
          <w:numId w:val="1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FC6196">
        <w:rPr>
          <w:rFonts w:ascii="宋体" w:eastAsia="宋体" w:hAnsi="宋体" w:cs="宋体"/>
          <w:kern w:val="0"/>
        </w:rPr>
        <w:t>生效规则：等待期、宽限期、犹豫期</w:t>
      </w:r>
    </w:p>
    <w:p w:rsidR="00FC6196" w:rsidRPr="00FC6196" w:rsidRDefault="00FC6196" w:rsidP="00FC6196">
      <w:pPr>
        <w:widowControl/>
        <w:numPr>
          <w:ilvl w:val="1"/>
          <w:numId w:val="1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FC6196">
        <w:rPr>
          <w:rFonts w:ascii="宋体" w:eastAsia="宋体" w:hAnsi="宋体" w:cs="宋体"/>
          <w:kern w:val="0"/>
        </w:rPr>
        <w:t>保障条款：保障期限、保额、责任范围、疾病范围、赔付规则（次数、比例、免赔额、限额）</w:t>
      </w:r>
    </w:p>
    <w:p w:rsidR="00FC6196" w:rsidRPr="00FC6196" w:rsidRDefault="00FC6196" w:rsidP="00FC6196">
      <w:pPr>
        <w:widowControl/>
        <w:numPr>
          <w:ilvl w:val="1"/>
          <w:numId w:val="1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FC6196">
        <w:rPr>
          <w:rFonts w:ascii="宋体" w:eastAsia="宋体" w:hAnsi="宋体" w:cs="宋体"/>
          <w:kern w:val="0"/>
        </w:rPr>
        <w:t>类别</w:t>
      </w:r>
    </w:p>
    <w:p w:rsidR="00FC6196" w:rsidRPr="00FC6196" w:rsidRDefault="00FC6196" w:rsidP="00FC6196">
      <w:pPr>
        <w:widowControl/>
        <w:numPr>
          <w:ilvl w:val="1"/>
          <w:numId w:val="1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FC6196">
        <w:rPr>
          <w:rFonts w:ascii="宋体" w:eastAsia="宋体" w:hAnsi="宋体" w:cs="宋体"/>
          <w:kern w:val="0"/>
        </w:rPr>
        <w:t>保费</w:t>
      </w:r>
    </w:p>
    <w:p w:rsidR="00FC6196" w:rsidRPr="00FC6196" w:rsidRDefault="00FC6196" w:rsidP="00FC6196">
      <w:pPr>
        <w:widowControl/>
        <w:numPr>
          <w:ilvl w:val="1"/>
          <w:numId w:val="1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FC6196">
        <w:rPr>
          <w:rFonts w:ascii="宋体" w:eastAsia="宋体" w:hAnsi="宋体" w:cs="宋体"/>
          <w:kern w:val="0"/>
        </w:rPr>
        <w:t>所在保司：赔付充足率、成立时间、增值服务</w:t>
      </w:r>
    </w:p>
    <w:p w:rsidR="00FC6196" w:rsidRPr="00FC6196" w:rsidRDefault="00FC6196" w:rsidP="00FC6196">
      <w:pPr>
        <w:widowControl/>
        <w:numPr>
          <w:ilvl w:val="1"/>
          <w:numId w:val="1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FC6196">
        <w:rPr>
          <w:rFonts w:ascii="宋体" w:eastAsia="宋体" w:hAnsi="宋体" w:cs="宋体"/>
          <w:kern w:val="0"/>
        </w:rPr>
        <w:t>所在平台：平台保障服务、增值服务</w:t>
      </w:r>
    </w:p>
    <w:p w:rsidR="00FC6196" w:rsidRPr="00FC6196" w:rsidRDefault="00FC6196" w:rsidP="00FC6196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FC6196">
        <w:rPr>
          <w:rFonts w:ascii="宋体" w:eastAsia="宋体" w:hAnsi="宋体" w:cs="宋体"/>
          <w:kern w:val="0"/>
        </w:rPr>
        <w:t>初步判断可通过统计划分的标签：</w:t>
      </w:r>
    </w:p>
    <w:p w:rsidR="00FC6196" w:rsidRPr="00FC6196" w:rsidRDefault="00FC6196" w:rsidP="00FC6196">
      <w:pPr>
        <w:widowControl/>
        <w:numPr>
          <w:ilvl w:val="1"/>
          <w:numId w:val="2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FC6196">
        <w:rPr>
          <w:rFonts w:ascii="宋体" w:eastAsia="宋体" w:hAnsi="宋体" w:cs="宋体"/>
          <w:kern w:val="0"/>
        </w:rPr>
        <w:t>最近30天/90天/...内购买用户/点击用户的年龄/学历/地区/...分布</w:t>
      </w:r>
    </w:p>
    <w:p w:rsidR="00FC6196" w:rsidRPr="00FC6196" w:rsidRDefault="00FC6196" w:rsidP="00FC6196">
      <w:pPr>
        <w:widowControl/>
        <w:numPr>
          <w:ilvl w:val="1"/>
          <w:numId w:val="2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FC6196">
        <w:rPr>
          <w:rFonts w:ascii="宋体" w:eastAsia="宋体" w:hAnsi="宋体" w:cs="宋体"/>
          <w:kern w:val="0"/>
        </w:rPr>
        <w:t>最近30天/90天/...内销量/点击量</w:t>
      </w:r>
    </w:p>
    <w:p w:rsidR="00FC6196" w:rsidRPr="00FC6196" w:rsidRDefault="00FC6196" w:rsidP="00FC6196">
      <w:pPr>
        <w:widowControl/>
        <w:numPr>
          <w:ilvl w:val="1"/>
          <w:numId w:val="2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FC6196">
        <w:rPr>
          <w:rFonts w:ascii="宋体" w:eastAsia="宋体" w:hAnsi="宋体" w:cs="宋体"/>
          <w:kern w:val="0"/>
        </w:rPr>
        <w:lastRenderedPageBreak/>
        <w:t>推出距今的天数/月数/年数</w:t>
      </w:r>
    </w:p>
    <w:p w:rsidR="00FC6196" w:rsidRPr="00FC6196" w:rsidRDefault="00FC6196" w:rsidP="00FC6196">
      <w:pPr>
        <w:widowControl/>
        <w:numPr>
          <w:ilvl w:val="1"/>
          <w:numId w:val="2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FC6196">
        <w:rPr>
          <w:rFonts w:ascii="宋体" w:eastAsia="宋体" w:hAnsi="宋体" w:cs="宋体"/>
          <w:kern w:val="0"/>
        </w:rPr>
        <w:t>所处生命周期阶段</w:t>
      </w:r>
    </w:p>
    <w:p w:rsidR="00FC6196" w:rsidRPr="00FC6196" w:rsidRDefault="00FC6196" w:rsidP="00FC6196">
      <w:pPr>
        <w:widowControl/>
        <w:numPr>
          <w:ilvl w:val="1"/>
          <w:numId w:val="2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FC6196">
        <w:rPr>
          <w:rFonts w:ascii="宋体" w:eastAsia="宋体" w:hAnsi="宋体" w:cs="宋体"/>
          <w:kern w:val="0"/>
        </w:rPr>
        <w:t>近15天/30天/...销量/点击量比上个15天/30天/...是否下降/上升，下降/上升比例</w:t>
      </w:r>
    </w:p>
    <w:p w:rsidR="00FC6196" w:rsidRPr="00FC6196" w:rsidRDefault="00FC6196" w:rsidP="00FC6196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FC6196">
        <w:rPr>
          <w:rFonts w:ascii="宋体" w:eastAsia="宋体" w:hAnsi="宋体" w:cs="宋体"/>
          <w:kern w:val="0"/>
        </w:rPr>
        <w:t>细化设计后如下表：</w:t>
      </w:r>
    </w:p>
    <w:tbl>
      <w:tblPr>
        <w:tblW w:w="5000" w:type="pct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6"/>
        <w:gridCol w:w="2028"/>
        <w:gridCol w:w="3720"/>
      </w:tblGrid>
      <w:tr w:rsidR="00FC6196" w:rsidRPr="00FC6196" w:rsidTr="00FC6196">
        <w:trPr>
          <w:trHeight w:val="495"/>
        </w:trPr>
        <w:tc>
          <w:tcPr>
            <w:tcW w:w="15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2C41A"/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一级类别</w:t>
            </w:r>
          </w:p>
        </w:tc>
        <w:tc>
          <w:tcPr>
            <w:tcW w:w="1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2C41A"/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二级类别</w:t>
            </w:r>
          </w:p>
        </w:tc>
        <w:tc>
          <w:tcPr>
            <w:tcW w:w="2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2C41A"/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标签举例</w:t>
            </w:r>
          </w:p>
        </w:tc>
      </w:tr>
      <w:tr w:rsidR="00FC6196" w:rsidRPr="00FC6196" w:rsidTr="00FC6196">
        <w:trPr>
          <w:trHeight w:val="495"/>
        </w:trPr>
        <w:tc>
          <w:tcPr>
            <w:tcW w:w="150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基础</w:t>
            </w:r>
          </w:p>
        </w:tc>
        <w:tc>
          <w:tcPr>
            <w:tcW w:w="1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262626"/>
                <w:kern w:val="0"/>
                <w:sz w:val="21"/>
                <w:szCs w:val="21"/>
              </w:rPr>
              <w:t>性别限制</w:t>
            </w:r>
          </w:p>
        </w:tc>
        <w:tc>
          <w:tcPr>
            <w:tcW w:w="2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不限/仅男性/仅女性</w:t>
            </w:r>
          </w:p>
        </w:tc>
      </w:tr>
      <w:tr w:rsidR="00FC6196" w:rsidRPr="00FC6196" w:rsidTr="00FC6196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262626"/>
                <w:kern w:val="0"/>
                <w:sz w:val="21"/>
                <w:szCs w:val="21"/>
              </w:rPr>
              <w:t>承保年龄</w:t>
            </w:r>
          </w:p>
        </w:tc>
        <w:tc>
          <w:tcPr>
            <w:tcW w:w="2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不限/[30天,17周岁]/17周岁以上</w:t>
            </w:r>
          </w:p>
        </w:tc>
      </w:tr>
      <w:tr w:rsidR="00FC6196" w:rsidRPr="00FC6196" w:rsidTr="00FC6196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262626"/>
                <w:kern w:val="0"/>
                <w:sz w:val="21"/>
                <w:szCs w:val="21"/>
              </w:rPr>
              <w:t>承保地区</w:t>
            </w:r>
          </w:p>
        </w:tc>
        <w:tc>
          <w:tcPr>
            <w:tcW w:w="2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不限/仅中国大陆/仅港澳台/仅外籍人士</w:t>
            </w:r>
          </w:p>
        </w:tc>
      </w:tr>
      <w:tr w:rsidR="00FC6196" w:rsidRPr="00FC6196" w:rsidTr="00FC6196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262626"/>
                <w:kern w:val="0"/>
                <w:sz w:val="21"/>
                <w:szCs w:val="21"/>
              </w:rPr>
              <w:t>承保职业</w:t>
            </w:r>
          </w:p>
        </w:tc>
        <w:tc>
          <w:tcPr>
            <w:tcW w:w="2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不限/1-4类/5-6类/7类</w:t>
            </w:r>
          </w:p>
        </w:tc>
      </w:tr>
      <w:tr w:rsidR="00FC6196" w:rsidRPr="00FC6196" w:rsidTr="00FC6196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保司</w:t>
            </w:r>
          </w:p>
        </w:tc>
        <w:tc>
          <w:tcPr>
            <w:tcW w:w="2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大型保司/小型保司/自营</w:t>
            </w:r>
          </w:p>
        </w:tc>
      </w:tr>
      <w:tr w:rsidR="00FC6196" w:rsidRPr="00FC6196" w:rsidTr="00FC6196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产品类型</w:t>
            </w:r>
          </w:p>
        </w:tc>
        <w:tc>
          <w:tcPr>
            <w:tcW w:w="2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健康/意外/人寿/年金/……</w:t>
            </w:r>
          </w:p>
        </w:tc>
      </w:tr>
      <w:tr w:rsidR="00FC6196" w:rsidRPr="00FC6196" w:rsidTr="00FC6196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缴费类型</w:t>
            </w:r>
          </w:p>
        </w:tc>
        <w:tc>
          <w:tcPr>
            <w:tcW w:w="2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年付/月付/一次性</w:t>
            </w:r>
          </w:p>
        </w:tc>
      </w:tr>
      <w:tr w:rsidR="00FC6196" w:rsidRPr="00FC6196" w:rsidTr="00FC6196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缴费期数</w:t>
            </w:r>
          </w:p>
        </w:tc>
        <w:tc>
          <w:tcPr>
            <w:tcW w:w="2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长期/短期</w:t>
            </w:r>
          </w:p>
        </w:tc>
      </w:tr>
      <w:tr w:rsidR="00FC6196" w:rsidRPr="00FC6196" w:rsidTr="00FC6196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缴费年限</w:t>
            </w:r>
          </w:p>
        </w:tc>
        <w:tc>
          <w:tcPr>
            <w:tcW w:w="2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5年以下/5-10年/10年以上</w:t>
            </w:r>
          </w:p>
        </w:tc>
      </w:tr>
      <w:tr w:rsidR="00FC6196" w:rsidRPr="00FC6196" w:rsidTr="00FC6196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疾病限制</w:t>
            </w:r>
          </w:p>
        </w:tc>
        <w:tc>
          <w:tcPr>
            <w:tcW w:w="2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标准体/特定疾病</w:t>
            </w:r>
          </w:p>
        </w:tc>
      </w:tr>
      <w:tr w:rsidR="00FC6196" w:rsidRPr="00FC6196" w:rsidTr="00FC6196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保障期限</w:t>
            </w:r>
          </w:p>
        </w:tc>
        <w:tc>
          <w:tcPr>
            <w:tcW w:w="2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定期/终身</w:t>
            </w:r>
          </w:p>
        </w:tc>
      </w:tr>
      <w:tr w:rsidR="00FC6196" w:rsidRPr="00FC6196" w:rsidTr="00FC6196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保额</w:t>
            </w:r>
          </w:p>
        </w:tc>
        <w:tc>
          <w:tcPr>
            <w:tcW w:w="2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高/中/低</w:t>
            </w:r>
          </w:p>
        </w:tc>
      </w:tr>
      <w:tr w:rsidR="00FC6196" w:rsidRPr="00FC6196" w:rsidTr="00FC6196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保费</w:t>
            </w:r>
          </w:p>
        </w:tc>
        <w:tc>
          <w:tcPr>
            <w:tcW w:w="2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高/中/低</w:t>
            </w:r>
          </w:p>
        </w:tc>
      </w:tr>
      <w:tr w:rsidR="00FC6196" w:rsidRPr="00FC6196" w:rsidTr="00FC6196">
        <w:trPr>
          <w:trHeight w:val="495"/>
        </w:trPr>
        <w:tc>
          <w:tcPr>
            <w:tcW w:w="150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价值</w:t>
            </w:r>
          </w:p>
        </w:tc>
        <w:tc>
          <w:tcPr>
            <w:tcW w:w="1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人气价值</w:t>
            </w:r>
          </w:p>
        </w:tc>
        <w:tc>
          <w:tcPr>
            <w:tcW w:w="2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长期热门高/中/低</w:t>
            </w:r>
            <w:r w:rsidRPr="00FC6196">
              <w:rPr>
                <w:rFonts w:ascii="宋体" w:eastAsia="宋体" w:hAnsi="宋体" w:cs="宋体"/>
                <w:kern w:val="0"/>
              </w:rPr>
              <w:br/>
              <w:t>短期热门高/中/低</w:t>
            </w:r>
          </w:p>
        </w:tc>
      </w:tr>
      <w:tr w:rsidR="00FC6196" w:rsidRPr="00FC6196" w:rsidTr="00FC6196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生命周期</w:t>
            </w:r>
          </w:p>
        </w:tc>
        <w:tc>
          <w:tcPr>
            <w:tcW w:w="2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长青/季节/短期爆火</w:t>
            </w:r>
          </w:p>
        </w:tc>
      </w:tr>
      <w:tr w:rsidR="00FC6196" w:rsidRPr="00FC6196" w:rsidTr="00FC6196">
        <w:trPr>
          <w:trHeight w:val="495"/>
        </w:trPr>
        <w:tc>
          <w:tcPr>
            <w:tcW w:w="150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风险</w:t>
            </w:r>
          </w:p>
        </w:tc>
        <w:tc>
          <w:tcPr>
            <w:tcW w:w="1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核保风险</w:t>
            </w:r>
          </w:p>
        </w:tc>
        <w:tc>
          <w:tcPr>
            <w:tcW w:w="2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高/中/低</w:t>
            </w:r>
          </w:p>
        </w:tc>
      </w:tr>
      <w:tr w:rsidR="00FC6196" w:rsidRPr="00FC6196" w:rsidTr="00FC6196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理赔风险</w:t>
            </w:r>
          </w:p>
        </w:tc>
        <w:tc>
          <w:tcPr>
            <w:tcW w:w="2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高/中/低</w:t>
            </w:r>
          </w:p>
        </w:tc>
      </w:tr>
      <w:tr w:rsidR="00FC6196" w:rsidRPr="00FC6196" w:rsidTr="00FC6196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退保风险</w:t>
            </w:r>
          </w:p>
        </w:tc>
        <w:tc>
          <w:tcPr>
            <w:tcW w:w="2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高/中/低</w:t>
            </w:r>
          </w:p>
        </w:tc>
      </w:tr>
      <w:tr w:rsidR="00FC6196" w:rsidRPr="00FC6196" w:rsidTr="00FC6196">
        <w:trPr>
          <w:trHeight w:val="495"/>
        </w:trPr>
        <w:tc>
          <w:tcPr>
            <w:tcW w:w="150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lastRenderedPageBreak/>
              <w:t>受众画像/受众偏好</w:t>
            </w:r>
          </w:p>
        </w:tc>
        <w:tc>
          <w:tcPr>
            <w:tcW w:w="1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购买最多用户年龄段</w:t>
            </w:r>
          </w:p>
        </w:tc>
        <w:tc>
          <w:tcPr>
            <w:tcW w:w="2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18-25/26-35/36-45/……</w:t>
            </w:r>
          </w:p>
        </w:tc>
      </w:tr>
      <w:tr w:rsidR="00FC6196" w:rsidRPr="00FC6196" w:rsidTr="00FC6196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购买最多用户职业人群</w:t>
            </w:r>
          </w:p>
        </w:tc>
        <w:tc>
          <w:tcPr>
            <w:tcW w:w="2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白领/旅游爱好者/……</w:t>
            </w:r>
          </w:p>
        </w:tc>
      </w:tr>
      <w:tr w:rsidR="00FC6196" w:rsidRPr="00FC6196" w:rsidTr="00FC6196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购买最多用户家庭情况</w:t>
            </w:r>
          </w:p>
        </w:tc>
        <w:tc>
          <w:tcPr>
            <w:tcW w:w="2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有小孩/有老人/……</w:t>
            </w:r>
          </w:p>
        </w:tc>
      </w:tr>
      <w:tr w:rsidR="00FC6196" w:rsidRPr="00FC6196" w:rsidTr="00FC6196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购买最多用户风险偏好</w:t>
            </w:r>
          </w:p>
        </w:tc>
        <w:tc>
          <w:tcPr>
            <w:tcW w:w="2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稳健型/激进型/保守型/……</w:t>
            </w:r>
          </w:p>
        </w:tc>
      </w:tr>
      <w:tr w:rsidR="00FC6196" w:rsidRPr="00FC6196" w:rsidTr="00FC6196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购买最多用户资产情况</w:t>
            </w:r>
          </w:p>
        </w:tc>
        <w:tc>
          <w:tcPr>
            <w:tcW w:w="2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高/中/低</w:t>
            </w:r>
          </w:p>
        </w:tc>
      </w:tr>
      <w:tr w:rsidR="00FC6196" w:rsidRPr="00FC6196" w:rsidTr="00FC6196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购买最多用户性别</w:t>
            </w:r>
          </w:p>
        </w:tc>
        <w:tc>
          <w:tcPr>
            <w:tcW w:w="2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男/女</w:t>
            </w:r>
          </w:p>
        </w:tc>
      </w:tr>
      <w:tr w:rsidR="00FC6196" w:rsidRPr="00FC6196" w:rsidTr="00FC6196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为他人购买的比例</w:t>
            </w:r>
          </w:p>
        </w:tc>
        <w:tc>
          <w:tcPr>
            <w:tcW w:w="2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高/中/低</w:t>
            </w:r>
          </w:p>
        </w:tc>
      </w:tr>
      <w:tr w:rsidR="00FC6196" w:rsidRPr="00FC6196" w:rsidTr="00FC6196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经常被搭配购买的产品</w:t>
            </w:r>
          </w:p>
        </w:tc>
        <w:tc>
          <w:tcPr>
            <w:tcW w:w="2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（求max）</w:t>
            </w:r>
          </w:p>
        </w:tc>
      </w:tr>
    </w:tbl>
    <w:p w:rsidR="00FC6196" w:rsidRPr="00FC6196" w:rsidRDefault="00FC6196" w:rsidP="00FC6196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FC6196">
        <w:rPr>
          <w:rFonts w:ascii="宋体" w:eastAsia="宋体" w:hAnsi="宋体" w:cs="宋体"/>
          <w:kern w:val="0"/>
        </w:rPr>
        <w:t>除以上从产品的属性信息或显式行为信息，加工得到产品的各维度标签之外，还有一类“产品间的相似度”，相似性也属于产品的信息之一，它量化了产品a与其他产品之间的相似度，使得产品间能建立联系，推荐系统实际应用了这一结果，但如果将此信息也纳入画像系统，势必要进行降维，对应用反而产生限制。</w:t>
      </w:r>
    </w:p>
    <w:p w:rsidR="00FC6196" w:rsidRPr="00FC6196" w:rsidRDefault="00FC6196" w:rsidP="00FC6196">
      <w:pPr>
        <w:widowControl/>
        <w:spacing w:before="390" w:after="150" w:line="540" w:lineRule="atLeast"/>
        <w:jc w:val="left"/>
        <w:outlineLvl w:val="0"/>
        <w:rPr>
          <w:rFonts w:ascii="宋体" w:eastAsia="宋体" w:hAnsi="宋体" w:cs="宋体"/>
          <w:b/>
          <w:bCs/>
          <w:kern w:val="36"/>
          <w:sz w:val="42"/>
          <w:szCs w:val="42"/>
        </w:rPr>
      </w:pPr>
      <w:r w:rsidRPr="00FC6196">
        <w:rPr>
          <w:rFonts w:ascii="宋体" w:eastAsia="宋体" w:hAnsi="宋体" w:cs="宋体"/>
          <w:b/>
          <w:bCs/>
          <w:kern w:val="36"/>
          <w:sz w:val="42"/>
          <w:szCs w:val="42"/>
        </w:rPr>
        <w:t>3. 开发过程</w:t>
      </w:r>
    </w:p>
    <w:p w:rsidR="00FC6196" w:rsidRPr="00FC6196" w:rsidRDefault="00FC6196" w:rsidP="00FC6196">
      <w:pPr>
        <w:widowControl/>
        <w:spacing w:before="315" w:after="75" w:line="480" w:lineRule="atLeast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FC6196">
        <w:rPr>
          <w:rFonts w:ascii="宋体" w:eastAsia="宋体" w:hAnsi="宋体" w:cs="宋体"/>
          <w:b/>
          <w:bCs/>
          <w:kern w:val="0"/>
          <w:sz w:val="36"/>
          <w:szCs w:val="36"/>
        </w:rPr>
        <w:t>3.1. 数据探索</w:t>
      </w:r>
    </w:p>
    <w:p w:rsidR="00FC6196" w:rsidRPr="00FC6196" w:rsidRDefault="00FC6196" w:rsidP="00FC6196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FC6196">
        <w:rPr>
          <w:rFonts w:ascii="宋体" w:eastAsia="宋体" w:hAnsi="宋体" w:cs="宋体"/>
          <w:kern w:val="0"/>
        </w:rPr>
        <w:t>与人工打上运营标签不同的是，人工打标依赖对产品条款的阅读与理解，再一一打上标签，本项目的画像系统更倾向于快速、通过量化的方式，对产品信息进行抽取或加工，因此强依赖数据的完备性。标签开发的第一步与常规的特征工程相同，需要进行数据探索，检查数据质量，包括数据量级、数据稳定性、数据字段缺失度等，在使用交互数据时，还需要关注数据的关联关系。</w:t>
      </w:r>
    </w:p>
    <w:p w:rsidR="00FC6196" w:rsidRPr="00FC6196" w:rsidRDefault="00FC6196" w:rsidP="00FC6196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FC6196">
        <w:rPr>
          <w:rFonts w:ascii="宋体" w:eastAsia="宋体" w:hAnsi="宋体" w:cs="宋体"/>
          <w:kern w:val="0"/>
        </w:rPr>
        <w:lastRenderedPageBreak/>
        <w:t>在本项目进行的同时，商品管理系统也同时在进行升级，因此前期拿到的源数据并不丰富，对照第2节的画像设计来说，基于探索结果，实际开发与设计有较大的出入。</w:t>
      </w:r>
    </w:p>
    <w:tbl>
      <w:tblPr>
        <w:tblW w:w="5000" w:type="pct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6"/>
        <w:gridCol w:w="2028"/>
        <w:gridCol w:w="3720"/>
      </w:tblGrid>
      <w:tr w:rsidR="00FC6196" w:rsidRPr="00FC6196" w:rsidTr="00FC6196">
        <w:trPr>
          <w:trHeight w:val="495"/>
        </w:trPr>
        <w:tc>
          <w:tcPr>
            <w:tcW w:w="15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2C41A"/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一级类别</w:t>
            </w:r>
          </w:p>
        </w:tc>
        <w:tc>
          <w:tcPr>
            <w:tcW w:w="1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2C41A"/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二级类别</w:t>
            </w:r>
          </w:p>
        </w:tc>
        <w:tc>
          <w:tcPr>
            <w:tcW w:w="2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2C41A"/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探索结果</w:t>
            </w:r>
          </w:p>
        </w:tc>
      </w:tr>
      <w:tr w:rsidR="00FC6196" w:rsidRPr="00FC6196" w:rsidTr="00FC6196">
        <w:trPr>
          <w:trHeight w:val="495"/>
        </w:trPr>
        <w:tc>
          <w:tcPr>
            <w:tcW w:w="150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基础</w:t>
            </w:r>
          </w:p>
        </w:tc>
        <w:tc>
          <w:tcPr>
            <w:tcW w:w="1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262626"/>
                <w:kern w:val="0"/>
                <w:sz w:val="21"/>
                <w:szCs w:val="21"/>
              </w:rPr>
              <w:t>性别限制</w:t>
            </w:r>
          </w:p>
        </w:tc>
        <w:tc>
          <w:tcPr>
            <w:tcW w:w="2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无该数据</w:t>
            </w:r>
          </w:p>
        </w:tc>
      </w:tr>
      <w:tr w:rsidR="00FC6196" w:rsidRPr="00FC6196" w:rsidTr="00FC6196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262626"/>
                <w:kern w:val="0"/>
                <w:sz w:val="21"/>
                <w:szCs w:val="21"/>
              </w:rPr>
              <w:t>承保年龄</w:t>
            </w:r>
          </w:p>
        </w:tc>
        <w:tc>
          <w:tcPr>
            <w:tcW w:w="2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缺失较高</w:t>
            </w:r>
          </w:p>
        </w:tc>
      </w:tr>
      <w:tr w:rsidR="00FC6196" w:rsidRPr="00FC6196" w:rsidTr="00FC6196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262626"/>
                <w:kern w:val="0"/>
                <w:sz w:val="21"/>
                <w:szCs w:val="21"/>
              </w:rPr>
              <w:t>承保地区</w:t>
            </w:r>
          </w:p>
        </w:tc>
        <w:tc>
          <w:tcPr>
            <w:tcW w:w="2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高度集中</w:t>
            </w:r>
          </w:p>
        </w:tc>
      </w:tr>
      <w:tr w:rsidR="00FC6196" w:rsidRPr="00FC6196" w:rsidTr="00FC6196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262626"/>
                <w:kern w:val="0"/>
                <w:sz w:val="21"/>
                <w:szCs w:val="21"/>
              </w:rPr>
              <w:t>承保职业</w:t>
            </w:r>
          </w:p>
        </w:tc>
        <w:tc>
          <w:tcPr>
            <w:tcW w:w="2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各保司划分标准不一</w:t>
            </w:r>
          </w:p>
        </w:tc>
      </w:tr>
      <w:tr w:rsidR="00FC6196" w:rsidRPr="00FC6196" w:rsidTr="00FC6196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保司</w:t>
            </w:r>
          </w:p>
        </w:tc>
        <w:tc>
          <w:tcPr>
            <w:tcW w:w="2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需要外部数据</w:t>
            </w:r>
          </w:p>
        </w:tc>
      </w:tr>
      <w:tr w:rsidR="00FC6196" w:rsidRPr="00FC6196" w:rsidTr="00FC6196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产品类型</w:t>
            </w:r>
          </w:p>
        </w:tc>
        <w:tc>
          <w:tcPr>
            <w:tcW w:w="2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合格</w:t>
            </w:r>
          </w:p>
        </w:tc>
      </w:tr>
      <w:tr w:rsidR="00FC6196" w:rsidRPr="00FC6196" w:rsidTr="00FC6196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缴费类型</w:t>
            </w:r>
          </w:p>
        </w:tc>
        <w:tc>
          <w:tcPr>
            <w:tcW w:w="220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数据为json格式，解析和映射关系非常复杂，暂不做</w:t>
            </w:r>
          </w:p>
        </w:tc>
      </w:tr>
      <w:tr w:rsidR="00FC6196" w:rsidRPr="00FC6196" w:rsidTr="00FC6196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缴费期数</w:t>
            </w: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</w:tr>
      <w:tr w:rsidR="00FC6196" w:rsidRPr="00FC6196" w:rsidTr="00FC6196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缴费年限</w:t>
            </w: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</w:tr>
      <w:tr w:rsidR="00FC6196" w:rsidRPr="00FC6196" w:rsidTr="00FC6196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疾病限制</w:t>
            </w: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</w:tr>
      <w:tr w:rsidR="00FC6196" w:rsidRPr="00FC6196" w:rsidTr="00FC6196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保障期限</w:t>
            </w: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</w:tr>
      <w:tr w:rsidR="00FC6196" w:rsidRPr="00FC6196" w:rsidTr="00FC6196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保额</w:t>
            </w: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</w:tr>
      <w:tr w:rsidR="00FC6196" w:rsidRPr="00FC6196" w:rsidTr="00FC6196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保费</w:t>
            </w: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</w:tr>
      <w:tr w:rsidR="00FC6196" w:rsidRPr="00FC6196" w:rsidTr="00FC6196">
        <w:trPr>
          <w:trHeight w:val="495"/>
        </w:trPr>
        <w:tc>
          <w:tcPr>
            <w:tcW w:w="150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价值</w:t>
            </w:r>
          </w:p>
        </w:tc>
        <w:tc>
          <w:tcPr>
            <w:tcW w:w="1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人气价值</w:t>
            </w:r>
          </w:p>
        </w:tc>
        <w:tc>
          <w:tcPr>
            <w:tcW w:w="2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可做</w:t>
            </w:r>
          </w:p>
        </w:tc>
      </w:tr>
      <w:tr w:rsidR="00FC6196" w:rsidRPr="00FC6196" w:rsidTr="00FC6196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生命周期</w:t>
            </w:r>
          </w:p>
        </w:tc>
        <w:tc>
          <w:tcPr>
            <w:tcW w:w="2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标准不一，暂不做</w:t>
            </w:r>
          </w:p>
        </w:tc>
      </w:tr>
      <w:tr w:rsidR="00FC6196" w:rsidRPr="00FC6196" w:rsidTr="00FC6196">
        <w:trPr>
          <w:trHeight w:val="495"/>
        </w:trPr>
        <w:tc>
          <w:tcPr>
            <w:tcW w:w="150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风险</w:t>
            </w:r>
          </w:p>
        </w:tc>
        <w:tc>
          <w:tcPr>
            <w:tcW w:w="1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核保风险</w:t>
            </w:r>
          </w:p>
        </w:tc>
        <w:tc>
          <w:tcPr>
            <w:tcW w:w="2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无该数据</w:t>
            </w:r>
          </w:p>
        </w:tc>
      </w:tr>
      <w:tr w:rsidR="00FC6196" w:rsidRPr="00FC6196" w:rsidTr="00FC6196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理赔风险</w:t>
            </w:r>
          </w:p>
        </w:tc>
        <w:tc>
          <w:tcPr>
            <w:tcW w:w="2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无该数据</w:t>
            </w:r>
          </w:p>
        </w:tc>
      </w:tr>
      <w:tr w:rsidR="00FC6196" w:rsidRPr="00FC6196" w:rsidTr="00FC6196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退保风险</w:t>
            </w:r>
          </w:p>
        </w:tc>
        <w:tc>
          <w:tcPr>
            <w:tcW w:w="2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无该数据</w:t>
            </w:r>
          </w:p>
        </w:tc>
      </w:tr>
      <w:tr w:rsidR="00FC6196" w:rsidRPr="00FC6196" w:rsidTr="00FC6196">
        <w:trPr>
          <w:trHeight w:val="495"/>
        </w:trPr>
        <w:tc>
          <w:tcPr>
            <w:tcW w:w="150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受众画像/受众偏好</w:t>
            </w:r>
          </w:p>
        </w:tc>
        <w:tc>
          <w:tcPr>
            <w:tcW w:w="1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购买最多用户年龄段</w:t>
            </w:r>
          </w:p>
        </w:tc>
        <w:tc>
          <w:tcPr>
            <w:tcW w:w="2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可做</w:t>
            </w:r>
          </w:p>
        </w:tc>
      </w:tr>
      <w:tr w:rsidR="00FC6196" w:rsidRPr="00FC6196" w:rsidTr="00FC6196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购买最多用户职业人群</w:t>
            </w:r>
          </w:p>
        </w:tc>
        <w:tc>
          <w:tcPr>
            <w:tcW w:w="2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缺失较高</w:t>
            </w:r>
          </w:p>
        </w:tc>
      </w:tr>
      <w:tr w:rsidR="00FC6196" w:rsidRPr="00FC6196" w:rsidTr="00FC6196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购买最多用户家庭情况</w:t>
            </w:r>
          </w:p>
        </w:tc>
        <w:tc>
          <w:tcPr>
            <w:tcW w:w="2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缺失较高</w:t>
            </w:r>
          </w:p>
        </w:tc>
      </w:tr>
      <w:tr w:rsidR="00FC6196" w:rsidRPr="00FC6196" w:rsidTr="00FC6196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购买最多用户风险偏好</w:t>
            </w:r>
          </w:p>
        </w:tc>
        <w:tc>
          <w:tcPr>
            <w:tcW w:w="2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无该数据</w:t>
            </w:r>
          </w:p>
        </w:tc>
      </w:tr>
      <w:tr w:rsidR="00FC6196" w:rsidRPr="00FC6196" w:rsidTr="00FC6196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购买最多用户资产情况</w:t>
            </w:r>
          </w:p>
        </w:tc>
        <w:tc>
          <w:tcPr>
            <w:tcW w:w="2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无该数据</w:t>
            </w:r>
          </w:p>
        </w:tc>
      </w:tr>
      <w:tr w:rsidR="00FC6196" w:rsidRPr="00FC6196" w:rsidTr="00FC6196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购买最多用户性别</w:t>
            </w:r>
          </w:p>
        </w:tc>
        <w:tc>
          <w:tcPr>
            <w:tcW w:w="2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可做</w:t>
            </w:r>
          </w:p>
        </w:tc>
      </w:tr>
      <w:tr w:rsidR="00FC6196" w:rsidRPr="00FC6196" w:rsidTr="00FC6196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为他人购买的比例</w:t>
            </w:r>
          </w:p>
        </w:tc>
        <w:tc>
          <w:tcPr>
            <w:tcW w:w="2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不做</w:t>
            </w:r>
          </w:p>
        </w:tc>
      </w:tr>
      <w:tr w:rsidR="00FC6196" w:rsidRPr="00FC6196" w:rsidTr="00FC6196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经常被搭配购买的产品</w:t>
            </w:r>
          </w:p>
        </w:tc>
        <w:tc>
          <w:tcPr>
            <w:tcW w:w="2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</w:rPr>
              <w:t>用产品相似替代</w:t>
            </w:r>
          </w:p>
        </w:tc>
      </w:tr>
    </w:tbl>
    <w:p w:rsidR="00FC6196" w:rsidRPr="00FC6196" w:rsidRDefault="00FC6196" w:rsidP="00FC6196">
      <w:pPr>
        <w:widowControl/>
        <w:spacing w:before="315" w:after="75" w:line="480" w:lineRule="atLeast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FC6196">
        <w:rPr>
          <w:rFonts w:ascii="宋体" w:eastAsia="宋体" w:hAnsi="宋体" w:cs="宋体"/>
          <w:b/>
          <w:bCs/>
          <w:kern w:val="0"/>
          <w:sz w:val="36"/>
          <w:szCs w:val="36"/>
        </w:rPr>
        <w:t>3.2. 特征加工</w:t>
      </w:r>
    </w:p>
    <w:p w:rsidR="00FC6196" w:rsidRPr="00FC6196" w:rsidRDefault="00FC6196" w:rsidP="00FC6196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FC6196">
        <w:rPr>
          <w:rFonts w:ascii="宋体" w:eastAsia="宋体" w:hAnsi="宋体" w:cs="宋体"/>
          <w:kern w:val="0"/>
        </w:rPr>
        <w:t>经过数据探索之后，进一步跟数据所属方确认供数来源和取数口径，确认字段的业务含义，就可以进行特征加工了。特征加工主要分为两部分：</w:t>
      </w:r>
    </w:p>
    <w:p w:rsidR="00FC6196" w:rsidRPr="00FC6196" w:rsidRDefault="00FC6196" w:rsidP="00FC6196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FC6196">
        <w:rPr>
          <w:rFonts w:ascii="宋体" w:eastAsia="宋体" w:hAnsi="宋体" w:cs="宋体"/>
          <w:kern w:val="0"/>
        </w:rPr>
        <w:t xml:space="preserve">1）对基础信息进行抽取、分组 </w:t>
      </w:r>
    </w:p>
    <w:p w:rsidR="00FC6196" w:rsidRPr="00FC6196" w:rsidRDefault="00FC6196" w:rsidP="00FC6196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FC6196">
        <w:rPr>
          <w:rFonts w:ascii="宋体" w:eastAsia="宋体" w:hAnsi="宋体" w:cs="宋体"/>
          <w:kern w:val="0"/>
        </w:rPr>
        <w:t>2）对交互信息进行统计、分组</w:t>
      </w:r>
    </w:p>
    <w:p w:rsidR="00FC6196" w:rsidRPr="00FC6196" w:rsidRDefault="00FC6196" w:rsidP="00FC6196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FC6196">
        <w:rPr>
          <w:rFonts w:ascii="宋体" w:eastAsia="宋体" w:hAnsi="宋体" w:cs="宋体"/>
          <w:kern w:val="0"/>
        </w:rPr>
        <w:t>最终保证每个产品在单个特征上，只有一个值。</w:t>
      </w:r>
    </w:p>
    <w:p w:rsidR="00FC6196" w:rsidRPr="00FC6196" w:rsidRDefault="00FC6196" w:rsidP="00FC6196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FC6196">
        <w:rPr>
          <w:rFonts w:ascii="宋体" w:eastAsia="宋体" w:hAnsi="宋体" w:cs="宋体"/>
          <w:kern w:val="0"/>
        </w:rPr>
        <w:t>值得注意的是，在推荐系统进行产品画像开发的同时，平台方也在进行产品打标的工作，依托全新的商品管理系统，对产品标签进行新一轮的清洗和补充，为了保证推荐系统的稳定，计划是等标签数据沉淀稳定后，再应用该部分标签数据。目前该部分标签数据，未纳入本画像，但在线上场景中，会结合用户自选的“个性化标签”进行相关召回，以及会按照运营配置进行召回，取数方式为召回模块从慧择es产品索引中获取。</w:t>
      </w:r>
    </w:p>
    <w:p w:rsidR="00FC6196" w:rsidRPr="00FC6196" w:rsidRDefault="00FC6196" w:rsidP="00FC6196">
      <w:pPr>
        <w:widowControl/>
        <w:spacing w:before="240" w:after="75" w:line="420" w:lineRule="atLeast"/>
        <w:jc w:val="left"/>
        <w:outlineLvl w:val="2"/>
        <w:rPr>
          <w:rFonts w:ascii="宋体" w:eastAsia="宋体" w:hAnsi="宋体" w:cs="宋体"/>
          <w:b/>
          <w:bCs/>
          <w:kern w:val="0"/>
          <w:sz w:val="30"/>
          <w:szCs w:val="30"/>
        </w:rPr>
      </w:pPr>
      <w:r w:rsidRPr="00FC6196">
        <w:rPr>
          <w:rFonts w:ascii="宋体" w:eastAsia="宋体" w:hAnsi="宋体" w:cs="宋体"/>
          <w:b/>
          <w:bCs/>
          <w:kern w:val="0"/>
          <w:sz w:val="30"/>
          <w:szCs w:val="30"/>
        </w:rPr>
        <w:t>1. 基础属性抽取、衍生</w:t>
      </w:r>
    </w:p>
    <w:tbl>
      <w:tblPr>
        <w:tblW w:w="5000" w:type="pct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2818"/>
        <w:gridCol w:w="1622"/>
        <w:gridCol w:w="1965"/>
        <w:gridCol w:w="683"/>
      </w:tblGrid>
      <w:tr w:rsidR="00FC6196" w:rsidRPr="00FC6196" w:rsidTr="00FC6196">
        <w:trPr>
          <w:trHeight w:val="495"/>
        </w:trPr>
        <w:tc>
          <w:tcPr>
            <w:tcW w:w="7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2C41A"/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b/>
                <w:bCs/>
                <w:color w:val="FFFFFF"/>
                <w:kern w:val="0"/>
                <w:sz w:val="18"/>
                <w:szCs w:val="18"/>
              </w:rPr>
              <w:t>类型</w:t>
            </w:r>
          </w:p>
        </w:tc>
        <w:tc>
          <w:tcPr>
            <w:tcW w:w="1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2C41A"/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b/>
                <w:bCs/>
                <w:color w:val="FFFFFF"/>
                <w:kern w:val="0"/>
                <w:sz w:val="18"/>
                <w:szCs w:val="18"/>
              </w:rPr>
              <w:t>原字段</w:t>
            </w:r>
          </w:p>
        </w:tc>
        <w:tc>
          <w:tcPr>
            <w:tcW w:w="9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2C41A"/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b/>
                <w:bCs/>
                <w:color w:val="FFFFFF"/>
                <w:kern w:val="0"/>
                <w:sz w:val="18"/>
                <w:szCs w:val="18"/>
              </w:rPr>
              <w:t>字段中文名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2C41A"/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b/>
                <w:bCs/>
                <w:color w:val="FFFFFF"/>
                <w:kern w:val="0"/>
                <w:sz w:val="18"/>
                <w:szCs w:val="18"/>
              </w:rPr>
              <w:t>加工逻辑</w:t>
            </w:r>
          </w:p>
        </w:tc>
        <w:tc>
          <w:tcPr>
            <w:tcW w:w="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2C41A"/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b/>
                <w:bCs/>
                <w:color w:val="FFFFFF"/>
                <w:kern w:val="0"/>
                <w:sz w:val="18"/>
                <w:szCs w:val="18"/>
              </w:rPr>
              <w:t>特征</w:t>
            </w:r>
          </w:p>
        </w:tc>
      </w:tr>
      <w:tr w:rsidR="00FC6196" w:rsidRPr="00FC6196" w:rsidTr="00FC6196">
        <w:trPr>
          <w:trHeight w:val="495"/>
        </w:trPr>
        <w:tc>
          <w:tcPr>
            <w:tcW w:w="70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基础</w:t>
            </w:r>
          </w:p>
        </w:tc>
        <w:tc>
          <w:tcPr>
            <w:tcW w:w="1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prod_id</w:t>
            </w:r>
          </w:p>
        </w:tc>
        <w:tc>
          <w:tcPr>
            <w:tcW w:w="9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产品主键id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直取，仅保留</w:t>
            </w:r>
          </w:p>
        </w:tc>
        <w:tc>
          <w:tcPr>
            <w:tcW w:w="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/</w:t>
            </w:r>
          </w:p>
        </w:tc>
      </w:tr>
      <w:tr w:rsidR="00FC6196" w:rsidRPr="00FC6196" w:rsidTr="00FC6196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product_name</w:t>
            </w:r>
          </w:p>
        </w:tc>
        <w:tc>
          <w:tcPr>
            <w:tcW w:w="9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产品名称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直取，仅保留</w:t>
            </w:r>
          </w:p>
        </w:tc>
        <w:tc>
          <w:tcPr>
            <w:tcW w:w="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/</w:t>
            </w:r>
          </w:p>
        </w:tc>
      </w:tr>
      <w:tr w:rsidR="00FC6196" w:rsidRPr="00FC6196" w:rsidTr="00FC6196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short_name</w:t>
            </w:r>
          </w:p>
        </w:tc>
        <w:tc>
          <w:tcPr>
            <w:tcW w:w="9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简称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直取，仅保留</w:t>
            </w:r>
          </w:p>
        </w:tc>
        <w:tc>
          <w:tcPr>
            <w:tcW w:w="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/</w:t>
            </w:r>
          </w:p>
        </w:tc>
      </w:tr>
      <w:tr w:rsidR="00FC6196" w:rsidRPr="00FC6196" w:rsidTr="00FC6196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prod_code</w:t>
            </w:r>
          </w:p>
        </w:tc>
        <w:tc>
          <w:tcPr>
            <w:tcW w:w="9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产品编码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直取，仅保留</w:t>
            </w:r>
          </w:p>
        </w:tc>
        <w:tc>
          <w:tcPr>
            <w:tcW w:w="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/</w:t>
            </w:r>
          </w:p>
        </w:tc>
      </w:tr>
      <w:tr w:rsidR="00FC6196" w:rsidRPr="00FC6196" w:rsidTr="00FC6196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first_insurance_category_name</w:t>
            </w:r>
          </w:p>
        </w:tc>
        <w:tc>
          <w:tcPr>
            <w:tcW w:w="9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一级分类名称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直取</w:t>
            </w:r>
          </w:p>
        </w:tc>
        <w:tc>
          <w:tcPr>
            <w:tcW w:w="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/</w:t>
            </w:r>
          </w:p>
        </w:tc>
      </w:tr>
      <w:tr w:rsidR="00FC6196" w:rsidRPr="00FC6196" w:rsidTr="00FC6196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first_insurance_category_id</w:t>
            </w:r>
          </w:p>
        </w:tc>
        <w:tc>
          <w:tcPr>
            <w:tcW w:w="9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一级分类ID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直取</w:t>
            </w:r>
          </w:p>
        </w:tc>
        <w:tc>
          <w:tcPr>
            <w:tcW w:w="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/</w:t>
            </w:r>
          </w:p>
        </w:tc>
      </w:tr>
      <w:tr w:rsidR="00FC6196" w:rsidRPr="00FC6196" w:rsidTr="00FC6196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second_insurance_category_name</w:t>
            </w:r>
          </w:p>
        </w:tc>
        <w:tc>
          <w:tcPr>
            <w:tcW w:w="9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二级分类名称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直取</w:t>
            </w:r>
          </w:p>
        </w:tc>
        <w:tc>
          <w:tcPr>
            <w:tcW w:w="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/</w:t>
            </w:r>
          </w:p>
        </w:tc>
      </w:tr>
      <w:tr w:rsidR="00FC6196" w:rsidRPr="00FC6196" w:rsidTr="00FC6196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second_insurance_category_id</w:t>
            </w:r>
          </w:p>
        </w:tc>
        <w:tc>
          <w:tcPr>
            <w:tcW w:w="9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二级分类ID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直取</w:t>
            </w:r>
          </w:p>
        </w:tc>
        <w:tc>
          <w:tcPr>
            <w:tcW w:w="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/</w:t>
            </w:r>
          </w:p>
        </w:tc>
      </w:tr>
      <w:tr w:rsidR="00FC6196" w:rsidRPr="00FC6196" w:rsidTr="00FC6196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default_price</w:t>
            </w:r>
          </w:p>
        </w:tc>
        <w:tc>
          <w:tcPr>
            <w:tcW w:w="9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默认价格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直取，仅保留</w:t>
            </w:r>
          </w:p>
        </w:tc>
        <w:tc>
          <w:tcPr>
            <w:tcW w:w="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/</w:t>
            </w:r>
          </w:p>
        </w:tc>
      </w:tr>
      <w:tr w:rsidR="00FC6196" w:rsidRPr="00FC6196" w:rsidTr="00FC6196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payment_type</w:t>
            </w:r>
          </w:p>
        </w:tc>
        <w:tc>
          <w:tcPr>
            <w:tcW w:w="9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缴费方式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直取，仅保留</w:t>
            </w:r>
          </w:p>
        </w:tc>
        <w:tc>
          <w:tcPr>
            <w:tcW w:w="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/</w:t>
            </w:r>
          </w:p>
        </w:tc>
      </w:tr>
      <w:tr w:rsidR="00FC6196" w:rsidRPr="00FC6196" w:rsidTr="00FC6196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is_self</w:t>
            </w:r>
          </w:p>
        </w:tc>
        <w:tc>
          <w:tcPr>
            <w:tcW w:w="9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是否自营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直取，仅保留</w:t>
            </w:r>
          </w:p>
        </w:tc>
        <w:tc>
          <w:tcPr>
            <w:tcW w:w="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/</w:t>
            </w:r>
          </w:p>
        </w:tc>
      </w:tr>
      <w:tr w:rsidR="00FC6196" w:rsidRPr="00FC6196" w:rsidTr="00FC6196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is_sale</w:t>
            </w:r>
          </w:p>
        </w:tc>
        <w:tc>
          <w:tcPr>
            <w:tcW w:w="9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销售状态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直取，仅保留</w:t>
            </w:r>
          </w:p>
        </w:tc>
        <w:tc>
          <w:tcPr>
            <w:tcW w:w="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/</w:t>
            </w:r>
          </w:p>
        </w:tc>
      </w:tr>
      <w:tr w:rsidR="00FC6196" w:rsidRPr="00FC6196" w:rsidTr="00FC6196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sale_channel</w:t>
            </w:r>
          </w:p>
        </w:tc>
        <w:tc>
          <w:tcPr>
            <w:tcW w:w="9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销售渠道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直取，仅保留</w:t>
            </w:r>
          </w:p>
        </w:tc>
        <w:tc>
          <w:tcPr>
            <w:tcW w:w="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/</w:t>
            </w:r>
          </w:p>
        </w:tc>
      </w:tr>
      <w:tr w:rsidR="00FC6196" w:rsidRPr="00FC6196" w:rsidTr="00FC6196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underwriting_type</w:t>
            </w:r>
          </w:p>
        </w:tc>
        <w:tc>
          <w:tcPr>
            <w:tcW w:w="9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核保方式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直取，仅保留</w:t>
            </w:r>
          </w:p>
        </w:tc>
        <w:tc>
          <w:tcPr>
            <w:tcW w:w="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/</w:t>
            </w:r>
          </w:p>
        </w:tc>
      </w:tr>
      <w:tr w:rsidR="00FC6196" w:rsidRPr="00FC6196" w:rsidTr="00FC6196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main_plan</w:t>
            </w:r>
          </w:p>
        </w:tc>
        <w:tc>
          <w:tcPr>
            <w:tcW w:w="9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是否主计划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直取，仅保留</w:t>
            </w:r>
          </w:p>
        </w:tc>
        <w:tc>
          <w:tcPr>
            <w:tcW w:w="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/</w:t>
            </w:r>
          </w:p>
        </w:tc>
      </w:tr>
      <w:tr w:rsidR="00FC6196" w:rsidRPr="00FC6196" w:rsidTr="00FC6196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insure_url</w:t>
            </w:r>
          </w:p>
        </w:tc>
        <w:tc>
          <w:tcPr>
            <w:tcW w:w="9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投保链接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直取，仅保留</w:t>
            </w:r>
          </w:p>
        </w:tc>
        <w:tc>
          <w:tcPr>
            <w:tcW w:w="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/</w:t>
            </w:r>
          </w:p>
        </w:tc>
      </w:tr>
      <w:tr w:rsidR="00FC6196" w:rsidRPr="00FC6196" w:rsidTr="00FC6196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prod_source</w:t>
            </w:r>
          </w:p>
        </w:tc>
        <w:tc>
          <w:tcPr>
            <w:tcW w:w="9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产品来源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直取，仅保留</w:t>
            </w:r>
          </w:p>
        </w:tc>
        <w:tc>
          <w:tcPr>
            <w:tcW w:w="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/</w:t>
            </w:r>
          </w:p>
        </w:tc>
      </w:tr>
      <w:tr w:rsidR="00FC6196" w:rsidRPr="00FC6196" w:rsidTr="00FC6196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publish_status</w:t>
            </w:r>
          </w:p>
        </w:tc>
        <w:tc>
          <w:tcPr>
            <w:tcW w:w="9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上架状态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直取，仅保留</w:t>
            </w:r>
          </w:p>
        </w:tc>
        <w:tc>
          <w:tcPr>
            <w:tcW w:w="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/</w:t>
            </w:r>
          </w:p>
        </w:tc>
      </w:tr>
      <w:tr w:rsidR="00FC6196" w:rsidRPr="00FC6196" w:rsidTr="00FC6196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earliest_publish_time</w:t>
            </w:r>
          </w:p>
        </w:tc>
        <w:tc>
          <w:tcPr>
            <w:tcW w:w="9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最早上架时间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直取，仅保留</w:t>
            </w:r>
          </w:p>
        </w:tc>
        <w:tc>
          <w:tcPr>
            <w:tcW w:w="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/</w:t>
            </w:r>
          </w:p>
        </w:tc>
      </w:tr>
      <w:tr w:rsidR="00FC6196" w:rsidRPr="00FC6196" w:rsidTr="00FC6196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latest_publish_time</w:t>
            </w:r>
          </w:p>
        </w:tc>
        <w:tc>
          <w:tcPr>
            <w:tcW w:w="9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最近上架时间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直取，仅保留</w:t>
            </w:r>
          </w:p>
        </w:tc>
        <w:tc>
          <w:tcPr>
            <w:tcW w:w="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/</w:t>
            </w:r>
          </w:p>
        </w:tc>
      </w:tr>
      <w:tr w:rsidR="00FC6196" w:rsidRPr="00FC6196" w:rsidTr="00FC6196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audit_status</w:t>
            </w:r>
          </w:p>
        </w:tc>
        <w:tc>
          <w:tcPr>
            <w:tcW w:w="9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审核状态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直取，仅保留</w:t>
            </w:r>
          </w:p>
        </w:tc>
        <w:tc>
          <w:tcPr>
            <w:tcW w:w="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/</w:t>
            </w:r>
          </w:p>
        </w:tc>
      </w:tr>
      <w:tr w:rsidR="00FC6196" w:rsidRPr="00FC6196" w:rsidTr="00FC6196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company_id</w:t>
            </w:r>
          </w:p>
        </w:tc>
        <w:tc>
          <w:tcPr>
            <w:tcW w:w="9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保司ID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直取，仅保留</w:t>
            </w:r>
          </w:p>
        </w:tc>
        <w:tc>
          <w:tcPr>
            <w:tcW w:w="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/</w:t>
            </w:r>
          </w:p>
        </w:tc>
      </w:tr>
      <w:tr w:rsidR="00FC6196" w:rsidRPr="00FC6196" w:rsidTr="00FC6196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company_name</w:t>
            </w:r>
          </w:p>
        </w:tc>
        <w:tc>
          <w:tcPr>
            <w:tcW w:w="9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保司名称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直取，仅保留</w:t>
            </w:r>
          </w:p>
        </w:tc>
        <w:tc>
          <w:tcPr>
            <w:tcW w:w="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/</w:t>
            </w:r>
          </w:p>
        </w:tc>
      </w:tr>
      <w:tr w:rsidR="00FC6196" w:rsidRPr="00FC6196" w:rsidTr="00FC6196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shop_id</w:t>
            </w:r>
          </w:p>
        </w:tc>
        <w:tc>
          <w:tcPr>
            <w:tcW w:w="9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店铺ID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直取，仅保留</w:t>
            </w:r>
          </w:p>
        </w:tc>
        <w:tc>
          <w:tcPr>
            <w:tcW w:w="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/</w:t>
            </w:r>
          </w:p>
        </w:tc>
      </w:tr>
      <w:tr w:rsidR="00FC6196" w:rsidRPr="00FC6196" w:rsidTr="00FC6196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shop_name</w:t>
            </w:r>
          </w:p>
        </w:tc>
        <w:tc>
          <w:tcPr>
            <w:tcW w:w="9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店铺名称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直取，仅保留</w:t>
            </w:r>
          </w:p>
        </w:tc>
        <w:tc>
          <w:tcPr>
            <w:tcW w:w="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/</w:t>
            </w:r>
          </w:p>
        </w:tc>
      </w:tr>
      <w:tr w:rsidR="00FC6196" w:rsidRPr="00FC6196" w:rsidTr="00FC6196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define_type</w:t>
            </w:r>
          </w:p>
        </w:tc>
        <w:tc>
          <w:tcPr>
            <w:tcW w:w="9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重疾险新旧定义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直取，仅保留</w:t>
            </w:r>
          </w:p>
        </w:tc>
        <w:tc>
          <w:tcPr>
            <w:tcW w:w="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/</w:t>
            </w:r>
          </w:p>
        </w:tc>
      </w:tr>
      <w:tr w:rsidR="00FC6196" w:rsidRPr="00FC6196" w:rsidTr="00FC6196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is_presell</w:t>
            </w:r>
          </w:p>
        </w:tc>
        <w:tc>
          <w:tcPr>
            <w:tcW w:w="9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预售状态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直取，仅保留</w:t>
            </w:r>
          </w:p>
        </w:tc>
        <w:tc>
          <w:tcPr>
            <w:tcW w:w="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/</w:t>
            </w:r>
          </w:p>
        </w:tc>
      </w:tr>
      <w:tr w:rsidR="00FC6196" w:rsidRPr="00FC6196" w:rsidTr="00FC6196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pre_sell_time</w:t>
            </w:r>
          </w:p>
        </w:tc>
        <w:tc>
          <w:tcPr>
            <w:tcW w:w="9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预售时间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直取，仅保留</w:t>
            </w:r>
          </w:p>
        </w:tc>
        <w:tc>
          <w:tcPr>
            <w:tcW w:w="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/</w:t>
            </w:r>
          </w:p>
        </w:tc>
      </w:tr>
      <w:tr w:rsidR="00FC6196" w:rsidRPr="00FC6196" w:rsidTr="00FC6196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inner_prod_id</w:t>
            </w:r>
          </w:p>
        </w:tc>
        <w:tc>
          <w:tcPr>
            <w:tcW w:w="9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天枢产品id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直取，仅保留</w:t>
            </w:r>
          </w:p>
        </w:tc>
        <w:tc>
          <w:tcPr>
            <w:tcW w:w="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/</w:t>
            </w:r>
          </w:p>
        </w:tc>
      </w:tr>
      <w:tr w:rsidR="00FC6196" w:rsidRPr="00FC6196" w:rsidTr="00FC6196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inner_plan_id</w:t>
            </w:r>
          </w:p>
        </w:tc>
        <w:tc>
          <w:tcPr>
            <w:tcW w:w="9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天枢计划id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直取，仅保留</w:t>
            </w:r>
          </w:p>
        </w:tc>
        <w:tc>
          <w:tcPr>
            <w:tcW w:w="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/</w:t>
            </w:r>
          </w:p>
        </w:tc>
      </w:tr>
      <w:tr w:rsidR="00FC6196" w:rsidRPr="00FC6196" w:rsidTr="00FC6196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inner_plan_name</w:t>
            </w:r>
          </w:p>
        </w:tc>
        <w:tc>
          <w:tcPr>
            <w:tcW w:w="9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天枢计划名称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直取，仅保留</w:t>
            </w:r>
          </w:p>
        </w:tc>
        <w:tc>
          <w:tcPr>
            <w:tcW w:w="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/</w:t>
            </w:r>
          </w:p>
        </w:tc>
      </w:tr>
      <w:tr w:rsidR="00FC6196" w:rsidRPr="00FC6196" w:rsidTr="00FC6196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record_name</w:t>
            </w:r>
          </w:p>
        </w:tc>
        <w:tc>
          <w:tcPr>
            <w:tcW w:w="9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备案名称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直取，仅保留</w:t>
            </w:r>
          </w:p>
        </w:tc>
        <w:tc>
          <w:tcPr>
            <w:tcW w:w="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/</w:t>
            </w:r>
          </w:p>
        </w:tc>
      </w:tr>
    </w:tbl>
    <w:p w:rsidR="00FC6196" w:rsidRPr="00FC6196" w:rsidRDefault="00FC6196" w:rsidP="00FC6196">
      <w:pPr>
        <w:widowControl/>
        <w:spacing w:before="240" w:after="75" w:line="420" w:lineRule="atLeast"/>
        <w:jc w:val="left"/>
        <w:outlineLvl w:val="2"/>
        <w:rPr>
          <w:rFonts w:ascii="宋体" w:eastAsia="宋体" w:hAnsi="宋体" w:cs="宋体"/>
          <w:b/>
          <w:bCs/>
          <w:kern w:val="0"/>
          <w:sz w:val="30"/>
          <w:szCs w:val="30"/>
        </w:rPr>
      </w:pPr>
      <w:r w:rsidRPr="00FC6196">
        <w:rPr>
          <w:rFonts w:ascii="宋体" w:eastAsia="宋体" w:hAnsi="宋体" w:cs="宋体"/>
          <w:b/>
          <w:bCs/>
          <w:kern w:val="0"/>
          <w:sz w:val="30"/>
          <w:szCs w:val="30"/>
        </w:rPr>
        <w:t>2. 交互数据统计、衍生</w:t>
      </w:r>
    </w:p>
    <w:p w:rsidR="00FC6196" w:rsidRPr="00FC6196" w:rsidRDefault="00FC6196" w:rsidP="00FC6196">
      <w:pPr>
        <w:widowControl/>
        <w:numPr>
          <w:ilvl w:val="0"/>
          <w:numId w:val="3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FC6196">
        <w:rPr>
          <w:rFonts w:ascii="宋体" w:eastAsia="宋体" w:hAnsi="宋体" w:cs="宋体"/>
          <w:kern w:val="0"/>
        </w:rPr>
        <w:lastRenderedPageBreak/>
        <w:t>受众画像、受众偏好</w:t>
      </w:r>
    </w:p>
    <w:p w:rsidR="00FC6196" w:rsidRPr="00FC6196" w:rsidRDefault="00FC6196" w:rsidP="00FC6196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FC6196">
        <w:rPr>
          <w:rFonts w:ascii="宋体" w:eastAsia="宋体" w:hAnsi="宋体" w:cs="宋体"/>
          <w:kern w:val="0"/>
        </w:rPr>
        <w:t>此类信息，一般通过用户与产品的交互数据，从产品角度出发，统计浏览或购买的人群中，绝大多数用户的性别、年龄等自然属性，以及地理位置信息、用户交互频次等。</w:t>
      </w:r>
    </w:p>
    <w:tbl>
      <w:tblPr>
        <w:tblW w:w="5000" w:type="pct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2"/>
        <w:gridCol w:w="1538"/>
        <w:gridCol w:w="1110"/>
        <w:gridCol w:w="1793"/>
        <w:gridCol w:w="2391"/>
      </w:tblGrid>
      <w:tr w:rsidR="00FC6196" w:rsidRPr="00FC6196" w:rsidTr="00FC6196">
        <w:trPr>
          <w:trHeight w:val="495"/>
        </w:trPr>
        <w:tc>
          <w:tcPr>
            <w:tcW w:w="8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2C41A"/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b/>
                <w:bCs/>
                <w:color w:val="FFFFFF"/>
                <w:kern w:val="0"/>
                <w:sz w:val="18"/>
                <w:szCs w:val="18"/>
              </w:rPr>
              <w:t>类型</w:t>
            </w:r>
          </w:p>
        </w:tc>
        <w:tc>
          <w:tcPr>
            <w:tcW w:w="9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2C41A"/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b/>
                <w:bCs/>
                <w:color w:val="FFFFFF"/>
                <w:kern w:val="0"/>
                <w:sz w:val="18"/>
                <w:szCs w:val="18"/>
              </w:rPr>
              <w:t>原字段</w:t>
            </w:r>
          </w:p>
        </w:tc>
        <w:tc>
          <w:tcPr>
            <w:tcW w:w="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2C41A"/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b/>
                <w:bCs/>
                <w:color w:val="FFFFFF"/>
                <w:kern w:val="0"/>
                <w:sz w:val="18"/>
                <w:szCs w:val="18"/>
              </w:rPr>
              <w:t>字段中文名</w:t>
            </w:r>
          </w:p>
        </w:tc>
        <w:tc>
          <w:tcPr>
            <w:tcW w:w="10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2C41A"/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b/>
                <w:bCs/>
                <w:color w:val="FFFFFF"/>
                <w:kern w:val="0"/>
                <w:sz w:val="18"/>
                <w:szCs w:val="18"/>
              </w:rPr>
              <w:t>加工逻辑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2C41A"/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b/>
                <w:bCs/>
                <w:color w:val="FFFFFF"/>
                <w:kern w:val="0"/>
                <w:sz w:val="18"/>
                <w:szCs w:val="18"/>
              </w:rPr>
              <w:t>特征</w:t>
            </w:r>
          </w:p>
        </w:tc>
      </w:tr>
      <w:tr w:rsidR="00FC6196" w:rsidRPr="00FC6196" w:rsidTr="00FC6196">
        <w:trPr>
          <w:trHeight w:val="285"/>
        </w:trPr>
        <w:tc>
          <w:tcPr>
            <w:tcW w:w="85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受众画像/受众偏好</w:t>
            </w:r>
          </w:p>
        </w:tc>
        <w:tc>
          <w:tcPr>
            <w:tcW w:w="9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age</w:t>
            </w:r>
          </w:p>
        </w:tc>
        <w:tc>
          <w:tcPr>
            <w:tcW w:w="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年龄</w:t>
            </w:r>
          </w:p>
        </w:tc>
        <w:tc>
          <w:tcPr>
            <w:tcW w:w="10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产品浏览关联会员信息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age_gp</w:t>
            </w: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br/>
              <w:t>浏览最多的人群所在年龄段</w:t>
            </w:r>
          </w:p>
        </w:tc>
      </w:tr>
      <w:tr w:rsidR="00FC6196" w:rsidRPr="00FC6196" w:rsidTr="00FC6196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9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gender</w:t>
            </w:r>
          </w:p>
        </w:tc>
        <w:tc>
          <w:tcPr>
            <w:tcW w:w="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性别</w:t>
            </w:r>
          </w:p>
        </w:tc>
        <w:tc>
          <w:tcPr>
            <w:tcW w:w="10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产品浏览关联会员信息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gender</w:t>
            </w: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br/>
              <w:t>浏览最多的人群所属性别</w:t>
            </w:r>
          </w:p>
        </w:tc>
      </w:tr>
      <w:tr w:rsidR="00FC6196" w:rsidRPr="00FC6196" w:rsidTr="00FC6196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9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province</w:t>
            </w:r>
          </w:p>
        </w:tc>
        <w:tc>
          <w:tcPr>
            <w:tcW w:w="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所在省份</w:t>
            </w:r>
          </w:p>
        </w:tc>
        <w:tc>
          <w:tcPr>
            <w:tcW w:w="10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产品浏览关联埋点信息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province</w:t>
            </w: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br/>
              <w:t>浏览最多的人群所在省份</w:t>
            </w:r>
          </w:p>
        </w:tc>
      </w:tr>
      <w:tr w:rsidR="00FC6196" w:rsidRPr="00FC6196" w:rsidTr="00FC6196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9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insur_all_cnt</w:t>
            </w:r>
          </w:p>
        </w:tc>
        <w:tc>
          <w:tcPr>
            <w:tcW w:w="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保单数</w:t>
            </w:r>
          </w:p>
        </w:tc>
        <w:tc>
          <w:tcPr>
            <w:tcW w:w="10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产品浏览关联用户投保信息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insur_all_cnt_label</w:t>
            </w: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br/>
              <w:t>浏览最多的人群投保熟练度</w:t>
            </w:r>
          </w:p>
        </w:tc>
      </w:tr>
    </w:tbl>
    <w:p w:rsidR="00FC6196" w:rsidRPr="00FC6196" w:rsidRDefault="00FC6196" w:rsidP="00FC6196">
      <w:pPr>
        <w:widowControl/>
        <w:numPr>
          <w:ilvl w:val="0"/>
          <w:numId w:val="4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FC6196">
        <w:rPr>
          <w:rFonts w:ascii="宋体" w:eastAsia="宋体" w:hAnsi="宋体" w:cs="宋体"/>
          <w:kern w:val="0"/>
        </w:rPr>
        <w:t>价值</w:t>
      </w:r>
    </w:p>
    <w:p w:rsidR="00FC6196" w:rsidRPr="00FC6196" w:rsidRDefault="00FC6196" w:rsidP="00FC6196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FC6196">
        <w:rPr>
          <w:rFonts w:ascii="宋体" w:eastAsia="宋体" w:hAnsi="宋体" w:cs="宋体"/>
          <w:kern w:val="0"/>
        </w:rPr>
        <w:t>这里的价值画像，衡量的是“产品的受欢迎程度”，一般也是通过用户与产品的交互数据，从产品角度出发，统计每个产品的被交互频次。由于用户对产品的交互行为，并非只有简单的浏览、购买两种，从用户浏览开始，到完成购买，期间有多个行为触点、多条行为路径，除了统计单个行为交互频次之外，我们也将根据交互行为深浅（越接近购买越深），赋予不同权重，融合得到最终行为结果。</w:t>
      </w:r>
    </w:p>
    <w:p w:rsidR="00FC6196" w:rsidRPr="00FC6196" w:rsidRDefault="00FC6196" w:rsidP="00FC6196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FC6196">
        <w:rPr>
          <w:rFonts w:ascii="宋体" w:eastAsia="宋体" w:hAnsi="宋体" w:cs="宋体"/>
          <w:kern w:val="0"/>
        </w:rPr>
        <w:t>根据用户行为反馈来判断item热门程度，从交互程度来看，大体可以从频次、深度两个方面进行衡量，即用户行为越多，越热门，用户行为越靠近转化链路的底部，越热门。但随着用户行为从浅到深的过程，需要平衡单个行为节点上的频次和深度程度。</w:t>
      </w:r>
    </w:p>
    <w:p w:rsidR="00FC6196" w:rsidRPr="00FC6196" w:rsidRDefault="00FC6196" w:rsidP="00FC6196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FC6196">
        <w:rPr>
          <w:rFonts w:ascii="宋体" w:eastAsia="宋体" w:hAnsi="宋体" w:cs="宋体"/>
          <w:kern w:val="0"/>
        </w:rPr>
        <w:t>从用户行为路径中，抽取出行为指标，当前使用绝对值，而不是比率，是考虑到在数量量级较小时，会存在数据噪声，因此：</w:t>
      </w:r>
    </w:p>
    <w:p w:rsidR="00FC6196" w:rsidRPr="00FC6196" w:rsidRDefault="00FC6196" w:rsidP="00FC6196">
      <w:pPr>
        <w:widowControl/>
        <w:numPr>
          <w:ilvl w:val="1"/>
          <w:numId w:val="5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FC6196">
        <w:rPr>
          <w:rFonts w:ascii="宋体" w:eastAsia="宋体" w:hAnsi="宋体" w:cs="宋体"/>
          <w:kern w:val="0"/>
        </w:rPr>
        <w:t>产品item的行为指标为：点击（浏览）数、商机数、搜索数、试算数、提交投保数、咨询数、保单数</w:t>
      </w:r>
    </w:p>
    <w:p w:rsidR="00FC6196" w:rsidRPr="00FC6196" w:rsidRDefault="00FC6196" w:rsidP="00FC6196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FC6196">
        <w:rPr>
          <w:rFonts w:ascii="宋体" w:eastAsia="宋体" w:hAnsi="宋体" w:cs="宋体"/>
          <w:kern w:val="0"/>
        </w:rPr>
        <w:t>权重如下：</w:t>
      </w:r>
    </w:p>
    <w:tbl>
      <w:tblPr>
        <w:tblW w:w="5000" w:type="pct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2"/>
        <w:gridCol w:w="4142"/>
      </w:tblGrid>
      <w:tr w:rsidR="00FC6196" w:rsidRPr="00FC6196" w:rsidTr="00FC6196">
        <w:trPr>
          <w:trHeight w:val="495"/>
        </w:trPr>
        <w:tc>
          <w:tcPr>
            <w:tcW w:w="25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2C41A"/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b/>
                <w:bCs/>
                <w:kern w:val="0"/>
                <w:sz w:val="18"/>
                <w:szCs w:val="18"/>
              </w:rPr>
              <w:lastRenderedPageBreak/>
              <w:t>行为指标</w:t>
            </w:r>
          </w:p>
        </w:tc>
        <w:tc>
          <w:tcPr>
            <w:tcW w:w="25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2C41A"/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b/>
                <w:bCs/>
                <w:kern w:val="0"/>
                <w:sz w:val="18"/>
                <w:szCs w:val="18"/>
              </w:rPr>
              <w:t>行为权重</w:t>
            </w:r>
          </w:p>
        </w:tc>
      </w:tr>
      <w:tr w:rsidR="00FC6196" w:rsidRPr="00FC6196" w:rsidTr="00FC6196">
        <w:trPr>
          <w:trHeight w:val="540"/>
        </w:trPr>
        <w:tc>
          <w:tcPr>
            <w:tcW w:w="25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点击（浏览）数</w:t>
            </w:r>
          </w:p>
        </w:tc>
        <w:tc>
          <w:tcPr>
            <w:tcW w:w="25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0.05</w:t>
            </w:r>
          </w:p>
        </w:tc>
      </w:tr>
      <w:tr w:rsidR="00FC6196" w:rsidRPr="00FC6196" w:rsidTr="00FC6196">
        <w:trPr>
          <w:trHeight w:val="540"/>
        </w:trPr>
        <w:tc>
          <w:tcPr>
            <w:tcW w:w="25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商机数</w:t>
            </w:r>
          </w:p>
        </w:tc>
        <w:tc>
          <w:tcPr>
            <w:tcW w:w="25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0.10</w:t>
            </w:r>
          </w:p>
        </w:tc>
      </w:tr>
      <w:tr w:rsidR="00FC6196" w:rsidRPr="00FC6196" w:rsidTr="00FC6196">
        <w:trPr>
          <w:trHeight w:val="495"/>
        </w:trPr>
        <w:tc>
          <w:tcPr>
            <w:tcW w:w="25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搜索数</w:t>
            </w:r>
          </w:p>
        </w:tc>
        <w:tc>
          <w:tcPr>
            <w:tcW w:w="25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0.10</w:t>
            </w:r>
          </w:p>
        </w:tc>
      </w:tr>
      <w:tr w:rsidR="00FC6196" w:rsidRPr="00FC6196" w:rsidTr="00FC6196">
        <w:trPr>
          <w:trHeight w:val="495"/>
        </w:trPr>
        <w:tc>
          <w:tcPr>
            <w:tcW w:w="25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试算数</w:t>
            </w:r>
          </w:p>
        </w:tc>
        <w:tc>
          <w:tcPr>
            <w:tcW w:w="25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0.10</w:t>
            </w:r>
          </w:p>
        </w:tc>
      </w:tr>
      <w:tr w:rsidR="00FC6196" w:rsidRPr="00FC6196" w:rsidTr="00FC6196">
        <w:trPr>
          <w:trHeight w:val="495"/>
        </w:trPr>
        <w:tc>
          <w:tcPr>
            <w:tcW w:w="25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提交投保数</w:t>
            </w:r>
          </w:p>
        </w:tc>
        <w:tc>
          <w:tcPr>
            <w:tcW w:w="25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0.20</w:t>
            </w:r>
          </w:p>
        </w:tc>
      </w:tr>
      <w:tr w:rsidR="00FC6196" w:rsidRPr="00FC6196" w:rsidTr="00FC6196">
        <w:trPr>
          <w:trHeight w:val="495"/>
        </w:trPr>
        <w:tc>
          <w:tcPr>
            <w:tcW w:w="25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咨询数</w:t>
            </w:r>
          </w:p>
        </w:tc>
        <w:tc>
          <w:tcPr>
            <w:tcW w:w="25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0.20</w:t>
            </w:r>
          </w:p>
        </w:tc>
      </w:tr>
      <w:tr w:rsidR="00FC6196" w:rsidRPr="00FC6196" w:rsidTr="00FC6196">
        <w:trPr>
          <w:trHeight w:val="540"/>
        </w:trPr>
        <w:tc>
          <w:tcPr>
            <w:tcW w:w="25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支付（保单）数</w:t>
            </w:r>
          </w:p>
        </w:tc>
        <w:tc>
          <w:tcPr>
            <w:tcW w:w="25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0.25</w:t>
            </w:r>
          </w:p>
        </w:tc>
      </w:tr>
    </w:tbl>
    <w:p w:rsidR="00FC6196" w:rsidRPr="00FC6196" w:rsidRDefault="00FC6196" w:rsidP="00FC6196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FC6196">
        <w:rPr>
          <w:rFonts w:ascii="宋体" w:eastAsia="宋体" w:hAnsi="宋体" w:cs="宋体"/>
          <w:kern w:val="0"/>
        </w:rPr>
        <w:t>此外，交互数据跟产品发布时间具有相关关系，为了减少这一影响，我们将拆分出中长期价值和短期价值，即近90天交互统计、近24小时交互统计。中长期价值使用90天的时间窗，来假设用户的兴趣迭代周期，值得注意的是，对于“购买”这一显著的认可行为，我们将时间窗放长至5年。</w:t>
      </w:r>
    </w:p>
    <w:tbl>
      <w:tblPr>
        <w:tblW w:w="5000" w:type="pct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2730"/>
        <w:gridCol w:w="2077"/>
        <w:gridCol w:w="2585"/>
      </w:tblGrid>
      <w:tr w:rsidR="00FC6196" w:rsidRPr="00FC6196" w:rsidTr="00FC6196">
        <w:trPr>
          <w:trHeight w:val="495"/>
        </w:trPr>
        <w:tc>
          <w:tcPr>
            <w:tcW w:w="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2C41A"/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b/>
                <w:bCs/>
                <w:color w:val="FFFFFF"/>
                <w:kern w:val="0"/>
                <w:sz w:val="18"/>
                <w:szCs w:val="18"/>
              </w:rPr>
              <w:t>类型</w:t>
            </w: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2C41A"/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b/>
                <w:bCs/>
                <w:color w:val="FFFFFF"/>
                <w:kern w:val="0"/>
                <w:sz w:val="18"/>
                <w:szCs w:val="18"/>
              </w:rPr>
              <w:t>特征</w:t>
            </w: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2C41A"/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b/>
                <w:bCs/>
                <w:color w:val="FFFFFF"/>
                <w:kern w:val="0"/>
                <w:sz w:val="18"/>
                <w:szCs w:val="18"/>
              </w:rPr>
              <w:t>特征中文名</w:t>
            </w:r>
          </w:p>
        </w:tc>
        <w:tc>
          <w:tcPr>
            <w:tcW w:w="1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2C41A"/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b/>
                <w:bCs/>
                <w:color w:val="FFFFFF"/>
                <w:kern w:val="0"/>
                <w:sz w:val="18"/>
                <w:szCs w:val="18"/>
              </w:rPr>
              <w:t>加工逻辑</w:t>
            </w:r>
          </w:p>
        </w:tc>
      </w:tr>
      <w:tr w:rsidR="00FC6196" w:rsidRPr="00FC6196" w:rsidTr="00FC6196">
        <w:trPr>
          <w:trHeight w:val="495"/>
        </w:trPr>
        <w:tc>
          <w:tcPr>
            <w:tcW w:w="65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中长期价值</w:t>
            </w: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prod_all_clk_cnt</w:t>
            </w: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产品点击次数</w:t>
            </w:r>
          </w:p>
        </w:tc>
        <w:tc>
          <w:tcPr>
            <w:tcW w:w="1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埋点产品浏览事件</w:t>
            </w:r>
          </w:p>
        </w:tc>
      </w:tr>
      <w:tr w:rsidR="00FC6196" w:rsidRPr="00FC6196" w:rsidTr="00FC6196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prod_all_clk_rank</w:t>
            </w: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产品点击总排名</w:t>
            </w:r>
          </w:p>
        </w:tc>
        <w:tc>
          <w:tcPr>
            <w:tcW w:w="1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产品浏览次数排名</w:t>
            </w:r>
          </w:p>
        </w:tc>
      </w:tr>
      <w:tr w:rsidR="00FC6196" w:rsidRPr="00FC6196" w:rsidTr="00FC6196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prod_oppo_cnt</w:t>
            </w: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产品商机次数</w:t>
            </w:r>
          </w:p>
        </w:tc>
        <w:tc>
          <w:tcPr>
            <w:tcW w:w="1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埋点商机事件</w:t>
            </w:r>
          </w:p>
        </w:tc>
      </w:tr>
      <w:tr w:rsidR="00FC6196" w:rsidRPr="00FC6196" w:rsidTr="00FC6196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prod_oppo_rank</w:t>
            </w: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产品商机排名</w:t>
            </w:r>
          </w:p>
        </w:tc>
        <w:tc>
          <w:tcPr>
            <w:tcW w:w="1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产品被留资次数排名</w:t>
            </w:r>
          </w:p>
        </w:tc>
      </w:tr>
      <w:tr w:rsidR="00FC6196" w:rsidRPr="00FC6196" w:rsidTr="00FC6196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prod_all_search_cnt</w:t>
            </w: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产品搜索次数</w:t>
            </w:r>
          </w:p>
        </w:tc>
        <w:tc>
          <w:tcPr>
            <w:tcW w:w="1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埋点搜索后点击事件</w:t>
            </w:r>
          </w:p>
        </w:tc>
      </w:tr>
      <w:tr w:rsidR="00FC6196" w:rsidRPr="00FC6196" w:rsidTr="00FC6196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prod_all_search_rank</w:t>
            </w: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产品搜索排名</w:t>
            </w:r>
          </w:p>
        </w:tc>
        <w:tc>
          <w:tcPr>
            <w:tcW w:w="1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产品搜索次数排名</w:t>
            </w:r>
          </w:p>
        </w:tc>
      </w:tr>
      <w:tr w:rsidR="00FC6196" w:rsidRPr="00FC6196" w:rsidTr="00FC6196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prod_all_cal_cnt</w:t>
            </w: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产品试算次数</w:t>
            </w:r>
          </w:p>
        </w:tc>
        <w:tc>
          <w:tcPr>
            <w:tcW w:w="1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埋点试算事件</w:t>
            </w:r>
          </w:p>
        </w:tc>
      </w:tr>
      <w:tr w:rsidR="00FC6196" w:rsidRPr="00FC6196" w:rsidTr="00FC6196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prod_all_cal_rank</w:t>
            </w: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产品试算排名</w:t>
            </w:r>
          </w:p>
        </w:tc>
        <w:tc>
          <w:tcPr>
            <w:tcW w:w="1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产品试算次数排名</w:t>
            </w:r>
          </w:p>
        </w:tc>
      </w:tr>
      <w:tr w:rsidR="00FC6196" w:rsidRPr="00FC6196" w:rsidTr="00FC6196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prod_all_submit_cnt</w:t>
            </w: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产品提交投保次数</w:t>
            </w:r>
          </w:p>
        </w:tc>
        <w:tc>
          <w:tcPr>
            <w:tcW w:w="1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埋点提交投保事件</w:t>
            </w:r>
          </w:p>
        </w:tc>
      </w:tr>
      <w:tr w:rsidR="00FC6196" w:rsidRPr="00FC6196" w:rsidTr="00FC6196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prod_all_submit_rank</w:t>
            </w: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产品提交投保排名</w:t>
            </w:r>
          </w:p>
        </w:tc>
        <w:tc>
          <w:tcPr>
            <w:tcW w:w="1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产品提交投保次数排名</w:t>
            </w:r>
          </w:p>
        </w:tc>
      </w:tr>
      <w:tr w:rsidR="00FC6196" w:rsidRPr="00FC6196" w:rsidTr="00FC6196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prod_all_conslt_cnt</w:t>
            </w: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产品咨询次数</w:t>
            </w:r>
          </w:p>
        </w:tc>
        <w:tc>
          <w:tcPr>
            <w:tcW w:w="1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埋点咨询事件</w:t>
            </w:r>
          </w:p>
        </w:tc>
      </w:tr>
      <w:tr w:rsidR="00FC6196" w:rsidRPr="00FC6196" w:rsidTr="00FC6196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prod_all_conslt_rank</w:t>
            </w: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产品咨询排名</w:t>
            </w:r>
          </w:p>
        </w:tc>
        <w:tc>
          <w:tcPr>
            <w:tcW w:w="1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产品咨询次数排名</w:t>
            </w:r>
          </w:p>
        </w:tc>
      </w:tr>
      <w:tr w:rsidR="00FC6196" w:rsidRPr="00FC6196" w:rsidTr="00FC6196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prod_insure_cnt</w:t>
            </w: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产品销量</w:t>
            </w:r>
          </w:p>
        </w:tc>
        <w:tc>
          <w:tcPr>
            <w:tcW w:w="1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保单数据</w:t>
            </w:r>
          </w:p>
        </w:tc>
      </w:tr>
      <w:tr w:rsidR="00FC6196" w:rsidRPr="00FC6196" w:rsidTr="00FC6196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prod_insure_rank</w:t>
            </w: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产品销量排名</w:t>
            </w:r>
          </w:p>
        </w:tc>
        <w:tc>
          <w:tcPr>
            <w:tcW w:w="1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产品保单数排名</w:t>
            </w:r>
          </w:p>
        </w:tc>
      </w:tr>
      <w:tr w:rsidR="00FC6196" w:rsidRPr="00FC6196" w:rsidTr="00FC6196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prod_multiple_cnt</w:t>
            </w: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产品综合（行为）次数</w:t>
            </w:r>
          </w:p>
        </w:tc>
        <w:tc>
          <w:tcPr>
            <w:tcW w:w="1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各行为加权融合</w:t>
            </w:r>
          </w:p>
        </w:tc>
      </w:tr>
      <w:tr w:rsidR="00FC6196" w:rsidRPr="00FC6196" w:rsidTr="00FC6196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prod_multiple_cnt_1</w:t>
            </w: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产品综合（行为）次数&amp;降权旅游险</w:t>
            </w:r>
          </w:p>
        </w:tc>
        <w:tc>
          <w:tcPr>
            <w:tcW w:w="1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叠加业务规则，将旅游线降权</w:t>
            </w:r>
          </w:p>
        </w:tc>
      </w:tr>
      <w:tr w:rsidR="00FC6196" w:rsidRPr="00FC6196" w:rsidTr="00FC6196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prod_multiple_rank</w:t>
            </w: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产品综合排名</w:t>
            </w:r>
          </w:p>
        </w:tc>
        <w:tc>
          <w:tcPr>
            <w:tcW w:w="1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各行为加权融合后排名</w:t>
            </w:r>
          </w:p>
        </w:tc>
      </w:tr>
      <w:tr w:rsidR="00FC6196" w:rsidRPr="00FC6196" w:rsidTr="00FC6196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ln_rank_score</w:t>
            </w: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产品综合热度分</w:t>
            </w:r>
          </w:p>
        </w:tc>
        <w:tc>
          <w:tcPr>
            <w:tcW w:w="1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排名转分数</w:t>
            </w:r>
          </w:p>
        </w:tc>
      </w:tr>
      <w:tr w:rsidR="00FC6196" w:rsidRPr="00FC6196" w:rsidTr="00FC6196">
        <w:trPr>
          <w:trHeight w:val="285"/>
        </w:trPr>
        <w:tc>
          <w:tcPr>
            <w:tcW w:w="65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短期价值</w:t>
            </w: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cnt</w:t>
            </w: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产品点击次数</w:t>
            </w:r>
          </w:p>
        </w:tc>
        <w:tc>
          <w:tcPr>
            <w:tcW w:w="1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埋点产品浏览事件（叠加险种区分）</w:t>
            </w:r>
          </w:p>
        </w:tc>
      </w:tr>
      <w:tr w:rsidR="00FC6196" w:rsidRPr="00FC6196" w:rsidTr="00FC6196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rn</w:t>
            </w: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产品点击排名</w:t>
            </w:r>
          </w:p>
        </w:tc>
        <w:tc>
          <w:tcPr>
            <w:tcW w:w="1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产品点击次数排名</w:t>
            </w:r>
          </w:p>
        </w:tc>
      </w:tr>
      <w:tr w:rsidR="00FC6196" w:rsidRPr="00FC6196" w:rsidTr="00FC6196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current_day_prod_count_sch</w:t>
            </w: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20"/>
                <w:szCs w:val="20"/>
              </w:rPr>
              <w:t>当天产品搜索次数统计</w:t>
            </w:r>
          </w:p>
        </w:tc>
        <w:tc>
          <w:tcPr>
            <w:tcW w:w="1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埋点搜索后点击事件</w:t>
            </w:r>
          </w:p>
        </w:tc>
      </w:tr>
      <w:tr w:rsidR="00FC6196" w:rsidRPr="00FC6196" w:rsidTr="00FC6196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current_day_prod_count_click</w:t>
            </w: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20"/>
                <w:szCs w:val="20"/>
              </w:rPr>
              <w:t>当天产品点击次数统计</w:t>
            </w:r>
          </w:p>
        </w:tc>
        <w:tc>
          <w:tcPr>
            <w:tcW w:w="1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埋点产品浏览事件（全部险种）</w:t>
            </w:r>
          </w:p>
        </w:tc>
      </w:tr>
      <w:tr w:rsidR="00FC6196" w:rsidRPr="00FC6196" w:rsidTr="00FC6196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current_day_prod_count_consult</w:t>
            </w: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20"/>
                <w:szCs w:val="20"/>
              </w:rPr>
              <w:t>当天产品咨询次数统计</w:t>
            </w:r>
          </w:p>
        </w:tc>
        <w:tc>
          <w:tcPr>
            <w:tcW w:w="1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埋点咨询事件</w:t>
            </w:r>
          </w:p>
        </w:tc>
      </w:tr>
      <w:tr w:rsidR="00FC6196" w:rsidRPr="00FC6196" w:rsidTr="00FC6196">
        <w:trPr>
          <w:trHeight w:val="600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current_day_prod_count_cal</w:t>
            </w: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20"/>
                <w:szCs w:val="20"/>
              </w:rPr>
              <w:t>当天产品试算次数统计</w:t>
            </w:r>
          </w:p>
        </w:tc>
        <w:tc>
          <w:tcPr>
            <w:tcW w:w="1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埋点试算事件</w:t>
            </w:r>
          </w:p>
        </w:tc>
      </w:tr>
      <w:tr w:rsidR="00FC6196" w:rsidRPr="00FC6196" w:rsidTr="00FC6196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current_day_prod_count_submit</w:t>
            </w: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20"/>
                <w:szCs w:val="20"/>
              </w:rPr>
              <w:t>当天产品提交次数统计</w:t>
            </w:r>
          </w:p>
        </w:tc>
        <w:tc>
          <w:tcPr>
            <w:tcW w:w="1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埋点提交投保事件</w:t>
            </w:r>
          </w:p>
        </w:tc>
      </w:tr>
    </w:tbl>
    <w:p w:rsidR="00FC6196" w:rsidRPr="00FC6196" w:rsidRDefault="00FC6196" w:rsidP="00FC6196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FC6196">
        <w:rPr>
          <w:rFonts w:ascii="宋体" w:eastAsia="宋体" w:hAnsi="宋体" w:cs="宋体"/>
          <w:kern w:val="0"/>
        </w:rPr>
        <w:t>以上排名为全量产品的总体排名，在【目标】一节，我们提到产品画像不仅可以服务于产品间的“物以类聚”，还可以应用在新用户的冷启动上。相比于按照总体排名，给新用户无差别推送热门top，基于新用户的有限信息，如地理位置信息、设备信息等，进行细分排名，推送细分热度下的top物品，效果可能会更佳，如常见的“广东人民都喜欢”、“苹果用户都喜欢”。</w:t>
      </w:r>
    </w:p>
    <w:p w:rsidR="00FC6196" w:rsidRPr="00FC6196" w:rsidRDefault="00FC6196" w:rsidP="00FC6196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FC6196">
        <w:rPr>
          <w:rFonts w:ascii="宋体" w:eastAsia="宋体" w:hAnsi="宋体" w:cs="宋体"/>
          <w:kern w:val="0"/>
        </w:rPr>
        <w:t>（以下细分热度池，都叠加了业务意愿，仅保留“健康”、“意外”、“人寿”3个险种的产品）</w:t>
      </w:r>
    </w:p>
    <w:tbl>
      <w:tblPr>
        <w:tblW w:w="5000" w:type="pct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7"/>
        <w:gridCol w:w="2198"/>
        <w:gridCol w:w="2199"/>
        <w:gridCol w:w="2790"/>
      </w:tblGrid>
      <w:tr w:rsidR="00FC6196" w:rsidRPr="00FC6196" w:rsidTr="00FC6196">
        <w:trPr>
          <w:trHeight w:val="495"/>
        </w:trPr>
        <w:tc>
          <w:tcPr>
            <w:tcW w:w="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2C41A"/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b/>
                <w:bCs/>
                <w:color w:val="FFFFFF"/>
                <w:kern w:val="0"/>
                <w:sz w:val="18"/>
                <w:szCs w:val="18"/>
              </w:rPr>
              <w:t>类型</w:t>
            </w:r>
          </w:p>
        </w:tc>
        <w:tc>
          <w:tcPr>
            <w:tcW w:w="13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2C41A"/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b/>
                <w:bCs/>
                <w:color w:val="FFFFFF"/>
                <w:kern w:val="0"/>
                <w:sz w:val="18"/>
                <w:szCs w:val="18"/>
              </w:rPr>
              <w:t>特征</w:t>
            </w:r>
          </w:p>
        </w:tc>
        <w:tc>
          <w:tcPr>
            <w:tcW w:w="13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2C41A"/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b/>
                <w:bCs/>
                <w:color w:val="FFFFFF"/>
                <w:kern w:val="0"/>
                <w:sz w:val="18"/>
                <w:szCs w:val="18"/>
              </w:rPr>
              <w:t>特征中文名</w:t>
            </w:r>
          </w:p>
        </w:tc>
        <w:tc>
          <w:tcPr>
            <w:tcW w:w="1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2C41A"/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b/>
                <w:bCs/>
                <w:color w:val="FFFFFF"/>
                <w:kern w:val="0"/>
                <w:sz w:val="18"/>
                <w:szCs w:val="18"/>
              </w:rPr>
              <w:t>加工逻辑</w:t>
            </w:r>
          </w:p>
        </w:tc>
      </w:tr>
      <w:tr w:rsidR="00FC6196" w:rsidRPr="00FC6196" w:rsidTr="00FC6196">
        <w:trPr>
          <w:trHeight w:val="630"/>
        </w:trPr>
        <w:tc>
          <w:tcPr>
            <w:tcW w:w="65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分种类热度</w:t>
            </w:r>
          </w:p>
        </w:tc>
        <w:tc>
          <w:tcPr>
            <w:tcW w:w="13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prod_cate_clk_cnt</w:t>
            </w:r>
          </w:p>
        </w:tc>
        <w:tc>
          <w:tcPr>
            <w:tcW w:w="13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一级种类分组下产品点击次数</w:t>
            </w:r>
          </w:p>
        </w:tc>
        <w:tc>
          <w:tcPr>
            <w:tcW w:w="1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埋点产品浏览事件，按一级种类分组</w:t>
            </w:r>
          </w:p>
        </w:tc>
      </w:tr>
      <w:tr w:rsidR="00FC6196" w:rsidRPr="00FC6196" w:rsidTr="00FC6196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prod_cate_clk_rank</w:t>
            </w:r>
          </w:p>
        </w:tc>
        <w:tc>
          <w:tcPr>
            <w:tcW w:w="13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一级种类分组下产品排名</w:t>
            </w:r>
          </w:p>
        </w:tc>
        <w:tc>
          <w:tcPr>
            <w:tcW w:w="1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排名</w:t>
            </w:r>
          </w:p>
        </w:tc>
      </w:tr>
      <w:tr w:rsidR="00FC6196" w:rsidRPr="00FC6196" w:rsidTr="00FC6196">
        <w:trPr>
          <w:trHeight w:val="285"/>
        </w:trPr>
        <w:tc>
          <w:tcPr>
            <w:tcW w:w="65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分设备热度</w:t>
            </w:r>
          </w:p>
        </w:tc>
        <w:tc>
          <w:tcPr>
            <w:tcW w:w="13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prod_manuft_clk_cnt</w:t>
            </w:r>
          </w:p>
        </w:tc>
        <w:tc>
          <w:tcPr>
            <w:tcW w:w="13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设备分组下产品点击次数</w:t>
            </w:r>
          </w:p>
        </w:tc>
        <w:tc>
          <w:tcPr>
            <w:tcW w:w="1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埋点产品浏览事件，按设备厂商分组</w:t>
            </w:r>
          </w:p>
        </w:tc>
      </w:tr>
      <w:tr w:rsidR="00FC6196" w:rsidRPr="00FC6196" w:rsidTr="00FC6196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prod_manuft_clk_rank</w:t>
            </w:r>
          </w:p>
        </w:tc>
        <w:tc>
          <w:tcPr>
            <w:tcW w:w="13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设备分组下产品点击排名</w:t>
            </w:r>
          </w:p>
        </w:tc>
        <w:tc>
          <w:tcPr>
            <w:tcW w:w="1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排名</w:t>
            </w:r>
          </w:p>
        </w:tc>
      </w:tr>
      <w:tr w:rsidR="00FC6196" w:rsidRPr="00FC6196" w:rsidTr="00FC6196">
        <w:trPr>
          <w:trHeight w:val="285"/>
        </w:trPr>
        <w:tc>
          <w:tcPr>
            <w:tcW w:w="65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分省份热度</w:t>
            </w:r>
          </w:p>
        </w:tc>
        <w:tc>
          <w:tcPr>
            <w:tcW w:w="13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prod_provc_clk_cnt</w:t>
            </w:r>
          </w:p>
        </w:tc>
        <w:tc>
          <w:tcPr>
            <w:tcW w:w="13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省份分组下产品点击次数</w:t>
            </w:r>
          </w:p>
        </w:tc>
        <w:tc>
          <w:tcPr>
            <w:tcW w:w="1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埋点产品浏览事件，按省份分组</w:t>
            </w:r>
          </w:p>
        </w:tc>
      </w:tr>
      <w:tr w:rsidR="00FC6196" w:rsidRPr="00FC6196" w:rsidTr="00FC6196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prod_provc_clk_rank</w:t>
            </w:r>
          </w:p>
        </w:tc>
        <w:tc>
          <w:tcPr>
            <w:tcW w:w="13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省份分组下产品点击排名</w:t>
            </w:r>
          </w:p>
        </w:tc>
        <w:tc>
          <w:tcPr>
            <w:tcW w:w="1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排名</w:t>
            </w:r>
          </w:p>
        </w:tc>
      </w:tr>
      <w:tr w:rsidR="00FC6196" w:rsidRPr="00FC6196" w:rsidTr="00FC6196">
        <w:trPr>
          <w:trHeight w:val="285"/>
        </w:trPr>
        <w:tc>
          <w:tcPr>
            <w:tcW w:w="65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分保司热度</w:t>
            </w:r>
          </w:p>
        </w:tc>
        <w:tc>
          <w:tcPr>
            <w:tcW w:w="13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prod_comp_clk_cnt</w:t>
            </w:r>
          </w:p>
        </w:tc>
        <w:tc>
          <w:tcPr>
            <w:tcW w:w="13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保司分组下产品点击次数</w:t>
            </w:r>
          </w:p>
        </w:tc>
        <w:tc>
          <w:tcPr>
            <w:tcW w:w="1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埋点产品浏览事件，按保司分组</w:t>
            </w:r>
          </w:p>
        </w:tc>
      </w:tr>
      <w:tr w:rsidR="00FC6196" w:rsidRPr="00FC6196" w:rsidTr="00FC6196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prod_comp_clk_rank</w:t>
            </w:r>
          </w:p>
        </w:tc>
        <w:tc>
          <w:tcPr>
            <w:tcW w:w="13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保司分组下产品点击排名</w:t>
            </w:r>
          </w:p>
        </w:tc>
        <w:tc>
          <w:tcPr>
            <w:tcW w:w="1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FC6196" w:rsidRPr="00FC6196" w:rsidRDefault="00FC6196" w:rsidP="00FC6196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FC6196">
              <w:rPr>
                <w:rFonts w:ascii="宋体" w:eastAsia="宋体" w:hAnsi="宋体" w:cs="宋体"/>
                <w:kern w:val="0"/>
                <w:sz w:val="18"/>
                <w:szCs w:val="18"/>
              </w:rPr>
              <w:t>排名</w:t>
            </w:r>
          </w:p>
        </w:tc>
      </w:tr>
    </w:tbl>
    <w:p w:rsidR="00FC6196" w:rsidRPr="00FC6196" w:rsidRDefault="00FC6196" w:rsidP="00FC6196">
      <w:pPr>
        <w:widowControl/>
        <w:spacing w:before="390" w:after="150" w:line="540" w:lineRule="atLeast"/>
        <w:jc w:val="left"/>
        <w:outlineLvl w:val="0"/>
        <w:rPr>
          <w:rFonts w:ascii="宋体" w:eastAsia="宋体" w:hAnsi="宋体" w:cs="宋体"/>
          <w:b/>
          <w:bCs/>
          <w:kern w:val="36"/>
          <w:sz w:val="42"/>
          <w:szCs w:val="42"/>
        </w:rPr>
      </w:pPr>
      <w:r w:rsidRPr="00FC6196">
        <w:rPr>
          <w:rFonts w:ascii="宋体" w:eastAsia="宋体" w:hAnsi="宋体" w:cs="宋体"/>
          <w:b/>
          <w:bCs/>
          <w:kern w:val="36"/>
          <w:sz w:val="42"/>
          <w:szCs w:val="42"/>
        </w:rPr>
        <w:lastRenderedPageBreak/>
        <w:t>4. 画像应用</w:t>
      </w:r>
    </w:p>
    <w:p w:rsidR="00FC6196" w:rsidRPr="00FC6196" w:rsidRDefault="00FC6196" w:rsidP="00FC6196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FC6196">
        <w:rPr>
          <w:rFonts w:ascii="宋体" w:eastAsia="宋体" w:hAnsi="宋体" w:cs="宋体"/>
          <w:kern w:val="0"/>
        </w:rPr>
        <w:t>画像的分析与加工，是在hive平台进行的，在hive上可查到全量的特征/标签，涉及的脚本为：</w:t>
      </w:r>
    </w:p>
    <w:p w:rsidR="00FC6196" w:rsidRPr="00FC6196" w:rsidRDefault="00FC6196" w:rsidP="00FC6196">
      <w:pPr>
        <w:widowControl/>
        <w:numPr>
          <w:ilvl w:val="1"/>
          <w:numId w:val="6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FC6196">
        <w:rPr>
          <w:rFonts w:ascii="宋体" w:eastAsia="宋体" w:hAnsi="宋体" w:cs="宋体"/>
          <w:kern w:val="0"/>
        </w:rPr>
        <w:t>基础属性、受众：脚本名称为【offline/data_clean/product/2_feature_enginerring_spark_new.sql】</w:t>
      </w:r>
    </w:p>
    <w:p w:rsidR="00FC6196" w:rsidRPr="00FC6196" w:rsidRDefault="00FC6196" w:rsidP="00FC6196">
      <w:pPr>
        <w:widowControl/>
        <w:numPr>
          <w:ilvl w:val="1"/>
          <w:numId w:val="6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FC6196">
        <w:rPr>
          <w:rFonts w:ascii="宋体" w:eastAsia="宋体" w:hAnsi="宋体" w:cs="宋体"/>
          <w:kern w:val="0"/>
        </w:rPr>
        <w:t>中长期价值、细分热度池：脚本名称为【offline/data_clean/product/3_hot_pool_spark_new.sql】</w:t>
      </w:r>
    </w:p>
    <w:p w:rsidR="00FC6196" w:rsidRPr="00FC6196" w:rsidRDefault="00FC6196" w:rsidP="00FC6196">
      <w:pPr>
        <w:widowControl/>
        <w:numPr>
          <w:ilvl w:val="1"/>
          <w:numId w:val="6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FC6196">
        <w:rPr>
          <w:rFonts w:ascii="宋体" w:eastAsia="宋体" w:hAnsi="宋体" w:cs="宋体"/>
          <w:kern w:val="0"/>
        </w:rPr>
        <w:t>实时热度池：脚本名称为【online/online_hot_pool.sql】</w:t>
      </w:r>
    </w:p>
    <w:p w:rsidR="00FC6196" w:rsidRPr="00FC6196" w:rsidRDefault="00FC6196" w:rsidP="00FC6196">
      <w:pPr>
        <w:widowControl/>
        <w:numPr>
          <w:ilvl w:val="1"/>
          <w:numId w:val="6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FC6196">
        <w:rPr>
          <w:rFonts w:ascii="宋体" w:eastAsia="宋体" w:hAnsi="宋体" w:cs="宋体"/>
          <w:kern w:val="0"/>
        </w:rPr>
        <w:t>产品实时热度：脚本名称为【searchengine/features_sql/内容实时热度表.sql】</w:t>
      </w:r>
    </w:p>
    <w:p w:rsidR="00FC6196" w:rsidRPr="00FC6196" w:rsidRDefault="00FC6196" w:rsidP="00FC6196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FC6196">
        <w:rPr>
          <w:rFonts w:ascii="宋体" w:eastAsia="宋体" w:hAnsi="宋体" w:cs="宋体"/>
          <w:kern w:val="0"/>
        </w:rPr>
        <w:t>具体的脚本说明、脚本提交调度等方式，详见【数据工程交付文档】，这里不详细展开。</w:t>
      </w:r>
    </w:p>
    <w:p w:rsidR="00FC6196" w:rsidRPr="00FC6196" w:rsidRDefault="00FC6196" w:rsidP="00FC6196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FC6196">
        <w:rPr>
          <w:rFonts w:ascii="宋体" w:eastAsia="宋体" w:hAnsi="宋体" w:cs="宋体"/>
          <w:kern w:val="0"/>
        </w:rPr>
        <w:t>存放的表有：</w:t>
      </w:r>
    </w:p>
    <w:p w:rsidR="00FC6196" w:rsidRPr="00FC6196" w:rsidRDefault="00FC6196" w:rsidP="00FC6196">
      <w:pPr>
        <w:widowControl/>
        <w:numPr>
          <w:ilvl w:val="1"/>
          <w:numId w:val="7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FC6196">
        <w:rPr>
          <w:rFonts w:ascii="宋体" w:eastAsia="宋体" w:hAnsi="宋体" w:cs="宋体"/>
          <w:kern w:val="0"/>
        </w:rPr>
        <w:t>基础属性、受众：bd_tmp.tmp_kexin_product_all_feature_wide</w:t>
      </w:r>
    </w:p>
    <w:p w:rsidR="00FC6196" w:rsidRPr="00FC6196" w:rsidRDefault="00FC6196" w:rsidP="00FC6196">
      <w:pPr>
        <w:widowControl/>
        <w:numPr>
          <w:ilvl w:val="1"/>
          <w:numId w:val="7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FC6196">
        <w:rPr>
          <w:rFonts w:ascii="宋体" w:eastAsia="宋体" w:hAnsi="宋体" w:cs="宋体"/>
          <w:kern w:val="0"/>
        </w:rPr>
        <w:t>中长期价值：bd_tmp.tmp_kexin_product_hot_pool_all_wide</w:t>
      </w:r>
    </w:p>
    <w:p w:rsidR="00FC6196" w:rsidRPr="00FC6196" w:rsidRDefault="00FC6196" w:rsidP="00FC6196">
      <w:pPr>
        <w:widowControl/>
        <w:numPr>
          <w:ilvl w:val="1"/>
          <w:numId w:val="7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FC6196">
        <w:rPr>
          <w:rFonts w:ascii="宋体" w:eastAsia="宋体" w:hAnsi="宋体" w:cs="宋体"/>
          <w:kern w:val="0"/>
        </w:rPr>
        <w:t>分种类热度：bd_tmp.tmp_kexin_product_hot_pool_cate</w:t>
      </w:r>
    </w:p>
    <w:p w:rsidR="00FC6196" w:rsidRPr="00FC6196" w:rsidRDefault="00FC6196" w:rsidP="00FC6196">
      <w:pPr>
        <w:widowControl/>
        <w:numPr>
          <w:ilvl w:val="1"/>
          <w:numId w:val="7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FC6196">
        <w:rPr>
          <w:rFonts w:ascii="宋体" w:eastAsia="宋体" w:hAnsi="宋体" w:cs="宋体"/>
          <w:kern w:val="0"/>
        </w:rPr>
        <w:t>分设备热度：bd_tmp.tmp_kexin_product_hot_pool_manufacturer</w:t>
      </w:r>
    </w:p>
    <w:p w:rsidR="00FC6196" w:rsidRPr="00FC6196" w:rsidRDefault="00FC6196" w:rsidP="00FC6196">
      <w:pPr>
        <w:widowControl/>
        <w:numPr>
          <w:ilvl w:val="1"/>
          <w:numId w:val="7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FC6196">
        <w:rPr>
          <w:rFonts w:ascii="宋体" w:eastAsia="宋体" w:hAnsi="宋体" w:cs="宋体"/>
          <w:kern w:val="0"/>
        </w:rPr>
        <w:t>分省份热度：bd_tmp.tmp_kexin_product_hot_pool_province</w:t>
      </w:r>
    </w:p>
    <w:p w:rsidR="00FC6196" w:rsidRPr="00FC6196" w:rsidRDefault="00FC6196" w:rsidP="00FC6196">
      <w:pPr>
        <w:widowControl/>
        <w:numPr>
          <w:ilvl w:val="1"/>
          <w:numId w:val="7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FC6196">
        <w:rPr>
          <w:rFonts w:ascii="宋体" w:eastAsia="宋体" w:hAnsi="宋体" w:cs="宋体"/>
          <w:kern w:val="0"/>
        </w:rPr>
        <w:t>分保司热度：bd_tmp.tmp_kexin_product_hot_pool_corp</w:t>
      </w:r>
    </w:p>
    <w:p w:rsidR="00FC6196" w:rsidRPr="00FC6196" w:rsidRDefault="00FC6196" w:rsidP="00FC6196">
      <w:pPr>
        <w:widowControl/>
        <w:numPr>
          <w:ilvl w:val="1"/>
          <w:numId w:val="7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FC6196">
        <w:rPr>
          <w:rFonts w:ascii="宋体" w:eastAsia="宋体" w:hAnsi="宋体" w:cs="宋体"/>
          <w:kern w:val="0"/>
        </w:rPr>
        <w:t>短期价值：bd_tmp.tmp_kexin_product_hot_pool_online</w:t>
      </w:r>
    </w:p>
    <w:p w:rsidR="00FC6196" w:rsidRPr="00FC6196" w:rsidRDefault="00FC6196" w:rsidP="00FC6196">
      <w:pPr>
        <w:widowControl/>
        <w:numPr>
          <w:ilvl w:val="1"/>
          <w:numId w:val="7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FC6196">
        <w:rPr>
          <w:rFonts w:ascii="宋体" w:eastAsia="宋体" w:hAnsi="宋体" w:cs="宋体"/>
          <w:kern w:val="0"/>
        </w:rPr>
        <w:t>产品实时热度：bd_tmp.tmp_kexin_search_product_hotpool_realtime</w:t>
      </w:r>
    </w:p>
    <w:p w:rsidR="00FC6196" w:rsidRPr="00FC6196" w:rsidRDefault="00FC6196" w:rsidP="00FC6196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FC6196">
        <w:rPr>
          <w:rFonts w:ascii="宋体" w:eastAsia="宋体" w:hAnsi="宋体" w:cs="宋体"/>
          <w:kern w:val="0"/>
        </w:rPr>
        <w:t>画像的下游应用方为系统工程，即推荐系统的召回模块、排序模块，因此，数据存储在hive是不满足应用需求的，需要将数据转存到es或redis（根据工程方需要）。此部分动作也由数据工程方负责。值得注意的是，系统工程只会将需要的指标进行转存，因此如果有其他业务方需要复用此画像指标的，仍建议其从hive取数。</w:t>
      </w:r>
    </w:p>
    <w:p w:rsidR="003462FC" w:rsidRPr="00FC6196" w:rsidRDefault="00FC6196" w:rsidP="00FC6196"/>
    <w:sectPr w:rsidR="003462FC" w:rsidRPr="00FC6196" w:rsidSect="00FE2BF1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67109C"/>
    <w:multiLevelType w:val="multilevel"/>
    <w:tmpl w:val="B460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96968"/>
    <w:multiLevelType w:val="multilevel"/>
    <w:tmpl w:val="EC22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455F6"/>
    <w:multiLevelType w:val="multilevel"/>
    <w:tmpl w:val="10E44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033245"/>
    <w:multiLevelType w:val="multilevel"/>
    <w:tmpl w:val="5EDA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76CBD"/>
    <w:multiLevelType w:val="multilevel"/>
    <w:tmpl w:val="D7EC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7D4F64"/>
    <w:multiLevelType w:val="multilevel"/>
    <w:tmpl w:val="E09E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9B0475"/>
    <w:multiLevelType w:val="multilevel"/>
    <w:tmpl w:val="5178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6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C62"/>
    <w:rsid w:val="00106AA1"/>
    <w:rsid w:val="00480340"/>
    <w:rsid w:val="00687B32"/>
    <w:rsid w:val="00D65C62"/>
    <w:rsid w:val="00FC6196"/>
    <w:rsid w:val="00FE2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efaultImageDpi w14:val="32767"/>
  <w15:chartTrackingRefBased/>
  <w15:docId w15:val="{93657583-C540-6C46-BEE4-AE66561EE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FC6196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FC6196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FC6196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C6196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C6196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FC6196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ne-text">
    <w:name w:val="ne-text"/>
    <w:basedOn w:val="a0"/>
    <w:rsid w:val="00FC6196"/>
  </w:style>
  <w:style w:type="paragraph" w:customStyle="1" w:styleId="ne-p">
    <w:name w:val="ne-p"/>
    <w:basedOn w:val="a"/>
    <w:rsid w:val="00FC61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1193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3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1040</Words>
  <Characters>5928</Characters>
  <Application>Microsoft Office Word</Application>
  <DocSecurity>0</DocSecurity>
  <Lines>49</Lines>
  <Paragraphs>13</Paragraphs>
  <ScaleCrop>false</ScaleCrop>
  <Manager/>
  <Company/>
  <LinksUpToDate>false</LinksUpToDate>
  <CharactersWithSpaces>6955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语雀 (yuque.com)</dc:creator>
  <cp:keywords/>
  <dc:description/>
  <cp:lastModifiedBy>Microsoft Office User</cp:lastModifiedBy>
  <cp:revision>4</cp:revision>
  <dcterms:created xsi:type="dcterms:W3CDTF">2019-07-18T09:41:00Z</dcterms:created>
  <dcterms:modified xsi:type="dcterms:W3CDTF">2022-06-14T06:42:00Z</dcterms:modified>
  <cp:category/>
</cp:coreProperties>
</file>