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9ED" w:rsidRDefault="00DE7DEE">
      <w:r>
        <w:rPr>
          <w:rFonts w:hint="eastAsia"/>
        </w:rPr>
        <w:t>冠心病</w:t>
      </w:r>
      <w:r>
        <w:t>风险因素标注工具使用说明</w:t>
      </w:r>
    </w:p>
    <w:p w:rsidR="00DE7DEE" w:rsidRDefault="00DE7DEE" w:rsidP="00DE7DEE">
      <w:pPr>
        <w:pStyle w:val="a5"/>
        <w:numPr>
          <w:ilvl w:val="0"/>
          <w:numId w:val="1"/>
        </w:numPr>
        <w:ind w:firstLineChars="0"/>
      </w:pPr>
      <w:r>
        <w:t>工具包中含有</w:t>
      </w:r>
      <w:r w:rsidRPr="00DE7DEE">
        <w:rPr>
          <w:highlight w:val="yellow"/>
        </w:rPr>
        <w:t>风险因素标注工具</w:t>
      </w:r>
      <w:r w:rsidRPr="00DE7DEE">
        <w:rPr>
          <w:rFonts w:hint="eastAsia"/>
          <w:highlight w:val="yellow"/>
        </w:rPr>
        <w:t>.bat</w:t>
      </w:r>
      <w:r>
        <w:rPr>
          <w:rFonts w:hint="eastAsia"/>
        </w:rPr>
        <w:t>和</w:t>
      </w:r>
      <w:r w:rsidRPr="00DE7DEE">
        <w:rPr>
          <w:highlight w:val="yellow"/>
        </w:rPr>
        <w:t>比较工具</w:t>
      </w:r>
      <w:r w:rsidRPr="00DE7DEE">
        <w:rPr>
          <w:rFonts w:hint="eastAsia"/>
          <w:highlight w:val="yellow"/>
        </w:rPr>
        <w:t>.bat</w:t>
      </w:r>
      <w:r>
        <w:rPr>
          <w:rFonts w:hint="eastAsia"/>
        </w:rPr>
        <w:t>，</w:t>
      </w:r>
      <w:r>
        <w:t>在这里只需要使用风险因素标注工具即可。</w:t>
      </w:r>
    </w:p>
    <w:p w:rsidR="00DE7DEE" w:rsidRDefault="00DE7DEE" w:rsidP="00DE7DE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41F6B1F" wp14:editId="45ED8423">
            <wp:extent cx="5274310" cy="1471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EE" w:rsidRDefault="00DE7DEE" w:rsidP="00DE7DEE">
      <w:pPr>
        <w:pStyle w:val="a5"/>
        <w:numPr>
          <w:ilvl w:val="0"/>
          <w:numId w:val="1"/>
        </w:numPr>
        <w:ind w:firstLineChars="0"/>
      </w:pPr>
      <w:r>
        <w:t>双击风险因素</w:t>
      </w:r>
      <w:r>
        <w:rPr>
          <w:rFonts w:hint="eastAsia"/>
        </w:rPr>
        <w:t>标注工具</w:t>
      </w:r>
      <w:r>
        <w:t>，如下</w:t>
      </w:r>
    </w:p>
    <w:p w:rsidR="00DE7DEE" w:rsidRDefault="00DE7DEE" w:rsidP="00DE7DE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B3FACC5" wp14:editId="23CF6849">
            <wp:extent cx="5274310" cy="3955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EE" w:rsidRDefault="00DE7DEE" w:rsidP="00DE7DEE">
      <w:pPr>
        <w:pStyle w:val="a5"/>
        <w:ind w:left="360" w:firstLineChars="0" w:firstLine="0"/>
        <w:rPr>
          <w:color w:val="FF0000"/>
        </w:rPr>
      </w:pPr>
      <w:r w:rsidRPr="00DE7DEE">
        <w:rPr>
          <w:rFonts w:hint="eastAsia"/>
          <w:color w:val="FF0000"/>
        </w:rPr>
        <w:t>如</w:t>
      </w:r>
      <w:r w:rsidRPr="00DE7DEE">
        <w:rPr>
          <w:color w:val="FF0000"/>
        </w:rPr>
        <w:t>未出现或者提示错误，请参</w:t>
      </w:r>
      <w:r w:rsidRPr="00DE7DEE">
        <w:rPr>
          <w:rFonts w:hint="eastAsia"/>
          <w:color w:val="FF0000"/>
        </w:rPr>
        <w:t>看</w:t>
      </w:r>
      <w:r w:rsidRPr="00DE7DEE">
        <w:rPr>
          <w:color w:val="FF0000"/>
        </w:rPr>
        <w:t>本文档最后的附录</w:t>
      </w:r>
      <w:r w:rsidRPr="00DE7DEE">
        <w:rPr>
          <w:rFonts w:hint="eastAsia"/>
          <w:color w:val="FF0000"/>
        </w:rPr>
        <w:t>——</w:t>
      </w:r>
      <w:r w:rsidRPr="00DE7DEE">
        <w:rPr>
          <w:color w:val="FF0000"/>
        </w:rPr>
        <w:t>《</w:t>
      </w:r>
      <w:r w:rsidRPr="00DE7DEE">
        <w:rPr>
          <w:rFonts w:hint="eastAsia"/>
          <w:color w:val="FF0000"/>
        </w:rPr>
        <w:t>安装</w:t>
      </w:r>
      <w:r w:rsidRPr="00DE7DEE">
        <w:rPr>
          <w:color w:val="FF0000"/>
        </w:rPr>
        <w:t>JDK</w:t>
      </w:r>
      <w:r w:rsidRPr="00DE7DEE">
        <w:rPr>
          <w:color w:val="FF0000"/>
        </w:rPr>
        <w:t>教程》</w:t>
      </w:r>
    </w:p>
    <w:p w:rsidR="00DE7DEE" w:rsidRDefault="00DE7DEE" w:rsidP="00DE7DEE">
      <w:pPr>
        <w:pStyle w:val="a5"/>
        <w:ind w:left="360" w:firstLineChars="0" w:firstLine="0"/>
        <w:rPr>
          <w:color w:val="FF0000"/>
        </w:rPr>
      </w:pPr>
    </w:p>
    <w:p w:rsidR="00DE7DEE" w:rsidRDefault="00DE7DEE" w:rsidP="00DE7D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t>打开文件</w:t>
      </w:r>
      <w:r>
        <w:rPr>
          <w:rFonts w:hint="eastAsia"/>
        </w:rPr>
        <w:t>，</w:t>
      </w:r>
    </w:p>
    <w:p w:rsidR="00DE7DEE" w:rsidRDefault="00DE7DEE" w:rsidP="00DE7DE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7027163" wp14:editId="6276FB4F">
            <wp:extent cx="5274310" cy="9664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EE" w:rsidRDefault="00DE7DEE" w:rsidP="00DE7DEE">
      <w:pPr>
        <w:pStyle w:val="a5"/>
        <w:ind w:left="360" w:firstLineChars="0" w:firstLine="0"/>
      </w:pPr>
      <w:r>
        <w:rPr>
          <w:rFonts w:hint="eastAsia"/>
        </w:rPr>
        <w:t>找到</w:t>
      </w:r>
      <w:r>
        <w:t>你要标注的</w:t>
      </w:r>
      <w:r>
        <w:rPr>
          <w:rFonts w:hint="eastAsia"/>
        </w:rPr>
        <w:t>.xml</w:t>
      </w:r>
      <w:r>
        <w:rPr>
          <w:rFonts w:hint="eastAsia"/>
        </w:rPr>
        <w:t>格式</w:t>
      </w:r>
      <w:r>
        <w:t>的病历文件，</w:t>
      </w:r>
      <w:r>
        <w:rPr>
          <w:rFonts w:hint="eastAsia"/>
        </w:rPr>
        <w:t>如</w:t>
      </w:r>
      <w:r>
        <w:rPr>
          <w:noProof/>
        </w:rPr>
        <w:drawing>
          <wp:inline distT="0" distB="0" distL="0" distR="0" wp14:anchorId="6F67B315" wp14:editId="61AFE8D1">
            <wp:extent cx="1180952" cy="2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打开</w:t>
      </w:r>
    </w:p>
    <w:p w:rsidR="00DE7DEE" w:rsidRDefault="00DE7DEE" w:rsidP="00DE7DEE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234E68F" wp14:editId="63BB8A55">
            <wp:extent cx="5274310" cy="3955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EE" w:rsidRDefault="00DE7DEE" w:rsidP="00DE7D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用鼠标</w:t>
      </w:r>
      <w:r>
        <w:t>选中需要标注的文字，然后</w:t>
      </w:r>
      <w:r w:rsidRPr="00814CC9">
        <w:rPr>
          <w:rFonts w:hint="eastAsia"/>
          <w:highlight w:val="yellow"/>
        </w:rPr>
        <w:t>右击</w:t>
      </w:r>
      <w:r w:rsidRPr="00814CC9">
        <w:rPr>
          <w:highlight w:val="yellow"/>
        </w:rPr>
        <w:t>鼠标</w:t>
      </w:r>
      <w:r>
        <w:t>（</w:t>
      </w:r>
      <w:r>
        <w:rPr>
          <w:rFonts w:hint="eastAsia"/>
        </w:rPr>
        <w:t>或者</w:t>
      </w:r>
      <w:r>
        <w:t>点击</w:t>
      </w:r>
      <w:r>
        <w:rPr>
          <w:rFonts w:hint="eastAsia"/>
        </w:rPr>
        <w:t>界面</w:t>
      </w:r>
      <w:r>
        <w:t>上方的</w:t>
      </w:r>
      <w:r w:rsidRPr="00814CC9">
        <w:rPr>
          <w:highlight w:val="yellow"/>
        </w:rPr>
        <w:t>添加风险因素</w:t>
      </w:r>
      <w:r w:rsidRPr="00814CC9">
        <w:rPr>
          <w:highlight w:val="yellow"/>
          <w:u w:val="single"/>
        </w:rPr>
        <w:t>A</w:t>
      </w:r>
      <w:r>
        <w:t>）</w:t>
      </w:r>
    </w:p>
    <w:p w:rsidR="00DE7DEE" w:rsidRDefault="00DE7DEE" w:rsidP="00DE7DEE">
      <w:pPr>
        <w:pStyle w:val="a5"/>
        <w:ind w:left="360" w:firstLineChars="0" w:firstLine="0"/>
      </w:pPr>
    </w:p>
    <w:p w:rsidR="00DE7DEE" w:rsidRDefault="00DE7DEE" w:rsidP="00DE7DEE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EF8306D" wp14:editId="1144780B">
            <wp:extent cx="4438095" cy="70476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3B" w:rsidRDefault="00BB523B" w:rsidP="00DE7DEE">
      <w:pPr>
        <w:pStyle w:val="a5"/>
        <w:ind w:left="360" w:firstLineChars="0" w:firstLine="0"/>
      </w:pPr>
    </w:p>
    <w:p w:rsidR="00DE7DEE" w:rsidRDefault="00BB523B" w:rsidP="00DE7DEE">
      <w:pPr>
        <w:pStyle w:val="a5"/>
        <w:ind w:left="360" w:firstLineChars="0" w:firstLine="0"/>
      </w:pPr>
      <w:r>
        <w:rPr>
          <w:rFonts w:hint="eastAsia"/>
        </w:rPr>
        <w:t>左键</w:t>
      </w:r>
      <w:r>
        <w:t>点击</w:t>
      </w:r>
      <w:r>
        <w:rPr>
          <w:rFonts w:hint="eastAsia"/>
        </w:rPr>
        <w:t>添加</w:t>
      </w:r>
      <w:r>
        <w:t>风险因素</w:t>
      </w:r>
      <w:r>
        <w:t>A</w:t>
      </w:r>
      <w:r>
        <w:t>，在</w:t>
      </w:r>
      <w:r>
        <w:rPr>
          <w:rFonts w:hint="eastAsia"/>
        </w:rPr>
        <w:t>界面下方</w:t>
      </w:r>
      <w:r>
        <w:t>即出现</w:t>
      </w:r>
    </w:p>
    <w:p w:rsidR="00BB523B" w:rsidRDefault="00BB523B" w:rsidP="00DE7DE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EE9F50C" wp14:editId="05425E04">
            <wp:extent cx="5274310" cy="8489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3B" w:rsidRDefault="00BB523B" w:rsidP="00DE7DEE">
      <w:pPr>
        <w:pStyle w:val="a5"/>
        <w:ind w:left="360" w:firstLineChars="0" w:firstLine="0"/>
      </w:pPr>
      <w:r>
        <w:rPr>
          <w:rFonts w:hint="eastAsia"/>
        </w:rPr>
        <w:t>然后</w:t>
      </w:r>
      <w:r>
        <w:t>在对应的空栏中选择相应的类别，如这里的高血压</w:t>
      </w:r>
    </w:p>
    <w:p w:rsidR="00BB523B" w:rsidRDefault="00BB523B" w:rsidP="00DE7DE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B64CB6E" wp14:editId="2C83609E">
            <wp:extent cx="5274310" cy="11842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3B" w:rsidRDefault="00BB523B" w:rsidP="00DE7DEE">
      <w:pPr>
        <w:pStyle w:val="a5"/>
        <w:ind w:left="360" w:firstLineChars="0" w:firstLine="0"/>
      </w:pPr>
      <w:r w:rsidRPr="00BB523B">
        <w:rPr>
          <w:rFonts w:hint="eastAsia"/>
          <w:b/>
          <w:color w:val="FF0000"/>
        </w:rPr>
        <w:t>注意：</w:t>
      </w:r>
      <w:r>
        <w:t>除了</w:t>
      </w:r>
      <w:r>
        <w:rPr>
          <w:rFonts w:hint="eastAsia"/>
        </w:rPr>
        <w:t>年龄</w:t>
      </w:r>
      <w:r>
        <w:t>和性别之外，其他的风险因素所有</w:t>
      </w:r>
      <w:r>
        <w:rPr>
          <w:rFonts w:hint="eastAsia"/>
        </w:rPr>
        <w:t>的</w:t>
      </w:r>
      <w:r>
        <w:t>属性栏必须全部标注才能保存，否则会出现提示</w:t>
      </w:r>
      <w:r>
        <w:rPr>
          <w:rFonts w:hint="eastAsia"/>
        </w:rPr>
        <w:t>。</w:t>
      </w:r>
      <w:r>
        <w:t>年龄</w:t>
      </w:r>
      <w:r>
        <w:rPr>
          <w:rFonts w:hint="eastAsia"/>
        </w:rPr>
        <w:t>和</w:t>
      </w:r>
      <w:r>
        <w:t>性别只需标注类型和特征</w:t>
      </w:r>
      <w:r>
        <w:rPr>
          <w:rFonts w:hint="eastAsia"/>
        </w:rPr>
        <w:t>。</w:t>
      </w:r>
    </w:p>
    <w:p w:rsidR="00BB523B" w:rsidRDefault="00BB523B" w:rsidP="00DE7DEE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5BBC17" wp14:editId="3A6A7B11">
            <wp:extent cx="5274310" cy="18897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3B" w:rsidRDefault="00BB523B" w:rsidP="00DE7DEE">
      <w:pPr>
        <w:pStyle w:val="a5"/>
        <w:ind w:left="360" w:firstLineChars="0" w:firstLine="0"/>
      </w:pPr>
    </w:p>
    <w:p w:rsidR="00BB523B" w:rsidRDefault="00BB523B" w:rsidP="00DE7DEE">
      <w:pPr>
        <w:pStyle w:val="a5"/>
        <w:ind w:left="360" w:firstLineChars="0" w:firstLine="0"/>
      </w:pPr>
      <w:r>
        <w:rPr>
          <w:rFonts w:hint="eastAsia"/>
        </w:rPr>
        <w:t>在</w:t>
      </w:r>
      <w:r>
        <w:t>最后一栏有不确定按钮，当你不确定的该风险因素的时候，可以勾选上。</w:t>
      </w:r>
    </w:p>
    <w:p w:rsidR="00BB523B" w:rsidRPr="00BB523B" w:rsidRDefault="00BB523B" w:rsidP="00DE7DEE">
      <w:pPr>
        <w:pStyle w:val="a5"/>
        <w:ind w:left="360" w:firstLineChars="0" w:firstLine="0"/>
        <w:rPr>
          <w:rFonts w:hint="eastAsia"/>
        </w:rPr>
      </w:pPr>
    </w:p>
    <w:p w:rsidR="00BB523B" w:rsidRDefault="00BB523B" w:rsidP="00DE7DE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当你对</w:t>
      </w:r>
      <w:r>
        <w:t>某一个风险因素的标注属性全选上时即完成了</w:t>
      </w:r>
      <w:r>
        <w:rPr>
          <w:rFonts w:hint="eastAsia"/>
        </w:rPr>
        <w:t>对</w:t>
      </w:r>
      <w:r>
        <w:t>一个风险因素的标注</w:t>
      </w:r>
      <w:r>
        <w:rPr>
          <w:rFonts w:hint="eastAsia"/>
        </w:rPr>
        <w:t>，</w:t>
      </w:r>
      <w:r>
        <w:t>可进行下一个风险因素的标注了。</w:t>
      </w:r>
    </w:p>
    <w:p w:rsidR="00BB523B" w:rsidRDefault="00BB523B" w:rsidP="00DE7DE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3C5D1A8" wp14:editId="73A0C17A">
            <wp:extent cx="5274310" cy="6184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3B" w:rsidRDefault="00BB523B" w:rsidP="00DE7DEE">
      <w:pPr>
        <w:pStyle w:val="a5"/>
        <w:ind w:left="360" w:firstLineChars="0" w:firstLine="0"/>
      </w:pPr>
    </w:p>
    <w:p w:rsidR="00BB523B" w:rsidRDefault="00814CC9" w:rsidP="00814C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如错误</w:t>
      </w:r>
      <w:r>
        <w:t>操作而选中不是风险因素的文字，可以点击界面上方的</w:t>
      </w:r>
      <w:r w:rsidRPr="00814CC9">
        <w:rPr>
          <w:highlight w:val="yellow"/>
        </w:rPr>
        <w:t>删除风险因素</w:t>
      </w:r>
      <w:r w:rsidRPr="00814CC9">
        <w:rPr>
          <w:highlight w:val="yellow"/>
        </w:rPr>
        <w:t>D</w:t>
      </w:r>
      <w:r>
        <w:t>进行删除</w:t>
      </w:r>
    </w:p>
    <w:p w:rsidR="00814CC9" w:rsidRDefault="00814CC9" w:rsidP="00814CC9">
      <w:pPr>
        <w:jc w:val="center"/>
      </w:pPr>
      <w:r>
        <w:rPr>
          <w:noProof/>
        </w:rPr>
        <w:drawing>
          <wp:inline distT="0" distB="0" distL="0" distR="0" wp14:anchorId="6D55FF11" wp14:editId="668082D3">
            <wp:extent cx="5274310" cy="8978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C9" w:rsidRDefault="00814CC9" w:rsidP="00814CC9"/>
    <w:p w:rsidR="00814CC9" w:rsidRDefault="00814CC9" w:rsidP="00814C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对一份</w:t>
      </w:r>
      <w:r>
        <w:t>病历全部标注完毕可以点击界面右上方的导出结果</w:t>
      </w:r>
    </w:p>
    <w:p w:rsidR="00814CC9" w:rsidRDefault="00814CC9" w:rsidP="00814CC9">
      <w:r>
        <w:rPr>
          <w:noProof/>
        </w:rPr>
        <w:drawing>
          <wp:inline distT="0" distB="0" distL="0" distR="0" wp14:anchorId="656C9356" wp14:editId="0B38A50C">
            <wp:extent cx="5274310" cy="12376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C9" w:rsidRDefault="00814CC9" w:rsidP="00814CC9">
      <w:r>
        <w:rPr>
          <w:rFonts w:hint="eastAsia"/>
        </w:rPr>
        <w:t>将</w:t>
      </w:r>
      <w:r>
        <w:t>标注结果保存</w:t>
      </w:r>
      <w:r>
        <w:rPr>
          <w:rFonts w:hint="eastAsia"/>
        </w:rPr>
        <w:t>入</w:t>
      </w:r>
      <w:r>
        <w:t>对应</w:t>
      </w:r>
      <w:r>
        <w:rPr>
          <w:rFonts w:hint="eastAsia"/>
        </w:rPr>
        <w:t>目录</w:t>
      </w:r>
      <w:r>
        <w:t>中</w:t>
      </w:r>
    </w:p>
    <w:p w:rsidR="00814CC9" w:rsidRDefault="00814CC9" w:rsidP="00814CC9">
      <w:r>
        <w:rPr>
          <w:rFonts w:hint="eastAsia"/>
        </w:rPr>
        <w:t>若不能</w:t>
      </w:r>
      <w:r>
        <w:t>第一时间标注完，</w:t>
      </w:r>
      <w:r>
        <w:rPr>
          <w:rFonts w:hint="eastAsia"/>
        </w:rPr>
        <w:t>也可以</w:t>
      </w:r>
      <w:r>
        <w:t>点击导出结果</w:t>
      </w:r>
      <w:r>
        <w:rPr>
          <w:rFonts w:hint="eastAsia"/>
        </w:rPr>
        <w:t>对</w:t>
      </w:r>
      <w:r>
        <w:t>当前已标注结果</w:t>
      </w:r>
      <w:r>
        <w:rPr>
          <w:rFonts w:hint="eastAsia"/>
        </w:rPr>
        <w:t>进行</w:t>
      </w:r>
      <w:r>
        <w:t>保存</w:t>
      </w:r>
      <w:r>
        <w:rPr>
          <w:rFonts w:hint="eastAsia"/>
        </w:rPr>
        <w:t>。然后在</w:t>
      </w:r>
      <w:r>
        <w:t>下一次标注的时候</w:t>
      </w:r>
      <w:r>
        <w:rPr>
          <w:rFonts w:hint="eastAsia"/>
        </w:rPr>
        <w:t>，</w:t>
      </w:r>
      <w:r>
        <w:t>点击</w:t>
      </w:r>
      <w:r w:rsidRPr="00814CC9">
        <w:rPr>
          <w:highlight w:val="yellow"/>
        </w:rPr>
        <w:t>打开</w:t>
      </w:r>
      <w:r w:rsidRPr="00814CC9">
        <w:rPr>
          <w:rFonts w:hint="eastAsia"/>
          <w:highlight w:val="yellow"/>
        </w:rPr>
        <w:t>文件</w:t>
      </w:r>
      <w:r>
        <w:rPr>
          <w:rFonts w:hint="eastAsia"/>
        </w:rPr>
        <w:t>打开</w:t>
      </w:r>
      <w:r>
        <w:t>对应</w:t>
      </w:r>
      <w:r>
        <w:rPr>
          <w:rFonts w:hint="eastAsia"/>
        </w:rPr>
        <w:t>.xml</w:t>
      </w:r>
      <w:r>
        <w:rPr>
          <w:rFonts w:hint="eastAsia"/>
        </w:rPr>
        <w:t>文件并且点击</w:t>
      </w:r>
      <w:r w:rsidRPr="00814CC9">
        <w:rPr>
          <w:highlight w:val="yellow"/>
        </w:rPr>
        <w:t>导入风险因素</w:t>
      </w:r>
      <w:r>
        <w:rPr>
          <w:rFonts w:hint="eastAsia"/>
        </w:rPr>
        <w:t>，</w:t>
      </w:r>
      <w:r>
        <w:t>导入上次未标注完</w:t>
      </w:r>
      <w:r>
        <w:rPr>
          <w:rFonts w:hint="eastAsia"/>
        </w:rPr>
        <w:t>而</w:t>
      </w:r>
      <w:r>
        <w:t>保存</w:t>
      </w:r>
      <w:r>
        <w:rPr>
          <w:rFonts w:hint="eastAsia"/>
        </w:rPr>
        <w:t>的</w:t>
      </w:r>
      <w:r>
        <w:t>以</w:t>
      </w:r>
      <w:r>
        <w:rPr>
          <w:rFonts w:hint="eastAsia"/>
        </w:rPr>
        <w:t>.xml.rf</w:t>
      </w:r>
      <w:r>
        <w:rPr>
          <w:rFonts w:hint="eastAsia"/>
        </w:rPr>
        <w:t>为结尾</w:t>
      </w:r>
      <w:r>
        <w:t>的标注</w:t>
      </w:r>
      <w:r>
        <w:rPr>
          <w:rFonts w:hint="eastAsia"/>
        </w:rPr>
        <w:t>文件</w:t>
      </w:r>
    </w:p>
    <w:p w:rsidR="00814CC9" w:rsidRDefault="00814CC9" w:rsidP="00814CC9">
      <w:r>
        <w:rPr>
          <w:noProof/>
        </w:rPr>
        <w:drawing>
          <wp:inline distT="0" distB="0" distL="0" distR="0" wp14:anchorId="517385E0" wp14:editId="3BD15965">
            <wp:extent cx="5274310" cy="8305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C9" w:rsidRDefault="00814CC9" w:rsidP="00814CC9">
      <w:r>
        <w:rPr>
          <w:rFonts w:hint="eastAsia"/>
        </w:rPr>
        <w:lastRenderedPageBreak/>
        <w:t>未尽事由</w:t>
      </w:r>
      <w:r>
        <w:t>，如有问题请咨询</w:t>
      </w:r>
      <w:r>
        <w:rPr>
          <w:rFonts w:hint="eastAsia"/>
        </w:rPr>
        <w:t>QQ</w:t>
      </w:r>
      <w:r>
        <w:t>:704638194</w:t>
      </w:r>
      <w:r>
        <w:rPr>
          <w:rFonts w:hint="eastAsia"/>
        </w:rPr>
        <w:t>，</w:t>
      </w:r>
      <w:r>
        <w:t>email:sjd163mail@163.com</w:t>
      </w:r>
    </w:p>
    <w:p w:rsidR="00814CC9" w:rsidRDefault="00814CC9" w:rsidP="00814CC9"/>
    <w:p w:rsidR="00814CC9" w:rsidRDefault="00814CC9" w:rsidP="00814CC9">
      <w:pPr>
        <w:rPr>
          <w:b/>
        </w:rPr>
      </w:pPr>
      <w:r w:rsidRPr="00814CC9">
        <w:rPr>
          <w:rFonts w:hint="eastAsia"/>
          <w:b/>
        </w:rPr>
        <w:t>附录</w:t>
      </w:r>
    </w:p>
    <w:p w:rsidR="00814CC9" w:rsidRDefault="00814CC9" w:rsidP="00814CC9">
      <w:r w:rsidRPr="001949B5">
        <w:rPr>
          <w:rFonts w:hint="eastAsia"/>
        </w:rPr>
        <w:t>《安装</w:t>
      </w:r>
      <w:r w:rsidRPr="001949B5">
        <w:t>JDK</w:t>
      </w:r>
      <w:r w:rsidRPr="001949B5">
        <w:t>教程》</w:t>
      </w:r>
    </w:p>
    <w:p w:rsidR="00814CC9" w:rsidRDefault="00814CC9" w:rsidP="00814C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JDK</w:t>
      </w:r>
      <w:r>
        <w:t>安装包</w:t>
      </w:r>
      <w:r>
        <w:rPr>
          <w:rFonts w:hint="eastAsia"/>
        </w:rPr>
        <w:t>.</w:t>
      </w:r>
      <w:r>
        <w:t>jar</w:t>
      </w:r>
      <w:r>
        <w:rPr>
          <w:rFonts w:hint="eastAsia"/>
        </w:rPr>
        <w:t>，</w:t>
      </w:r>
      <w:r>
        <w:t>解</w:t>
      </w:r>
      <w:bookmarkStart w:id="0" w:name="_GoBack"/>
      <w:bookmarkEnd w:id="0"/>
      <w:r>
        <w:t>压之后有</w:t>
      </w:r>
      <w:r>
        <w:t>JDK</w:t>
      </w:r>
      <w:r>
        <w:t>安装包文件夹</w:t>
      </w:r>
    </w:p>
    <w:p w:rsidR="00814CC9" w:rsidRPr="00534B86" w:rsidRDefault="00814CC9" w:rsidP="00814CC9">
      <w:r>
        <w:rPr>
          <w:noProof/>
        </w:rPr>
        <w:drawing>
          <wp:inline distT="0" distB="0" distL="0" distR="0" wp14:anchorId="2BFCFC25" wp14:editId="2361F002">
            <wp:extent cx="2142857" cy="228571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C9" w:rsidRDefault="00814CC9" w:rsidP="00814CC9">
      <w:r>
        <w:rPr>
          <w:rFonts w:hint="eastAsia"/>
        </w:rPr>
        <w:t>打开</w:t>
      </w:r>
      <w:r>
        <w:t>，</w:t>
      </w:r>
      <w:r>
        <w:rPr>
          <w:rFonts w:hint="eastAsia"/>
        </w:rPr>
        <w:t>找到</w:t>
      </w:r>
      <w:r>
        <w:t>你对应系统的安装包文件，双击打开安装包</w:t>
      </w:r>
      <w:r>
        <w:rPr>
          <w:rFonts w:hint="eastAsia"/>
        </w:rPr>
        <w:t>，一直</w:t>
      </w:r>
      <w:r>
        <w:t>点击</w:t>
      </w:r>
      <w:r>
        <w:t>next</w:t>
      </w:r>
      <w:r>
        <w:rPr>
          <w:rFonts w:hint="eastAsia"/>
        </w:rPr>
        <w:t>直到</w:t>
      </w:r>
      <w:r>
        <w:t>finish</w:t>
      </w:r>
      <w:r>
        <w:t>即可</w:t>
      </w:r>
    </w:p>
    <w:p w:rsidR="00814CC9" w:rsidRDefault="00814CC9" w:rsidP="00814CC9"/>
    <w:p w:rsidR="00814CC9" w:rsidRDefault="00814CC9" w:rsidP="00814CC9">
      <w:pPr>
        <w:pStyle w:val="a5"/>
        <w:numPr>
          <w:ilvl w:val="0"/>
          <w:numId w:val="2"/>
        </w:numPr>
        <w:ind w:firstLineChars="0"/>
      </w:pPr>
      <w:r>
        <w:t>安装完之后，需要配置</w:t>
      </w:r>
      <w:r>
        <w:t>jdk</w:t>
      </w:r>
      <w:r>
        <w:t>环境变量，</w:t>
      </w:r>
      <w:r w:rsidRPr="001949B5">
        <w:rPr>
          <w:rFonts w:hint="eastAsia"/>
        </w:rPr>
        <w:t>计算机→属性→高级系统设置→高级→环境变量</w:t>
      </w:r>
    </w:p>
    <w:p w:rsidR="00814CC9" w:rsidRDefault="00814CC9" w:rsidP="00814CC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F414B06" wp14:editId="06E81E45">
            <wp:extent cx="3155586" cy="3952875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4940" cy="39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C9" w:rsidRDefault="00814CC9" w:rsidP="00814CC9">
      <w:pPr>
        <w:pStyle w:val="a5"/>
        <w:numPr>
          <w:ilvl w:val="0"/>
          <w:numId w:val="2"/>
        </w:numPr>
        <w:ind w:firstLineChars="0"/>
      </w:pPr>
      <w:r w:rsidRPr="007B4EBA">
        <w:rPr>
          <w:rFonts w:hint="eastAsia"/>
        </w:rPr>
        <w:t>系统变量→新建</w:t>
      </w:r>
      <w:r w:rsidRPr="007B4EBA">
        <w:rPr>
          <w:rFonts w:hint="eastAsia"/>
        </w:rPr>
        <w:t xml:space="preserve"> JAVA_HOME </w:t>
      </w:r>
      <w:r w:rsidRPr="007B4EBA">
        <w:rPr>
          <w:rFonts w:hint="eastAsia"/>
        </w:rPr>
        <w:t>变量</w:t>
      </w:r>
      <w:r>
        <w:rPr>
          <w:rFonts w:hint="eastAsia"/>
        </w:rPr>
        <w:t>，</w:t>
      </w:r>
      <w:r w:rsidRPr="007B4EBA">
        <w:rPr>
          <w:rFonts w:hint="eastAsia"/>
        </w:rPr>
        <w:t>变量值填写</w:t>
      </w:r>
      <w:r w:rsidRPr="007B4EBA">
        <w:rPr>
          <w:rFonts w:hint="eastAsia"/>
        </w:rPr>
        <w:t>jdk</w:t>
      </w:r>
      <w:r w:rsidRPr="007B4EBA">
        <w:rPr>
          <w:rFonts w:hint="eastAsia"/>
        </w:rPr>
        <w:t>的安装目录</w:t>
      </w:r>
      <w:r>
        <w:rPr>
          <w:rFonts w:hint="eastAsia"/>
        </w:rPr>
        <w:t>（</w:t>
      </w:r>
      <w:r>
        <w:rPr>
          <w:rFonts w:hint="eastAsia"/>
        </w:rPr>
        <w:t>C:\Program Files\Java\jdk1.6.0_39\</w:t>
      </w:r>
      <w:r>
        <w:t>）</w:t>
      </w:r>
    </w:p>
    <w:p w:rsidR="00814CC9" w:rsidRDefault="00814CC9" w:rsidP="00814CC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1DDDE90" wp14:editId="07AFF536">
            <wp:extent cx="5274310" cy="14566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C9" w:rsidRDefault="00814CC9" w:rsidP="00814CC9"/>
    <w:p w:rsidR="00814CC9" w:rsidRDefault="00814CC9" w:rsidP="00814CC9">
      <w:r>
        <w:rPr>
          <w:rFonts w:hint="eastAsia"/>
        </w:rPr>
        <w:t>4</w:t>
      </w:r>
      <w:r>
        <w:rPr>
          <w:rFonts w:hint="eastAsia"/>
        </w:rPr>
        <w:t>、系统变量→寻找</w:t>
      </w:r>
      <w:r>
        <w:rPr>
          <w:rFonts w:hint="eastAsia"/>
        </w:rPr>
        <w:t xml:space="preserve"> Path </w:t>
      </w:r>
      <w:r>
        <w:rPr>
          <w:rFonts w:hint="eastAsia"/>
        </w:rPr>
        <w:t>变量→编辑</w:t>
      </w:r>
    </w:p>
    <w:p w:rsidR="00814CC9" w:rsidRPr="007B4EBA" w:rsidRDefault="00814CC9" w:rsidP="00814CC9">
      <w:r>
        <w:rPr>
          <w:rFonts w:hint="eastAsia"/>
        </w:rPr>
        <w:t>在变量值最后输入</w:t>
      </w:r>
      <w:r>
        <w:rPr>
          <w:rFonts w:hint="eastAsia"/>
        </w:rPr>
        <w:t xml:space="preserve"> %JAVA_HOME%\bin;%JAVA_HOME%\jre\bin;</w:t>
      </w:r>
      <w:r>
        <w:rPr>
          <w:rFonts w:hint="eastAsia"/>
        </w:rPr>
        <w:t>（注意原来</w:t>
      </w:r>
      <w:r>
        <w:rPr>
          <w:rFonts w:hint="eastAsia"/>
        </w:rPr>
        <w:t>Path</w:t>
      </w:r>
      <w:r>
        <w:rPr>
          <w:rFonts w:hint="eastAsia"/>
        </w:rPr>
        <w:t>的变量值末尾有没有</w:t>
      </w:r>
      <w:r>
        <w:rPr>
          <w:rFonts w:hint="eastAsia"/>
        </w:rPr>
        <w:t>;</w:t>
      </w:r>
      <w:r>
        <w:rPr>
          <w:rFonts w:hint="eastAsia"/>
        </w:rPr>
        <w:t>号，如果没有，先输入；号再输入上面的代码）</w:t>
      </w:r>
    </w:p>
    <w:p w:rsidR="00814CC9" w:rsidRDefault="00814CC9" w:rsidP="00814CC9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390265" cy="983615"/>
            <wp:effectExtent l="0" t="0" r="635" b="6985"/>
            <wp:docPr id="15" name="图片 15" descr="e1fe9925bc315c608d98bc1a8db1cb1349547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fe9925bc315c608d98bc1a8db1cb13495477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CC9" w:rsidRDefault="00814CC9" w:rsidP="00814CC9"/>
    <w:p w:rsidR="00814CC9" w:rsidRDefault="00814CC9" w:rsidP="00814CC9">
      <w:r>
        <w:rPr>
          <w:rFonts w:hint="eastAsia"/>
        </w:rPr>
        <w:t>5</w:t>
      </w:r>
      <w:r>
        <w:rPr>
          <w:rFonts w:hint="eastAsia"/>
        </w:rPr>
        <w:t>、检验是否配置成功，</w:t>
      </w:r>
      <w:r>
        <w:t>点击开始</w:t>
      </w:r>
      <w:r>
        <w:rPr>
          <w:rFonts w:hint="eastAsia"/>
        </w:rPr>
        <w:t>→运行→输入</w:t>
      </w:r>
      <w:r>
        <w:rPr>
          <w:rFonts w:hint="eastAsia"/>
        </w:rPr>
        <w:t>cmd</w:t>
      </w:r>
      <w:r>
        <w:rPr>
          <w:rFonts w:hint="eastAsia"/>
        </w:rPr>
        <w:t>回车→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java -version </w:t>
      </w:r>
      <w:r>
        <w:rPr>
          <w:rFonts w:hint="eastAsia"/>
        </w:rPr>
        <w:t>（</w:t>
      </w:r>
      <w:r>
        <w:rPr>
          <w:rFonts w:hint="eastAsia"/>
        </w:rPr>
        <w:t xml:space="preserve">java </w:t>
      </w:r>
      <w:r>
        <w:rPr>
          <w:rFonts w:hint="eastAsia"/>
        </w:rPr>
        <w:t>和</w:t>
      </w:r>
      <w:r>
        <w:rPr>
          <w:rFonts w:hint="eastAsia"/>
        </w:rPr>
        <w:t xml:space="preserve"> -version </w:t>
      </w:r>
      <w:r>
        <w:rPr>
          <w:rFonts w:hint="eastAsia"/>
        </w:rPr>
        <w:t>之间有空格）</w:t>
      </w:r>
    </w:p>
    <w:p w:rsidR="00814CC9" w:rsidRDefault="00814CC9" w:rsidP="00814CC9">
      <w:r>
        <w:rPr>
          <w:rFonts w:hint="eastAsia"/>
        </w:rPr>
        <w:t>若如图所示</w:t>
      </w:r>
      <w:r>
        <w:rPr>
          <w:rFonts w:hint="eastAsia"/>
        </w:rPr>
        <w:t xml:space="preserve"> </w:t>
      </w:r>
      <w:r>
        <w:rPr>
          <w:rFonts w:hint="eastAsia"/>
        </w:rPr>
        <w:t>显示版本信息</w:t>
      </w:r>
      <w:r>
        <w:rPr>
          <w:rFonts w:hint="eastAsia"/>
        </w:rPr>
        <w:t xml:space="preserve"> </w:t>
      </w:r>
      <w:r>
        <w:rPr>
          <w:rFonts w:hint="eastAsia"/>
        </w:rPr>
        <w:t>则说明安装和配置成功。</w:t>
      </w:r>
    </w:p>
    <w:p w:rsidR="00814CC9" w:rsidRPr="00F42E7E" w:rsidRDefault="00814CC9" w:rsidP="00814CC9">
      <w:r>
        <w:rPr>
          <w:noProof/>
        </w:rPr>
        <w:drawing>
          <wp:inline distT="0" distB="0" distL="0" distR="0" wp14:anchorId="045EC341" wp14:editId="427555A7">
            <wp:extent cx="5274310" cy="8763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C9" w:rsidRPr="001949B5" w:rsidRDefault="00814CC9" w:rsidP="00814CC9"/>
    <w:p w:rsidR="00814CC9" w:rsidRPr="00BB523B" w:rsidRDefault="00814CC9" w:rsidP="00814CC9">
      <w:pPr>
        <w:rPr>
          <w:rFonts w:hint="eastAsia"/>
        </w:rPr>
      </w:pPr>
    </w:p>
    <w:sectPr w:rsidR="00814CC9" w:rsidRPr="00BB5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E14" w:rsidRDefault="00634E14" w:rsidP="00DE7DEE">
      <w:r>
        <w:separator/>
      </w:r>
    </w:p>
  </w:endnote>
  <w:endnote w:type="continuationSeparator" w:id="0">
    <w:p w:rsidR="00634E14" w:rsidRDefault="00634E14" w:rsidP="00DE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E14" w:rsidRDefault="00634E14" w:rsidP="00DE7DEE">
      <w:r>
        <w:separator/>
      </w:r>
    </w:p>
  </w:footnote>
  <w:footnote w:type="continuationSeparator" w:id="0">
    <w:p w:rsidR="00634E14" w:rsidRDefault="00634E14" w:rsidP="00DE7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04672"/>
    <w:multiLevelType w:val="hybridMultilevel"/>
    <w:tmpl w:val="C952C7A2"/>
    <w:lvl w:ilvl="0" w:tplc="321604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5804BE"/>
    <w:multiLevelType w:val="hybridMultilevel"/>
    <w:tmpl w:val="438CC588"/>
    <w:lvl w:ilvl="0" w:tplc="BD6C8B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56"/>
    <w:rsid w:val="001859ED"/>
    <w:rsid w:val="005C2956"/>
    <w:rsid w:val="00634E14"/>
    <w:rsid w:val="00685AD6"/>
    <w:rsid w:val="00814CC9"/>
    <w:rsid w:val="00BB523B"/>
    <w:rsid w:val="00DE7DEE"/>
    <w:rsid w:val="00E8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CA5509-5207-4731-83F6-18654341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7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7D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7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7DEE"/>
    <w:rPr>
      <w:sz w:val="18"/>
      <w:szCs w:val="18"/>
    </w:rPr>
  </w:style>
  <w:style w:type="paragraph" w:styleId="a5">
    <w:name w:val="List Paragraph"/>
    <w:basedOn w:val="a"/>
    <w:uiPriority w:val="34"/>
    <w:qFormat/>
    <w:rsid w:val="00DE7D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156</Words>
  <Characters>892</Characters>
  <Application>Microsoft Office Word</Application>
  <DocSecurity>0</DocSecurity>
  <Lines>7</Lines>
  <Paragraphs>2</Paragraphs>
  <ScaleCrop>false</ScaleCrop>
  <Company>微软中国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Su</dc:creator>
  <cp:keywords/>
  <dc:description/>
  <cp:lastModifiedBy>Jia Su</cp:lastModifiedBy>
  <cp:revision>2</cp:revision>
  <dcterms:created xsi:type="dcterms:W3CDTF">2016-05-15T03:50:00Z</dcterms:created>
  <dcterms:modified xsi:type="dcterms:W3CDTF">2016-05-15T04:23:00Z</dcterms:modified>
</cp:coreProperties>
</file>