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230" w:rsidRDefault="00053217">
      <w:pPr>
        <w:pStyle w:val="a3"/>
      </w:pPr>
      <w:proofErr w:type="gramStart"/>
      <w:r>
        <w:rPr>
          <w:rFonts w:hint="eastAsia"/>
        </w:rPr>
        <w:t>随心穿</w:t>
      </w:r>
      <w:proofErr w:type="gramEnd"/>
      <w:r>
        <w:rPr>
          <w:rFonts w:hint="eastAsia"/>
        </w:rPr>
        <w:t>人力资源计划</w:t>
      </w:r>
      <w:bookmarkStart w:id="0" w:name="_GoBack"/>
      <w:bookmarkEnd w:id="0"/>
    </w:p>
    <w:p w:rsidR="00154230" w:rsidRDefault="00154230"/>
    <w:p w:rsidR="00154230" w:rsidRDefault="00053217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:rsidR="00154230" w:rsidRDefault="00053217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114300" distR="114300">
            <wp:extent cx="8620125" cy="3552825"/>
            <wp:effectExtent l="0" t="0" r="5715" b="13335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人力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30" w:rsidRDefault="00053217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a4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154230">
        <w:trPr>
          <w:trHeight w:val="829"/>
        </w:trPr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项目组长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1642" w:type="dxa"/>
          </w:tcPr>
          <w:p w:rsidR="00154230" w:rsidRDefault="0005321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hint="eastAsia"/>
                <w:sz w:val="28"/>
                <w:szCs w:val="28"/>
              </w:rPr>
              <w:t>李文柔</w:t>
            </w:r>
            <w:proofErr w:type="gramEnd"/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具备需求分析相关知识和能力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具备软件设计相关知识和能力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李文柔</w:t>
            </w:r>
            <w:proofErr w:type="gramEnd"/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具备数据库设计相关知识和能力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孙梦涵</w:t>
            </w:r>
            <w:proofErr w:type="gramEnd"/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rFonts w:hint="eastAsia"/>
                <w:sz w:val="28"/>
                <w:szCs w:val="28"/>
              </w:rPr>
              <w:t>WEB</w:t>
            </w:r>
            <w:r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黄斯媛</w:t>
            </w:r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质量人员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郑雨露</w:t>
            </w:r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赵婧瑜</w:t>
            </w:r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的开发工具和技能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:rsidR="00154230" w:rsidRDefault="00154230">
      <w:pPr>
        <w:ind w:left="420"/>
        <w:rPr>
          <w:szCs w:val="21"/>
        </w:rPr>
      </w:pPr>
    </w:p>
    <w:p w:rsidR="00154230" w:rsidRDefault="00053217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154230" w:rsidRDefault="0005321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 w:rsidR="00154230" w:rsidRDefault="00053217">
      <w:pPr>
        <w:pStyle w:val="a3"/>
      </w:pPr>
      <w:proofErr w:type="gramStart"/>
      <w:r>
        <w:rPr>
          <w:rFonts w:hint="eastAsia"/>
        </w:rPr>
        <w:t>随心穿</w:t>
      </w:r>
      <w:r>
        <w:rPr>
          <w:rFonts w:hint="eastAsia"/>
        </w:rPr>
        <w:t>人员</w:t>
      </w:r>
      <w:proofErr w:type="gramEnd"/>
      <w:r>
        <w:rPr>
          <w:rFonts w:hint="eastAsia"/>
        </w:rPr>
        <w:t>配备管理计划</w:t>
      </w:r>
    </w:p>
    <w:p w:rsidR="00154230" w:rsidRDefault="00154230"/>
    <w:p w:rsidR="00154230" w:rsidRDefault="00053217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 w:rsidR="00154230" w:rsidRDefault="0005321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 w:rsidR="00154230" w:rsidRDefault="0005321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为需求人员提供需求分析和建模技能培训；</w:t>
      </w:r>
    </w:p>
    <w:p w:rsidR="00154230" w:rsidRDefault="0005321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为设计人员提供架构和软件设计、建模技能的培训；</w:t>
      </w:r>
    </w:p>
    <w:p w:rsidR="00154230" w:rsidRDefault="0005321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为质量人员提供规范测试技能的培训；</w:t>
      </w:r>
    </w:p>
    <w:p w:rsidR="00154230" w:rsidRDefault="00053217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 w:rsidR="00154230" w:rsidRDefault="00053217">
      <w:pPr>
        <w:ind w:left="84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若项目</w:t>
      </w:r>
      <w:proofErr w:type="gramEnd"/>
      <w:r>
        <w:rPr>
          <w:rFonts w:hint="eastAsia"/>
          <w:sz w:val="28"/>
          <w:szCs w:val="28"/>
        </w:rPr>
        <w:t>成功达到目标，则给予如下奖励：</w:t>
      </w:r>
    </w:p>
    <w:p w:rsidR="00154230" w:rsidRDefault="0005321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加鸡腿</w:t>
      </w:r>
      <w:r>
        <w:rPr>
          <w:rFonts w:hint="eastAsia"/>
          <w:sz w:val="28"/>
          <w:szCs w:val="28"/>
        </w:rPr>
        <w:t>。</w:t>
      </w:r>
    </w:p>
    <w:p w:rsidR="00154230" w:rsidRDefault="00053217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:rsidR="00154230" w:rsidRDefault="0005321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为提升沟通和工作效率，要求所有人员均在同一</w:t>
      </w:r>
      <w:r>
        <w:rPr>
          <w:rFonts w:hint="eastAsia"/>
          <w:sz w:val="28"/>
          <w:szCs w:val="28"/>
        </w:rPr>
        <w:t>地点</w:t>
      </w:r>
      <w:r>
        <w:rPr>
          <w:rFonts w:hint="eastAsia"/>
          <w:sz w:val="28"/>
          <w:szCs w:val="28"/>
        </w:rPr>
        <w:t>办公。</w:t>
      </w:r>
    </w:p>
    <w:p w:rsidR="00154230" w:rsidRDefault="00154230">
      <w:pPr>
        <w:ind w:left="840"/>
        <w:rPr>
          <w:sz w:val="28"/>
          <w:szCs w:val="28"/>
        </w:rPr>
      </w:pPr>
    </w:p>
    <w:p w:rsidR="00154230" w:rsidRDefault="00154230"/>
    <w:sectPr w:rsidR="001542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8723C0"/>
    <w:rsid w:val="00053217"/>
    <w:rsid w:val="00154230"/>
    <w:rsid w:val="6B87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30F0B"/>
  <w15:docId w15:val="{0E86D62E-60D2-4726-9667-511DA35F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2019-11-06T13:15:00Z</dcterms:created>
  <dcterms:modified xsi:type="dcterms:W3CDTF">2020-04-07T04:06:00Z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