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吾宠</w:t>
      </w:r>
      <w:r>
        <w:rPr>
          <w:rFonts w:hint="eastAsia"/>
        </w:rPr>
        <w:t>人力资源计划</w:t>
      </w:r>
    </w:p>
    <w:p/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drawing>
          <wp:inline distT="0" distB="0" distL="114300" distR="114300">
            <wp:extent cx="8620125" cy="3552825"/>
            <wp:effectExtent l="0" t="0" r="5715" b="13335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力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4"/>
        <w:tblW w:w="1358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39"/>
        <w:gridCol w:w="5426"/>
        <w:gridCol w:w="16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42" w:type="dxa"/>
          </w:tcPr>
          <w:p>
            <w:pPr>
              <w:jc w:val="both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李文柔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李文柔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孙梦涵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黄斯媛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郑雨露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赵婧瑜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>
      <w:pPr>
        <w:ind w:left="420"/>
        <w:rPr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2"/>
      </w:pPr>
      <w:r>
        <w:rPr>
          <w:rFonts w:hint="eastAsia"/>
          <w:lang w:val="en-US" w:eastAsia="zh-CN"/>
        </w:rPr>
        <w:t>吾宠</w:t>
      </w:r>
      <w:r>
        <w:rPr>
          <w:rFonts w:hint="eastAsia"/>
        </w:rPr>
        <w:t>人员配备管理计划</w:t>
      </w:r>
    </w:p>
    <w:p/>
    <w:p>
      <w:pPr>
        <w:pStyle w:val="6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6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加鸡腿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>
      <w:pPr>
        <w:pStyle w:val="6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</w:t>
      </w:r>
      <w:r>
        <w:rPr>
          <w:rFonts w:hint="eastAsia"/>
          <w:sz w:val="28"/>
          <w:szCs w:val="28"/>
          <w:lang w:val="en-US" w:eastAsia="zh-CN"/>
        </w:rPr>
        <w:t>地点</w:t>
      </w:r>
      <w:r>
        <w:rPr>
          <w:rFonts w:hint="eastAsia"/>
          <w:sz w:val="28"/>
          <w:szCs w:val="28"/>
        </w:rPr>
        <w:t>办公。</w:t>
      </w:r>
    </w:p>
    <w:p>
      <w:pPr>
        <w:ind w:left="840"/>
        <w:rPr>
          <w:sz w:val="28"/>
          <w:szCs w:val="28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723C0"/>
    <w:rsid w:val="6B8723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2019-11-06T13:15:00Z</dcterms:created>
  <dc:creator>lenovo</dc:creator>
  <cp:lastModifiedBy>lenovo</cp:lastModifiedBy>
  <dcterms:modified xsi:type="dcterms:W3CDTF">2019-11-06T13:23:02Z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