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Переход на архитектуру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Entity Component System + ArcheType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Кратко по саму архитектуру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Entity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Сущность это структура которая знает только о том какой у него идентифекатор и сколько к нему подключенно компонетов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29" w:dyaOrig="2190">
          <v:rect xmlns:o="urn:schemas-microsoft-com:office:office" xmlns:v="urn:schemas-microsoft-com:vml" id="rectole0000000000" style="width:286.450000pt;height:10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Component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Компонеты это тандарные структуры данных которые содержат исключительно столько данные (подключенны к пространству имен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ECC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84" w:dyaOrig="2234">
          <v:rect xmlns:o="urn:schemas-microsoft-com:office:office" xmlns:v="urn:schemas-microsoft-com:vml" id="rectole0000000001" style="width:329.200000pt;height:111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Системы это методы которые решают различные задачи, они подключаются к архитектурам для дальнейшей работы объектов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075">
          <v:rect xmlns:o="urn:schemas-microsoft-com:office:office" xmlns:v="urn:schemas-microsoft-com:vml" id="rectole0000000002" style="width:415.500000pt;height:15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ArcheType 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Архетип это объект класса, который поключает к себе сомпоненты через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и так же подключает к себе системы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275">
          <v:rect xmlns:o="urn:schemas-microsoft-com:office:office" xmlns:v="urn:schemas-microsoft-com:vml" id="rectole0000000003" style="width:415.500000pt;height:213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Как работает сама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ECS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у этой программы есть 2 контейнера с сущностями и с комопнентами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40" w:dyaOrig="540">
          <v:rect xmlns:o="urn:schemas-microsoft-com:office:office" xmlns:v="urn:schemas-microsoft-com:vml" id="rectole0000000004" style="width:252.000000pt;height:2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есть метод для создания новый сущностей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24" w:dyaOrig="1335">
          <v:rect xmlns:o="urn:schemas-microsoft-com:office:office" xmlns:v="urn:schemas-microsoft-com:vml" id="rectole0000000005" style="width:236.200000pt;height:66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метод для добавления сомпонента к сущности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00" w:dyaOrig="2475">
          <v:rect xmlns:o="urn:schemas-microsoft-com:office:office" xmlns:v="urn:schemas-microsoft-com:vml" id="rectole0000000006" style="width:360.000000pt;height:123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как работет добавления компонетов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компонент получает маску и переопределяет ее в виде ссылки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49" w:dyaOrig="2910">
          <v:rect xmlns:o="urn:schemas-microsoft-com:office:office" xmlns:v="urn:schemas-microsoft-com:vml" id="rectole0000000007" style="width:262.450000pt;height:145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59" w:dyaOrig="329">
          <v:rect xmlns:o="urn:schemas-microsoft-com:office:office" xmlns:v="urn:schemas-microsoft-com:vml" id="rectole0000000008" style="width:317.950000pt;height:16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но так как мы создает его на освное конкретного компонета он добавляется как компонет кучи но уже в конкретной ячейке памяти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40" w:dyaOrig="269">
          <v:rect xmlns:o="urn:schemas-microsoft-com:office:office" xmlns:v="urn:schemas-microsoft-com:vml" id="rectole0000000009" style="width:312.000000pt;height:13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 для доступа к любому компонету через его ссылку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89" w:dyaOrig="3509">
          <v:rect xmlns:o="urn:schemas-microsoft-com:office:office" xmlns:v="urn:schemas-microsoft-com:vml" id="rectole0000000010" style="width:319.450000pt;height:175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так же для удаления и очистки памяти имеются 2 метода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 удаления конкретных компонентов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05" w:dyaOrig="1530">
          <v:rect xmlns:o="urn:schemas-microsoft-com:office:office" xmlns:v="urn:schemas-microsoft-com:vml" id="rectole0000000011" style="width:245.250000pt;height:76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и для удаления всей сущности и всех его компонентов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50" w:dyaOrig="4155">
          <v:rect xmlns:o="urn:schemas-microsoft-com:office:office" xmlns:v="urn:schemas-microsoft-com:vml" id="rectole0000000012" style="width:292.500000pt;height:207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метод удаления ищет маску компонета во всем 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ComponentPool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и удаляет его от туда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334">
          <v:rect xmlns:o="urn:schemas-microsoft-com:office:office" xmlns:v="urn:schemas-microsoft-com:vml" id="rectole0000000013" style="width:415.500000pt;height:216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35" w:dyaOrig="1349">
          <v:rect xmlns:o="urn:schemas-microsoft-com:office:office" xmlns:v="urn:schemas-microsoft-com:vml" id="rectole0000000014" style="width:156.750000pt;height:67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почему важно что все компонеты в одной месте памяти - они укомплекотованы максимально близко, из за этого процессор обращается к клюбому компонету на столько быстро на сколько это возможно что убирает задержки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670" w:dyaOrig="824">
          <v:rect xmlns:o="urn:schemas-microsoft-com:office:office" xmlns:v="urn:schemas-microsoft-com:vml" id="rectole0000000015" style="width:133.500000pt;height:41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что еще поменялось и особенности: архитип локации вся должен быть в конце архитипов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64" w:dyaOrig="3105">
          <v:rect xmlns:o="urn:schemas-microsoft-com:office:office" xmlns:v="urn:schemas-microsoft-com:vml" id="rectole0000000016" style="width:368.200000pt;height:155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методы должны быть переопределнны в начале архитипов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990">
          <v:rect xmlns:o="urn:schemas-microsoft-com:office:office" xmlns:v="urn:schemas-microsoft-com:vml" id="rectole0000000017" style="width:415.500000pt;height:199.5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создание объектов проиходит так же через файловую системы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14" w:dyaOrig="945">
          <v:rect xmlns:o="urn:schemas-microsoft-com:office:office" xmlns:v="urn:schemas-microsoft-com:vml" id="rectole0000000018" style="width:240.700000pt;height:47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переименованы некоторые заглавные документы в них остались некоторые базовые методы и структуры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805">
          <v:rect xmlns:o="urn:schemas-microsoft-com:office:office" xmlns:v="urn:schemas-microsoft-com:vml" id="rectole0000000019" style="width:415.500000pt;height:140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999">
          <v:rect xmlns:o="urn:schemas-microsoft-com:office:office" xmlns:v="urn:schemas-microsoft-com:vml" id="rectole0000000020" style="width:415.500000pt;height:299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особенность архетипа вы можете создать либо совой архетип с нуля либо использовать базовый архетив для вашего наследника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базовый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99" w:dyaOrig="5279">
          <v:rect xmlns:o="urn:schemas-microsoft-com:office:office" xmlns:v="urn:schemas-microsoft-com:vml" id="rectole0000000021" style="width:389.950000pt;height:263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его подключение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695">
          <v:rect xmlns:o="urn:schemas-microsoft-com:office:office" xmlns:v="urn:schemas-microsoft-com:vml" id="rectole0000000022" style="width:415.500000pt;height:84.7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создание систем в поля аргументов вы подключаете структуру которую хотите использовать и собираете по этим данным метод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440">
          <v:rect xmlns:o="urn:schemas-microsoft-com:office:office" xmlns:v="urn:schemas-microsoft-com:vml" id="rectole0000000023" style="width:415.500000pt;height:72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