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9404B" w14:textId="77777777" w:rsidR="00525FB8" w:rsidRDefault="00525FB8">
      <w:pPr>
        <w:spacing w:before="400"/>
      </w:pPr>
    </w:p>
    <w:p w14:paraId="34946E8A" w14:textId="77777777" w:rsidR="00525FB8" w:rsidRDefault="00000000">
      <w:pPr>
        <w:spacing w:after="80"/>
        <w:jc w:val="center"/>
      </w:pPr>
      <w:r>
        <w:rPr>
          <w:rFonts w:ascii="Georgia" w:eastAsia="Georgia" w:hAnsi="Georgia" w:cs="Georgia"/>
          <w:b/>
          <w:bCs/>
          <w:color w:val="1A3557"/>
          <w:sz w:val="52"/>
          <w:szCs w:val="52"/>
        </w:rPr>
        <w:t>CO5 Assignment</w:t>
      </w:r>
    </w:p>
    <w:p w14:paraId="3D61702F" w14:textId="77777777" w:rsidR="00525FB8" w:rsidRDefault="00000000">
      <w:pPr>
        <w:spacing w:after="60"/>
        <w:jc w:val="center"/>
        <w:rPr>
          <w:color w:val="2A7F7F"/>
          <w:sz w:val="28"/>
          <w:szCs w:val="28"/>
        </w:rPr>
      </w:pPr>
      <w:r>
        <w:rPr>
          <w:color w:val="2A7F7F"/>
          <w:sz w:val="28"/>
          <w:szCs w:val="28"/>
        </w:rPr>
        <w:t>Motion Estimation &amp; Optical Flow</w:t>
      </w:r>
    </w:p>
    <w:p w14:paraId="0B033819" w14:textId="3F60503D" w:rsidR="00F60160" w:rsidRDefault="00F60160">
      <w:pPr>
        <w:spacing w:after="60"/>
        <w:jc w:val="center"/>
      </w:pPr>
      <w:r>
        <w:rPr>
          <w:color w:val="2A7F7F"/>
          <w:sz w:val="28"/>
          <w:szCs w:val="28"/>
        </w:rPr>
        <w:t>Submitted By – 2310080017: Liya Manusree Y</w:t>
      </w:r>
    </w:p>
    <w:p w14:paraId="5E19A2EC" w14:textId="77777777" w:rsidR="00525FB8" w:rsidRDefault="00000000">
      <w:pPr>
        <w:pBdr>
          <w:bottom w:val="single" w:sz="6" w:space="1" w:color="2A7F7F"/>
        </w:pBdr>
        <w:jc w:val="center"/>
      </w:pPr>
      <w:r>
        <w:t xml:space="preserve"> </w:t>
      </w:r>
    </w:p>
    <w:p w14:paraId="188C2E80" w14:textId="77777777" w:rsidR="00525FB8" w:rsidRDefault="00525FB8">
      <w:pPr>
        <w:spacing w:before="300"/>
      </w:pPr>
    </w:p>
    <w:p w14:paraId="54E09427" w14:textId="77777777" w:rsidR="00525FB8" w:rsidRDefault="00000000">
      <w:r>
        <w:br w:type="page"/>
      </w:r>
    </w:p>
    <w:p w14:paraId="46A08A16" w14:textId="77777777" w:rsidR="00525FB8" w:rsidRDefault="00000000">
      <w:pPr>
        <w:spacing w:before="300" w:after="60"/>
      </w:pPr>
      <w:r>
        <w:rPr>
          <w:rFonts w:ascii="Georgia" w:eastAsia="Georgia" w:hAnsi="Georgia" w:cs="Georgia"/>
          <w:b/>
          <w:bCs/>
          <w:color w:val="2A7F7F"/>
          <w:sz w:val="24"/>
          <w:szCs w:val="24"/>
        </w:rPr>
        <w:lastRenderedPageBreak/>
        <w:t xml:space="preserve">Q1.  </w:t>
      </w:r>
      <w:r>
        <w:rPr>
          <w:rFonts w:ascii="Georgia" w:eastAsia="Georgia" w:hAnsi="Georgia" w:cs="Georgia"/>
          <w:b/>
          <w:bCs/>
          <w:color w:val="1A3557"/>
          <w:sz w:val="24"/>
          <w:szCs w:val="24"/>
        </w:rPr>
        <w:t>Explain how optical flow helps in estimating the motion of objects between consecutive video frames and discuss its practical significance.</w:t>
      </w:r>
    </w:p>
    <w:p w14:paraId="17DE59BE" w14:textId="77777777" w:rsidR="00525FB8" w:rsidRDefault="00525FB8">
      <w:pPr>
        <w:pBdr>
          <w:bottom w:val="single" w:sz="4" w:space="1" w:color="CBD5E1"/>
        </w:pBdr>
        <w:spacing w:after="100"/>
      </w:pPr>
    </w:p>
    <w:p w14:paraId="48258924" w14:textId="77777777" w:rsidR="00525FB8" w:rsidRDefault="00000000">
      <w:pPr>
        <w:spacing w:before="40" w:after="70"/>
        <w:jc w:val="both"/>
      </w:pPr>
      <w:r>
        <w:t>Optical flow is a fundamental technique in computer vision that estimates the apparent motion of pixels or regions between consecutive video frames. It is based on the observation that as objects move in a scene, the brightness pattern they create shifts across the image plane. By tracking this shift, we can infer the velocity and direction of motion.</w:t>
      </w:r>
    </w:p>
    <w:p w14:paraId="630B0FFB" w14:textId="77777777" w:rsidR="00525FB8" w:rsidRDefault="00000000">
      <w:pPr>
        <w:spacing w:before="160" w:after="50"/>
      </w:pPr>
      <w:r>
        <w:rPr>
          <w:b/>
          <w:bCs/>
          <w:color w:val="2A7F7F"/>
        </w:rPr>
        <w:t>Underlying Principle</w:t>
      </w:r>
    </w:p>
    <w:p w14:paraId="3A70EB39" w14:textId="77777777" w:rsidR="00525FB8" w:rsidRDefault="00000000">
      <w:pPr>
        <w:spacing w:before="40" w:after="70"/>
        <w:jc w:val="both"/>
      </w:pPr>
      <w:r>
        <w:t>Optical flow relies on the brightness constancy assumption: the intensity of a pixel does not change as it moves from one frame to the next. Mathematically, this is expressed as the optical flow constraint equation:</w:t>
      </w:r>
    </w:p>
    <w:p w14:paraId="18FCB7C9" w14:textId="77777777" w:rsidR="00525FB8" w:rsidRDefault="00000000">
      <w:pPr>
        <w:spacing w:before="60" w:after="60"/>
        <w:jc w:val="center"/>
      </w:pPr>
      <w:proofErr w:type="gramStart"/>
      <w:r>
        <w:rPr>
          <w:rFonts w:ascii="Courier New" w:eastAsia="Courier New" w:hAnsi="Courier New" w:cs="Courier New"/>
          <w:b/>
          <w:bCs/>
          <w:color w:val="1A3557"/>
        </w:rPr>
        <w:t>I(</w:t>
      </w:r>
      <w:proofErr w:type="gramEnd"/>
      <w:r>
        <w:rPr>
          <w:rFonts w:ascii="Courier New" w:eastAsia="Courier New" w:hAnsi="Courier New" w:cs="Courier New"/>
          <w:b/>
          <w:bCs/>
          <w:color w:val="1A3557"/>
        </w:rPr>
        <w:t xml:space="preserve">x, y, t) = </w:t>
      </w:r>
      <w:proofErr w:type="gramStart"/>
      <w:r>
        <w:rPr>
          <w:rFonts w:ascii="Courier New" w:eastAsia="Courier New" w:hAnsi="Courier New" w:cs="Courier New"/>
          <w:b/>
          <w:bCs/>
          <w:color w:val="1A3557"/>
        </w:rPr>
        <w:t>I(</w:t>
      </w:r>
      <w:proofErr w:type="gramEnd"/>
      <w:r>
        <w:rPr>
          <w:rFonts w:ascii="Courier New" w:eastAsia="Courier New" w:hAnsi="Courier New" w:cs="Courier New"/>
          <w:b/>
          <w:bCs/>
          <w:color w:val="1A3557"/>
        </w:rPr>
        <w:t xml:space="preserve">x + </w:t>
      </w:r>
      <w:proofErr w:type="spellStart"/>
      <w:r>
        <w:rPr>
          <w:rFonts w:ascii="Courier New" w:eastAsia="Courier New" w:hAnsi="Courier New" w:cs="Courier New"/>
          <w:b/>
          <w:bCs/>
          <w:color w:val="1A3557"/>
        </w:rPr>
        <w:t>u·δt</w:t>
      </w:r>
      <w:proofErr w:type="spellEnd"/>
      <w:r>
        <w:rPr>
          <w:rFonts w:ascii="Courier New" w:eastAsia="Courier New" w:hAnsi="Courier New" w:cs="Courier New"/>
          <w:b/>
          <w:bCs/>
          <w:color w:val="1A3557"/>
        </w:rPr>
        <w:t xml:space="preserve">, y + </w:t>
      </w:r>
      <w:proofErr w:type="spellStart"/>
      <w:r>
        <w:rPr>
          <w:rFonts w:ascii="Courier New" w:eastAsia="Courier New" w:hAnsi="Courier New" w:cs="Courier New"/>
          <w:b/>
          <w:bCs/>
          <w:color w:val="1A3557"/>
        </w:rPr>
        <w:t>v·δt</w:t>
      </w:r>
      <w:proofErr w:type="spellEnd"/>
      <w:r>
        <w:rPr>
          <w:rFonts w:ascii="Courier New" w:eastAsia="Courier New" w:hAnsi="Courier New" w:cs="Courier New"/>
          <w:b/>
          <w:bCs/>
          <w:color w:val="1A3557"/>
        </w:rPr>
        <w:t xml:space="preserve">, t + </w:t>
      </w:r>
      <w:proofErr w:type="spellStart"/>
      <w:r>
        <w:rPr>
          <w:rFonts w:ascii="Courier New" w:eastAsia="Courier New" w:hAnsi="Courier New" w:cs="Courier New"/>
          <w:b/>
          <w:bCs/>
          <w:color w:val="1A3557"/>
        </w:rPr>
        <w:t>δt</w:t>
      </w:r>
      <w:proofErr w:type="spellEnd"/>
      <w:r>
        <w:rPr>
          <w:rFonts w:ascii="Courier New" w:eastAsia="Courier New" w:hAnsi="Courier New" w:cs="Courier New"/>
          <w:b/>
          <w:bCs/>
          <w:color w:val="1A3557"/>
        </w:rPr>
        <w:t>)</w:t>
      </w:r>
    </w:p>
    <w:p w14:paraId="322357D6" w14:textId="77777777" w:rsidR="00525FB8" w:rsidRDefault="00000000">
      <w:pPr>
        <w:spacing w:before="40" w:after="70"/>
        <w:jc w:val="both"/>
      </w:pPr>
      <w:r>
        <w:t xml:space="preserve">Where (u, v) is the flow vector at pixel (x, y) and </w:t>
      </w:r>
      <w:proofErr w:type="spellStart"/>
      <w:r>
        <w:t>t</w:t>
      </w:r>
      <w:proofErr w:type="spellEnd"/>
      <w:r>
        <w:t xml:space="preserve"> is time. Since </w:t>
      </w:r>
      <w:proofErr w:type="gramStart"/>
      <w:r>
        <w:t>this yields</w:t>
      </w:r>
      <w:proofErr w:type="gramEnd"/>
      <w:r>
        <w:t xml:space="preserve"> one equation for two unknowns, additional constraints (smoothness, local </w:t>
      </w:r>
      <w:proofErr w:type="spellStart"/>
      <w:r>
        <w:t>neighborhood</w:t>
      </w:r>
      <w:proofErr w:type="spellEnd"/>
      <w:r>
        <w:t>) are required.</w:t>
      </w:r>
    </w:p>
    <w:p w14:paraId="10ED80F7" w14:textId="77777777" w:rsidR="00525FB8" w:rsidRDefault="00000000">
      <w:pPr>
        <w:spacing w:before="160" w:after="50"/>
      </w:pPr>
      <w:r>
        <w:rPr>
          <w:b/>
          <w:bCs/>
          <w:color w:val="2A7F7F"/>
        </w:rPr>
        <w:t>Key Methods</w:t>
      </w:r>
    </w:p>
    <w:p w14:paraId="02793D81" w14:textId="77777777" w:rsidR="00525FB8" w:rsidRDefault="00000000">
      <w:pPr>
        <w:pStyle w:val="ListParagraph"/>
        <w:numPr>
          <w:ilvl w:val="0"/>
          <w:numId w:val="2"/>
        </w:numPr>
        <w:spacing w:before="36" w:after="36"/>
      </w:pPr>
      <w:r>
        <w:rPr>
          <w:b/>
          <w:bCs/>
          <w:color w:val="1A3557"/>
        </w:rPr>
        <w:t xml:space="preserve">Lucas-Kanade (LK): </w:t>
      </w:r>
      <w:r>
        <w:t>Assumes flow is constant within a small local window; efficient and suitable for sparse flow.</w:t>
      </w:r>
    </w:p>
    <w:p w14:paraId="00393311" w14:textId="77777777" w:rsidR="00525FB8" w:rsidRDefault="00000000">
      <w:pPr>
        <w:pStyle w:val="ListParagraph"/>
        <w:numPr>
          <w:ilvl w:val="0"/>
          <w:numId w:val="2"/>
        </w:numPr>
        <w:spacing w:before="36" w:after="36"/>
      </w:pPr>
      <w:r>
        <w:rPr>
          <w:b/>
          <w:bCs/>
          <w:color w:val="1A3557"/>
        </w:rPr>
        <w:t xml:space="preserve">Horn-Schunck (HS): </w:t>
      </w:r>
      <w:r>
        <w:t xml:space="preserve">Adds a global smoothness </w:t>
      </w:r>
      <w:proofErr w:type="spellStart"/>
      <w:r>
        <w:t>regularizer</w:t>
      </w:r>
      <w:proofErr w:type="spellEnd"/>
      <w:r>
        <w:t>; produces dense flow but is sensitive to noise.</w:t>
      </w:r>
    </w:p>
    <w:p w14:paraId="2D68C54E" w14:textId="77777777" w:rsidR="00525FB8" w:rsidRDefault="00000000">
      <w:pPr>
        <w:pStyle w:val="ListParagraph"/>
        <w:numPr>
          <w:ilvl w:val="0"/>
          <w:numId w:val="2"/>
        </w:numPr>
        <w:spacing w:before="36" w:after="36"/>
      </w:pPr>
      <w:proofErr w:type="spellStart"/>
      <w:r>
        <w:rPr>
          <w:b/>
          <w:bCs/>
          <w:color w:val="1A3557"/>
        </w:rPr>
        <w:t>Farneback</w:t>
      </w:r>
      <w:proofErr w:type="spellEnd"/>
      <w:r>
        <w:rPr>
          <w:b/>
          <w:bCs/>
          <w:color w:val="1A3557"/>
        </w:rPr>
        <w:t xml:space="preserve">: </w:t>
      </w:r>
      <w:r>
        <w:t>Polynomial expansion of the signal; fast dense flow used in OpenCV.</w:t>
      </w:r>
    </w:p>
    <w:p w14:paraId="27661FAB" w14:textId="77777777" w:rsidR="00525FB8" w:rsidRDefault="00000000">
      <w:pPr>
        <w:pStyle w:val="ListParagraph"/>
        <w:numPr>
          <w:ilvl w:val="0"/>
          <w:numId w:val="2"/>
        </w:numPr>
        <w:spacing w:before="36" w:after="36"/>
      </w:pPr>
      <w:r>
        <w:rPr>
          <w:b/>
          <w:bCs/>
          <w:color w:val="1A3557"/>
        </w:rPr>
        <w:t>Deep Optical Flow (</w:t>
      </w:r>
      <w:proofErr w:type="spellStart"/>
      <w:r>
        <w:rPr>
          <w:b/>
          <w:bCs/>
          <w:color w:val="1A3557"/>
        </w:rPr>
        <w:t>FlowNet</w:t>
      </w:r>
      <w:proofErr w:type="spellEnd"/>
      <w:r>
        <w:rPr>
          <w:b/>
          <w:bCs/>
          <w:color w:val="1A3557"/>
        </w:rPr>
        <w:t xml:space="preserve">, RAFT): </w:t>
      </w:r>
      <w:r>
        <w:t>CNN/Transformer-based; handles large displacements and complex textures.</w:t>
      </w:r>
    </w:p>
    <w:p w14:paraId="13D9A0A4" w14:textId="77777777" w:rsidR="00525FB8" w:rsidRDefault="00000000">
      <w:pPr>
        <w:spacing w:before="160" w:after="50"/>
      </w:pPr>
      <w:r>
        <w:rPr>
          <w:b/>
          <w:bCs/>
          <w:color w:val="2A7F7F"/>
        </w:rPr>
        <w:t>Practical Significance</w:t>
      </w:r>
    </w:p>
    <w:p w14:paraId="1EF46BED" w14:textId="77777777" w:rsidR="00525FB8" w:rsidRDefault="00000000">
      <w:pPr>
        <w:pStyle w:val="ListParagraph"/>
        <w:numPr>
          <w:ilvl w:val="0"/>
          <w:numId w:val="2"/>
        </w:numPr>
        <w:spacing w:before="36" w:after="36"/>
      </w:pPr>
      <w:r>
        <w:rPr>
          <w:b/>
          <w:bCs/>
          <w:color w:val="1A3557"/>
        </w:rPr>
        <w:t xml:space="preserve">Video Surveillance: </w:t>
      </w:r>
      <w:r>
        <w:t>Detecting intruders or unusual motion patterns in security systems.</w:t>
      </w:r>
    </w:p>
    <w:p w14:paraId="21DD2D5B" w14:textId="77777777" w:rsidR="00525FB8" w:rsidRDefault="00000000">
      <w:pPr>
        <w:pStyle w:val="ListParagraph"/>
        <w:numPr>
          <w:ilvl w:val="0"/>
          <w:numId w:val="2"/>
        </w:numPr>
        <w:spacing w:before="36" w:after="36"/>
      </w:pPr>
      <w:r>
        <w:rPr>
          <w:b/>
          <w:bCs/>
          <w:color w:val="1A3557"/>
        </w:rPr>
        <w:t xml:space="preserve">Autonomous Driving: </w:t>
      </w:r>
      <w:r>
        <w:t>Estimating ego-motion and the relative speed of pedestrians and vehicles.</w:t>
      </w:r>
    </w:p>
    <w:p w14:paraId="3D21AFC2" w14:textId="77777777" w:rsidR="00525FB8" w:rsidRDefault="00000000">
      <w:pPr>
        <w:pStyle w:val="ListParagraph"/>
        <w:numPr>
          <w:ilvl w:val="0"/>
          <w:numId w:val="2"/>
        </w:numPr>
        <w:spacing w:before="36" w:after="36"/>
      </w:pPr>
      <w:r>
        <w:rPr>
          <w:b/>
          <w:bCs/>
          <w:color w:val="1A3557"/>
        </w:rPr>
        <w:t xml:space="preserve">Action Recognition: </w:t>
      </w:r>
      <w:r>
        <w:t>Capturing temporal dynamics for gesture or activity classification.</w:t>
      </w:r>
    </w:p>
    <w:p w14:paraId="50608C0D" w14:textId="77777777" w:rsidR="00525FB8" w:rsidRDefault="00000000">
      <w:pPr>
        <w:pStyle w:val="ListParagraph"/>
        <w:numPr>
          <w:ilvl w:val="0"/>
          <w:numId w:val="2"/>
        </w:numPr>
        <w:spacing w:before="36" w:after="36"/>
      </w:pPr>
      <w:r>
        <w:rPr>
          <w:b/>
          <w:bCs/>
          <w:color w:val="1A3557"/>
        </w:rPr>
        <w:t xml:space="preserve">Video Compression: </w:t>
      </w:r>
      <w:r>
        <w:t>Motion compensation in codecs (H.264, HEVC) reduces redundancy between frames.</w:t>
      </w:r>
    </w:p>
    <w:p w14:paraId="22E9C21D" w14:textId="77777777" w:rsidR="00525FB8" w:rsidRDefault="00000000">
      <w:pPr>
        <w:pStyle w:val="ListParagraph"/>
        <w:numPr>
          <w:ilvl w:val="0"/>
          <w:numId w:val="2"/>
        </w:numPr>
        <w:spacing w:before="36" w:after="36"/>
      </w:pPr>
      <w:r>
        <w:rPr>
          <w:b/>
          <w:bCs/>
          <w:color w:val="1A3557"/>
        </w:rPr>
        <w:t xml:space="preserve">Medical Imaging: </w:t>
      </w:r>
      <w:r>
        <w:t>Tracking cardiac wall motion or blood flow in echocardiography.</w:t>
      </w:r>
    </w:p>
    <w:p w14:paraId="7CC8A1E1" w14:textId="77777777" w:rsidR="00525FB8" w:rsidRDefault="00525FB8">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525FB8" w14:paraId="23C4DBB5" w14:textId="77777777">
        <w:tblPrEx>
          <w:tblCellMar>
            <w:top w:w="0" w:type="dxa"/>
            <w:bottom w:w="0" w:type="dxa"/>
          </w:tblCellMar>
        </w:tblPrEx>
        <w:tc>
          <w:tcPr>
            <w:tcW w:w="9200" w:type="dxa"/>
            <w:tcBorders>
              <w:top w:val="single" w:sz="3" w:space="0" w:color="CBD5E1"/>
              <w:left w:val="single" w:sz="10" w:space="0" w:color="2A7F7F"/>
              <w:bottom w:val="single" w:sz="3" w:space="0" w:color="CBD5E1"/>
              <w:right w:val="none" w:sz="0" w:space="0" w:color="FFFFFF"/>
            </w:tcBorders>
            <w:shd w:val="clear" w:color="auto" w:fill="F4F6F8"/>
            <w:tcMar>
              <w:top w:w="90" w:type="dxa"/>
              <w:left w:w="180" w:type="dxa"/>
              <w:bottom w:w="90" w:type="dxa"/>
              <w:right w:w="120" w:type="dxa"/>
            </w:tcMar>
          </w:tcPr>
          <w:p w14:paraId="37F742A7" w14:textId="77777777" w:rsidR="00525FB8" w:rsidRDefault="00000000">
            <w:r>
              <w:rPr>
                <w:i/>
                <w:iCs/>
                <w:color w:val="6B7280"/>
                <w:sz w:val="19"/>
                <w:szCs w:val="19"/>
              </w:rPr>
              <w:t>Practical Note: Lucas-Kanade is the preferred choice for real-time applications due to its computational efficiency, while RAFT achieves state-of-the-art accuracy on benchmarks like Sintel and KITTI at the cost of higher latency.</w:t>
            </w:r>
          </w:p>
        </w:tc>
      </w:tr>
    </w:tbl>
    <w:p w14:paraId="522D7CD4" w14:textId="77777777" w:rsidR="00525FB8" w:rsidRDefault="00525FB8">
      <w:pPr>
        <w:spacing w:before="40"/>
      </w:pPr>
    </w:p>
    <w:p w14:paraId="361AB532" w14:textId="77777777" w:rsidR="00525FB8" w:rsidRDefault="00000000">
      <w:r>
        <w:br w:type="page"/>
      </w:r>
    </w:p>
    <w:p w14:paraId="39A61362" w14:textId="77777777" w:rsidR="00525FB8" w:rsidRDefault="00000000">
      <w:pPr>
        <w:spacing w:before="300" w:after="60"/>
      </w:pPr>
      <w:r>
        <w:rPr>
          <w:rFonts w:ascii="Georgia" w:eastAsia="Georgia" w:hAnsi="Georgia" w:cs="Georgia"/>
          <w:b/>
          <w:bCs/>
          <w:color w:val="2A7F7F"/>
          <w:sz w:val="24"/>
          <w:szCs w:val="24"/>
        </w:rPr>
        <w:lastRenderedPageBreak/>
        <w:t xml:space="preserve">Q2.  </w:t>
      </w:r>
      <w:r>
        <w:rPr>
          <w:rFonts w:ascii="Georgia" w:eastAsia="Georgia" w:hAnsi="Georgia" w:cs="Georgia"/>
          <w:b/>
          <w:bCs/>
          <w:color w:val="1A3557"/>
          <w:sz w:val="24"/>
          <w:szCs w:val="24"/>
        </w:rPr>
        <w:t>Describe the complete process of detecting moving objects in a video using motion estimation techniques.</w:t>
      </w:r>
    </w:p>
    <w:p w14:paraId="334276BC" w14:textId="77777777" w:rsidR="00525FB8" w:rsidRDefault="00525FB8">
      <w:pPr>
        <w:pBdr>
          <w:bottom w:val="single" w:sz="4" w:space="1" w:color="CBD5E1"/>
        </w:pBdr>
        <w:spacing w:after="100"/>
      </w:pPr>
    </w:p>
    <w:p w14:paraId="17D1E5DD" w14:textId="77777777" w:rsidR="00525FB8" w:rsidRDefault="00000000">
      <w:pPr>
        <w:spacing w:before="40" w:after="70"/>
        <w:jc w:val="both"/>
      </w:pPr>
      <w:r>
        <w:t>Moving object detection is a multi-stage pipeline that combines motion estimation with image processing and classification techniques. The goal is to isolate regions of the scene that are undergoing non-trivial motion relative to either the camera or the background.</w:t>
      </w:r>
    </w:p>
    <w:p w14:paraId="6A6C0169" w14:textId="77777777" w:rsidR="00525FB8" w:rsidRDefault="00000000">
      <w:pPr>
        <w:spacing w:before="160" w:after="50"/>
      </w:pPr>
      <w:r>
        <w:rPr>
          <w:b/>
          <w:bCs/>
          <w:color w:val="2A7F7F"/>
        </w:rPr>
        <w:t>Stage 1 – Pre-processing</w:t>
      </w:r>
    </w:p>
    <w:p w14:paraId="4C7F06D7" w14:textId="77777777" w:rsidR="00525FB8" w:rsidRDefault="00000000">
      <w:pPr>
        <w:spacing w:before="40" w:after="70"/>
        <w:jc w:val="both"/>
      </w:pPr>
      <w:r>
        <w:t xml:space="preserve">Raw video frames are resized and converted to grayscale or an appropriate </w:t>
      </w:r>
      <w:proofErr w:type="spellStart"/>
      <w:r>
        <w:t>color</w:t>
      </w:r>
      <w:proofErr w:type="spellEnd"/>
      <w:r>
        <w:t xml:space="preserve"> space (e.g., </w:t>
      </w:r>
      <w:proofErr w:type="spellStart"/>
      <w:r>
        <w:t>YCbCr</w:t>
      </w:r>
      <w:proofErr w:type="spellEnd"/>
      <w:r>
        <w:t>). Noise is removed using Gaussian blurring or median filtering to prevent spurious motion detection caused by sensor noise or compression artifacts.</w:t>
      </w:r>
    </w:p>
    <w:p w14:paraId="40363CF3" w14:textId="77777777" w:rsidR="00525FB8" w:rsidRDefault="00000000">
      <w:pPr>
        <w:spacing w:before="160" w:after="50"/>
      </w:pPr>
      <w:r>
        <w:rPr>
          <w:b/>
          <w:bCs/>
          <w:color w:val="2A7F7F"/>
        </w:rPr>
        <w:t xml:space="preserve">Stage 2 – Background </w:t>
      </w:r>
      <w:proofErr w:type="spellStart"/>
      <w:r>
        <w:rPr>
          <w:b/>
          <w:bCs/>
          <w:color w:val="2A7F7F"/>
        </w:rPr>
        <w:t>Modeling</w:t>
      </w:r>
      <w:proofErr w:type="spellEnd"/>
    </w:p>
    <w:p w14:paraId="7BCCFDC1" w14:textId="77777777" w:rsidR="00525FB8" w:rsidRDefault="00000000">
      <w:pPr>
        <w:spacing w:before="40" w:after="70"/>
        <w:jc w:val="both"/>
      </w:pPr>
      <w:r>
        <w:t>A statistical model of the scene background is maintained and updated over time. Common approaches include:</w:t>
      </w:r>
    </w:p>
    <w:p w14:paraId="022FE042" w14:textId="77777777" w:rsidR="00525FB8" w:rsidRDefault="00000000">
      <w:pPr>
        <w:pStyle w:val="ListParagraph"/>
        <w:numPr>
          <w:ilvl w:val="0"/>
          <w:numId w:val="2"/>
        </w:numPr>
        <w:spacing w:before="36" w:after="36"/>
      </w:pPr>
      <w:r>
        <w:rPr>
          <w:b/>
          <w:bCs/>
          <w:color w:val="1A3557"/>
        </w:rPr>
        <w:t xml:space="preserve">Frame Differencing: </w:t>
      </w:r>
      <w:r>
        <w:t>Subtracts consecutive frames; simple but sensitive to double-detection artifacts.</w:t>
      </w:r>
    </w:p>
    <w:p w14:paraId="01BB034C" w14:textId="77777777" w:rsidR="00525FB8" w:rsidRDefault="00000000">
      <w:pPr>
        <w:pStyle w:val="ListParagraph"/>
        <w:numPr>
          <w:ilvl w:val="0"/>
          <w:numId w:val="2"/>
        </w:numPr>
        <w:spacing w:before="36" w:after="36"/>
      </w:pPr>
      <w:r>
        <w:rPr>
          <w:b/>
          <w:bCs/>
          <w:color w:val="1A3557"/>
        </w:rPr>
        <w:t xml:space="preserve">Running Average: </w:t>
      </w:r>
      <w:r>
        <w:t>Maintains a time-averaged background model; adapts slowly to illumination changes.</w:t>
      </w:r>
    </w:p>
    <w:p w14:paraId="7E7A1A61" w14:textId="77777777" w:rsidR="00525FB8" w:rsidRDefault="00000000">
      <w:pPr>
        <w:pStyle w:val="ListParagraph"/>
        <w:numPr>
          <w:ilvl w:val="0"/>
          <w:numId w:val="2"/>
        </w:numPr>
        <w:spacing w:before="36" w:after="36"/>
      </w:pPr>
      <w:r>
        <w:rPr>
          <w:b/>
          <w:bCs/>
          <w:color w:val="1A3557"/>
        </w:rPr>
        <w:t xml:space="preserve">Gaussian Mixture Model (GMM / MOG2): </w:t>
      </w:r>
      <w:r>
        <w:t>Models each pixel's intensity distribution as a mixture of Gaussians; handles multi-modal backgrounds such as waving foliage.</w:t>
      </w:r>
    </w:p>
    <w:p w14:paraId="2D52ECAD" w14:textId="77777777" w:rsidR="00525FB8" w:rsidRDefault="00000000">
      <w:pPr>
        <w:pStyle w:val="ListParagraph"/>
        <w:numPr>
          <w:ilvl w:val="0"/>
          <w:numId w:val="2"/>
        </w:numPr>
        <w:spacing w:before="36" w:after="36"/>
      </w:pPr>
      <w:proofErr w:type="spellStart"/>
      <w:r>
        <w:rPr>
          <w:b/>
          <w:bCs/>
          <w:color w:val="1A3557"/>
        </w:rPr>
        <w:t>ViBe</w:t>
      </w:r>
      <w:proofErr w:type="spellEnd"/>
      <w:r>
        <w:rPr>
          <w:b/>
          <w:bCs/>
          <w:color w:val="1A3557"/>
        </w:rPr>
        <w:t xml:space="preserve"> / KNN Background Subtractor: </w:t>
      </w:r>
      <w:r>
        <w:t>Sample-based non-parametric methods that are computationally efficient and handle dynamic backgrounds well.</w:t>
      </w:r>
    </w:p>
    <w:p w14:paraId="614E7B58" w14:textId="77777777" w:rsidR="00525FB8" w:rsidRDefault="00000000">
      <w:pPr>
        <w:spacing w:before="160" w:after="50"/>
      </w:pPr>
      <w:r>
        <w:rPr>
          <w:b/>
          <w:bCs/>
          <w:color w:val="2A7F7F"/>
        </w:rPr>
        <w:t>Stage 3 – Foreground Extraction</w:t>
      </w:r>
    </w:p>
    <w:p w14:paraId="1ADEB849" w14:textId="77777777" w:rsidR="00525FB8" w:rsidRDefault="00000000">
      <w:pPr>
        <w:spacing w:before="40" w:after="70"/>
        <w:jc w:val="both"/>
      </w:pPr>
      <w:r>
        <w:t>The background model is subtracted from the current frame to generate a foreground mask. Pixels exceeding a threshold are classified as foreground. Morphological operations (erosion, dilation, closing) are applied to fill holes and remove noise from the mask.</w:t>
      </w:r>
    </w:p>
    <w:p w14:paraId="6D508FC6" w14:textId="77777777" w:rsidR="00525FB8" w:rsidRDefault="00000000">
      <w:pPr>
        <w:spacing w:before="160" w:after="50"/>
      </w:pPr>
      <w:r>
        <w:rPr>
          <w:b/>
          <w:bCs/>
          <w:color w:val="2A7F7F"/>
        </w:rPr>
        <w:t>Stage 4 – Motion Estimation</w:t>
      </w:r>
    </w:p>
    <w:p w14:paraId="46A8952B" w14:textId="77777777" w:rsidR="00525FB8" w:rsidRDefault="00000000">
      <w:pPr>
        <w:spacing w:before="40" w:after="70"/>
        <w:jc w:val="both"/>
      </w:pPr>
      <w:r>
        <w:t>Optical flow vectors are computed over the foreground region to estimate the direction and magnitude of motion for each detected region. This provides velocity information beyond simple presence/absence detection.</w:t>
      </w:r>
    </w:p>
    <w:p w14:paraId="4C6F5E60" w14:textId="77777777" w:rsidR="00525FB8" w:rsidRDefault="00000000">
      <w:pPr>
        <w:spacing w:before="160" w:after="50"/>
      </w:pPr>
      <w:r>
        <w:rPr>
          <w:b/>
          <w:bCs/>
          <w:color w:val="2A7F7F"/>
        </w:rPr>
        <w:t>Stage 5 – Object Segmentation and Labelling</w:t>
      </w:r>
    </w:p>
    <w:p w14:paraId="678454DA" w14:textId="77777777" w:rsidR="00525FB8" w:rsidRDefault="00000000">
      <w:pPr>
        <w:spacing w:before="40" w:after="70"/>
        <w:jc w:val="both"/>
      </w:pPr>
      <w:r>
        <w:t>Connected component analysis groups foreground pixels into discrete blobs. Each blob is assigned a bounding box, and small blobs below a minimum area threshold are discarded as noise.</w:t>
      </w:r>
    </w:p>
    <w:p w14:paraId="5AB81014" w14:textId="77777777" w:rsidR="00525FB8" w:rsidRDefault="00000000">
      <w:pPr>
        <w:spacing w:before="160" w:after="50"/>
      </w:pPr>
      <w:r>
        <w:rPr>
          <w:b/>
          <w:bCs/>
          <w:color w:val="2A7F7F"/>
        </w:rPr>
        <w:t>Stage 6 – Post-processing and Tracking</w:t>
      </w:r>
    </w:p>
    <w:p w14:paraId="624DA3C8" w14:textId="77777777" w:rsidR="00525FB8" w:rsidRDefault="00000000">
      <w:pPr>
        <w:spacing w:before="40" w:after="70"/>
        <w:jc w:val="both"/>
      </w:pPr>
      <w:r>
        <w:t xml:space="preserve">Detected objects are associated across frames using tracking algorithms (Kalman filter, SORT, </w:t>
      </w:r>
      <w:proofErr w:type="spellStart"/>
      <w:r>
        <w:t>DeepSORT</w:t>
      </w:r>
      <w:proofErr w:type="spellEnd"/>
      <w:r>
        <w:t>) to maintain consistent identities. Trajectories are logged for further analysis.</w:t>
      </w:r>
    </w:p>
    <w:p w14:paraId="57912BA9" w14:textId="77777777" w:rsidR="00525FB8" w:rsidRDefault="00525FB8">
      <w:pPr>
        <w:spacing w:before="40"/>
      </w:pPr>
    </w:p>
    <w:p w14:paraId="7744E3D5" w14:textId="77777777" w:rsidR="00525FB8" w:rsidRDefault="00000000">
      <w:r>
        <w:br w:type="page"/>
      </w:r>
    </w:p>
    <w:p w14:paraId="28E562BC" w14:textId="77777777" w:rsidR="00525FB8" w:rsidRDefault="00000000">
      <w:pPr>
        <w:spacing w:before="300" w:after="60"/>
      </w:pPr>
      <w:r>
        <w:rPr>
          <w:rFonts w:ascii="Georgia" w:eastAsia="Georgia" w:hAnsi="Georgia" w:cs="Georgia"/>
          <w:b/>
          <w:bCs/>
          <w:color w:val="2A7F7F"/>
          <w:sz w:val="24"/>
          <w:szCs w:val="24"/>
        </w:rPr>
        <w:lastRenderedPageBreak/>
        <w:t xml:space="preserve">Q3.  </w:t>
      </w:r>
      <w:r>
        <w:rPr>
          <w:rFonts w:ascii="Georgia" w:eastAsia="Georgia" w:hAnsi="Georgia" w:cs="Georgia"/>
          <w:b/>
          <w:bCs/>
          <w:color w:val="1A3557"/>
          <w:sz w:val="24"/>
          <w:szCs w:val="24"/>
        </w:rPr>
        <w:t>Compare global motion and local motion in a scene and explain how each type affects motion analysis.</w:t>
      </w:r>
    </w:p>
    <w:p w14:paraId="03097F9F" w14:textId="77777777" w:rsidR="00525FB8" w:rsidRDefault="00525FB8">
      <w:pPr>
        <w:pBdr>
          <w:bottom w:val="single" w:sz="4" w:space="1" w:color="CBD5E1"/>
        </w:pBdr>
        <w:spacing w:after="100"/>
      </w:pPr>
    </w:p>
    <w:p w14:paraId="1E71A884" w14:textId="77777777" w:rsidR="00525FB8" w:rsidRDefault="00000000">
      <w:pPr>
        <w:spacing w:before="40" w:after="70"/>
        <w:jc w:val="both"/>
      </w:pPr>
      <w:r>
        <w:t>In video analysis, motion can be categorized as global or local depending on whether it affects the entire scene or only specific regions. Understanding this distinction is critical for correctly interpreting motion signals.</w:t>
      </w:r>
    </w:p>
    <w:p w14:paraId="095A9AD0" w14:textId="77777777" w:rsidR="00525FB8" w:rsidRDefault="00000000">
      <w:pPr>
        <w:spacing w:before="160" w:after="50"/>
      </w:pPr>
      <w:r>
        <w:rPr>
          <w:b/>
          <w:bCs/>
          <w:color w:val="2A7F7F"/>
        </w:rPr>
        <w:t>Global Motion</w:t>
      </w:r>
    </w:p>
    <w:p w14:paraId="73F1D349" w14:textId="77777777" w:rsidR="00525FB8" w:rsidRDefault="00000000">
      <w:pPr>
        <w:spacing w:before="40" w:after="70"/>
        <w:jc w:val="both"/>
      </w:pPr>
      <w:r>
        <w:t xml:space="preserve">Global motion refers to apparent displacement that affects all or most pixels in a scene simultaneously. It is typically caused by camera movement: panning, tilting, zooming, rotation, or translation. The motion is highly correlated across the entire frame and can be </w:t>
      </w:r>
      <w:proofErr w:type="spellStart"/>
      <w:r>
        <w:t>modeled</w:t>
      </w:r>
      <w:proofErr w:type="spellEnd"/>
      <w:r>
        <w:t xml:space="preserve"> with a small number of parameters (e.g., a 2D affine or homographic transformation).</w:t>
      </w:r>
    </w:p>
    <w:p w14:paraId="1F437A6D" w14:textId="77777777" w:rsidR="00525FB8" w:rsidRDefault="00000000">
      <w:pPr>
        <w:pStyle w:val="ListParagraph"/>
        <w:numPr>
          <w:ilvl w:val="0"/>
          <w:numId w:val="2"/>
        </w:numPr>
        <w:spacing w:before="36" w:after="36"/>
      </w:pPr>
      <w:r>
        <w:rPr>
          <w:b/>
          <w:bCs/>
          <w:color w:val="1A3557"/>
        </w:rPr>
        <w:t xml:space="preserve">Estimation method: </w:t>
      </w:r>
      <w:r>
        <w:t xml:space="preserve">RANSAC-based </w:t>
      </w:r>
      <w:proofErr w:type="spellStart"/>
      <w:r>
        <w:t>homography</w:t>
      </w:r>
      <w:proofErr w:type="spellEnd"/>
      <w:r>
        <w:t xml:space="preserve"> estimation, feature matching (SIFT, ORB).</w:t>
      </w:r>
    </w:p>
    <w:p w14:paraId="7ABC7871" w14:textId="77777777" w:rsidR="00525FB8" w:rsidRDefault="00000000">
      <w:pPr>
        <w:pStyle w:val="ListParagraph"/>
        <w:numPr>
          <w:ilvl w:val="0"/>
          <w:numId w:val="2"/>
        </w:numPr>
        <w:spacing w:before="36" w:after="36"/>
      </w:pPr>
      <w:r>
        <w:rPr>
          <w:b/>
          <w:bCs/>
          <w:color w:val="1A3557"/>
        </w:rPr>
        <w:t xml:space="preserve">Effect on analysis: </w:t>
      </w:r>
      <w:r>
        <w:t>If not compensated, global motion contaminates foreground detection—everything appears to move, making true object motion indistinguishable.</w:t>
      </w:r>
    </w:p>
    <w:p w14:paraId="2B6586E1" w14:textId="77777777" w:rsidR="00525FB8" w:rsidRDefault="00000000">
      <w:pPr>
        <w:pStyle w:val="ListParagraph"/>
        <w:numPr>
          <w:ilvl w:val="0"/>
          <w:numId w:val="2"/>
        </w:numPr>
        <w:spacing w:before="36" w:after="36"/>
      </w:pPr>
      <w:r>
        <w:rPr>
          <w:b/>
          <w:bCs/>
          <w:color w:val="1A3557"/>
        </w:rPr>
        <w:t xml:space="preserve">Compensation: </w:t>
      </w:r>
      <w:r>
        <w:t>Global motion estimation allows background stabilization (video stabilization) so that subsequent local motion detection is meaningful.</w:t>
      </w:r>
    </w:p>
    <w:p w14:paraId="70F43B14" w14:textId="77777777" w:rsidR="00525FB8" w:rsidRDefault="00000000">
      <w:pPr>
        <w:spacing w:before="160" w:after="50"/>
      </w:pPr>
      <w:r>
        <w:rPr>
          <w:b/>
          <w:bCs/>
          <w:color w:val="2A7F7F"/>
        </w:rPr>
        <w:t>Local Motion</w:t>
      </w:r>
    </w:p>
    <w:p w14:paraId="648B6A32" w14:textId="77777777" w:rsidR="00525FB8" w:rsidRDefault="00000000">
      <w:pPr>
        <w:spacing w:before="40" w:after="70"/>
        <w:jc w:val="both"/>
      </w:pPr>
      <w:r>
        <w:t>Local motion describes the independent movement of specific objects or regions within the scene, against an otherwise stable or globally-corrected background. It reflects the true motion of foreground objects such as pedestrians, vehicles, or animals.</w:t>
      </w:r>
    </w:p>
    <w:p w14:paraId="5375EAC9" w14:textId="77777777" w:rsidR="00525FB8" w:rsidRDefault="00000000">
      <w:pPr>
        <w:pStyle w:val="ListParagraph"/>
        <w:numPr>
          <w:ilvl w:val="0"/>
          <w:numId w:val="2"/>
        </w:numPr>
        <w:spacing w:before="36" w:after="36"/>
      </w:pPr>
      <w:r>
        <w:rPr>
          <w:b/>
          <w:bCs/>
          <w:color w:val="1A3557"/>
        </w:rPr>
        <w:t xml:space="preserve">Estimation method: </w:t>
      </w:r>
      <w:r>
        <w:t>Optical flow within segmented foreground regions, object tracking algorithms.</w:t>
      </w:r>
    </w:p>
    <w:p w14:paraId="6DBD0D10" w14:textId="77777777" w:rsidR="00525FB8" w:rsidRDefault="00000000">
      <w:pPr>
        <w:pStyle w:val="ListParagraph"/>
        <w:numPr>
          <w:ilvl w:val="0"/>
          <w:numId w:val="2"/>
        </w:numPr>
        <w:spacing w:before="36" w:after="36"/>
      </w:pPr>
      <w:r>
        <w:rPr>
          <w:b/>
          <w:bCs/>
          <w:color w:val="1A3557"/>
        </w:rPr>
        <w:t xml:space="preserve">Effect on analysis: </w:t>
      </w:r>
      <w:r>
        <w:t xml:space="preserve">Provides actionable information about individual object dynamics: speed, direction, trajectory, and </w:t>
      </w:r>
      <w:proofErr w:type="spellStart"/>
      <w:r>
        <w:t>behavior</w:t>
      </w:r>
      <w:proofErr w:type="spellEnd"/>
      <w:r>
        <w:t>.</w:t>
      </w:r>
    </w:p>
    <w:p w14:paraId="08AB1C2C" w14:textId="77777777" w:rsidR="00525FB8" w:rsidRDefault="00000000">
      <w:pPr>
        <w:pStyle w:val="ListParagraph"/>
        <w:numPr>
          <w:ilvl w:val="0"/>
          <w:numId w:val="2"/>
        </w:numPr>
        <w:spacing w:before="36" w:after="36"/>
      </w:pPr>
      <w:r>
        <w:rPr>
          <w:b/>
          <w:bCs/>
          <w:color w:val="1A3557"/>
        </w:rPr>
        <w:t xml:space="preserve">Complexity: </w:t>
      </w:r>
      <w:r>
        <w:t>Local motion can be non-rigid (a person's limbs) and highly variable, making it harder to model than global motion.</w:t>
      </w:r>
    </w:p>
    <w:p w14:paraId="2764731E" w14:textId="77777777" w:rsidR="00525FB8" w:rsidRDefault="00000000">
      <w:pPr>
        <w:spacing w:before="160" w:after="50"/>
      </w:pPr>
      <w:r>
        <w:rPr>
          <w:b/>
          <w:bCs/>
          <w:color w:val="2A7F7F"/>
        </w:rPr>
        <w:t>Interaction and Importance</w:t>
      </w:r>
    </w:p>
    <w:p w14:paraId="53A1030A" w14:textId="77777777" w:rsidR="00525FB8" w:rsidRDefault="00000000">
      <w:pPr>
        <w:spacing w:before="40" w:after="70"/>
        <w:jc w:val="both"/>
      </w:pPr>
      <w:r>
        <w:t xml:space="preserve">In real-world systems, both types coexist. A moving camera filming moving objects produces a superposition of global and local motion. Accurate motion analysis requires first estimating and removing global motion (camera compensation), then </w:t>
      </w:r>
      <w:proofErr w:type="spellStart"/>
      <w:r>
        <w:t>analyzing</w:t>
      </w:r>
      <w:proofErr w:type="spellEnd"/>
      <w:r>
        <w:t xml:space="preserve"> the residual local motion. Failure to separate them leads to misdetection and false positives in surveillance, autonomous driving, and action recognition systems.</w:t>
      </w:r>
    </w:p>
    <w:p w14:paraId="62FE78DD" w14:textId="77777777" w:rsidR="00525FB8" w:rsidRDefault="00525FB8">
      <w:pPr>
        <w:spacing w:before="40"/>
      </w:pPr>
    </w:p>
    <w:p w14:paraId="576F9525" w14:textId="77777777" w:rsidR="00525FB8" w:rsidRDefault="00000000">
      <w:r>
        <w:br w:type="page"/>
      </w:r>
    </w:p>
    <w:p w14:paraId="6EB984A1" w14:textId="77777777" w:rsidR="00525FB8" w:rsidRDefault="00000000">
      <w:pPr>
        <w:spacing w:before="300" w:after="60"/>
      </w:pPr>
      <w:r>
        <w:rPr>
          <w:rFonts w:ascii="Georgia" w:eastAsia="Georgia" w:hAnsi="Georgia" w:cs="Georgia"/>
          <w:b/>
          <w:bCs/>
          <w:color w:val="2A7F7F"/>
          <w:sz w:val="24"/>
          <w:szCs w:val="24"/>
        </w:rPr>
        <w:lastRenderedPageBreak/>
        <w:t xml:space="preserve">Q4.  </w:t>
      </w:r>
      <w:r>
        <w:rPr>
          <w:rFonts w:ascii="Georgia" w:eastAsia="Georgia" w:hAnsi="Georgia" w:cs="Georgia"/>
          <w:b/>
          <w:bCs/>
          <w:color w:val="1A3557"/>
          <w:sz w:val="24"/>
          <w:szCs w:val="24"/>
        </w:rPr>
        <w:t>Discuss different approaches used for motion pattern recognition and highlight their advantages and limitations.</w:t>
      </w:r>
    </w:p>
    <w:p w14:paraId="5E220CAC" w14:textId="77777777" w:rsidR="00525FB8" w:rsidRDefault="00525FB8">
      <w:pPr>
        <w:pBdr>
          <w:bottom w:val="single" w:sz="4" w:space="1" w:color="CBD5E1"/>
        </w:pBdr>
        <w:spacing w:after="100"/>
      </w:pPr>
    </w:p>
    <w:p w14:paraId="5B4D09CF" w14:textId="77777777" w:rsidR="00525FB8" w:rsidRDefault="00000000">
      <w:pPr>
        <w:spacing w:before="40" w:after="70"/>
        <w:jc w:val="both"/>
      </w:pPr>
      <w:r>
        <w:t xml:space="preserve">Motion pattern recognition aims to identify recurring or meaningful movement </w:t>
      </w:r>
      <w:proofErr w:type="spellStart"/>
      <w:r>
        <w:t>behaviors</w:t>
      </w:r>
      <w:proofErr w:type="spellEnd"/>
      <w:r>
        <w:t xml:space="preserve"> in video. Several approaches have been developed across traditional signal processing, machine learning, and deep learning paradigms.</w:t>
      </w:r>
    </w:p>
    <w:p w14:paraId="357E368C" w14:textId="77777777" w:rsidR="00525FB8" w:rsidRDefault="00000000">
      <w:pPr>
        <w:spacing w:before="160" w:after="50"/>
      </w:pPr>
      <w:r>
        <w:rPr>
          <w:b/>
          <w:bCs/>
          <w:color w:val="2A7F7F"/>
        </w:rPr>
        <w:t>1. Template Matching</w:t>
      </w:r>
    </w:p>
    <w:p w14:paraId="45FF655C" w14:textId="77777777" w:rsidR="00525FB8" w:rsidRDefault="00000000">
      <w:pPr>
        <w:spacing w:before="40" w:after="70"/>
        <w:jc w:val="both"/>
      </w:pPr>
      <w:r>
        <w:t>A reference motion template is compared against observed motion fields using correlation metrics.</w:t>
      </w:r>
    </w:p>
    <w:p w14:paraId="71E065B7" w14:textId="77777777" w:rsidR="00525FB8" w:rsidRDefault="00000000">
      <w:pPr>
        <w:pStyle w:val="ListParagraph"/>
        <w:numPr>
          <w:ilvl w:val="0"/>
          <w:numId w:val="2"/>
        </w:numPr>
        <w:spacing w:before="36" w:after="36"/>
      </w:pPr>
      <w:r>
        <w:rPr>
          <w:b/>
          <w:bCs/>
          <w:color w:val="1A3557"/>
        </w:rPr>
        <w:t xml:space="preserve">Advantage: </w:t>
      </w:r>
      <w:r>
        <w:t>Simple and interpretable; effective for rigid, well-defined motion patterns.</w:t>
      </w:r>
    </w:p>
    <w:p w14:paraId="48AB21E1" w14:textId="77777777" w:rsidR="00525FB8" w:rsidRDefault="00000000">
      <w:pPr>
        <w:pStyle w:val="ListParagraph"/>
        <w:numPr>
          <w:ilvl w:val="0"/>
          <w:numId w:val="2"/>
        </w:numPr>
        <w:spacing w:before="36" w:after="36"/>
      </w:pPr>
      <w:r>
        <w:rPr>
          <w:b/>
          <w:bCs/>
          <w:color w:val="1A3557"/>
        </w:rPr>
        <w:t xml:space="preserve">Limitation: </w:t>
      </w:r>
      <w:r>
        <w:t>Cannot generalize to scale, rotation, or speed variations; brittle to noise.</w:t>
      </w:r>
    </w:p>
    <w:p w14:paraId="683F8D14" w14:textId="77777777" w:rsidR="00525FB8" w:rsidRDefault="00000000">
      <w:pPr>
        <w:spacing w:before="160" w:after="50"/>
      </w:pPr>
      <w:r>
        <w:rPr>
          <w:b/>
          <w:bCs/>
          <w:color w:val="2A7F7F"/>
        </w:rPr>
        <w:t>2. Optical Flow Histograms (HOF)</w:t>
      </w:r>
    </w:p>
    <w:p w14:paraId="69141806" w14:textId="77777777" w:rsidR="00525FB8" w:rsidRDefault="00000000">
      <w:pPr>
        <w:spacing w:before="40" w:after="70"/>
        <w:jc w:val="both"/>
      </w:pPr>
      <w:r>
        <w:t>Motion is summarized by computing histograms of optical flow orientation and magnitude over spatial cells, similar to HOG for appearance.</w:t>
      </w:r>
    </w:p>
    <w:p w14:paraId="42EA7D44" w14:textId="77777777" w:rsidR="00525FB8" w:rsidRDefault="00000000">
      <w:pPr>
        <w:pStyle w:val="ListParagraph"/>
        <w:numPr>
          <w:ilvl w:val="0"/>
          <w:numId w:val="2"/>
        </w:numPr>
        <w:spacing w:before="36" w:after="36"/>
      </w:pPr>
      <w:r>
        <w:rPr>
          <w:b/>
          <w:bCs/>
          <w:color w:val="1A3557"/>
        </w:rPr>
        <w:t xml:space="preserve">Advantage: </w:t>
      </w:r>
      <w:r>
        <w:t>Captures directional motion statistics efficiently; rotation-invariant variants exist.</w:t>
      </w:r>
    </w:p>
    <w:p w14:paraId="38D46070" w14:textId="77777777" w:rsidR="00525FB8" w:rsidRDefault="00000000">
      <w:pPr>
        <w:pStyle w:val="ListParagraph"/>
        <w:numPr>
          <w:ilvl w:val="0"/>
          <w:numId w:val="2"/>
        </w:numPr>
        <w:spacing w:before="36" w:after="36"/>
      </w:pPr>
      <w:r>
        <w:rPr>
          <w:b/>
          <w:bCs/>
          <w:color w:val="1A3557"/>
        </w:rPr>
        <w:t xml:space="preserve">Limitation: </w:t>
      </w:r>
      <w:r>
        <w:t>Loses spatial arrangement information; sensitive to optical flow estimation errors.</w:t>
      </w:r>
    </w:p>
    <w:p w14:paraId="46846E25" w14:textId="77777777" w:rsidR="00525FB8" w:rsidRDefault="00000000">
      <w:pPr>
        <w:spacing w:before="160" w:after="50"/>
      </w:pPr>
      <w:r>
        <w:rPr>
          <w:b/>
          <w:bCs/>
          <w:color w:val="2A7F7F"/>
        </w:rPr>
        <w:t>3. Trajectory-Based Methods</w:t>
      </w:r>
    </w:p>
    <w:p w14:paraId="618269E4" w14:textId="77777777" w:rsidR="00525FB8" w:rsidRDefault="00000000">
      <w:pPr>
        <w:spacing w:before="40" w:after="70"/>
        <w:jc w:val="both"/>
      </w:pPr>
      <w:r>
        <w:t>Objects or feature points are tracked over time to extract trajectory curves, which are then classified by shape, length, or statistical features.</w:t>
      </w:r>
    </w:p>
    <w:p w14:paraId="6325319C" w14:textId="77777777" w:rsidR="00525FB8" w:rsidRDefault="00000000">
      <w:pPr>
        <w:pStyle w:val="ListParagraph"/>
        <w:numPr>
          <w:ilvl w:val="0"/>
          <w:numId w:val="2"/>
        </w:numPr>
        <w:spacing w:before="36" w:after="36"/>
      </w:pPr>
      <w:r>
        <w:rPr>
          <w:b/>
          <w:bCs/>
          <w:color w:val="1A3557"/>
        </w:rPr>
        <w:t xml:space="preserve">Advantage: </w:t>
      </w:r>
      <w:r>
        <w:t xml:space="preserve">Naturally captures long-term temporal dynamics and path </w:t>
      </w:r>
      <w:proofErr w:type="spellStart"/>
      <w:r>
        <w:t>behavior</w:t>
      </w:r>
      <w:proofErr w:type="spellEnd"/>
      <w:r>
        <w:t>.</w:t>
      </w:r>
    </w:p>
    <w:p w14:paraId="24ED0916" w14:textId="77777777" w:rsidR="00525FB8" w:rsidRDefault="00000000">
      <w:pPr>
        <w:pStyle w:val="ListParagraph"/>
        <w:numPr>
          <w:ilvl w:val="0"/>
          <w:numId w:val="2"/>
        </w:numPr>
        <w:spacing w:before="36" w:after="36"/>
      </w:pPr>
      <w:r>
        <w:rPr>
          <w:b/>
          <w:bCs/>
          <w:color w:val="1A3557"/>
        </w:rPr>
        <w:t xml:space="preserve">Limitation: </w:t>
      </w:r>
      <w:r>
        <w:t>Trajectory extraction requires reliable tracking; occlusions break trajectories.</w:t>
      </w:r>
    </w:p>
    <w:p w14:paraId="34825B8C" w14:textId="77777777" w:rsidR="00525FB8" w:rsidRDefault="00000000">
      <w:pPr>
        <w:spacing w:before="160" w:after="50"/>
      </w:pPr>
      <w:r>
        <w:rPr>
          <w:b/>
          <w:bCs/>
          <w:color w:val="2A7F7F"/>
        </w:rPr>
        <w:t>4. Hidden Markov Models (HMM)</w:t>
      </w:r>
    </w:p>
    <w:p w14:paraId="07FED970" w14:textId="77777777" w:rsidR="00525FB8" w:rsidRDefault="00000000">
      <w:pPr>
        <w:spacing w:before="40" w:after="70"/>
        <w:jc w:val="both"/>
      </w:pPr>
      <w:r>
        <w:t xml:space="preserve">Motion sequences are </w:t>
      </w:r>
      <w:proofErr w:type="spellStart"/>
      <w:r>
        <w:t>modeled</w:t>
      </w:r>
      <w:proofErr w:type="spellEnd"/>
      <w:r>
        <w:t xml:space="preserve"> as probabilistic state machines, where each state represents a phase of the activity.</w:t>
      </w:r>
    </w:p>
    <w:p w14:paraId="56E84D6A" w14:textId="77777777" w:rsidR="00525FB8" w:rsidRDefault="00000000">
      <w:pPr>
        <w:pStyle w:val="ListParagraph"/>
        <w:numPr>
          <w:ilvl w:val="0"/>
          <w:numId w:val="2"/>
        </w:numPr>
        <w:spacing w:before="36" w:after="36"/>
      </w:pPr>
      <w:r>
        <w:rPr>
          <w:b/>
          <w:bCs/>
          <w:color w:val="1A3557"/>
        </w:rPr>
        <w:t xml:space="preserve">Advantage: </w:t>
      </w:r>
      <w:r>
        <w:t>Well-suited to sequential, variable-duration patterns; handles temporal variability.</w:t>
      </w:r>
    </w:p>
    <w:p w14:paraId="28EED066" w14:textId="77777777" w:rsidR="00525FB8" w:rsidRDefault="00000000">
      <w:pPr>
        <w:pStyle w:val="ListParagraph"/>
        <w:numPr>
          <w:ilvl w:val="0"/>
          <w:numId w:val="2"/>
        </w:numPr>
        <w:spacing w:before="36" w:after="36"/>
      </w:pPr>
      <w:r>
        <w:rPr>
          <w:b/>
          <w:bCs/>
          <w:color w:val="1A3557"/>
        </w:rPr>
        <w:t xml:space="preserve">Limitation: </w:t>
      </w:r>
      <w:r>
        <w:t xml:space="preserve">Requires hand-crafted features and </w:t>
      </w:r>
      <w:proofErr w:type="spellStart"/>
      <w:r>
        <w:t>labeled</w:t>
      </w:r>
      <w:proofErr w:type="spellEnd"/>
      <w:r>
        <w:t xml:space="preserve"> training data; limited capacity for complex patterns.</w:t>
      </w:r>
    </w:p>
    <w:p w14:paraId="6CBD9A51" w14:textId="77777777" w:rsidR="00525FB8" w:rsidRDefault="00000000">
      <w:pPr>
        <w:spacing w:before="160" w:after="50"/>
      </w:pPr>
      <w:r>
        <w:rPr>
          <w:b/>
          <w:bCs/>
          <w:color w:val="2A7F7F"/>
        </w:rPr>
        <w:t>5. Recurrent Neural Networks (RNN / LSTM)</w:t>
      </w:r>
    </w:p>
    <w:p w14:paraId="40D5F748" w14:textId="77777777" w:rsidR="00525FB8" w:rsidRDefault="00000000">
      <w:pPr>
        <w:spacing w:before="40" w:after="70"/>
        <w:jc w:val="both"/>
      </w:pPr>
      <w:r>
        <w:t>Sequential motion features are fed into recurrent architectures that learn temporal dependencies across frames.</w:t>
      </w:r>
    </w:p>
    <w:p w14:paraId="6B7C67AF" w14:textId="77777777" w:rsidR="00525FB8" w:rsidRDefault="00000000">
      <w:pPr>
        <w:pStyle w:val="ListParagraph"/>
        <w:numPr>
          <w:ilvl w:val="0"/>
          <w:numId w:val="2"/>
        </w:numPr>
        <w:spacing w:before="36" w:after="36"/>
      </w:pPr>
      <w:r>
        <w:rPr>
          <w:b/>
          <w:bCs/>
          <w:color w:val="1A3557"/>
        </w:rPr>
        <w:t xml:space="preserve">Advantage: </w:t>
      </w:r>
      <w:r>
        <w:t>Learns complex temporal patterns end-to-end; handles variable-length sequences.</w:t>
      </w:r>
    </w:p>
    <w:p w14:paraId="1EA29F4F" w14:textId="77777777" w:rsidR="00525FB8" w:rsidRDefault="00000000">
      <w:pPr>
        <w:pStyle w:val="ListParagraph"/>
        <w:numPr>
          <w:ilvl w:val="0"/>
          <w:numId w:val="2"/>
        </w:numPr>
        <w:spacing w:before="36" w:after="36"/>
      </w:pPr>
      <w:r>
        <w:rPr>
          <w:b/>
          <w:bCs/>
          <w:color w:val="1A3557"/>
        </w:rPr>
        <w:t xml:space="preserve">Limitation: </w:t>
      </w:r>
      <w:r>
        <w:t>Requires large annotated datasets; computationally expensive; training is slow.</w:t>
      </w:r>
    </w:p>
    <w:p w14:paraId="5FC6618E" w14:textId="77777777" w:rsidR="00525FB8" w:rsidRDefault="00000000">
      <w:pPr>
        <w:spacing w:before="160" w:after="50"/>
      </w:pPr>
      <w:r>
        <w:rPr>
          <w:b/>
          <w:bCs/>
          <w:color w:val="2A7F7F"/>
        </w:rPr>
        <w:t xml:space="preserve">6. 3D Convolutional Networks (C3D, I3D, </w:t>
      </w:r>
      <w:proofErr w:type="spellStart"/>
      <w:r>
        <w:rPr>
          <w:b/>
          <w:bCs/>
          <w:color w:val="2A7F7F"/>
        </w:rPr>
        <w:t>SlowFast</w:t>
      </w:r>
      <w:proofErr w:type="spellEnd"/>
      <w:r>
        <w:rPr>
          <w:b/>
          <w:bCs/>
          <w:color w:val="2A7F7F"/>
        </w:rPr>
        <w:t>)</w:t>
      </w:r>
    </w:p>
    <w:p w14:paraId="589965D7" w14:textId="77777777" w:rsidR="00525FB8" w:rsidRDefault="00000000">
      <w:pPr>
        <w:spacing w:before="40" w:after="70"/>
        <w:jc w:val="both"/>
      </w:pPr>
      <w:r>
        <w:t>Spatial and temporal information is jointly processed using 3D convolutions across stacks of frames.</w:t>
      </w:r>
    </w:p>
    <w:p w14:paraId="0FE4E078" w14:textId="77777777" w:rsidR="00525FB8" w:rsidRDefault="00000000">
      <w:pPr>
        <w:pStyle w:val="ListParagraph"/>
        <w:numPr>
          <w:ilvl w:val="0"/>
          <w:numId w:val="2"/>
        </w:numPr>
        <w:spacing w:before="36" w:after="36"/>
      </w:pPr>
      <w:r>
        <w:rPr>
          <w:b/>
          <w:bCs/>
          <w:color w:val="1A3557"/>
        </w:rPr>
        <w:t xml:space="preserve">Advantage: </w:t>
      </w:r>
      <w:r>
        <w:t xml:space="preserve">State-of-the-art for action recognition; learns </w:t>
      </w:r>
      <w:proofErr w:type="spellStart"/>
      <w:r>
        <w:t>spatio</w:t>
      </w:r>
      <w:proofErr w:type="spellEnd"/>
      <w:r>
        <w:t>-temporal features jointly.</w:t>
      </w:r>
    </w:p>
    <w:p w14:paraId="5A841CA1" w14:textId="77777777" w:rsidR="00525FB8" w:rsidRDefault="00000000">
      <w:pPr>
        <w:pStyle w:val="ListParagraph"/>
        <w:numPr>
          <w:ilvl w:val="0"/>
          <w:numId w:val="2"/>
        </w:numPr>
        <w:spacing w:before="36" w:after="36"/>
      </w:pPr>
      <w:r>
        <w:rPr>
          <w:b/>
          <w:bCs/>
          <w:color w:val="1A3557"/>
        </w:rPr>
        <w:t xml:space="preserve">Limitation: </w:t>
      </w:r>
      <w:r>
        <w:t>Very high computational and memory cost; requires powerful hardware and large datasets.</w:t>
      </w:r>
    </w:p>
    <w:p w14:paraId="194B3FCE" w14:textId="77777777" w:rsidR="00525FB8" w:rsidRDefault="00525FB8">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525FB8" w14:paraId="5F524BA7" w14:textId="77777777">
        <w:tblPrEx>
          <w:tblCellMar>
            <w:top w:w="0" w:type="dxa"/>
            <w:bottom w:w="0" w:type="dxa"/>
          </w:tblCellMar>
        </w:tblPrEx>
        <w:tc>
          <w:tcPr>
            <w:tcW w:w="9200" w:type="dxa"/>
            <w:tcBorders>
              <w:top w:val="single" w:sz="3" w:space="0" w:color="CBD5E1"/>
              <w:left w:val="single" w:sz="10" w:space="0" w:color="2A7F7F"/>
              <w:bottom w:val="single" w:sz="3" w:space="0" w:color="CBD5E1"/>
              <w:right w:val="none" w:sz="0" w:space="0" w:color="FFFFFF"/>
            </w:tcBorders>
            <w:shd w:val="clear" w:color="auto" w:fill="F4F6F8"/>
            <w:tcMar>
              <w:top w:w="90" w:type="dxa"/>
              <w:left w:w="180" w:type="dxa"/>
              <w:bottom w:w="90" w:type="dxa"/>
              <w:right w:w="120" w:type="dxa"/>
            </w:tcMar>
          </w:tcPr>
          <w:p w14:paraId="76DB8A37" w14:textId="77777777" w:rsidR="00525FB8" w:rsidRDefault="00000000">
            <w:r>
              <w:rPr>
                <w:i/>
                <w:iCs/>
                <w:color w:val="6B7280"/>
                <w:sz w:val="19"/>
                <w:szCs w:val="19"/>
              </w:rPr>
              <w:t xml:space="preserve">Trend: Transformer-based video models (Video Swin, </w:t>
            </w:r>
            <w:proofErr w:type="spellStart"/>
            <w:r>
              <w:rPr>
                <w:i/>
                <w:iCs/>
                <w:color w:val="6B7280"/>
                <w:sz w:val="19"/>
                <w:szCs w:val="19"/>
              </w:rPr>
              <w:t>TimeSformer</w:t>
            </w:r>
            <w:proofErr w:type="spellEnd"/>
            <w:r>
              <w:rPr>
                <w:i/>
                <w:iCs/>
                <w:color w:val="6B7280"/>
                <w:sz w:val="19"/>
                <w:szCs w:val="19"/>
              </w:rPr>
              <w:t>) now achieve top performance on benchmarks like Kinetics-400 and UCF-101 by applying self-attention across both spatial and temporal dimensions.</w:t>
            </w:r>
          </w:p>
        </w:tc>
      </w:tr>
    </w:tbl>
    <w:p w14:paraId="732D2041" w14:textId="77777777" w:rsidR="00525FB8" w:rsidRDefault="00525FB8">
      <w:pPr>
        <w:spacing w:before="40"/>
      </w:pPr>
    </w:p>
    <w:p w14:paraId="253B4E9B" w14:textId="77777777" w:rsidR="00525FB8" w:rsidRDefault="00000000">
      <w:r>
        <w:br w:type="page"/>
      </w:r>
    </w:p>
    <w:p w14:paraId="6F4366D9" w14:textId="77777777" w:rsidR="00525FB8" w:rsidRDefault="00000000">
      <w:pPr>
        <w:spacing w:before="300" w:after="60"/>
      </w:pPr>
      <w:r>
        <w:rPr>
          <w:rFonts w:ascii="Georgia" w:eastAsia="Georgia" w:hAnsi="Georgia" w:cs="Georgia"/>
          <w:b/>
          <w:bCs/>
          <w:color w:val="2A7F7F"/>
          <w:sz w:val="24"/>
          <w:szCs w:val="24"/>
        </w:rPr>
        <w:lastRenderedPageBreak/>
        <w:t xml:space="preserve">Q5.  </w:t>
      </w:r>
      <w:r>
        <w:rPr>
          <w:rFonts w:ascii="Georgia" w:eastAsia="Georgia" w:hAnsi="Georgia" w:cs="Georgia"/>
          <w:b/>
          <w:bCs/>
          <w:color w:val="1A3557"/>
          <w:sz w:val="24"/>
          <w:szCs w:val="24"/>
        </w:rPr>
        <w:t>Explain how motion features can be extracted from a video and used for classifying different types of motion.</w:t>
      </w:r>
    </w:p>
    <w:p w14:paraId="07CD8B2C" w14:textId="77777777" w:rsidR="00525FB8" w:rsidRDefault="00525FB8">
      <w:pPr>
        <w:pBdr>
          <w:bottom w:val="single" w:sz="4" w:space="1" w:color="CBD5E1"/>
        </w:pBdr>
        <w:spacing w:after="100"/>
      </w:pPr>
    </w:p>
    <w:p w14:paraId="7360BFAB" w14:textId="77777777" w:rsidR="00525FB8" w:rsidRDefault="00000000">
      <w:pPr>
        <w:spacing w:before="40" w:after="70"/>
        <w:jc w:val="both"/>
      </w:pPr>
      <w:r>
        <w:t xml:space="preserve">Motion feature extraction transforms raw pixel-level changes across frames into compact, discriminative representations that can be used by classifiers to distinguish between motion categories such as walking, running, jumping, or vehicle </w:t>
      </w:r>
      <w:proofErr w:type="spellStart"/>
      <w:r>
        <w:t>maneuvers</w:t>
      </w:r>
      <w:proofErr w:type="spellEnd"/>
      <w:r>
        <w:t>.</w:t>
      </w:r>
    </w:p>
    <w:p w14:paraId="61A5F529" w14:textId="77777777" w:rsidR="00525FB8" w:rsidRDefault="00000000">
      <w:pPr>
        <w:spacing w:before="160" w:after="50"/>
      </w:pPr>
      <w:r>
        <w:rPr>
          <w:b/>
          <w:bCs/>
          <w:color w:val="2A7F7F"/>
        </w:rPr>
        <w:t>Step 1 – Computing Raw Motion Signals</w:t>
      </w:r>
    </w:p>
    <w:p w14:paraId="36BB116B" w14:textId="77777777" w:rsidR="00525FB8" w:rsidRDefault="00000000">
      <w:pPr>
        <w:spacing w:before="40" w:after="70"/>
        <w:jc w:val="both"/>
      </w:pPr>
      <w:r>
        <w:t xml:space="preserve">Optical flow fields (u, v) are computed between consecutive frame pairs using methods such as Lucas-Kanade or </w:t>
      </w:r>
      <w:proofErr w:type="spellStart"/>
      <w:r>
        <w:t>Farneback</w:t>
      </w:r>
      <w:proofErr w:type="spellEnd"/>
      <w:r>
        <w:t>. These flow fields represent pixel-wise velocity vectors across the entire frame.</w:t>
      </w:r>
    </w:p>
    <w:p w14:paraId="41980273" w14:textId="77777777" w:rsidR="00525FB8" w:rsidRDefault="00000000">
      <w:pPr>
        <w:spacing w:before="160" w:after="50"/>
      </w:pPr>
      <w:r>
        <w:rPr>
          <w:b/>
          <w:bCs/>
          <w:color w:val="2A7F7F"/>
        </w:rPr>
        <w:t>Step 2 – Spatial Aggregation Features</w:t>
      </w:r>
    </w:p>
    <w:p w14:paraId="7FA2C1AD" w14:textId="77777777" w:rsidR="00525FB8" w:rsidRDefault="00000000">
      <w:pPr>
        <w:pStyle w:val="ListParagraph"/>
        <w:numPr>
          <w:ilvl w:val="0"/>
          <w:numId w:val="2"/>
        </w:numPr>
        <w:spacing w:before="36" w:after="36"/>
      </w:pPr>
      <w:r>
        <w:rPr>
          <w:b/>
          <w:bCs/>
          <w:color w:val="1A3557"/>
        </w:rPr>
        <w:t xml:space="preserve">HOF (Histogram of Optical Flow): </w:t>
      </w:r>
      <w:r>
        <w:t>Divides the frame into a grid of cells; computes orientation and magnitude histograms per cell. Encodes the directional distribution of motion.</w:t>
      </w:r>
    </w:p>
    <w:p w14:paraId="21ED0A21" w14:textId="77777777" w:rsidR="00525FB8" w:rsidRDefault="00000000">
      <w:pPr>
        <w:pStyle w:val="ListParagraph"/>
        <w:numPr>
          <w:ilvl w:val="0"/>
          <w:numId w:val="2"/>
        </w:numPr>
        <w:spacing w:before="36" w:after="36"/>
      </w:pPr>
      <w:r>
        <w:rPr>
          <w:b/>
          <w:bCs/>
          <w:color w:val="1A3557"/>
        </w:rPr>
        <w:t xml:space="preserve">Motion Boundary Histogram (MBH): </w:t>
      </w:r>
      <w:r>
        <w:t>Computes gradients of the flow field to detect motion boundaries independently of camera motion.</w:t>
      </w:r>
    </w:p>
    <w:p w14:paraId="1DAA4645" w14:textId="77777777" w:rsidR="00525FB8" w:rsidRDefault="00000000">
      <w:pPr>
        <w:pStyle w:val="ListParagraph"/>
        <w:numPr>
          <w:ilvl w:val="0"/>
          <w:numId w:val="2"/>
        </w:numPr>
        <w:spacing w:before="36" w:after="36"/>
      </w:pPr>
      <w:r>
        <w:rPr>
          <w:b/>
          <w:bCs/>
          <w:color w:val="1A3557"/>
        </w:rPr>
        <w:t xml:space="preserve">Motion Energy Image (MEI) / Motion History Image (MHI): </w:t>
      </w:r>
      <w:r>
        <w:t>Binary and weighted silhouettes that accumulate motion over a time window, capturing the temporal profile of movement.</w:t>
      </w:r>
    </w:p>
    <w:p w14:paraId="285673F9" w14:textId="77777777" w:rsidR="00525FB8" w:rsidRDefault="00000000">
      <w:pPr>
        <w:spacing w:before="160" w:after="50"/>
      </w:pPr>
      <w:r>
        <w:rPr>
          <w:b/>
          <w:bCs/>
          <w:color w:val="2A7F7F"/>
        </w:rPr>
        <w:t>Step 3 – Temporal Aggregation Features</w:t>
      </w:r>
    </w:p>
    <w:p w14:paraId="17ABE60F" w14:textId="77777777" w:rsidR="00525FB8" w:rsidRDefault="00000000">
      <w:pPr>
        <w:pStyle w:val="ListParagraph"/>
        <w:numPr>
          <w:ilvl w:val="0"/>
          <w:numId w:val="2"/>
        </w:numPr>
        <w:spacing w:before="36" w:after="36"/>
      </w:pPr>
      <w:r>
        <w:rPr>
          <w:b/>
          <w:bCs/>
          <w:color w:val="1A3557"/>
        </w:rPr>
        <w:t xml:space="preserve">Dense Trajectories (DT): </w:t>
      </w:r>
      <w:r>
        <w:t>Tracks densely sampled points over multiple frames and describes each trajectory using HOG, HOF, and MBH descriptors along the trajectory path.</w:t>
      </w:r>
    </w:p>
    <w:p w14:paraId="38A595AE" w14:textId="77777777" w:rsidR="00525FB8" w:rsidRDefault="00000000">
      <w:pPr>
        <w:pStyle w:val="ListParagraph"/>
        <w:numPr>
          <w:ilvl w:val="0"/>
          <w:numId w:val="2"/>
        </w:numPr>
        <w:spacing w:before="36" w:after="36"/>
      </w:pPr>
      <w:r>
        <w:rPr>
          <w:b/>
          <w:bCs/>
          <w:color w:val="1A3557"/>
        </w:rPr>
        <w:t xml:space="preserve">Improved Dense Trajectories (IDT): </w:t>
      </w:r>
      <w:r>
        <w:t xml:space="preserve">Removes camera-induced motion from trajectories using </w:t>
      </w:r>
      <w:proofErr w:type="spellStart"/>
      <w:r>
        <w:t>homography</w:t>
      </w:r>
      <w:proofErr w:type="spellEnd"/>
      <w:r>
        <w:t xml:space="preserve"> estimation before feature computation.</w:t>
      </w:r>
    </w:p>
    <w:p w14:paraId="436C11F2" w14:textId="77777777" w:rsidR="00525FB8" w:rsidRDefault="00000000">
      <w:pPr>
        <w:spacing w:before="160" w:after="50"/>
      </w:pPr>
      <w:r>
        <w:rPr>
          <w:b/>
          <w:bCs/>
          <w:color w:val="2A7F7F"/>
        </w:rPr>
        <w:t>Step 4 – Deep Feature Extraction</w:t>
      </w:r>
    </w:p>
    <w:p w14:paraId="23F953AC" w14:textId="77777777" w:rsidR="00525FB8" w:rsidRDefault="00000000">
      <w:pPr>
        <w:spacing w:before="40" w:after="70"/>
        <w:jc w:val="both"/>
      </w:pPr>
      <w:r>
        <w:t>Two-stream CNNs use one stream for appearance (RGB frames) and a second stream for motion (stacked optical flow frames). Features from both streams are fused for classification. This approach achieved significant accuracy improvements over hand-crafted features.</w:t>
      </w:r>
    </w:p>
    <w:p w14:paraId="2F0BB066" w14:textId="77777777" w:rsidR="00525FB8" w:rsidRDefault="00000000">
      <w:pPr>
        <w:spacing w:before="160" w:after="50"/>
      </w:pPr>
      <w:r>
        <w:rPr>
          <w:b/>
          <w:bCs/>
          <w:color w:val="2A7F7F"/>
        </w:rPr>
        <w:t>Step 5 – Classification</w:t>
      </w:r>
    </w:p>
    <w:p w14:paraId="6E7AF465" w14:textId="77777777" w:rsidR="00525FB8" w:rsidRDefault="00000000">
      <w:pPr>
        <w:spacing w:before="40" w:after="70"/>
        <w:jc w:val="both"/>
      </w:pPr>
      <w:r>
        <w:t xml:space="preserve">Extracted features are passed to classifiers such as SVMs (with Fisher Vector or VLAD encoding for hand-crafted features) or fully connected layers (for deep features). Output classes correspond to motion categories. Multi-class </w:t>
      </w:r>
      <w:proofErr w:type="spellStart"/>
      <w:r>
        <w:t>softmax</w:t>
      </w:r>
      <w:proofErr w:type="spellEnd"/>
      <w:r>
        <w:t xml:space="preserve"> produces probability distributions over action labels.</w:t>
      </w:r>
    </w:p>
    <w:p w14:paraId="7DFEC17F" w14:textId="77777777" w:rsidR="00525FB8" w:rsidRDefault="00525FB8">
      <w:pPr>
        <w:spacing w:before="40"/>
      </w:pPr>
    </w:p>
    <w:p w14:paraId="31521A40" w14:textId="77777777" w:rsidR="00525FB8" w:rsidRDefault="00000000">
      <w:r>
        <w:br w:type="page"/>
      </w:r>
    </w:p>
    <w:p w14:paraId="35C5DF7E" w14:textId="77777777" w:rsidR="00525FB8" w:rsidRDefault="00000000">
      <w:pPr>
        <w:spacing w:before="300" w:after="60"/>
      </w:pPr>
      <w:r>
        <w:rPr>
          <w:rFonts w:ascii="Georgia" w:eastAsia="Georgia" w:hAnsi="Georgia" w:cs="Georgia"/>
          <w:b/>
          <w:bCs/>
          <w:color w:val="2A7F7F"/>
          <w:sz w:val="24"/>
          <w:szCs w:val="24"/>
        </w:rPr>
        <w:lastRenderedPageBreak/>
        <w:t xml:space="preserve">Q6.  </w:t>
      </w:r>
      <w:r>
        <w:rPr>
          <w:rFonts w:ascii="Georgia" w:eastAsia="Georgia" w:hAnsi="Georgia" w:cs="Georgia"/>
          <w:b/>
          <w:bCs/>
          <w:color w:val="1A3557"/>
          <w:sz w:val="24"/>
          <w:szCs w:val="24"/>
        </w:rPr>
        <w:t>Describe how motion tracking is performed in videos and outline the key steps involved in building a basic tracking system.</w:t>
      </w:r>
    </w:p>
    <w:p w14:paraId="031BC13D" w14:textId="77777777" w:rsidR="00525FB8" w:rsidRDefault="00525FB8">
      <w:pPr>
        <w:pBdr>
          <w:bottom w:val="single" w:sz="4" w:space="1" w:color="CBD5E1"/>
        </w:pBdr>
        <w:spacing w:after="100"/>
      </w:pPr>
    </w:p>
    <w:p w14:paraId="5AD0FA2E" w14:textId="77777777" w:rsidR="00525FB8" w:rsidRDefault="00000000">
      <w:pPr>
        <w:spacing w:before="40" w:after="70"/>
        <w:jc w:val="both"/>
      </w:pPr>
      <w:r>
        <w:t>Motion tracking is the process of locating and following an object across a sequence of video frames, maintaining a consistent identity even as the object moves, changes appearance, or is temporarily occluded. A well-designed tracking system combines detection, representation, and association components.</w:t>
      </w:r>
    </w:p>
    <w:p w14:paraId="1E1A9952" w14:textId="77777777" w:rsidR="00525FB8" w:rsidRDefault="00000000">
      <w:pPr>
        <w:spacing w:before="160" w:after="50"/>
      </w:pPr>
      <w:r>
        <w:rPr>
          <w:b/>
          <w:bCs/>
          <w:color w:val="2A7F7F"/>
        </w:rPr>
        <w:t>Step 1 – Object Detection</w:t>
      </w:r>
    </w:p>
    <w:p w14:paraId="7D78AAC3" w14:textId="77777777" w:rsidR="00525FB8" w:rsidRDefault="00000000">
      <w:pPr>
        <w:spacing w:before="40" w:after="70"/>
        <w:jc w:val="both"/>
      </w:pPr>
      <w:r>
        <w:t>Objects of interest are detected in each frame using a detector (e.g., background subtraction for generic motion, or a deep detector like YOLOv8 for class-specific objects). This produces a set of bounding boxes or segmentation masks with associated confidence scores per frame.</w:t>
      </w:r>
    </w:p>
    <w:p w14:paraId="193C0217" w14:textId="77777777" w:rsidR="00525FB8" w:rsidRDefault="00000000">
      <w:pPr>
        <w:spacing w:before="160" w:after="50"/>
      </w:pPr>
      <w:r>
        <w:rPr>
          <w:b/>
          <w:bCs/>
          <w:color w:val="2A7F7F"/>
        </w:rPr>
        <w:t>Step 2 – State Representation and Prediction</w:t>
      </w:r>
    </w:p>
    <w:p w14:paraId="2E28DA96" w14:textId="77777777" w:rsidR="00525FB8" w:rsidRDefault="00000000">
      <w:pPr>
        <w:spacing w:before="40" w:after="70"/>
        <w:jc w:val="both"/>
      </w:pPr>
      <w:r>
        <w:t>Each tracked object is represented by a state vector that may include position (x, y), size (w, h), and velocity. A predictive model—typically a Kalman filter—uses the object's prior state to predict its expected location in the next frame before the detection is received. This prediction bridges short gaps caused by missed detections.</w:t>
      </w:r>
    </w:p>
    <w:p w14:paraId="7056891A" w14:textId="77777777" w:rsidR="00525FB8" w:rsidRDefault="00000000">
      <w:pPr>
        <w:spacing w:before="160" w:after="50"/>
      </w:pPr>
      <w:r>
        <w:rPr>
          <w:b/>
          <w:bCs/>
          <w:color w:val="2A7F7F"/>
        </w:rPr>
        <w:t xml:space="preserve">Step 3 – Appearance </w:t>
      </w:r>
      <w:proofErr w:type="spellStart"/>
      <w:r>
        <w:rPr>
          <w:b/>
          <w:bCs/>
          <w:color w:val="2A7F7F"/>
        </w:rPr>
        <w:t>Modeling</w:t>
      </w:r>
      <w:proofErr w:type="spellEnd"/>
    </w:p>
    <w:p w14:paraId="42D697C4" w14:textId="77777777" w:rsidR="00525FB8" w:rsidRDefault="00000000">
      <w:pPr>
        <w:spacing w:before="40" w:after="70"/>
        <w:jc w:val="both"/>
      </w:pPr>
      <w:r>
        <w:t>In addition to motion, the appearance of the object (</w:t>
      </w:r>
      <w:proofErr w:type="spellStart"/>
      <w:r>
        <w:t>color</w:t>
      </w:r>
      <w:proofErr w:type="spellEnd"/>
      <w:r>
        <w:t xml:space="preserve"> histogram, deep embedding from a </w:t>
      </w:r>
      <w:proofErr w:type="spellStart"/>
      <w:r>
        <w:t>ReID</w:t>
      </w:r>
      <w:proofErr w:type="spellEnd"/>
      <w:r>
        <w:t xml:space="preserve"> network) is encoded to distinguish between similar-looking objects. Appearance features are updated incrementally to adapt to changes in lighting and viewpoint.</w:t>
      </w:r>
    </w:p>
    <w:p w14:paraId="3D8914A4" w14:textId="77777777" w:rsidR="00525FB8" w:rsidRDefault="00000000">
      <w:pPr>
        <w:spacing w:before="160" w:after="50"/>
      </w:pPr>
      <w:r>
        <w:rPr>
          <w:b/>
          <w:bCs/>
          <w:color w:val="2A7F7F"/>
        </w:rPr>
        <w:t>Step 4 – Data Association</w:t>
      </w:r>
    </w:p>
    <w:p w14:paraId="4EE9BAA2" w14:textId="77777777" w:rsidR="00525FB8" w:rsidRDefault="00000000">
      <w:pPr>
        <w:spacing w:before="40" w:after="70"/>
        <w:jc w:val="both"/>
      </w:pPr>
      <w:r>
        <w:t>Detections in the new frame are matched to existing tracks using a cost matrix. The cost typically combines positional distance (</w:t>
      </w:r>
      <w:proofErr w:type="spellStart"/>
      <w:r>
        <w:t>IoU</w:t>
      </w:r>
      <w:proofErr w:type="spellEnd"/>
      <w:r>
        <w:t xml:space="preserve">, </w:t>
      </w:r>
      <w:proofErr w:type="spellStart"/>
      <w:r>
        <w:t>Mahalanobis</w:t>
      </w:r>
      <w:proofErr w:type="spellEnd"/>
      <w:r>
        <w:t xml:space="preserve"> distance) and appearance dissimilarity. The Hungarian algorithm solves the optimal assignment problem to match detections to tracks at minimum cost.</w:t>
      </w:r>
    </w:p>
    <w:p w14:paraId="77A9B7A2" w14:textId="77777777" w:rsidR="00525FB8" w:rsidRDefault="00000000">
      <w:pPr>
        <w:spacing w:before="160" w:after="50"/>
      </w:pPr>
      <w:r>
        <w:rPr>
          <w:b/>
          <w:bCs/>
          <w:color w:val="2A7F7F"/>
        </w:rPr>
        <w:t>Step 5 – Track Management</w:t>
      </w:r>
    </w:p>
    <w:p w14:paraId="44F6B970" w14:textId="77777777" w:rsidR="00525FB8" w:rsidRDefault="00000000">
      <w:pPr>
        <w:pStyle w:val="ListParagraph"/>
        <w:numPr>
          <w:ilvl w:val="0"/>
          <w:numId w:val="2"/>
        </w:numPr>
        <w:spacing w:before="36" w:after="36"/>
      </w:pPr>
      <w:r>
        <w:rPr>
          <w:b/>
          <w:bCs/>
          <w:color w:val="1A3557"/>
        </w:rPr>
        <w:t xml:space="preserve">Track Initialization: </w:t>
      </w:r>
      <w:r>
        <w:t>New tracks are created for unmatched detections that persist for a minimum number of frames (to avoid spurious track creation from noise).</w:t>
      </w:r>
    </w:p>
    <w:p w14:paraId="4834D3A1" w14:textId="77777777" w:rsidR="00525FB8" w:rsidRDefault="00000000">
      <w:pPr>
        <w:pStyle w:val="ListParagraph"/>
        <w:numPr>
          <w:ilvl w:val="0"/>
          <w:numId w:val="2"/>
        </w:numPr>
        <w:spacing w:before="36" w:after="36"/>
      </w:pPr>
      <w:r>
        <w:rPr>
          <w:b/>
          <w:bCs/>
          <w:color w:val="1A3557"/>
        </w:rPr>
        <w:t xml:space="preserve">Track Maintenance: </w:t>
      </w:r>
      <w:r>
        <w:t>Confirmed tracks are updated with matched detections; the Kalman filter correction step refines the state estimate.</w:t>
      </w:r>
    </w:p>
    <w:p w14:paraId="2DA7AE71" w14:textId="77777777" w:rsidR="00525FB8" w:rsidRDefault="00000000">
      <w:pPr>
        <w:pStyle w:val="ListParagraph"/>
        <w:numPr>
          <w:ilvl w:val="0"/>
          <w:numId w:val="2"/>
        </w:numPr>
        <w:spacing w:before="36" w:after="36"/>
      </w:pPr>
      <w:r>
        <w:rPr>
          <w:b/>
          <w:bCs/>
          <w:color w:val="1A3557"/>
        </w:rPr>
        <w:t xml:space="preserve">Track Termination: </w:t>
      </w:r>
      <w:r>
        <w:t>Tracks that remain unmatched for more than a defined number of frames (the 'max age' parameter) are marked as lost and removed.</w:t>
      </w:r>
    </w:p>
    <w:p w14:paraId="14DBEE8F" w14:textId="77777777" w:rsidR="00525FB8" w:rsidRDefault="00000000">
      <w:pPr>
        <w:spacing w:before="160" w:after="50"/>
      </w:pPr>
      <w:r>
        <w:rPr>
          <w:b/>
          <w:bCs/>
          <w:color w:val="2A7F7F"/>
        </w:rPr>
        <w:t>Step 6 – Output and Logging</w:t>
      </w:r>
    </w:p>
    <w:p w14:paraId="545B9EB1" w14:textId="77777777" w:rsidR="00525FB8" w:rsidRDefault="00000000">
      <w:pPr>
        <w:spacing w:before="40" w:after="70"/>
        <w:jc w:val="both"/>
      </w:pPr>
      <w:r>
        <w:t>The tracker outputs per-frame bounding boxes with persistent IDs. Trajectory logs enable downstream analysis such as path prediction, anomaly detection, or crowd counting.</w:t>
      </w:r>
    </w:p>
    <w:p w14:paraId="59E3D5B9" w14:textId="77777777" w:rsidR="00525FB8" w:rsidRDefault="00525FB8">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525FB8" w14:paraId="3505BC66" w14:textId="77777777">
        <w:tblPrEx>
          <w:tblCellMar>
            <w:top w:w="0" w:type="dxa"/>
            <w:bottom w:w="0" w:type="dxa"/>
          </w:tblCellMar>
        </w:tblPrEx>
        <w:tc>
          <w:tcPr>
            <w:tcW w:w="9200" w:type="dxa"/>
            <w:tcBorders>
              <w:top w:val="single" w:sz="3" w:space="0" w:color="CBD5E1"/>
              <w:left w:val="single" w:sz="10" w:space="0" w:color="2A7F7F"/>
              <w:bottom w:val="single" w:sz="3" w:space="0" w:color="CBD5E1"/>
              <w:right w:val="none" w:sz="0" w:space="0" w:color="FFFFFF"/>
            </w:tcBorders>
            <w:shd w:val="clear" w:color="auto" w:fill="F4F6F8"/>
            <w:tcMar>
              <w:top w:w="90" w:type="dxa"/>
              <w:left w:w="180" w:type="dxa"/>
              <w:bottom w:w="90" w:type="dxa"/>
              <w:right w:w="120" w:type="dxa"/>
            </w:tcMar>
          </w:tcPr>
          <w:p w14:paraId="148B09DA" w14:textId="77777777" w:rsidR="00525FB8" w:rsidRDefault="00000000">
            <w:r>
              <w:rPr>
                <w:i/>
                <w:iCs/>
                <w:color w:val="6B7280"/>
                <w:sz w:val="19"/>
                <w:szCs w:val="19"/>
              </w:rPr>
              <w:t xml:space="preserve">Common frameworks: SORT (Simple Online and Realtime Tracking) uses Kalman filter + Hungarian algorithm. </w:t>
            </w:r>
            <w:proofErr w:type="spellStart"/>
            <w:r>
              <w:rPr>
                <w:i/>
                <w:iCs/>
                <w:color w:val="6B7280"/>
                <w:sz w:val="19"/>
                <w:szCs w:val="19"/>
              </w:rPr>
              <w:t>DeepSORT</w:t>
            </w:r>
            <w:proofErr w:type="spellEnd"/>
            <w:r>
              <w:rPr>
                <w:i/>
                <w:iCs/>
                <w:color w:val="6B7280"/>
                <w:sz w:val="19"/>
                <w:szCs w:val="19"/>
              </w:rPr>
              <w:t xml:space="preserve"> adds a deep appearance descriptor for better ID retention through occlusions. </w:t>
            </w:r>
            <w:proofErr w:type="spellStart"/>
            <w:r>
              <w:rPr>
                <w:i/>
                <w:iCs/>
                <w:color w:val="6B7280"/>
                <w:sz w:val="19"/>
                <w:szCs w:val="19"/>
              </w:rPr>
              <w:t>ByteTrack</w:t>
            </w:r>
            <w:proofErr w:type="spellEnd"/>
            <w:r>
              <w:rPr>
                <w:i/>
                <w:iCs/>
                <w:color w:val="6B7280"/>
                <w:sz w:val="19"/>
                <w:szCs w:val="19"/>
              </w:rPr>
              <w:t xml:space="preserve"> retains low-confidence detections for improved recall.</w:t>
            </w:r>
          </w:p>
        </w:tc>
      </w:tr>
    </w:tbl>
    <w:p w14:paraId="3819647B" w14:textId="77777777" w:rsidR="00525FB8" w:rsidRDefault="00525FB8">
      <w:pPr>
        <w:spacing w:before="40"/>
      </w:pPr>
    </w:p>
    <w:p w14:paraId="41308AD7" w14:textId="77777777" w:rsidR="00525FB8" w:rsidRDefault="00000000">
      <w:r>
        <w:br w:type="page"/>
      </w:r>
    </w:p>
    <w:p w14:paraId="7E4B30DE" w14:textId="77777777" w:rsidR="00525FB8" w:rsidRDefault="00000000">
      <w:pPr>
        <w:spacing w:before="300" w:after="60"/>
      </w:pPr>
      <w:r>
        <w:rPr>
          <w:rFonts w:ascii="Georgia" w:eastAsia="Georgia" w:hAnsi="Georgia" w:cs="Georgia"/>
          <w:b/>
          <w:bCs/>
          <w:color w:val="2A7F7F"/>
          <w:sz w:val="24"/>
          <w:szCs w:val="24"/>
        </w:rPr>
        <w:lastRenderedPageBreak/>
        <w:t xml:space="preserve">Q7.  </w:t>
      </w:r>
      <w:proofErr w:type="spellStart"/>
      <w:r>
        <w:rPr>
          <w:rFonts w:ascii="Georgia" w:eastAsia="Georgia" w:hAnsi="Georgia" w:cs="Georgia"/>
          <w:b/>
          <w:bCs/>
          <w:color w:val="1A3557"/>
          <w:sz w:val="24"/>
          <w:szCs w:val="24"/>
        </w:rPr>
        <w:t>Analyze</w:t>
      </w:r>
      <w:proofErr w:type="spellEnd"/>
      <w:r>
        <w:rPr>
          <w:rFonts w:ascii="Georgia" w:eastAsia="Georgia" w:hAnsi="Georgia" w:cs="Georgia"/>
          <w:b/>
          <w:bCs/>
          <w:color w:val="1A3557"/>
          <w:sz w:val="24"/>
          <w:szCs w:val="24"/>
        </w:rPr>
        <w:t xml:space="preserve"> the challenges faced while performing motion estimation in real-world environments such as noise, occlusion, and illumination changes.</w:t>
      </w:r>
    </w:p>
    <w:p w14:paraId="259EC1E4" w14:textId="77777777" w:rsidR="00525FB8" w:rsidRDefault="00525FB8">
      <w:pPr>
        <w:pBdr>
          <w:bottom w:val="single" w:sz="4" w:space="1" w:color="CBD5E1"/>
        </w:pBdr>
        <w:spacing w:after="100"/>
      </w:pPr>
    </w:p>
    <w:p w14:paraId="56810A70" w14:textId="77777777" w:rsidR="00525FB8" w:rsidRDefault="00000000">
      <w:pPr>
        <w:spacing w:before="40" w:after="70"/>
        <w:jc w:val="both"/>
      </w:pPr>
      <w:r>
        <w:t>Motion estimation in laboratory conditions is well-understood, but real-world environments introduce a range of challenges that significantly degrade the accuracy and reliability of motion analysis systems.</w:t>
      </w:r>
    </w:p>
    <w:p w14:paraId="2F7A56E3" w14:textId="77777777" w:rsidR="00525FB8" w:rsidRDefault="00000000">
      <w:pPr>
        <w:spacing w:before="160" w:after="50"/>
      </w:pPr>
      <w:r>
        <w:rPr>
          <w:b/>
          <w:bCs/>
          <w:color w:val="2A7F7F"/>
        </w:rPr>
        <w:t>1. Sensor Noise</w:t>
      </w:r>
    </w:p>
    <w:p w14:paraId="03640109" w14:textId="77777777" w:rsidR="00525FB8" w:rsidRDefault="00000000">
      <w:pPr>
        <w:spacing w:before="40" w:after="70"/>
        <w:jc w:val="both"/>
      </w:pPr>
      <w:r>
        <w:t>Camera sensors introduce photon shot noise, thermal noise, and compression artifacts that create spurious pixel intensity changes between frames. These changes are incorrectly interpreted as motion by optical flow algorithms.</w:t>
      </w:r>
    </w:p>
    <w:p w14:paraId="2E885D15" w14:textId="77777777" w:rsidR="00525FB8" w:rsidRDefault="00000000">
      <w:pPr>
        <w:pStyle w:val="ListParagraph"/>
        <w:numPr>
          <w:ilvl w:val="0"/>
          <w:numId w:val="2"/>
        </w:numPr>
        <w:spacing w:before="36" w:after="36"/>
      </w:pPr>
      <w:r>
        <w:rPr>
          <w:b/>
          <w:bCs/>
          <w:color w:val="1A3557"/>
        </w:rPr>
        <w:t xml:space="preserve">Mitigation: </w:t>
      </w:r>
      <w:r>
        <w:t>Gaussian or bilateral pre-filtering; noise-robust flow estimators; temporal averaging of flow fields.</w:t>
      </w:r>
    </w:p>
    <w:p w14:paraId="4067CBEA" w14:textId="77777777" w:rsidR="00525FB8" w:rsidRDefault="00000000">
      <w:pPr>
        <w:spacing w:before="160" w:after="50"/>
      </w:pPr>
      <w:r>
        <w:rPr>
          <w:b/>
          <w:bCs/>
          <w:color w:val="2A7F7F"/>
        </w:rPr>
        <w:t>2. Occlusion</w:t>
      </w:r>
    </w:p>
    <w:p w14:paraId="6906AF50" w14:textId="77777777" w:rsidR="00525FB8" w:rsidRDefault="00000000">
      <w:pPr>
        <w:spacing w:before="40" w:after="70"/>
        <w:jc w:val="both"/>
      </w:pPr>
      <w:r>
        <w:t>Objects may be temporarily hidden behind other objects, exiting and re-entering the scene. During occlusion, no valid motion information is available, causing track fragmentation and ID switches.</w:t>
      </w:r>
    </w:p>
    <w:p w14:paraId="40809210" w14:textId="77777777" w:rsidR="00525FB8" w:rsidRDefault="00000000">
      <w:pPr>
        <w:pStyle w:val="ListParagraph"/>
        <w:numPr>
          <w:ilvl w:val="0"/>
          <w:numId w:val="2"/>
        </w:numPr>
        <w:spacing w:before="36" w:after="36"/>
      </w:pPr>
      <w:r>
        <w:rPr>
          <w:b/>
          <w:bCs/>
          <w:color w:val="1A3557"/>
        </w:rPr>
        <w:t xml:space="preserve">Mitigation: </w:t>
      </w:r>
      <w:r>
        <w:t>Predictive tracking (Kalman filter) extrapolates position during gaps; appearance re-identification models help re-associate objects after re-entry.</w:t>
      </w:r>
    </w:p>
    <w:p w14:paraId="1F704F46" w14:textId="77777777" w:rsidR="00525FB8" w:rsidRDefault="00000000">
      <w:pPr>
        <w:spacing w:before="160" w:after="50"/>
      </w:pPr>
      <w:r>
        <w:rPr>
          <w:b/>
          <w:bCs/>
          <w:color w:val="2A7F7F"/>
        </w:rPr>
        <w:t>3. Illumination Changes</w:t>
      </w:r>
    </w:p>
    <w:p w14:paraId="329DF3A4" w14:textId="77777777" w:rsidR="00525FB8" w:rsidRDefault="00000000">
      <w:pPr>
        <w:spacing w:before="40" w:after="70"/>
        <w:jc w:val="both"/>
      </w:pPr>
      <w:r>
        <w:t>The brightness constancy assumption—the foundation of optical flow—is violated by illumination changes caused by clouds, artificial lighting flicker, or moving light sources. This introduces systematic errors in flow estimation.</w:t>
      </w:r>
    </w:p>
    <w:p w14:paraId="7098B1CB" w14:textId="77777777" w:rsidR="00525FB8" w:rsidRDefault="00000000">
      <w:pPr>
        <w:pStyle w:val="ListParagraph"/>
        <w:numPr>
          <w:ilvl w:val="0"/>
          <w:numId w:val="2"/>
        </w:numPr>
        <w:spacing w:before="36" w:after="36"/>
      </w:pPr>
      <w:r>
        <w:rPr>
          <w:b/>
          <w:bCs/>
          <w:color w:val="1A3557"/>
        </w:rPr>
        <w:t xml:space="preserve">Mitigation: </w:t>
      </w:r>
      <w:r>
        <w:t>Adaptive background models (MOG2) that update slowly; illumination-invariant features (gradient-based); census transform-based flow methods.</w:t>
      </w:r>
    </w:p>
    <w:p w14:paraId="2CE9A312" w14:textId="77777777" w:rsidR="00525FB8" w:rsidRDefault="00000000">
      <w:pPr>
        <w:spacing w:before="160" w:after="50"/>
      </w:pPr>
      <w:r>
        <w:rPr>
          <w:b/>
          <w:bCs/>
          <w:color w:val="2A7F7F"/>
        </w:rPr>
        <w:t>4. Large and Fast Motions</w:t>
      </w:r>
    </w:p>
    <w:p w14:paraId="1A21B9CA" w14:textId="77777777" w:rsidR="00525FB8" w:rsidRDefault="00000000">
      <w:pPr>
        <w:spacing w:before="40" w:after="70"/>
        <w:jc w:val="both"/>
      </w:pPr>
      <w:r>
        <w:t>Classical optical flow methods rely on Taylor expansion assumptions that break down when objects move more than a few pixels per frame. Fast-moving objects are not captured by small local windows.</w:t>
      </w:r>
    </w:p>
    <w:p w14:paraId="1AE14277" w14:textId="77777777" w:rsidR="00525FB8" w:rsidRDefault="00000000">
      <w:pPr>
        <w:pStyle w:val="ListParagraph"/>
        <w:numPr>
          <w:ilvl w:val="0"/>
          <w:numId w:val="2"/>
        </w:numPr>
        <w:spacing w:before="36" w:after="36"/>
      </w:pPr>
      <w:r>
        <w:rPr>
          <w:b/>
          <w:bCs/>
          <w:color w:val="1A3557"/>
        </w:rPr>
        <w:t xml:space="preserve">Mitigation: </w:t>
      </w:r>
      <w:r>
        <w:t xml:space="preserve">Coarse-to-fine pyramid approaches that estimate large motions at </w:t>
      </w:r>
      <w:proofErr w:type="spellStart"/>
      <w:r>
        <w:t>downsampled</w:t>
      </w:r>
      <w:proofErr w:type="spellEnd"/>
      <w:r>
        <w:t xml:space="preserve"> scales; deep optical flow methods (RAFT) that use all-pairs correlation over large search windows.</w:t>
      </w:r>
    </w:p>
    <w:p w14:paraId="4EBF9F07" w14:textId="77777777" w:rsidR="00525FB8" w:rsidRDefault="00000000">
      <w:pPr>
        <w:spacing w:before="160" w:after="50"/>
      </w:pPr>
      <w:r>
        <w:rPr>
          <w:b/>
          <w:bCs/>
          <w:color w:val="2A7F7F"/>
        </w:rPr>
        <w:t>5. Deformable and Non-Rigid Objects</w:t>
      </w:r>
    </w:p>
    <w:p w14:paraId="2844BA8B" w14:textId="77777777" w:rsidR="00525FB8" w:rsidRDefault="00000000">
      <w:pPr>
        <w:spacing w:before="40" w:after="70"/>
        <w:jc w:val="both"/>
      </w:pPr>
      <w:r>
        <w:t>Rigid body motion models do not generalize to articulated objects such as humans or animals, where different parts undergo independent motion. Flow fields become complex and non-smooth.</w:t>
      </w:r>
    </w:p>
    <w:p w14:paraId="6FB528A8" w14:textId="77777777" w:rsidR="00525FB8" w:rsidRDefault="00000000">
      <w:pPr>
        <w:pStyle w:val="ListParagraph"/>
        <w:numPr>
          <w:ilvl w:val="0"/>
          <w:numId w:val="2"/>
        </w:numPr>
        <w:spacing w:before="36" w:after="36"/>
      </w:pPr>
      <w:r>
        <w:rPr>
          <w:b/>
          <w:bCs/>
          <w:color w:val="1A3557"/>
        </w:rPr>
        <w:t xml:space="preserve">Mitigation: </w:t>
      </w:r>
      <w:r>
        <w:t>Part-based tracking; pose estimation frameworks that model articulated structure.</w:t>
      </w:r>
    </w:p>
    <w:p w14:paraId="13E59DC9" w14:textId="77777777" w:rsidR="00525FB8" w:rsidRDefault="00000000">
      <w:pPr>
        <w:spacing w:before="160" w:after="50"/>
      </w:pPr>
      <w:r>
        <w:rPr>
          <w:b/>
          <w:bCs/>
          <w:color w:val="2A7F7F"/>
        </w:rPr>
        <w:t>6. Background Clutter and Dynamic Backgrounds</w:t>
      </w:r>
    </w:p>
    <w:p w14:paraId="6AE2D918" w14:textId="77777777" w:rsidR="00525FB8" w:rsidRDefault="00000000">
      <w:pPr>
        <w:spacing w:before="40" w:after="70"/>
        <w:jc w:val="both"/>
      </w:pPr>
      <w:r>
        <w:t>Waving trees, rippling water, or flickering monitors create background motion that background subtraction methods incorrectly classify as foreground.</w:t>
      </w:r>
    </w:p>
    <w:p w14:paraId="1BAF6CF3" w14:textId="77777777" w:rsidR="00525FB8" w:rsidRDefault="00000000">
      <w:pPr>
        <w:pStyle w:val="ListParagraph"/>
        <w:numPr>
          <w:ilvl w:val="0"/>
          <w:numId w:val="2"/>
        </w:numPr>
        <w:spacing w:before="36" w:after="36"/>
      </w:pPr>
      <w:r>
        <w:rPr>
          <w:b/>
          <w:bCs/>
          <w:color w:val="1A3557"/>
        </w:rPr>
        <w:t xml:space="preserve">Mitigation: </w:t>
      </w:r>
      <w:r>
        <w:t>Multi-modal background models (GMM/</w:t>
      </w:r>
      <w:proofErr w:type="spellStart"/>
      <w:r>
        <w:t>ViBe</w:t>
      </w:r>
      <w:proofErr w:type="spellEnd"/>
      <w:r>
        <w:t>); scene-specific masking; deep segmentation models that learn semantic foreground vs. background distinctions.</w:t>
      </w:r>
    </w:p>
    <w:p w14:paraId="33F36A3D" w14:textId="77777777" w:rsidR="00525FB8" w:rsidRDefault="00525FB8">
      <w:pPr>
        <w:spacing w:before="40"/>
      </w:pPr>
    </w:p>
    <w:p w14:paraId="1C3F7656" w14:textId="77777777" w:rsidR="00525FB8" w:rsidRDefault="00000000">
      <w:r>
        <w:br w:type="page"/>
      </w:r>
    </w:p>
    <w:p w14:paraId="49AB825B" w14:textId="77777777" w:rsidR="00525FB8" w:rsidRDefault="00000000">
      <w:pPr>
        <w:spacing w:before="300" w:after="60"/>
      </w:pPr>
      <w:r>
        <w:rPr>
          <w:rFonts w:ascii="Georgia" w:eastAsia="Georgia" w:hAnsi="Georgia" w:cs="Georgia"/>
          <w:b/>
          <w:bCs/>
          <w:color w:val="2A7F7F"/>
          <w:sz w:val="24"/>
          <w:szCs w:val="24"/>
        </w:rPr>
        <w:lastRenderedPageBreak/>
        <w:t xml:space="preserve">Q8.  </w:t>
      </w:r>
      <w:r>
        <w:rPr>
          <w:rFonts w:ascii="Georgia" w:eastAsia="Georgia" w:hAnsi="Georgia" w:cs="Georgia"/>
          <w:b/>
          <w:bCs/>
          <w:color w:val="1A3557"/>
          <w:sz w:val="24"/>
          <w:szCs w:val="24"/>
        </w:rPr>
        <w:t>Explain the concept of motion coherence and its importance in accurately identifying moving objects in a scene.</w:t>
      </w:r>
    </w:p>
    <w:p w14:paraId="53B4B0FA" w14:textId="77777777" w:rsidR="00525FB8" w:rsidRDefault="00525FB8">
      <w:pPr>
        <w:pBdr>
          <w:bottom w:val="single" w:sz="4" w:space="1" w:color="CBD5E1"/>
        </w:pBdr>
        <w:spacing w:after="100"/>
      </w:pPr>
    </w:p>
    <w:p w14:paraId="55F65171" w14:textId="77777777" w:rsidR="00525FB8" w:rsidRDefault="00000000">
      <w:pPr>
        <w:spacing w:before="40" w:after="70"/>
        <w:jc w:val="both"/>
      </w:pPr>
      <w:r>
        <w:t>Motion coherence is the principle that pixels or regions belonging to the same physical object tend to have similar, smoothly varying motion vectors. A rigid body in motion moves as a single unit, so its constituent pixels should share a consistent velocity field. Motion coherence is a critical prior assumption used by motion estimation and segmentation algorithms.</w:t>
      </w:r>
    </w:p>
    <w:p w14:paraId="659F4818" w14:textId="77777777" w:rsidR="00525FB8" w:rsidRDefault="00000000">
      <w:pPr>
        <w:spacing w:before="160" w:after="50"/>
      </w:pPr>
      <w:r>
        <w:rPr>
          <w:b/>
          <w:bCs/>
          <w:color w:val="2A7F7F"/>
        </w:rPr>
        <w:t>Formal Definition</w:t>
      </w:r>
    </w:p>
    <w:p w14:paraId="2A9DBE13" w14:textId="77777777" w:rsidR="00525FB8" w:rsidRDefault="00000000">
      <w:pPr>
        <w:spacing w:before="40" w:after="70"/>
        <w:jc w:val="both"/>
      </w:pPr>
      <w:r>
        <w:t>In a coherent motion field, the spatial gradient of velocity vectors is small within object boundaries and large across object boundaries. This smoothness prior is formalized in the Horn-Schunck regularization term, which penalizes large spatial variations in the flow field, encouraging solutions where nearby pixels have similar motion.</w:t>
      </w:r>
    </w:p>
    <w:p w14:paraId="0091B453" w14:textId="77777777" w:rsidR="00525FB8" w:rsidRDefault="00000000">
      <w:pPr>
        <w:spacing w:before="160" w:after="50"/>
      </w:pPr>
      <w:r>
        <w:rPr>
          <w:b/>
          <w:bCs/>
          <w:color w:val="2A7F7F"/>
        </w:rPr>
        <w:t>Role in Foreground Segmentation</w:t>
      </w:r>
    </w:p>
    <w:p w14:paraId="70BF8A53" w14:textId="77777777" w:rsidR="00525FB8" w:rsidRDefault="00000000">
      <w:pPr>
        <w:spacing w:before="40" w:after="70"/>
        <w:jc w:val="both"/>
      </w:pPr>
      <w:r>
        <w:t>Background subtraction alone may produce fragmented foreground masks due to texture variation within a single moving object. By enforcing motion coherence, spatially proximate pixels with consistent flow vectors are grouped together into coherent motion segments. This yields more complete and accurate object silhouettes.</w:t>
      </w:r>
    </w:p>
    <w:p w14:paraId="7F2A7881" w14:textId="77777777" w:rsidR="00525FB8" w:rsidRDefault="00000000">
      <w:pPr>
        <w:spacing w:before="160" w:after="50"/>
      </w:pPr>
      <w:r>
        <w:rPr>
          <w:b/>
          <w:bCs/>
          <w:color w:val="2A7F7F"/>
        </w:rPr>
        <w:t>Motion Coherence in Clustering</w:t>
      </w:r>
    </w:p>
    <w:p w14:paraId="1B5DD6E4" w14:textId="77777777" w:rsidR="00525FB8" w:rsidRDefault="00000000">
      <w:pPr>
        <w:spacing w:before="40" w:after="70"/>
        <w:jc w:val="both"/>
      </w:pPr>
      <w:r>
        <w:t>Motion segmentation algorithms exploit coherence by clustering pixels with similar optical flow vectors. Methods such as PCA of flow fields, or graph-cut segmentation using flow similarity as edge weights, group coherent pixels into discrete motion layers (foreground objects at different depths).</w:t>
      </w:r>
    </w:p>
    <w:p w14:paraId="7A099D33" w14:textId="77777777" w:rsidR="00525FB8" w:rsidRDefault="00000000">
      <w:pPr>
        <w:spacing w:before="160" w:after="50"/>
      </w:pPr>
      <w:r>
        <w:rPr>
          <w:b/>
          <w:bCs/>
          <w:color w:val="2A7F7F"/>
        </w:rPr>
        <w:t>Temporal Coherence</w:t>
      </w:r>
    </w:p>
    <w:p w14:paraId="5DE0AC74" w14:textId="77777777" w:rsidR="00525FB8" w:rsidRDefault="00000000">
      <w:pPr>
        <w:spacing w:before="40" w:after="70"/>
        <w:jc w:val="both"/>
      </w:pPr>
      <w:r>
        <w:t>Motion coherence also applies across time: a physical object maintains a consistent and smoothly changing trajectory. Kalman filter-based trackers exploit temporal coherence by penalizing implausible sudden changes in velocity, enabling smoother and more robust tracking.</w:t>
      </w:r>
    </w:p>
    <w:p w14:paraId="0F44D2F5" w14:textId="77777777" w:rsidR="00525FB8" w:rsidRDefault="00000000">
      <w:pPr>
        <w:spacing w:before="160" w:after="50"/>
      </w:pPr>
      <w:r>
        <w:rPr>
          <w:b/>
          <w:bCs/>
          <w:color w:val="2A7F7F"/>
        </w:rPr>
        <w:t>Practical Importance</w:t>
      </w:r>
    </w:p>
    <w:p w14:paraId="5E5DBB4C" w14:textId="77777777" w:rsidR="00525FB8" w:rsidRDefault="00000000">
      <w:pPr>
        <w:pStyle w:val="ListParagraph"/>
        <w:numPr>
          <w:ilvl w:val="0"/>
          <w:numId w:val="2"/>
        </w:numPr>
        <w:spacing w:before="36" w:after="36"/>
      </w:pPr>
      <w:r>
        <w:rPr>
          <w:b/>
          <w:bCs/>
          <w:color w:val="1A3557"/>
        </w:rPr>
        <w:t xml:space="preserve">Reduces false detections: </w:t>
      </w:r>
      <w:r>
        <w:t>Isolated noisy pixels with random motion are rejected as incoherent outliers.</w:t>
      </w:r>
    </w:p>
    <w:p w14:paraId="4CE73896" w14:textId="77777777" w:rsidR="00525FB8" w:rsidRDefault="00000000">
      <w:pPr>
        <w:pStyle w:val="ListParagraph"/>
        <w:numPr>
          <w:ilvl w:val="0"/>
          <w:numId w:val="2"/>
        </w:numPr>
        <w:spacing w:before="36" w:after="36"/>
      </w:pPr>
      <w:r>
        <w:rPr>
          <w:b/>
          <w:bCs/>
          <w:color w:val="1A3557"/>
        </w:rPr>
        <w:t xml:space="preserve">Enables object completeness: </w:t>
      </w:r>
      <w:r>
        <w:t>Fills holes in detected objects where texture is insufficient for independent tracking.</w:t>
      </w:r>
    </w:p>
    <w:p w14:paraId="5D72B47F" w14:textId="77777777" w:rsidR="00525FB8" w:rsidRDefault="00000000">
      <w:pPr>
        <w:pStyle w:val="ListParagraph"/>
        <w:numPr>
          <w:ilvl w:val="0"/>
          <w:numId w:val="2"/>
        </w:numPr>
        <w:spacing w:before="36" w:after="36"/>
      </w:pPr>
      <w:r>
        <w:rPr>
          <w:b/>
          <w:bCs/>
          <w:color w:val="1A3557"/>
        </w:rPr>
        <w:t xml:space="preserve">Supports multi-object separation: </w:t>
      </w:r>
      <w:r>
        <w:t>Objects moving in different directions at different speeds can be separated by their distinct coherent motion fields.</w:t>
      </w:r>
    </w:p>
    <w:p w14:paraId="14835C75" w14:textId="77777777" w:rsidR="00525FB8" w:rsidRDefault="00000000">
      <w:pPr>
        <w:pStyle w:val="ListParagraph"/>
        <w:numPr>
          <w:ilvl w:val="0"/>
          <w:numId w:val="2"/>
        </w:numPr>
        <w:spacing w:before="36" w:after="36"/>
      </w:pPr>
      <w:r>
        <w:rPr>
          <w:b/>
          <w:bCs/>
          <w:color w:val="1A3557"/>
        </w:rPr>
        <w:t xml:space="preserve">Improves 3D reconstruction: </w:t>
      </w:r>
      <w:r>
        <w:t>Coherent motion regions often correspond to depth layers, aiding scene reconstruction from monocular video.</w:t>
      </w:r>
    </w:p>
    <w:p w14:paraId="0E7EB2B3" w14:textId="77777777" w:rsidR="00525FB8" w:rsidRDefault="00525FB8">
      <w:pPr>
        <w:spacing w:before="40"/>
      </w:pPr>
    </w:p>
    <w:p w14:paraId="2D9A275D" w14:textId="77777777" w:rsidR="00525FB8" w:rsidRDefault="00000000">
      <w:r>
        <w:br w:type="page"/>
      </w:r>
    </w:p>
    <w:p w14:paraId="0DE4E651" w14:textId="77777777" w:rsidR="00525FB8" w:rsidRDefault="00000000">
      <w:pPr>
        <w:spacing w:before="300" w:after="60"/>
      </w:pPr>
      <w:r>
        <w:rPr>
          <w:rFonts w:ascii="Georgia" w:eastAsia="Georgia" w:hAnsi="Georgia" w:cs="Georgia"/>
          <w:b/>
          <w:bCs/>
          <w:color w:val="2A7F7F"/>
          <w:sz w:val="24"/>
          <w:szCs w:val="24"/>
        </w:rPr>
        <w:lastRenderedPageBreak/>
        <w:t xml:space="preserve">Q9.  </w:t>
      </w:r>
      <w:r>
        <w:rPr>
          <w:rFonts w:ascii="Georgia" w:eastAsia="Georgia" w:hAnsi="Georgia" w:cs="Georgia"/>
          <w:b/>
          <w:bCs/>
          <w:color w:val="1A3557"/>
          <w:sz w:val="24"/>
          <w:szCs w:val="24"/>
        </w:rPr>
        <w:t>Discuss how motion patterns can be used for activity recognition in applications such as surveillance or autonomous systems.</w:t>
      </w:r>
    </w:p>
    <w:p w14:paraId="21646880" w14:textId="77777777" w:rsidR="00525FB8" w:rsidRDefault="00525FB8">
      <w:pPr>
        <w:pBdr>
          <w:bottom w:val="single" w:sz="4" w:space="1" w:color="CBD5E1"/>
        </w:pBdr>
        <w:spacing w:after="100"/>
      </w:pPr>
    </w:p>
    <w:p w14:paraId="2409BD62" w14:textId="77777777" w:rsidR="00525FB8" w:rsidRDefault="00000000">
      <w:pPr>
        <w:spacing w:before="40" w:after="70"/>
        <w:jc w:val="both"/>
      </w:pPr>
      <w:r>
        <w:t>Activity recognition translates motion patterns—trajectories, flow fields, pose sequences—into semantic descriptions of what a person, vehicle, or agent is doing. It is a cornerstone of intelligent surveillance, autonomous driving, human-computer interaction, and healthcare monitoring.</w:t>
      </w:r>
    </w:p>
    <w:p w14:paraId="24B32C00" w14:textId="77777777" w:rsidR="00525FB8" w:rsidRDefault="00000000">
      <w:pPr>
        <w:spacing w:before="160" w:after="50"/>
      </w:pPr>
      <w:r>
        <w:rPr>
          <w:b/>
          <w:bCs/>
          <w:color w:val="2A7F7F"/>
        </w:rPr>
        <w:t>Motion Pattern Sources</w:t>
      </w:r>
    </w:p>
    <w:p w14:paraId="08ABB5D9" w14:textId="77777777" w:rsidR="00525FB8" w:rsidRDefault="00000000">
      <w:pPr>
        <w:pStyle w:val="ListParagraph"/>
        <w:numPr>
          <w:ilvl w:val="0"/>
          <w:numId w:val="2"/>
        </w:numPr>
        <w:spacing w:before="36" w:after="36"/>
      </w:pPr>
      <w:r>
        <w:rPr>
          <w:b/>
          <w:bCs/>
          <w:color w:val="1A3557"/>
        </w:rPr>
        <w:t xml:space="preserve">Optical Flow: </w:t>
      </w:r>
      <w:r>
        <w:t>Captures pixel-level velocity across the scene; provides the raw motion signal.</w:t>
      </w:r>
    </w:p>
    <w:p w14:paraId="3E6C0200" w14:textId="77777777" w:rsidR="00525FB8" w:rsidRDefault="00000000">
      <w:pPr>
        <w:pStyle w:val="ListParagraph"/>
        <w:numPr>
          <w:ilvl w:val="0"/>
          <w:numId w:val="2"/>
        </w:numPr>
        <w:spacing w:before="36" w:after="36"/>
      </w:pPr>
      <w:r>
        <w:rPr>
          <w:b/>
          <w:bCs/>
          <w:color w:val="1A3557"/>
        </w:rPr>
        <w:t xml:space="preserve">Skeleton / Pose Sequences: </w:t>
      </w:r>
      <w:proofErr w:type="spellStart"/>
      <w:r>
        <w:t>Keypoint</w:t>
      </w:r>
      <w:proofErr w:type="spellEnd"/>
      <w:r>
        <w:t xml:space="preserve"> trajectories from pose estimators (</w:t>
      </w:r>
      <w:proofErr w:type="spellStart"/>
      <w:r>
        <w:t>MediaPipe</w:t>
      </w:r>
      <w:proofErr w:type="spellEnd"/>
      <w:r>
        <w:t xml:space="preserve">, </w:t>
      </w:r>
      <w:proofErr w:type="spellStart"/>
      <w:r>
        <w:t>OpenPose</w:t>
      </w:r>
      <w:proofErr w:type="spellEnd"/>
      <w:r>
        <w:t>) describe articulated human motion precisely.</w:t>
      </w:r>
    </w:p>
    <w:p w14:paraId="50958E5E" w14:textId="77777777" w:rsidR="00525FB8" w:rsidRDefault="00000000">
      <w:pPr>
        <w:pStyle w:val="ListParagraph"/>
        <w:numPr>
          <w:ilvl w:val="0"/>
          <w:numId w:val="2"/>
        </w:numPr>
        <w:spacing w:before="36" w:after="36"/>
      </w:pPr>
      <w:r>
        <w:rPr>
          <w:b/>
          <w:bCs/>
          <w:color w:val="1A3557"/>
        </w:rPr>
        <w:t xml:space="preserve">Bounding Box Trajectories: </w:t>
      </w:r>
      <w:r>
        <w:t>High-level position sequences of detected objects over time; used for coarse activity analysis.</w:t>
      </w:r>
    </w:p>
    <w:p w14:paraId="14839A39" w14:textId="77777777" w:rsidR="00525FB8" w:rsidRDefault="00000000">
      <w:pPr>
        <w:pStyle w:val="ListParagraph"/>
        <w:numPr>
          <w:ilvl w:val="0"/>
          <w:numId w:val="2"/>
        </w:numPr>
        <w:spacing w:before="36" w:after="36"/>
      </w:pPr>
      <w:r>
        <w:rPr>
          <w:b/>
          <w:bCs/>
          <w:color w:val="1A3557"/>
        </w:rPr>
        <w:t xml:space="preserve">Depth + Motion: </w:t>
      </w:r>
      <w:r>
        <w:t>RGB-D sensors provide 3D motion vectors that are more discriminative than 2D flow alone.</w:t>
      </w:r>
    </w:p>
    <w:p w14:paraId="17C029AB" w14:textId="77777777" w:rsidR="00525FB8" w:rsidRDefault="00000000">
      <w:pPr>
        <w:spacing w:before="160" w:after="50"/>
      </w:pPr>
      <w:r>
        <w:rPr>
          <w:b/>
          <w:bCs/>
          <w:color w:val="2A7F7F"/>
        </w:rPr>
        <w:t>Surveillance Applications</w:t>
      </w:r>
    </w:p>
    <w:p w14:paraId="420B37FF" w14:textId="77777777" w:rsidR="00525FB8" w:rsidRDefault="00000000">
      <w:pPr>
        <w:spacing w:before="40" w:after="70"/>
        <w:jc w:val="both"/>
      </w:pPr>
      <w:r>
        <w:t>In surveillance systems, activity recognition enables automated monitoring of large environments:</w:t>
      </w:r>
    </w:p>
    <w:p w14:paraId="4370184A" w14:textId="77777777" w:rsidR="00525FB8" w:rsidRDefault="00000000">
      <w:pPr>
        <w:pStyle w:val="ListParagraph"/>
        <w:numPr>
          <w:ilvl w:val="0"/>
          <w:numId w:val="2"/>
        </w:numPr>
        <w:spacing w:before="36" w:after="36"/>
      </w:pPr>
      <w:r>
        <w:rPr>
          <w:b/>
          <w:bCs/>
          <w:color w:val="1A3557"/>
        </w:rPr>
        <w:t xml:space="preserve">Anomaly Detection: </w:t>
      </w:r>
      <w:r>
        <w:t xml:space="preserve">Normal motion patterns (e.g., pedestrians walking on sidewalks) are </w:t>
      </w:r>
      <w:proofErr w:type="spellStart"/>
      <w:r>
        <w:t>modeled</w:t>
      </w:r>
      <w:proofErr w:type="spellEnd"/>
      <w:r>
        <w:t>; deviations trigger alerts. Methods include one-class SVM on flow statistics, autoencoders that flag high reconstruction error for abnormal events.</w:t>
      </w:r>
    </w:p>
    <w:p w14:paraId="3E60A2E1" w14:textId="77777777" w:rsidR="00525FB8" w:rsidRDefault="00000000">
      <w:pPr>
        <w:pStyle w:val="ListParagraph"/>
        <w:numPr>
          <w:ilvl w:val="0"/>
          <w:numId w:val="2"/>
        </w:numPr>
        <w:spacing w:before="36" w:after="36"/>
      </w:pPr>
      <w:r>
        <w:rPr>
          <w:b/>
          <w:bCs/>
          <w:color w:val="1A3557"/>
        </w:rPr>
        <w:t xml:space="preserve">Violence / Fight Detection: </w:t>
      </w:r>
      <w:r>
        <w:t>Aggressive motion patterns characterized by rapid, erratic, high-magnitude flow vectors are distinguished from normal social interaction.</w:t>
      </w:r>
    </w:p>
    <w:p w14:paraId="1C555CF8" w14:textId="77777777" w:rsidR="00525FB8" w:rsidRDefault="00000000">
      <w:pPr>
        <w:pStyle w:val="ListParagraph"/>
        <w:numPr>
          <w:ilvl w:val="0"/>
          <w:numId w:val="2"/>
        </w:numPr>
        <w:spacing w:before="36" w:after="36"/>
      </w:pPr>
      <w:r>
        <w:rPr>
          <w:b/>
          <w:bCs/>
          <w:color w:val="1A3557"/>
        </w:rPr>
        <w:t xml:space="preserve">Crowd </w:t>
      </w:r>
      <w:proofErr w:type="spellStart"/>
      <w:r>
        <w:rPr>
          <w:b/>
          <w:bCs/>
          <w:color w:val="1A3557"/>
        </w:rPr>
        <w:t>Behavior</w:t>
      </w:r>
      <w:proofErr w:type="spellEnd"/>
      <w:r>
        <w:rPr>
          <w:b/>
          <w:bCs/>
          <w:color w:val="1A3557"/>
        </w:rPr>
        <w:t xml:space="preserve"> Analysis: </w:t>
      </w:r>
      <w:r>
        <w:t>Collective motion patterns—density estimation, flow direction distribution, stop-and-go patterns—identify crowd congestion, panic, or counter-flow anomalies.</w:t>
      </w:r>
    </w:p>
    <w:p w14:paraId="11DC57A9" w14:textId="77777777" w:rsidR="00525FB8" w:rsidRDefault="00000000">
      <w:pPr>
        <w:pStyle w:val="ListParagraph"/>
        <w:numPr>
          <w:ilvl w:val="0"/>
          <w:numId w:val="2"/>
        </w:numPr>
        <w:spacing w:before="36" w:after="36"/>
      </w:pPr>
      <w:r>
        <w:rPr>
          <w:b/>
          <w:bCs/>
          <w:color w:val="1A3557"/>
        </w:rPr>
        <w:t xml:space="preserve">Perimeter Intrusion: </w:t>
      </w:r>
      <w:r>
        <w:t>Motion in restricted zones combined with trajectory analysis determines whether detected movement constitutes a security breach.</w:t>
      </w:r>
    </w:p>
    <w:p w14:paraId="4D1B9F66" w14:textId="77777777" w:rsidR="00525FB8" w:rsidRDefault="00000000">
      <w:pPr>
        <w:spacing w:before="160" w:after="50"/>
      </w:pPr>
      <w:r>
        <w:rPr>
          <w:b/>
          <w:bCs/>
          <w:color w:val="2A7F7F"/>
        </w:rPr>
        <w:t>Autonomous System Applications</w:t>
      </w:r>
    </w:p>
    <w:p w14:paraId="37BEDDF4" w14:textId="77777777" w:rsidR="00525FB8" w:rsidRDefault="00000000">
      <w:pPr>
        <w:pStyle w:val="ListParagraph"/>
        <w:numPr>
          <w:ilvl w:val="0"/>
          <w:numId w:val="2"/>
        </w:numPr>
        <w:spacing w:before="36" w:after="36"/>
      </w:pPr>
      <w:r>
        <w:rPr>
          <w:b/>
          <w:bCs/>
          <w:color w:val="1A3557"/>
        </w:rPr>
        <w:t xml:space="preserve">Pedestrian Intent Prediction: </w:t>
      </w:r>
      <w:r>
        <w:t>Trajectory patterns and body pose (e.g., turning head, slowing down) predict whether a pedestrian intends to cross, enabling proactive braking.</w:t>
      </w:r>
    </w:p>
    <w:p w14:paraId="3055A193" w14:textId="77777777" w:rsidR="00525FB8" w:rsidRDefault="00000000">
      <w:pPr>
        <w:pStyle w:val="ListParagraph"/>
        <w:numPr>
          <w:ilvl w:val="0"/>
          <w:numId w:val="2"/>
        </w:numPr>
        <w:spacing w:before="36" w:after="36"/>
      </w:pPr>
      <w:r>
        <w:rPr>
          <w:b/>
          <w:bCs/>
          <w:color w:val="1A3557"/>
        </w:rPr>
        <w:t xml:space="preserve">Vehicle </w:t>
      </w:r>
      <w:proofErr w:type="spellStart"/>
      <w:r>
        <w:rPr>
          <w:b/>
          <w:bCs/>
          <w:color w:val="1A3557"/>
        </w:rPr>
        <w:t>Behavior</w:t>
      </w:r>
      <w:proofErr w:type="spellEnd"/>
      <w:r>
        <w:rPr>
          <w:b/>
          <w:bCs/>
          <w:color w:val="1A3557"/>
        </w:rPr>
        <w:t xml:space="preserve"> Recognition: </w:t>
      </w:r>
      <w:r>
        <w:t>Classifying driving patterns—lane changes, turns, sudden braking—from trajectory curvature and speed profiles.</w:t>
      </w:r>
    </w:p>
    <w:p w14:paraId="60244643" w14:textId="77777777" w:rsidR="00525FB8" w:rsidRDefault="00000000">
      <w:pPr>
        <w:pStyle w:val="ListParagraph"/>
        <w:numPr>
          <w:ilvl w:val="0"/>
          <w:numId w:val="2"/>
        </w:numPr>
        <w:spacing w:before="36" w:after="36"/>
      </w:pPr>
      <w:r>
        <w:rPr>
          <w:b/>
          <w:bCs/>
          <w:color w:val="1A3557"/>
        </w:rPr>
        <w:t xml:space="preserve">Gesture-Based Interaction: </w:t>
      </w:r>
      <w:r>
        <w:t>Hand and body motion patterns are recognized as commands for in-vehicle infotainment or robotic control systems.</w:t>
      </w:r>
    </w:p>
    <w:p w14:paraId="6AA86B94" w14:textId="77777777" w:rsidR="00525FB8" w:rsidRDefault="00000000">
      <w:pPr>
        <w:spacing w:before="160" w:after="50"/>
      </w:pPr>
      <w:r>
        <w:rPr>
          <w:b/>
          <w:bCs/>
          <w:color w:val="2A7F7F"/>
        </w:rPr>
        <w:t>Recognition Pipeline</w:t>
      </w:r>
    </w:p>
    <w:p w14:paraId="5A33F48A" w14:textId="77777777" w:rsidR="00525FB8" w:rsidRDefault="00000000">
      <w:pPr>
        <w:spacing w:before="40" w:after="70"/>
        <w:jc w:val="both"/>
      </w:pPr>
      <w:r>
        <w:t>A typical activity recognition pipeline proceeds as: (1) detect and track objects, (2) extract motion features (flow, skeleton, trajectory), (3) encode temporal context (LSTM, 3D CNN, Transformer), (4) classify activity from the encoded representation, and (5) output a label with confidence for downstream decision-making.</w:t>
      </w:r>
    </w:p>
    <w:p w14:paraId="163941EE" w14:textId="77777777" w:rsidR="00525FB8" w:rsidRDefault="00525FB8">
      <w:pPr>
        <w:spacing w:before="40"/>
      </w:pPr>
    </w:p>
    <w:p w14:paraId="2DA2FB3D" w14:textId="77777777" w:rsidR="00525FB8" w:rsidRDefault="00000000">
      <w:r>
        <w:br w:type="page"/>
      </w:r>
    </w:p>
    <w:p w14:paraId="608D1A57" w14:textId="77777777" w:rsidR="00525FB8" w:rsidRDefault="00000000">
      <w:pPr>
        <w:spacing w:before="300" w:after="60"/>
      </w:pPr>
      <w:r>
        <w:rPr>
          <w:rFonts w:ascii="Georgia" w:eastAsia="Georgia" w:hAnsi="Georgia" w:cs="Georgia"/>
          <w:b/>
          <w:bCs/>
          <w:color w:val="2A7F7F"/>
          <w:sz w:val="24"/>
          <w:szCs w:val="24"/>
        </w:rPr>
        <w:lastRenderedPageBreak/>
        <w:t xml:space="preserve">Q10.  </w:t>
      </w:r>
      <w:r>
        <w:rPr>
          <w:rFonts w:ascii="Georgia" w:eastAsia="Georgia" w:hAnsi="Georgia" w:cs="Georgia"/>
          <w:b/>
          <w:bCs/>
          <w:color w:val="1A3557"/>
          <w:sz w:val="24"/>
          <w:szCs w:val="24"/>
        </w:rPr>
        <w:t>Explain the limitations of optical flow methods in complex dynamic scenes and suggest possible improvements.</w:t>
      </w:r>
    </w:p>
    <w:p w14:paraId="20386AE0" w14:textId="77777777" w:rsidR="00525FB8" w:rsidRDefault="00525FB8">
      <w:pPr>
        <w:pBdr>
          <w:bottom w:val="single" w:sz="4" w:space="1" w:color="CBD5E1"/>
        </w:pBdr>
        <w:spacing w:after="100"/>
      </w:pPr>
    </w:p>
    <w:p w14:paraId="2F68E31A" w14:textId="77777777" w:rsidR="00525FB8" w:rsidRDefault="00000000">
      <w:pPr>
        <w:spacing w:before="40" w:after="70"/>
        <w:jc w:val="both"/>
      </w:pPr>
      <w:r>
        <w:t>Despite its widespread use, optical flow has well-known limitations that become particularly pronounced in complex, real-world dynamic scenes. These limitations motivate ongoing research into more robust motion estimation techniques.</w:t>
      </w:r>
    </w:p>
    <w:p w14:paraId="65DD1A1C" w14:textId="77777777" w:rsidR="00525FB8" w:rsidRDefault="00000000">
      <w:pPr>
        <w:spacing w:before="160" w:after="50"/>
      </w:pPr>
      <w:r>
        <w:rPr>
          <w:b/>
          <w:bCs/>
          <w:color w:val="2A7F7F"/>
        </w:rPr>
        <w:t>Core Assumption Violations</w:t>
      </w:r>
    </w:p>
    <w:p w14:paraId="6E3F90D1" w14:textId="77777777" w:rsidR="00525FB8" w:rsidRDefault="00000000">
      <w:pPr>
        <w:pStyle w:val="ListParagraph"/>
        <w:numPr>
          <w:ilvl w:val="0"/>
          <w:numId w:val="2"/>
        </w:numPr>
        <w:spacing w:before="36" w:after="36"/>
      </w:pPr>
      <w:r>
        <w:rPr>
          <w:b/>
          <w:bCs/>
          <w:color w:val="1A3557"/>
        </w:rPr>
        <w:t xml:space="preserve">Brightness Constancy: </w:t>
      </w:r>
      <w:r>
        <w:t>Shadows, specular reflections, strong illumination changes, and transparency directly violate this assumption, producing incorrect flow vectors.</w:t>
      </w:r>
    </w:p>
    <w:p w14:paraId="17A38A4E" w14:textId="77777777" w:rsidR="00525FB8" w:rsidRDefault="00000000">
      <w:pPr>
        <w:pStyle w:val="ListParagraph"/>
        <w:numPr>
          <w:ilvl w:val="0"/>
          <w:numId w:val="2"/>
        </w:numPr>
        <w:spacing w:before="36" w:after="36"/>
      </w:pPr>
      <w:r>
        <w:rPr>
          <w:b/>
          <w:bCs/>
          <w:color w:val="1A3557"/>
        </w:rPr>
        <w:t xml:space="preserve">Spatial Smoothness: </w:t>
      </w:r>
      <w:r>
        <w:t>The smoothness prior penalizes sharp flow discontinuities, causing 'flow bleeding' across object boundaries where different motions meet.</w:t>
      </w:r>
    </w:p>
    <w:p w14:paraId="77FD86DC" w14:textId="77777777" w:rsidR="00525FB8" w:rsidRDefault="00000000">
      <w:pPr>
        <w:spacing w:before="160" w:after="50"/>
      </w:pPr>
      <w:r>
        <w:rPr>
          <w:b/>
          <w:bCs/>
          <w:color w:val="2A7F7F"/>
        </w:rPr>
        <w:t>Large Displacement Failure</w:t>
      </w:r>
    </w:p>
    <w:p w14:paraId="542B8C6C" w14:textId="77777777" w:rsidR="00525FB8" w:rsidRDefault="00000000">
      <w:pPr>
        <w:spacing w:before="40" w:after="70"/>
        <w:jc w:val="both"/>
      </w:pPr>
      <w:r>
        <w:t>Classical variational methods are limited to small inter-frame motions. At high speeds or low frame rates, objects move far beyond the local search window, and the linearized flow equation breaks down entirely.</w:t>
      </w:r>
    </w:p>
    <w:p w14:paraId="25B6F7A8" w14:textId="77777777" w:rsidR="00525FB8" w:rsidRDefault="00000000">
      <w:pPr>
        <w:pStyle w:val="ListParagraph"/>
        <w:numPr>
          <w:ilvl w:val="0"/>
          <w:numId w:val="2"/>
        </w:numPr>
        <w:spacing w:before="36" w:after="36"/>
      </w:pPr>
      <w:r>
        <w:rPr>
          <w:b/>
          <w:bCs/>
          <w:color w:val="1A3557"/>
        </w:rPr>
        <w:t xml:space="preserve">Improvement: </w:t>
      </w:r>
      <w:r>
        <w:t xml:space="preserve">Coarse-to-fine pyramid estimation handles moderate displacements. Deep methods (RAFT, </w:t>
      </w:r>
      <w:proofErr w:type="spellStart"/>
      <w:r>
        <w:t>FlowFormer</w:t>
      </w:r>
      <w:proofErr w:type="spellEnd"/>
      <w:r>
        <w:t>) use all-pairs 4D cost volumes to match any distance without pyramids.</w:t>
      </w:r>
    </w:p>
    <w:p w14:paraId="7747BB80" w14:textId="77777777" w:rsidR="00525FB8" w:rsidRDefault="00000000">
      <w:pPr>
        <w:spacing w:before="160" w:after="50"/>
      </w:pPr>
      <w:r>
        <w:rPr>
          <w:b/>
          <w:bCs/>
          <w:color w:val="2A7F7F"/>
        </w:rPr>
        <w:t>Aperture Problem</w:t>
      </w:r>
    </w:p>
    <w:p w14:paraId="15F104AE" w14:textId="77777777" w:rsidR="00525FB8" w:rsidRDefault="00000000">
      <w:pPr>
        <w:spacing w:before="40" w:after="70"/>
        <w:jc w:val="both"/>
      </w:pPr>
      <w:r>
        <w:t>For uniformly textured or edge-like regions, the motion perpendicular to the edge cannot be determined from local information alone. Only the component parallel to the gradient is observable.</w:t>
      </w:r>
    </w:p>
    <w:p w14:paraId="5A4D3F55" w14:textId="77777777" w:rsidR="00525FB8" w:rsidRDefault="00000000">
      <w:pPr>
        <w:pStyle w:val="ListParagraph"/>
        <w:numPr>
          <w:ilvl w:val="0"/>
          <w:numId w:val="2"/>
        </w:numPr>
        <w:spacing w:before="36" w:after="36"/>
      </w:pPr>
      <w:r>
        <w:rPr>
          <w:b/>
          <w:bCs/>
          <w:color w:val="1A3557"/>
        </w:rPr>
        <w:t xml:space="preserve">Improvement: </w:t>
      </w:r>
      <w:r>
        <w:t>Global regularization (Horn-Schunck) propagates information from nearby textured regions. Feature-based methods use corner-like points where the aperture problem does not apply.</w:t>
      </w:r>
    </w:p>
    <w:p w14:paraId="60837B97" w14:textId="77777777" w:rsidR="00525FB8" w:rsidRDefault="00000000">
      <w:pPr>
        <w:spacing w:before="160" w:after="50"/>
      </w:pPr>
      <w:r>
        <w:rPr>
          <w:b/>
          <w:bCs/>
          <w:color w:val="2A7F7F"/>
        </w:rPr>
        <w:t>Occlusion Regions</w:t>
      </w:r>
    </w:p>
    <w:p w14:paraId="2F293649" w14:textId="77777777" w:rsidR="00525FB8" w:rsidRDefault="00000000">
      <w:pPr>
        <w:spacing w:before="40" w:after="70"/>
        <w:jc w:val="both"/>
      </w:pPr>
      <w:r>
        <w:t>Where one object occludes another, new background pixels appear in one frame but have no correspondence in the other. Standard optical flow assigns arbitrary flow to these regions.</w:t>
      </w:r>
    </w:p>
    <w:p w14:paraId="5B144D9C" w14:textId="77777777" w:rsidR="00525FB8" w:rsidRDefault="00000000">
      <w:pPr>
        <w:pStyle w:val="ListParagraph"/>
        <w:numPr>
          <w:ilvl w:val="0"/>
          <w:numId w:val="2"/>
        </w:numPr>
        <w:spacing w:before="36" w:after="36"/>
      </w:pPr>
      <w:r>
        <w:rPr>
          <w:b/>
          <w:bCs/>
          <w:color w:val="1A3557"/>
        </w:rPr>
        <w:t xml:space="preserve">Improvement: </w:t>
      </w:r>
      <w:r>
        <w:t>Forward-backward consistency checks identify occlusion regions and mask them from flow fields. Occlusion-aware loss functions in deep networks explicitly handle these regions.</w:t>
      </w:r>
    </w:p>
    <w:p w14:paraId="34F23144" w14:textId="77777777" w:rsidR="00525FB8" w:rsidRDefault="00000000">
      <w:pPr>
        <w:spacing w:before="160" w:after="50"/>
      </w:pPr>
      <w:r>
        <w:rPr>
          <w:b/>
          <w:bCs/>
          <w:color w:val="2A7F7F"/>
        </w:rPr>
        <w:t>Computational Cost</w:t>
      </w:r>
    </w:p>
    <w:p w14:paraId="4A58BE24" w14:textId="77777777" w:rsidR="00525FB8" w:rsidRDefault="00000000">
      <w:pPr>
        <w:spacing w:before="40" w:after="70"/>
        <w:jc w:val="both"/>
      </w:pPr>
      <w:r>
        <w:t>Dense optical flow computation over high-resolution frames (4K video) is computationally prohibitive for many classical and early deep methods, limiting real-time applicability.</w:t>
      </w:r>
    </w:p>
    <w:p w14:paraId="49834D02" w14:textId="77777777" w:rsidR="00525FB8" w:rsidRDefault="00000000">
      <w:pPr>
        <w:pStyle w:val="ListParagraph"/>
        <w:numPr>
          <w:ilvl w:val="0"/>
          <w:numId w:val="2"/>
        </w:numPr>
        <w:spacing w:before="36" w:after="36"/>
      </w:pPr>
      <w:r>
        <w:rPr>
          <w:b/>
          <w:bCs/>
          <w:color w:val="1A3557"/>
        </w:rPr>
        <w:t xml:space="preserve">Improvement: </w:t>
      </w:r>
      <w:r>
        <w:t xml:space="preserve">PWC-Net and </w:t>
      </w:r>
      <w:proofErr w:type="spellStart"/>
      <w:r>
        <w:t>FastFlowNet</w:t>
      </w:r>
      <w:proofErr w:type="spellEnd"/>
      <w:r>
        <w:t xml:space="preserve"> use feature pyramids and cost volume compression to achieve real-time dense flow. Sparse flow methods (Lucas-Kanade on feature points) remain fast for many applications.</w:t>
      </w:r>
    </w:p>
    <w:p w14:paraId="4D2E2F13" w14:textId="77777777" w:rsidR="00525FB8" w:rsidRDefault="00000000">
      <w:pPr>
        <w:spacing w:before="160" w:after="50"/>
      </w:pPr>
      <w:r>
        <w:rPr>
          <w:b/>
          <w:bCs/>
          <w:color w:val="2A7F7F"/>
        </w:rPr>
        <w:t>Complex Dynamic Backgrounds</w:t>
      </w:r>
    </w:p>
    <w:p w14:paraId="7FD0D493" w14:textId="77777777" w:rsidR="00525FB8" w:rsidRDefault="00000000">
      <w:pPr>
        <w:spacing w:before="40" w:after="70"/>
        <w:jc w:val="both"/>
      </w:pPr>
      <w:r>
        <w:t>In scenes with water, fire, smoke, or large foliage, background motion is complex and non-parametric, making background-foreground separation extremely difficult with flow alone.</w:t>
      </w:r>
    </w:p>
    <w:p w14:paraId="09780218" w14:textId="77777777" w:rsidR="00525FB8" w:rsidRDefault="00000000">
      <w:pPr>
        <w:pStyle w:val="ListParagraph"/>
        <w:numPr>
          <w:ilvl w:val="0"/>
          <w:numId w:val="2"/>
        </w:numPr>
        <w:spacing w:before="36" w:after="36"/>
      </w:pPr>
      <w:r>
        <w:rPr>
          <w:b/>
          <w:bCs/>
          <w:color w:val="1A3557"/>
        </w:rPr>
        <w:t xml:space="preserve">Improvement: </w:t>
      </w:r>
      <w:r>
        <w:t>Semantic segmentation models separate moving foreground objects by class rather than relying purely on motion cues. Fusion of appearance and motion signals improves robustness.</w:t>
      </w:r>
    </w:p>
    <w:p w14:paraId="5BF4FB67" w14:textId="77777777" w:rsidR="00525FB8" w:rsidRDefault="00525FB8">
      <w:pPr>
        <w:spacing w:before="4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0"/>
      </w:tblGrid>
      <w:tr w:rsidR="00525FB8" w14:paraId="007BC3E1" w14:textId="77777777">
        <w:tblPrEx>
          <w:tblCellMar>
            <w:top w:w="0" w:type="dxa"/>
            <w:bottom w:w="0" w:type="dxa"/>
          </w:tblCellMar>
        </w:tblPrEx>
        <w:tc>
          <w:tcPr>
            <w:tcW w:w="9200" w:type="dxa"/>
            <w:tcBorders>
              <w:top w:val="single" w:sz="3" w:space="0" w:color="CBD5E1"/>
              <w:left w:val="single" w:sz="10" w:space="0" w:color="2A7F7F"/>
              <w:bottom w:val="single" w:sz="3" w:space="0" w:color="CBD5E1"/>
              <w:right w:val="none" w:sz="0" w:space="0" w:color="FFFFFF"/>
            </w:tcBorders>
            <w:shd w:val="clear" w:color="auto" w:fill="F4F6F8"/>
            <w:tcMar>
              <w:top w:w="90" w:type="dxa"/>
              <w:left w:w="180" w:type="dxa"/>
              <w:bottom w:w="90" w:type="dxa"/>
              <w:right w:w="120" w:type="dxa"/>
            </w:tcMar>
          </w:tcPr>
          <w:p w14:paraId="605D9075" w14:textId="77777777" w:rsidR="00525FB8" w:rsidRDefault="00000000">
            <w:r>
              <w:rPr>
                <w:i/>
                <w:iCs/>
                <w:color w:val="6B7280"/>
                <w:sz w:val="19"/>
                <w:szCs w:val="19"/>
              </w:rPr>
              <w:t>Future Direction: Learned matching networks trained on large synthetic datasets (</w:t>
            </w:r>
            <w:proofErr w:type="spellStart"/>
            <w:r>
              <w:rPr>
                <w:i/>
                <w:iCs/>
                <w:color w:val="6B7280"/>
                <w:sz w:val="19"/>
                <w:szCs w:val="19"/>
              </w:rPr>
              <w:t>FlyingChairs</w:t>
            </w:r>
            <w:proofErr w:type="spellEnd"/>
            <w:r>
              <w:rPr>
                <w:i/>
                <w:iCs/>
                <w:color w:val="6B7280"/>
                <w:sz w:val="19"/>
                <w:szCs w:val="19"/>
              </w:rPr>
              <w:t xml:space="preserve">, </w:t>
            </w:r>
            <w:proofErr w:type="spellStart"/>
            <w:r>
              <w:rPr>
                <w:i/>
                <w:iCs/>
                <w:color w:val="6B7280"/>
                <w:sz w:val="19"/>
                <w:szCs w:val="19"/>
              </w:rPr>
              <w:t>FlyingThings</w:t>
            </w:r>
            <w:proofErr w:type="spellEnd"/>
            <w:r>
              <w:rPr>
                <w:i/>
                <w:iCs/>
                <w:color w:val="6B7280"/>
                <w:sz w:val="19"/>
                <w:szCs w:val="19"/>
              </w:rPr>
              <w:t xml:space="preserve">, </w:t>
            </w:r>
            <w:proofErr w:type="spellStart"/>
            <w:r>
              <w:rPr>
                <w:i/>
                <w:iCs/>
                <w:color w:val="6B7280"/>
                <w:sz w:val="19"/>
                <w:szCs w:val="19"/>
              </w:rPr>
              <w:t>AutoFlow</w:t>
            </w:r>
            <w:proofErr w:type="spellEnd"/>
            <w:r>
              <w:rPr>
                <w:i/>
                <w:iCs/>
                <w:color w:val="6B7280"/>
                <w:sz w:val="19"/>
                <w:szCs w:val="19"/>
              </w:rPr>
              <w:t>) increasingly bridge the gap between controlled settings and real-world performance, with domain adaptation techniques helping transfer to specific deployment environments.</w:t>
            </w:r>
          </w:p>
        </w:tc>
      </w:tr>
    </w:tbl>
    <w:p w14:paraId="27164D61" w14:textId="77777777" w:rsidR="00C6630F" w:rsidRDefault="00C6630F"/>
    <w:sectPr w:rsidR="00C6630F">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4BD08" w14:textId="77777777" w:rsidR="00C6630F" w:rsidRDefault="00C6630F">
      <w:r>
        <w:separator/>
      </w:r>
    </w:p>
  </w:endnote>
  <w:endnote w:type="continuationSeparator" w:id="0">
    <w:p w14:paraId="0C8BBCED" w14:textId="77777777" w:rsidR="00C6630F" w:rsidRDefault="00C66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9F81F" w14:textId="77777777" w:rsidR="00525FB8" w:rsidRDefault="00000000">
    <w:pPr>
      <w:pBdr>
        <w:top w:val="single" w:sz="3" w:space="1" w:color="CBD5E1"/>
      </w:pBdr>
      <w:tabs>
        <w:tab w:val="right" w:pos="9026"/>
      </w:tabs>
      <w:spacing w:before="60"/>
    </w:pPr>
    <w:r>
      <w:rPr>
        <w:color w:val="6B7280"/>
        <w:sz w:val="17"/>
        <w:szCs w:val="17"/>
      </w:rPr>
      <w:t>CO5 Assignment — Motion Estimation &amp; Optical Flow</w:t>
    </w:r>
    <w:r>
      <w:rPr>
        <w:sz w:val="17"/>
        <w:szCs w:val="17"/>
      </w:rPr>
      <w:tab/>
    </w:r>
    <w:r>
      <w:rPr>
        <w:color w:val="6B7280"/>
        <w:sz w:val="17"/>
        <w:szCs w:val="17"/>
      </w:rPr>
      <w:t xml:space="preserve">Page </w:t>
    </w:r>
    <w:r>
      <w:fldChar w:fldCharType="begin"/>
    </w:r>
    <w:r>
      <w:instrText>PAGE</w:instrText>
    </w:r>
    <w:r>
      <w:fldChar w:fldCharType="separate"/>
    </w:r>
    <w:r w:rsidR="00F6016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EE374" w14:textId="77777777" w:rsidR="00C6630F" w:rsidRDefault="00C6630F">
      <w:r>
        <w:separator/>
      </w:r>
    </w:p>
  </w:footnote>
  <w:footnote w:type="continuationSeparator" w:id="0">
    <w:p w14:paraId="7C7A604C" w14:textId="77777777" w:rsidR="00C6630F" w:rsidRDefault="00C663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0C1"/>
    <w:multiLevelType w:val="hybridMultilevel"/>
    <w:tmpl w:val="E2F68540"/>
    <w:lvl w:ilvl="0" w:tplc="5A025F0C">
      <w:start w:val="1"/>
      <w:numFmt w:val="bullet"/>
      <w:lvlText w:val="–"/>
      <w:lvlJc w:val="left"/>
      <w:pPr>
        <w:ind w:left="560" w:hanging="280"/>
      </w:pPr>
      <w:rPr>
        <w:rFonts w:ascii="Calibri" w:eastAsia="Calibri" w:hAnsi="Calibri" w:cs="Calibri"/>
        <w:b/>
        <w:bCs/>
        <w:color w:val="2A7F7F"/>
        <w:sz w:val="21"/>
        <w:szCs w:val="21"/>
      </w:rPr>
    </w:lvl>
    <w:lvl w:ilvl="1" w:tplc="E280D438">
      <w:numFmt w:val="decimal"/>
      <w:lvlText w:val=""/>
      <w:lvlJc w:val="left"/>
    </w:lvl>
    <w:lvl w:ilvl="2" w:tplc="2930943C">
      <w:numFmt w:val="decimal"/>
      <w:lvlText w:val=""/>
      <w:lvlJc w:val="left"/>
    </w:lvl>
    <w:lvl w:ilvl="3" w:tplc="6EBED390">
      <w:numFmt w:val="decimal"/>
      <w:lvlText w:val=""/>
      <w:lvlJc w:val="left"/>
    </w:lvl>
    <w:lvl w:ilvl="4" w:tplc="BC64F058">
      <w:numFmt w:val="decimal"/>
      <w:lvlText w:val=""/>
      <w:lvlJc w:val="left"/>
    </w:lvl>
    <w:lvl w:ilvl="5" w:tplc="166EDF0E">
      <w:numFmt w:val="decimal"/>
      <w:lvlText w:val=""/>
      <w:lvlJc w:val="left"/>
    </w:lvl>
    <w:lvl w:ilvl="6" w:tplc="AE78AEA8">
      <w:numFmt w:val="decimal"/>
      <w:lvlText w:val=""/>
      <w:lvlJc w:val="left"/>
    </w:lvl>
    <w:lvl w:ilvl="7" w:tplc="0734D2AA">
      <w:numFmt w:val="decimal"/>
      <w:lvlText w:val=""/>
      <w:lvlJc w:val="left"/>
    </w:lvl>
    <w:lvl w:ilvl="8" w:tplc="4E3E2BDA">
      <w:numFmt w:val="decimal"/>
      <w:lvlText w:val=""/>
      <w:lvlJc w:val="left"/>
    </w:lvl>
  </w:abstractNum>
  <w:abstractNum w:abstractNumId="1" w15:restartNumberingAfterBreak="0">
    <w:nsid w:val="2C1B4320"/>
    <w:multiLevelType w:val="hybridMultilevel"/>
    <w:tmpl w:val="C7886030"/>
    <w:lvl w:ilvl="0" w:tplc="647A1590">
      <w:start w:val="1"/>
      <w:numFmt w:val="bullet"/>
      <w:lvlText w:val="●"/>
      <w:lvlJc w:val="left"/>
      <w:pPr>
        <w:ind w:left="720" w:hanging="360"/>
      </w:pPr>
    </w:lvl>
    <w:lvl w:ilvl="1" w:tplc="9C9213F2">
      <w:start w:val="1"/>
      <w:numFmt w:val="bullet"/>
      <w:lvlText w:val="○"/>
      <w:lvlJc w:val="left"/>
      <w:pPr>
        <w:ind w:left="1440" w:hanging="360"/>
      </w:pPr>
    </w:lvl>
    <w:lvl w:ilvl="2" w:tplc="70F01984">
      <w:start w:val="1"/>
      <w:numFmt w:val="bullet"/>
      <w:lvlText w:val="■"/>
      <w:lvlJc w:val="left"/>
      <w:pPr>
        <w:ind w:left="2160" w:hanging="360"/>
      </w:pPr>
    </w:lvl>
    <w:lvl w:ilvl="3" w:tplc="50C62D9A">
      <w:start w:val="1"/>
      <w:numFmt w:val="bullet"/>
      <w:lvlText w:val="●"/>
      <w:lvlJc w:val="left"/>
      <w:pPr>
        <w:ind w:left="2880" w:hanging="360"/>
      </w:pPr>
    </w:lvl>
    <w:lvl w:ilvl="4" w:tplc="DF3EFA18">
      <w:start w:val="1"/>
      <w:numFmt w:val="bullet"/>
      <w:lvlText w:val="○"/>
      <w:lvlJc w:val="left"/>
      <w:pPr>
        <w:ind w:left="3600" w:hanging="360"/>
      </w:pPr>
    </w:lvl>
    <w:lvl w:ilvl="5" w:tplc="294A4904">
      <w:start w:val="1"/>
      <w:numFmt w:val="bullet"/>
      <w:lvlText w:val="■"/>
      <w:lvlJc w:val="left"/>
      <w:pPr>
        <w:ind w:left="4320" w:hanging="360"/>
      </w:pPr>
    </w:lvl>
    <w:lvl w:ilvl="6" w:tplc="871825E6">
      <w:start w:val="1"/>
      <w:numFmt w:val="bullet"/>
      <w:lvlText w:val="●"/>
      <w:lvlJc w:val="left"/>
      <w:pPr>
        <w:ind w:left="5040" w:hanging="360"/>
      </w:pPr>
    </w:lvl>
    <w:lvl w:ilvl="7" w:tplc="5D00495C">
      <w:start w:val="1"/>
      <w:numFmt w:val="bullet"/>
      <w:lvlText w:val="●"/>
      <w:lvlJc w:val="left"/>
      <w:pPr>
        <w:ind w:left="5760" w:hanging="360"/>
      </w:pPr>
    </w:lvl>
    <w:lvl w:ilvl="8" w:tplc="B4720B86">
      <w:start w:val="1"/>
      <w:numFmt w:val="bullet"/>
      <w:lvlText w:val="●"/>
      <w:lvlJc w:val="left"/>
      <w:pPr>
        <w:ind w:left="6480" w:hanging="360"/>
      </w:pPr>
    </w:lvl>
  </w:abstractNum>
  <w:num w:numId="1" w16cid:durableId="1376394815">
    <w:abstractNumId w:val="1"/>
    <w:lvlOverride w:ilvl="0">
      <w:startOverride w:val="1"/>
    </w:lvlOverride>
  </w:num>
  <w:num w:numId="2" w16cid:durableId="2544845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FB8"/>
    <w:rsid w:val="00525FB8"/>
    <w:rsid w:val="00C6630F"/>
    <w:rsid w:val="00DB63EE"/>
    <w:rsid w:val="00F601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0B088"/>
  <w15:docId w15:val="{5B409DE1-BF14-4855-BA9D-D78C85C6A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3657</Words>
  <Characters>20849</Characters>
  <Application>Microsoft Office Word</Application>
  <DocSecurity>0</DocSecurity>
  <Lines>173</Lines>
  <Paragraphs>48</Paragraphs>
  <ScaleCrop>false</ScaleCrop>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Liya Y</cp:lastModifiedBy>
  <cp:revision>2</cp:revision>
  <dcterms:created xsi:type="dcterms:W3CDTF">2026-04-16T01:24:00Z</dcterms:created>
  <dcterms:modified xsi:type="dcterms:W3CDTF">2026-04-16T01:28:00Z</dcterms:modified>
</cp:coreProperties>
</file>