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ASSAH MATANGEBISO,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ASSAH MATANGEBISO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04/06/1984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ASSAH MATANGEBISO,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ASSAH MATANGEBISO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ASSAH MATANGEBISO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ASSAH MATANGEBISO’s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ASSAH MATANGEBISO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ASSAH MATANGEBISO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ASSAH MATANGEBISO’s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