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Musa Usen Uesagi,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Musa Usen Uesagi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07-08-1995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Musa Usen Uesagi,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Musa Usen Uesagi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Musa Usen Uesagi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Musa Usen Uesagi’s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Musa Usen Uesagi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Musa Usen Uesagi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Musa Usen Uesagi’s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