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Камалиева</w:t>
      </w:r>
      <w:r>
        <w:t xml:space="preserve"> </w:t>
      </w:r>
      <w:r>
        <w:t xml:space="preserve">Лия</w:t>
      </w:r>
      <w:r>
        <w:t xml:space="preserve"> </w:t>
      </w:r>
      <w:r>
        <w:t xml:space="preserve">Дамировна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</w:t>
      </w:r>
      <w:r>
        <w:t xml:space="preserve"> </w:t>
      </w:r>
      <w:r>
        <w:t xml:space="preserve">Каждый файл или каталог имеет права доступа (табл. 5.1).</w:t>
      </w:r>
      <w:r>
        <w:t xml:space="preserve"> </w:t>
      </w:r>
      <w:r>
        <w:t xml:space="preserve">В сведениях о файле или каталоге указываются:</w:t>
      </w:r>
      <w:r>
        <w:t xml:space="preserve"> </w:t>
      </w:r>
      <w:r>
        <w:t xml:space="preserve">– тип файла (символ (-) обозначает файл, а символ (d) — каталог);</w:t>
      </w:r>
      <w:r>
        <w:t xml:space="preserve"> </w:t>
      </w:r>
      <w:r>
        <w:t xml:space="preserve">– права для владельца файла (r — разрешено чтение, w — разрешена запись, x — разре-</w:t>
      </w:r>
      <w:r>
        <w:t xml:space="preserve"> </w:t>
      </w:r>
      <w:r>
        <w:t xml:space="preserve">шено выполнение, - — право доступа отсутствует);</w:t>
      </w:r>
      <w:r>
        <w:t xml:space="preserve"> </w:t>
      </w:r>
      <w:r>
        <w:t xml:space="preserve">– права для членов группы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отсутствует);</w:t>
      </w:r>
      <w:r>
        <w:t xml:space="preserve"> </w:t>
      </w:r>
      <w:r>
        <w:t xml:space="preserve">– права для всех остальных (r — разрешено чтение, w — разрешена запись, x — разрешено</w:t>
      </w:r>
      <w:r>
        <w:t xml:space="preserve"> </w:t>
      </w:r>
      <w:r>
        <w:t xml:space="preserve">выполнение, - — право доступа отсутствует)</w:t>
      </w:r>
    </w:p>
    <w:bookmarkEnd w:id="21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Шаг 1. Выполняю все примеры, приведённые в первой части описания лабораторной работы.</w:t>
      </w:r>
    </w:p>
    <w:p>
      <w:pPr>
        <w:pStyle w:val="CaptionedFigure"/>
      </w:pPr>
      <w:r>
        <w:drawing>
          <wp:inline>
            <wp:extent cx="5334000" cy="3847703"/>
            <wp:effectExtent b="0" l="0" r="0" t="0"/>
            <wp:docPr descr="рис.1.1" title="fig:" id="23" name="Picture"/>
            <a:graphic>
              <a:graphicData uri="http://schemas.openxmlformats.org/drawingml/2006/picture">
                <pic:pic>
                  <pic:nvPicPr>
                    <pic:cNvPr descr="image/1.7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</w:t>
      </w:r>
    </w:p>
    <w:p>
      <w:pPr>
        <w:pStyle w:val="BodyText"/>
      </w:pPr>
      <w:r>
        <w:t xml:space="preserve">Шаг 2. В домашнем каталоге создайте директорию ~/ski.plases.</w:t>
      </w:r>
    </w:p>
    <w:p>
      <w:pPr>
        <w:pStyle w:val="CaptionedFigure"/>
      </w:pPr>
      <w:r>
        <w:drawing>
          <wp:inline>
            <wp:extent cx="5334000" cy="530016"/>
            <wp:effectExtent b="0" l="0" r="0" t="0"/>
            <wp:docPr descr="рис.1.2" title="fig:" id="26" name="Picture"/>
            <a:graphic>
              <a:graphicData uri="http://schemas.openxmlformats.org/drawingml/2006/picture">
                <pic:pic>
                  <pic:nvPicPr>
                    <pic:cNvPr descr="image/1.7.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рис.1.2</w:t>
      </w:r>
    </w:p>
    <w:p>
      <w:pPr>
        <w:pStyle w:val="BodyText"/>
      </w:pPr>
      <w:r>
        <w:t xml:space="preserve">Шаг 3. Переместите файл equipment в каталог ~/ski.plases</w:t>
      </w:r>
    </w:p>
    <w:p>
      <w:pPr>
        <w:pStyle w:val="CaptionedFigure"/>
      </w:pPr>
      <w:r>
        <w:drawing>
          <wp:inline>
            <wp:extent cx="5334000" cy="343812"/>
            <wp:effectExtent b="0" l="0" r="0" t="0"/>
            <wp:docPr descr="рис.1.3" title="fig:" id="29" name="Picture"/>
            <a:graphic>
              <a:graphicData uri="http://schemas.openxmlformats.org/drawingml/2006/picture">
                <pic:pic>
                  <pic:nvPicPr>
                    <pic:cNvPr descr="image/1.7.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рис.1.3</w:t>
      </w:r>
    </w:p>
    <w:p>
      <w:pPr>
        <w:pStyle w:val="BodyText"/>
      </w:pPr>
      <w:r>
        <w:t xml:space="preserve">Шаг 4. Переименуйте файл ~/ski.plases/equipment в ~/ski.plases/equiplist</w:t>
      </w:r>
    </w:p>
    <w:p>
      <w:pPr>
        <w:pStyle w:val="CaptionedFigure"/>
      </w:pPr>
      <w:r>
        <w:drawing>
          <wp:inline>
            <wp:extent cx="5334000" cy="307868"/>
            <wp:effectExtent b="0" l="0" r="0" t="0"/>
            <wp:docPr descr="рис.1.4" title="fig:" id="32" name="Picture"/>
            <a:graphic>
              <a:graphicData uri="http://schemas.openxmlformats.org/drawingml/2006/picture">
                <pic:pic>
                  <pic:nvPicPr>
                    <pic:cNvPr descr="image/1.7.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рис.1.4</w:t>
      </w:r>
    </w:p>
    <w:p>
      <w:pPr>
        <w:pStyle w:val="BodyText"/>
      </w:pPr>
      <w:r>
        <w:t xml:space="preserve">Шаг 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</w:p>
    <w:p>
      <w:pPr>
        <w:pStyle w:val="CaptionedFigure"/>
      </w:pPr>
      <w:r>
        <w:drawing>
          <wp:inline>
            <wp:extent cx="5334000" cy="327787"/>
            <wp:effectExtent b="0" l="0" r="0" t="0"/>
            <wp:docPr descr="рис.1.5" title="fig:" id="35" name="Picture"/>
            <a:graphic>
              <a:graphicData uri="http://schemas.openxmlformats.org/drawingml/2006/picture">
                <pic:pic>
                  <pic:nvPicPr>
                    <pic:cNvPr descr="image/1.7.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рис.1.5</w:t>
      </w:r>
    </w:p>
    <w:p>
      <w:pPr>
        <w:pStyle w:val="BodyText"/>
      </w:pPr>
      <w:r>
        <w:t xml:space="preserve">Шаг 6. создайте каталог с именем equipment в каталоге ~/ski.plases.</w:t>
      </w:r>
    </w:p>
    <w:p>
      <w:pPr>
        <w:pStyle w:val="CaptionedFigure"/>
      </w:pPr>
      <w:r>
        <w:drawing>
          <wp:inline>
            <wp:extent cx="5334000" cy="251101"/>
            <wp:effectExtent b="0" l="0" r="0" t="0"/>
            <wp:docPr descr="рис.1.6" title="fig:" id="38" name="Picture"/>
            <a:graphic>
              <a:graphicData uri="http://schemas.openxmlformats.org/drawingml/2006/picture">
                <pic:pic>
                  <pic:nvPicPr>
                    <pic:cNvPr descr="image/1.7.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рис.1.6</w:t>
      </w:r>
    </w:p>
    <w:p>
      <w:pPr>
        <w:pStyle w:val="BodyText"/>
      </w:pPr>
      <w:r>
        <w:t xml:space="preserve">Шаг 7. Переместите файлы ~/ski.plases/equiplist и equiplist2 в каталог</w:t>
      </w:r>
      <w:r>
        <w:t xml:space="preserve"> </w:t>
      </w:r>
      <w:r>
        <w:t xml:space="preserve">~/ski.plases/equipment.</w:t>
      </w:r>
    </w:p>
    <w:p>
      <w:pPr>
        <w:pStyle w:val="CaptionedFigure"/>
      </w:pPr>
      <w:r>
        <w:drawing>
          <wp:inline>
            <wp:extent cx="5334000" cy="384190"/>
            <wp:effectExtent b="0" l="0" r="0" t="0"/>
            <wp:docPr descr="рис.1.8" title="fig:" id="41" name="Picture"/>
            <a:graphic>
              <a:graphicData uri="http://schemas.openxmlformats.org/drawingml/2006/picture">
                <pic:pic>
                  <pic:nvPicPr>
                    <pic:cNvPr descr="image/1.7.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рис.1.8</w:t>
      </w:r>
    </w:p>
    <w:p>
      <w:pPr>
        <w:pStyle w:val="BodyText"/>
      </w:pPr>
      <w:r>
        <w:t xml:space="preserve">Шаг 8.Создайте и переместите каталог ~/newdir в каталог ~/ski.plases и назовите</w:t>
      </w:r>
      <w:r>
        <w:t xml:space="preserve"> </w:t>
      </w:r>
      <w:r>
        <w:t xml:space="preserve">его plans</w:t>
      </w:r>
    </w:p>
    <w:p>
      <w:pPr>
        <w:pStyle w:val="CaptionedFigure"/>
      </w:pPr>
      <w:r>
        <w:drawing>
          <wp:inline>
            <wp:extent cx="5334000" cy="423333"/>
            <wp:effectExtent b="0" l="0" r="0" t="0"/>
            <wp:docPr descr="рис.1.8" title="fig:" id="44" name="Picture"/>
            <a:graphic>
              <a:graphicData uri="http://schemas.openxmlformats.org/drawingml/2006/picture">
                <pic:pic>
                  <pic:nvPicPr>
                    <pic:cNvPr descr="image/1.7.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рис.1.8</w:t>
      </w:r>
    </w:p>
    <w:p>
      <w:pPr>
        <w:pStyle w:val="BodyText"/>
      </w:pPr>
      <w:r>
        <w:t xml:space="preserve">Шаг 9. я определила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 нет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рис.1.9" title="fig:" id="47" name="Picture"/>
            <a:graphic>
              <a:graphicData uri="http://schemas.openxmlformats.org/drawingml/2006/picture">
                <pic:pic>
                  <pic:nvPicPr>
                    <pic:cNvPr descr="image/1.7.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10. Скопируйте файл ~/feathers в файл ~/file.old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рис.1.9" title="fig:" id="50" name="Picture"/>
            <a:graphic>
              <a:graphicData uri="http://schemas.openxmlformats.org/drawingml/2006/picture">
                <pic:pic>
                  <pic:nvPicPr>
                    <pic:cNvPr descr="image/1.7.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11. Переместите файл ~/file.old в каталог ~/play.</w:t>
      </w:r>
    </w:p>
    <w:p>
      <w:pPr>
        <w:pStyle w:val="CaptionedFigure"/>
      </w:pPr>
      <w:r>
        <w:drawing>
          <wp:inline>
            <wp:extent cx="5334000" cy="371153"/>
            <wp:effectExtent b="0" l="0" r="0" t="0"/>
            <wp:docPr descr="рис.1.9" title="fig:" id="53" name="Picture"/>
            <a:graphic>
              <a:graphicData uri="http://schemas.openxmlformats.org/drawingml/2006/picture">
                <pic:pic>
                  <pic:nvPicPr>
                    <pic:cNvPr descr="image/1.7.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12. Скопируйте каталог ~/play в каталог ~/fun.</w:t>
      </w:r>
    </w:p>
    <w:p>
      <w:pPr>
        <w:pStyle w:val="CaptionedFigure"/>
      </w:pPr>
      <w:r>
        <w:drawing>
          <wp:inline>
            <wp:extent cx="5334000" cy="515514"/>
            <wp:effectExtent b="0" l="0" r="0" t="0"/>
            <wp:docPr descr="рис.1.9" title="fig:" id="56" name="Picture"/>
            <a:graphic>
              <a:graphicData uri="http://schemas.openxmlformats.org/drawingml/2006/picture">
                <pic:pic>
                  <pic:nvPicPr>
                    <pic:cNvPr descr="image/1.7.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13. Переместите каталог ~/fun в каталог ~/play и назовите его games</w:t>
      </w:r>
    </w:p>
    <w:p>
      <w:pPr>
        <w:pStyle w:val="CaptionedFigure"/>
      </w:pPr>
      <w:r>
        <w:drawing>
          <wp:inline>
            <wp:extent cx="5334000" cy="518160"/>
            <wp:effectExtent b="0" l="0" r="0" t="0"/>
            <wp:docPr descr="рис.1.9" title="fig:" id="59" name="Picture"/>
            <a:graphic>
              <a:graphicData uri="http://schemas.openxmlformats.org/drawingml/2006/picture">
                <pic:pic>
                  <pic:nvPicPr>
                    <pic:cNvPr descr="image/1.7.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рис.1.9</w:t>
      </w:r>
    </w:p>
    <w:p>
      <w:pPr>
        <w:pStyle w:val="BodyText"/>
      </w:pPr>
      <w:r>
        <w:t xml:space="preserve">Шаг 15. Лишите владельца каталога ~/play права на выполнение.</w:t>
      </w:r>
    </w:p>
    <w:p>
      <w:pPr>
        <w:pStyle w:val="CaptionedFigure"/>
      </w:pPr>
      <w:r>
        <w:drawing>
          <wp:inline>
            <wp:extent cx="5334000" cy="518160"/>
            <wp:effectExtent b="0" l="0" r="0" t="0"/>
            <wp:docPr descr="рис.1.13" title="fig:" id="61" name="Picture"/>
            <a:graphic>
              <a:graphicData uri="http://schemas.openxmlformats.org/drawingml/2006/picture">
                <pic:pic>
                  <pic:nvPicPr>
                    <pic:cNvPr descr="image/1.7.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рис.1.13</w:t>
      </w:r>
    </w:p>
    <w:p>
      <w:pPr>
        <w:pStyle w:val="BodyText"/>
      </w:pPr>
      <w:r>
        <w:t xml:space="preserve">Шаг 16. Перейдите в каталог ~/play. Что произошло?</w:t>
      </w:r>
    </w:p>
    <w:p>
      <w:pPr>
        <w:pStyle w:val="BodyText"/>
      </w:pPr>
      <w:r>
        <w:t xml:space="preserve">будет выведено сообщение об ошибке</w:t>
      </w:r>
    </w:p>
    <w:p>
      <w:pPr>
        <w:pStyle w:val="BodyText"/>
      </w:pPr>
      <w:r>
        <w:t xml:space="preserve">Шаг 17. Дайте владельцу каталога ~/play право на выполнение.</w:t>
      </w:r>
    </w:p>
    <w:p>
      <w:pPr>
        <w:pStyle w:val="CaptionedFigure"/>
      </w:pPr>
      <w:r>
        <w:drawing>
          <wp:inline>
            <wp:extent cx="5334000" cy="665470"/>
            <wp:effectExtent b="0" l="0" r="0" t="0"/>
            <wp:docPr descr="рис.1.14" title="fig:" id="64" name="Picture"/>
            <a:graphic>
              <a:graphicData uri="http://schemas.openxmlformats.org/drawingml/2006/picture">
                <pic:pic>
                  <pic:nvPicPr>
                    <pic:cNvPr descr="image/1.7.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5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рис.1.14</w:t>
      </w:r>
    </w:p>
    <w:p>
      <w:pPr>
        <w:pStyle w:val="BodyText"/>
      </w:pPr>
      <w:r>
        <w:t xml:space="preserve">Шаг 18. man mount. команда для подключения файловых систем к директории в иерархии файловой системы Linux. Пример: mount /dev/sdb1 /mnt/usb - подключение USB устройства к директории /mnt/usb</w:t>
      </w:r>
    </w:p>
    <w:p>
      <w:pPr>
        <w:pStyle w:val="CaptionedFigure"/>
      </w:pPr>
      <w:r>
        <w:drawing>
          <wp:inline>
            <wp:extent cx="5334000" cy="6445595"/>
            <wp:effectExtent b="0" l="0" r="0" t="0"/>
            <wp:docPr descr="рис.1.15" title="fig:" id="67" name="Picture"/>
            <a:graphic>
              <a:graphicData uri="http://schemas.openxmlformats.org/drawingml/2006/picture">
                <pic:pic>
                  <pic:nvPicPr>
                    <pic:cNvPr descr="image/1.7.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45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рис.1.15</w:t>
      </w:r>
    </w:p>
    <w:p>
      <w:pPr>
        <w:pStyle w:val="BodyText"/>
      </w:pPr>
      <w:r>
        <w:t xml:space="preserve">Шаг 19. man fsck. команда для проверки и восстановления целостности файловой системы. Пример: fsck /dev/sda1 - проверка и восстановление файловой системы на разделе /dev/sda1.</w:t>
      </w:r>
    </w:p>
    <w:p>
      <w:pPr>
        <w:pStyle w:val="CaptionedFigure"/>
      </w:pPr>
      <w:r>
        <w:drawing>
          <wp:inline>
            <wp:extent cx="5334000" cy="5046029"/>
            <wp:effectExtent b="0" l="0" r="0" t="0"/>
            <wp:docPr descr="рис.1.16" title="fig:" id="70" name="Picture"/>
            <a:graphic>
              <a:graphicData uri="http://schemas.openxmlformats.org/drawingml/2006/picture">
                <pic:pic>
                  <pic:nvPicPr>
                    <pic:cNvPr descr="image/1.7.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6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рис.1.16</w:t>
      </w:r>
    </w:p>
    <w:p>
      <w:pPr>
        <w:pStyle w:val="BodyText"/>
      </w:pPr>
      <w:r>
        <w:t xml:space="preserve">Шаг 19. mkfs - команда для создания новой файловой системы на указанном устройстве. Пример: mkfs.ext4 /dev/sdb1 - создание файловой системы ext4 на USB устройстве /dev/sdb1.</w:t>
      </w:r>
    </w:p>
    <w:p>
      <w:pPr>
        <w:pStyle w:val="CaptionedFigure"/>
      </w:pPr>
      <w:r>
        <w:drawing>
          <wp:inline>
            <wp:extent cx="5334000" cy="3440472"/>
            <wp:effectExtent b="0" l="0" r="0" t="0"/>
            <wp:docPr descr="рис.1.17" title="fig:" id="73" name="Picture"/>
            <a:graphic>
              <a:graphicData uri="http://schemas.openxmlformats.org/drawingml/2006/picture">
                <pic:pic>
                  <pic:nvPicPr>
                    <pic:cNvPr descr="image/1.7.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рис.1.17</w:t>
      </w:r>
    </w:p>
    <w:p>
      <w:pPr>
        <w:pStyle w:val="BodyText"/>
      </w:pPr>
      <w:r>
        <w:t xml:space="preserve">Шаг 19. команда для завершения процессов в Linux. Пример: kill PID - отправка сигнала завершения процессу с указанным идентификатором PID.</w:t>
      </w:r>
    </w:p>
    <w:p>
      <w:pPr>
        <w:pStyle w:val="CaptionedFigure"/>
      </w:pPr>
      <w:r>
        <w:drawing>
          <wp:inline>
            <wp:extent cx="5334000" cy="3424813"/>
            <wp:effectExtent b="0" l="0" r="0" t="0"/>
            <wp:docPr descr="рис.1.18" title="fig:" id="76" name="Picture"/>
            <a:graphic>
              <a:graphicData uri="http://schemas.openxmlformats.org/drawingml/2006/picture">
                <pic:pic>
                  <pic:nvPicPr>
                    <pic:cNvPr descr="image/1.7.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рис.1.18</w:t>
      </w:r>
    </w:p>
    <w:bookmarkStart w:id="78" w:name="контрольные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 Дайте характеристику каждой файловой системе, существующей на жёстком диске компьютера, на котором вы выполняли лабораторную работу.Ext2,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 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 ReiserFS - была разработана намного позже, в качестве альтернативы ext3 с улучшенной производительностью и расширенными возможностями. Она была разрабо- 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</w:t>
      </w:r>
      <w:r>
        <w:t xml:space="preserve"> </w:t>
      </w:r>
      <w:r>
        <w:t xml:space="preserve">работу с небольшими файлами. Еще одно преимущество - в возможности изменять</w:t>
      </w:r>
      <w:r>
        <w:t xml:space="preserve"> </w:t>
      </w:r>
      <w:r>
        <w:t xml:space="preserve">размеры разделов на лету. Но минус в некоторой нестабильности и риске потери</w:t>
      </w:r>
      <w:r>
        <w:t xml:space="preserve"> </w:t>
      </w:r>
      <w:r>
        <w:t xml:space="preserve">данных при отключении энергии. Раньше ReiserFS применялась по умолчанию в</w:t>
      </w:r>
      <w:r>
        <w:t xml:space="preserve"> </w:t>
      </w:r>
      <w:r>
        <w:t xml:space="preserve">SUSE Linux, но сейчас разработчики перешли на Btrfs.</w:t>
      </w:r>
      <w:r>
        <w:t xml:space="preserve"> </w:t>
      </w:r>
      <w:r>
        <w:t xml:space="preserve">XFS - это высокопроизводительная файловая система, разработанная в Silicon</w:t>
      </w:r>
      <w:r>
        <w:t xml:space="preserve"> </w:t>
      </w:r>
      <w:r>
        <w:t xml:space="preserve">Graphics для собственной операционной системы еще в 2001 году. Она изначально</w:t>
      </w:r>
      <w:r>
        <w:t xml:space="preserve"> </w:t>
      </w:r>
      <w:r>
        <w:t xml:space="preserve">была рассчитана на файлы большого размера, и поддерживала диски до 2 Терабайт.</w:t>
      </w:r>
      <w:r>
        <w:t xml:space="preserve"> </w:t>
      </w:r>
      <w:r>
        <w:t xml:space="preserve">Из преимуществ файловой системы можно отметить высокую скорость работы с</w:t>
      </w:r>
      <w:r>
        <w:t xml:space="preserve"> </w:t>
      </w:r>
      <w:r>
        <w:t xml:space="preserve">большими файлами, отложенное выделение места, увеличение разделов на лету и</w:t>
      </w:r>
      <w:r>
        <w:t xml:space="preserve"> </w:t>
      </w:r>
      <w:r>
        <w:t xml:space="preserve">незначительный размер служебной информации.</w:t>
      </w:r>
      <w:r>
        <w:t xml:space="preserve"> </w:t>
      </w:r>
      <w:r>
        <w:t xml:space="preserve">XFS - журналируемая файловая система, однако в отличие от ext, в журнал</w:t>
      </w:r>
      <w:r>
        <w:t xml:space="preserve"> </w:t>
      </w:r>
      <w:r>
        <w:t xml:space="preserve">записываются только изменения метаданных. Она используется по умолчанию в</w:t>
      </w:r>
      <w:r>
        <w:t xml:space="preserve"> </w:t>
      </w:r>
      <w:r>
        <w:t xml:space="preserve">дистрибутивах на основе Red Hat. Из недостатков - это невозможность уменьшения</w:t>
      </w:r>
      <w:r>
        <w:t xml:space="preserve"> </w:t>
      </w:r>
      <w:r>
        <w:t xml:space="preserve">размера, сложность восстановления данных и риск потери файлов при записи, если</w:t>
      </w:r>
      <w:r>
        <w:t xml:space="preserve"> </w:t>
      </w:r>
      <w:r>
        <w:t xml:space="preserve">будет неожиданное отключение питания, поскольку большинство данных находится</w:t>
      </w:r>
      <w:r>
        <w:t xml:space="preserve"> </w:t>
      </w:r>
      <w:r>
        <w:t xml:space="preserve">в памяти.</w:t>
      </w:r>
      <w:r>
        <w:t xml:space="preserve"> </w:t>
      </w:r>
      <w:r>
        <w:t xml:space="preserve">Btrfs или B-Tree File System - это совершенно новая файловая система, которая</w:t>
      </w:r>
      <w:r>
        <w:t xml:space="preserve"> </w:t>
      </w:r>
      <w:r>
        <w:t xml:space="preserve">сосредоточена на отказоустойчивости, легкости администрирования и восстановле-</w:t>
      </w:r>
      <w:r>
        <w:t xml:space="preserve"> </w:t>
      </w:r>
      <w:r>
        <w:t xml:space="preserve">ния данных. Файловая система объединяет в себе очень много новых интересных</w:t>
      </w:r>
      <w:r>
        <w:t xml:space="preserve"> </w:t>
      </w:r>
      <w:r>
        <w:t xml:space="preserve">возможностей, таких как размещение на нескольких разделах, поддержка подто-</w:t>
      </w:r>
      <w:r>
        <w:t xml:space="preserve"> </w:t>
      </w:r>
      <w:r>
        <w:t xml:space="preserve">мов, изменение размера не лету, создание мгновенных снимков, а также высокая</w:t>
      </w:r>
      <w:r>
        <w:t xml:space="preserve"> </w:t>
      </w:r>
      <w:r>
        <w:t xml:space="preserve">производительность. Но многими пользователями файловая система Btrfs счита-</w:t>
      </w:r>
      <w:r>
        <w:t xml:space="preserve"> </w:t>
      </w:r>
      <w:r>
        <w:t xml:space="preserve">ется нестабильной. Тем не менее, она уже используется как файловая система по</w:t>
      </w:r>
      <w:r>
        <w:t xml:space="preserve"> </w:t>
      </w:r>
      <w:r>
        <w:t xml:space="preserve">умолчанию в OpenSUSE и SUSE Linux.</w:t>
      </w:r>
      <w:r>
        <w:t xml:space="preserve"> </w:t>
      </w:r>
      <w:r>
        <w:t xml:space="preserve">2 Приведите общую структуру файловой системы и дайте характеристику каж-</w:t>
      </w:r>
      <w:r>
        <w:t xml:space="preserve"> </w:t>
      </w:r>
      <w:r>
        <w:t xml:space="preserve">дой директории первого уровня этой структуры.</w:t>
      </w:r>
      <w:r>
        <w:t xml:space="preserve"> </w:t>
      </w:r>
      <w:r>
        <w:t xml:space="preserve">/ — root каталог. Содержит в себе всю иерархию системы;</w:t>
      </w:r>
      <w:r>
        <w:t xml:space="preserve"> </w:t>
      </w:r>
      <w:r>
        <w:t xml:space="preserve">/bin — здесь находятся двоичные исполняемые файлы. Основные общие команды,</w:t>
      </w:r>
      <w:r>
        <w:t xml:space="preserve"> </w:t>
      </w:r>
      <w:r>
        <w:t xml:space="preserve">хранящиеся отдельно от других программ в системе (прим.: pwd, ls, cat, ps);</w:t>
      </w:r>
      <w:r>
        <w:t xml:space="preserve"> </w:t>
      </w:r>
      <w:r>
        <w:t xml:space="preserve">/boot — тут расположены файлы, используемые для загрузки системы (образ</w:t>
      </w:r>
      <w:r>
        <w:t xml:space="preserve"> </w:t>
      </w:r>
      <w:r>
        <w:t xml:space="preserve">initrd, ядро vmlinuz);</w:t>
      </w:r>
      <w:r>
        <w:t xml:space="preserve"> </w:t>
      </w:r>
      <w:r>
        <w:t xml:space="preserve">/dev — в данной директории располагаются файлы устройств (драйверов). С</w:t>
      </w:r>
      <w:r>
        <w:t xml:space="preserve"> </w:t>
      </w:r>
      <w:r>
        <w:t xml:space="preserve">помощью этих файлов можно взаимодействовать с устройствами. К примеру, если</w:t>
      </w:r>
      <w:r>
        <w:t xml:space="preserve"> </w:t>
      </w:r>
      <w:r>
        <w:t xml:space="preserve">это жесткий диск, можно подключить его к файловой системе. В файл принтера же</w:t>
      </w:r>
      <w:r>
        <w:t xml:space="preserve"> </w:t>
      </w:r>
      <w:r>
        <w:t xml:space="preserve">можно написать напрямую и отправить задание на печать;</w:t>
      </w:r>
      <w:r>
        <w:t xml:space="preserve"> </w:t>
      </w:r>
      <w:r>
        <w:t xml:space="preserve">/etc — в этой директории находятся файлы конфигураций программ. Эти файлы</w:t>
      </w:r>
      <w:r>
        <w:t xml:space="preserve"> </w:t>
      </w:r>
      <w:r>
        <w:t xml:space="preserve">позволяют настраивать системы, сервисы, скрипты системных демонов;</w:t>
      </w:r>
      <w:r>
        <w:t xml:space="preserve"> </w:t>
      </w:r>
      <w:r>
        <w:t xml:space="preserve">/home — каталог, аналогичный каталогу Users в Windows. Содержит домашние</w:t>
      </w:r>
      <w:r>
        <w:t xml:space="preserve"> </w:t>
      </w:r>
      <w:r>
        <w:t xml:space="preserve">каталоги учетных записей пользователей (кроме root). При создании нового поль-</w:t>
      </w:r>
      <w:r>
        <w:t xml:space="preserve"> </w:t>
      </w:r>
      <w:r>
        <w:t xml:space="preserve">зователя здесь создается одноименный каталог с аналогичным именем и хранит</w:t>
      </w:r>
      <w:r>
        <w:t xml:space="preserve"> </w:t>
      </w:r>
      <w:r>
        <w:t xml:space="preserve">личные файлы этого пользователя;</w:t>
      </w:r>
      <w:r>
        <w:t xml:space="preserve"> </w:t>
      </w:r>
      <w:r>
        <w:t xml:space="preserve">/lib — содержит системные библиотеки, с которыми работают программы и модули</w:t>
      </w:r>
      <w:r>
        <w:t xml:space="preserve"> </w:t>
      </w:r>
      <w:r>
        <w:t xml:space="preserve">ядра;</w:t>
      </w:r>
      <w:r>
        <w:t xml:space="preserve"> </w:t>
      </w:r>
      <w:r>
        <w:t xml:space="preserve">/lost+found — содержит файлы, восстановленные после сбоя работы системы.</w:t>
      </w:r>
      <w:r>
        <w:t xml:space="preserve"> </w:t>
      </w:r>
      <w:r>
        <w:t xml:space="preserve">Система проведет проверку после сбоя и найденные файлы можно будет посмотреть</w:t>
      </w:r>
      <w:r>
        <w:t xml:space="preserve"> </w:t>
      </w:r>
      <w:r>
        <w:t xml:space="preserve">в данном каталоге;</w:t>
      </w:r>
      <w:r>
        <w:t xml:space="preserve"> </w:t>
      </w:r>
      <w:r>
        <w:t xml:space="preserve">/media — точка монтирования внешних носителей. Например, когда вы вставляете</w:t>
      </w:r>
      <w:r>
        <w:t xml:space="preserve"> </w:t>
      </w:r>
      <w:r>
        <w:t xml:space="preserve">диск в дисковод, он будет автоматически смонтирован в директорию /media/cdrom;</w:t>
      </w:r>
      <w:r>
        <w:t xml:space="preserve"> </w:t>
      </w:r>
      <w:r>
        <w:t xml:space="preserve">/mnt — точка временного монтирования. Файловые системы подключаемых</w:t>
      </w:r>
      <w:r>
        <w:t xml:space="preserve"> </w:t>
      </w:r>
      <w:r>
        <w:t xml:space="preserve">устройств обычно монтируются в этот каталог для временного использования;</w:t>
      </w:r>
      <w:r>
        <w:t xml:space="preserve"> </w:t>
      </w:r>
      <w:r>
        <w:t xml:space="preserve">/opt — тут расположены дополнительные (необязательные) приложения. Такие</w:t>
      </w:r>
      <w:r>
        <w:t xml:space="preserve"> </w:t>
      </w:r>
      <w:r>
        <w:t xml:space="preserve">программы обычно не подчиняются принятой иерархии и хранят свои файлы в</w:t>
      </w:r>
      <w:r>
        <w:t xml:space="preserve"> </w:t>
      </w:r>
      <w:r>
        <w:t xml:space="preserve">одном подкаталоге (бинарные, библиотеки, конфигурации);</w:t>
      </w:r>
      <w:r>
        <w:t xml:space="preserve"> </w:t>
      </w:r>
      <w:r>
        <w:t xml:space="preserve">/proc — содержит файлы, хранящие информацию о запущенных процессах и о</w:t>
      </w:r>
      <w:r>
        <w:t xml:space="preserve"> </w:t>
      </w:r>
      <w:r>
        <w:t xml:space="preserve">состоянии ядра ОС;</w:t>
      </w:r>
      <w:r>
        <w:t xml:space="preserve"> </w:t>
      </w:r>
      <w:r>
        <w:t xml:space="preserve">/root — директория, которая содержит файлы и личные настройки суперпользователя;</w:t>
      </w:r>
      <w:r>
        <w:t xml:space="preserve"> </w:t>
      </w:r>
      <w:r>
        <w:t xml:space="preserve">/run — содержит файлы состояния приложений. Например, PID-файлы или UNIX-</w:t>
      </w:r>
      <w:r>
        <w:t xml:space="preserve"> </w:t>
      </w:r>
      <w:r>
        <w:t xml:space="preserve">сокеты;</w:t>
      </w:r>
      <w:r>
        <w:t xml:space="preserve"> </w:t>
      </w:r>
      <w:r>
        <w:t xml:space="preserve">/sbin — аналогично /bin содержит бинарные файлы. Утилиты нужны для на-</w:t>
      </w:r>
      <w:r>
        <w:t xml:space="preserve"> </w:t>
      </w:r>
      <w:r>
        <w:t xml:space="preserve">стройки и администрирования системы суперпользователем;</w:t>
      </w:r>
      <w:r>
        <w:t xml:space="preserve"> </w:t>
      </w:r>
      <w:r>
        <w:t xml:space="preserve">/srv — содержит файлы сервисов, предоставляемых сервером (прим. FTP или</w:t>
      </w:r>
      <w:r>
        <w:t xml:space="preserve"> </w:t>
      </w:r>
      <w:r>
        <w:t xml:space="preserve">Apache HTTP);</w:t>
      </w:r>
      <w:r>
        <w:t xml:space="preserve"> </w:t>
      </w:r>
      <w:r>
        <w:t xml:space="preserve">/sys — содержит данные непосредственно о системе. Тут можно узнать информа-</w:t>
      </w:r>
      <w:r>
        <w:t xml:space="preserve"> </w:t>
      </w:r>
      <w:r>
        <w:t xml:space="preserve">цию о ядре, драйверах и устройствах;</w:t>
      </w:r>
      <w:r>
        <w:t xml:space="preserve"> </w:t>
      </w:r>
      <w:r>
        <w:t xml:space="preserve">/tmp — содержит временные файлы. Данные файлы доступны всем пользователям</w:t>
      </w:r>
      <w:r>
        <w:t xml:space="preserve"> </w:t>
      </w:r>
      <w:r>
        <w:t xml:space="preserve">на чтение и запись. Стоит отметить, что данный каталог очищается при перезагрузке;</w:t>
      </w:r>
      <w:r>
        <w:t xml:space="preserve"> </w:t>
      </w:r>
      <w:r>
        <w:t xml:space="preserve">/usr — содержит пользовательские приложения и утилиты второго уровня, исполь-</w:t>
      </w:r>
      <w:r>
        <w:t xml:space="preserve"> </w:t>
      </w:r>
      <w:r>
        <w:t xml:space="preserve">зуемые пользователями, а не системой. Содержимое доступно только для чтения</w:t>
      </w:r>
      <w:r>
        <w:t xml:space="preserve"> </w:t>
      </w:r>
      <w:r>
        <w:t xml:space="preserve">(кроме root). Каталог имеет вторичную иерархию и похож на корневой;</w:t>
      </w:r>
      <w:r>
        <w:t xml:space="preserve"> </w:t>
      </w:r>
      <w:r>
        <w:t xml:space="preserve">/var — содержит переменные файлы. Имеет подкаталоги, отвечающие за отдельные</w:t>
      </w:r>
      <w:r>
        <w:t xml:space="preserve"> </w:t>
      </w:r>
      <w:r>
        <w:t xml:space="preserve">переменные. Например, логи будут храниться в /var/log, кэш в /var/cache, очереди</w:t>
      </w:r>
      <w:r>
        <w:t xml:space="preserve"> </w:t>
      </w:r>
      <w:r>
        <w:t xml:space="preserve">заданий в /var/spool/ и так далее.</w:t>
      </w:r>
      <w:r>
        <w:t xml:space="preserve"> </w:t>
      </w:r>
      <w:r>
        <w:t xml:space="preserve">3 Какая операция должна быть выполнена, чтобы содержимое некоторой фай-</w:t>
      </w:r>
      <w:r>
        <w:t xml:space="preserve"> </w:t>
      </w:r>
      <w:r>
        <w:t xml:space="preserve">ловой системы было доступно операционной системе?</w:t>
      </w:r>
      <w:r>
        <w:t xml:space="preserve"> </w:t>
      </w:r>
      <w:r>
        <w:t xml:space="preserve">Монтирование тома.</w:t>
      </w:r>
      <w:r>
        <w:t xml:space="preserve"> </w:t>
      </w:r>
      <w:r>
        <w:t xml:space="preserve">4 Назовите основные причины нарушения целостности файловой системы. Как</w:t>
      </w:r>
      <w:r>
        <w:t xml:space="preserve"> </w:t>
      </w:r>
      <w:r>
        <w:t xml:space="preserve">устранить повреждения файловой системы?</w:t>
      </w:r>
      <w:r>
        <w:t xml:space="preserve"> </w:t>
      </w:r>
      <w:r>
        <w:t xml:space="preserve">Отсутствие синхронизации между образом файловой системы в памяти и ее</w:t>
      </w:r>
      <w:r>
        <w:t xml:space="preserve"> </w:t>
      </w:r>
      <w:r>
        <w:t xml:space="preserve">данными на диске в случае аварийного останова может привести к появлению</w:t>
      </w:r>
      <w:r>
        <w:t xml:space="preserve"> </w:t>
      </w:r>
      <w:r>
        <w:t xml:space="preserve">следующих ошибок:</w:t>
      </w:r>
      <w:r>
        <w:t xml:space="preserve"> </w:t>
      </w:r>
      <w:r>
        <w:t xml:space="preserve">• Один блок адресуется несколькими mode (принадлежит нескольким файлам).</w:t>
      </w:r>
      <w:r>
        <w:t xml:space="preserve"> </w:t>
      </w:r>
      <w:r>
        <w:t xml:space="preserve">Блок помечен как свободный, но в то же время занят (на него ссылается</w:t>
      </w:r>
      <w:r>
        <w:t xml:space="preserve"> </w:t>
      </w:r>
      <w:r>
        <w:t xml:space="preserve">onode).</w:t>
      </w:r>
      <w:r>
        <w:t xml:space="preserve"> </w:t>
      </w:r>
      <w:r>
        <w:t xml:space="preserve">• Блок помечен как занятый, но в то же время свободен (ни один inode на него</w:t>
      </w:r>
      <w:r>
        <w:t xml:space="preserve"> </w:t>
      </w:r>
      <w:r>
        <w:t xml:space="preserve">не ссылается).</w:t>
      </w:r>
      <w:r>
        <w:t xml:space="preserve"> </w:t>
      </w:r>
      <w:r>
        <w:t xml:space="preserve">• Неправильное число ссылок в inode (недостаток или избыток ссылающихся</w:t>
      </w:r>
      <w:r>
        <w:t xml:space="preserve"> </w:t>
      </w:r>
      <w:r>
        <w:t xml:space="preserve">записей в каталогах).</w:t>
      </w:r>
      <w:r>
        <w:t xml:space="preserve"> </w:t>
      </w:r>
      <w:r>
        <w:t xml:space="preserve">• Несовпадение между размером файла и суммарным размером адресуемых</w:t>
      </w:r>
      <w:r>
        <w:t xml:space="preserve"> </w:t>
      </w:r>
      <w:r>
        <w:t xml:space="preserve">inode блоков.</w:t>
      </w:r>
      <w:r>
        <w:t xml:space="preserve"> </w:t>
      </w:r>
      <w:r>
        <w:t xml:space="preserve">• Недопустимые адресуемые блоки (например, расположенные за пределами</w:t>
      </w:r>
      <w:r>
        <w:t xml:space="preserve"> </w:t>
      </w:r>
      <w:r>
        <w:t xml:space="preserve">файловой системы).</w:t>
      </w:r>
      <w:r>
        <w:t xml:space="preserve"> </w:t>
      </w:r>
      <w:r>
        <w:t xml:space="preserve">•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</w:t>
      </w:r>
      <w:r>
        <w:t xml:space="preserve"> </w:t>
      </w:r>
      <w:r>
        <w:t xml:space="preserve">каталогов).</w:t>
      </w:r>
      <w:r>
        <w:t xml:space="preserve"> </w:t>
      </w:r>
      <w:r>
        <w:t xml:space="preserve">• Недопустимые или неразмещенные номера inode в записях каталогов.</w:t>
      </w:r>
      <w:r>
        <w:t xml:space="preserve"> </w:t>
      </w:r>
      <w:r>
        <w:t xml:space="preserve">5 Как создаётся файловая система?</w:t>
      </w:r>
      <w:r>
        <w:t xml:space="preserve"> </w:t>
      </w:r>
      <w:r>
        <w:t xml:space="preserve">mkfs - позволяет создать файловую систему Linux.</w:t>
      </w:r>
      <w:r>
        <w:t xml:space="preserve"> </w:t>
      </w:r>
      <w:r>
        <w:t xml:space="preserve">6 Дайте характеристику командам для просмотра текстовых файлов.</w:t>
      </w:r>
      <w:r>
        <w:t xml:space="preserve"> </w:t>
      </w:r>
      <w:r>
        <w:t xml:space="preserve">Cat - выводит содержимое файла на стандартное устройство вывода</w:t>
      </w:r>
      <w:r>
        <w:t xml:space="preserve"> </w:t>
      </w:r>
      <w:r>
        <w:t xml:space="preserve">7 Приведите основные возможности команды cp в Linux.</w:t>
      </w:r>
      <w:r>
        <w:t xml:space="preserve"> </w:t>
      </w:r>
      <w:r>
        <w:t xml:space="preserve">Cp – копирует или перемещает директорию, файлы.</w:t>
      </w:r>
      <w:r>
        <w:t xml:space="preserve"> </w:t>
      </w:r>
      <w:r>
        <w:t xml:space="preserve">8 Приведите основные возможности команды mv в Linux.</w:t>
      </w:r>
      <w:r>
        <w:t xml:space="preserve"> </w:t>
      </w:r>
      <w:r>
        <w:t xml:space="preserve">Mv - переименовать или переместить файл или директорию</w:t>
      </w:r>
      <w:r>
        <w:t xml:space="preserve"> </w:t>
      </w:r>
      <w:r>
        <w:t xml:space="preserve">9 Что такое права доступа? Как они могут быть изменены?</w:t>
      </w:r>
      <w:r>
        <w:t xml:space="preserve"> </w:t>
      </w:r>
      <w:r>
        <w:t xml:space="preserve">Права доступа к файлу или каталогу можно изменить, 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</w:t>
      </w:r>
      <w:r>
        <w:t xml:space="preserve"> </w:t>
      </w:r>
      <w:r>
        <w:t xml:space="preserve">правами администратора.</w:t>
      </w:r>
    </w:p>
    <w:bookmarkEnd w:id="78"/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работать с файловой системой линукс</w:t>
      </w:r>
    </w:p>
    <w:bookmarkEnd w:id="80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№7</dc:title>
  <dc:creator>Камалиева Лия Дамировна</dc:creator>
  <dc:language>ru-RU</dc:language>
  <cp:keywords/>
  <dcterms:created xsi:type="dcterms:W3CDTF">2024-03-23T19:49:49Z</dcterms:created>
  <dcterms:modified xsi:type="dcterms:W3CDTF">2024-03-23T19:49:49Z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