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Баронина</w:t>
            </w:r>
          </w:p>
        </w:tc>
        <w:tc>
          <w:tcPr>
            <w:tcW w:type="dxa" w:w="508"/>
          </w:tcPr>
          <w:p>
            <w:r>
              <w:t>Марина</w:t>
            </w:r>
          </w:p>
        </w:tc>
        <w:tc>
          <w:tcPr>
            <w:tcW w:type="dxa" w:w="508"/>
          </w:tcPr>
          <w:p>
            <w:r>
              <w:t>Валерьевна</w:t>
            </w:r>
          </w:p>
        </w:tc>
        <w:tc>
          <w:tcPr>
            <w:tcW w:type="dxa" w:w="508"/>
          </w:tcPr>
          <w:p>
            <w:r>
              <w:t>Ж</w:t>
            </w:r>
          </w:p>
        </w:tc>
        <w:tc>
          <w:tcPr>
            <w:tcW w:type="dxa" w:w="508"/>
          </w:tcPr>
          <w:p>
            <w:r>
              <w:t>27.07.2005</w:t>
            </w:r>
          </w:p>
        </w:tc>
        <w:tc>
          <w:tcPr>
            <w:tcW w:type="dxa" w:w="508"/>
          </w:tcPr>
          <w:p>
            <w:r>
              <w:t>89671258456</w:t>
            </w:r>
          </w:p>
        </w:tc>
        <w:tc>
          <w:tcPr>
            <w:tcW w:type="dxa" w:w="508"/>
          </w:tcPr>
          <w:p>
            <w:r>
              <w:t>г. Москва</w:t>
            </w:r>
          </w:p>
        </w:tc>
        <w:tc>
          <w:tcPr>
            <w:tcW w:type="dxa" w:w="508"/>
          </w:tcPr>
          <w:p>
            <w:r>
              <w:t>Московская область, г. Котельники, мкрн. Белая Дача, д.23, кв.11</w:t>
            </w:r>
          </w:p>
        </w:tc>
        <w:tc>
          <w:tcPr>
            <w:tcW w:type="dxa" w:w="508"/>
          </w:tcPr>
          <w:p>
            <w:r>
              <w:t>Московская область, г. Котельники, мкрн. Белая Дача, д.23, кв.11</w:t>
            </w:r>
          </w:p>
        </w:tc>
        <w:tc>
          <w:tcPr>
            <w:tcW w:type="dxa" w:w="508"/>
          </w:tcPr>
          <w:p>
            <w:r>
              <w:t>МБОУ КСОШ № 3», 15 июня 2020 г.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ДОУ-21</w:t>
            </w:r>
          </w:p>
        </w:tc>
        <w:tc>
          <w:tcPr>
            <w:tcW w:type="dxa" w:w="508"/>
          </w:tcPr>
          <w:p>
            <w:r>
              <w:t>75-У от 17.08.2021</w:t>
            </w:r>
          </w:p>
        </w:tc>
        <w:tc>
          <w:tcPr>
            <w:tcW w:type="dxa" w:w="508"/>
          </w:tcPr>
          <w:p>
            <w:r>
              <w:t>46.02.01 Документационное обеспечение управления и архивоведение</w:t>
            </w:r>
          </w:p>
        </w:tc>
        <w:tc>
          <w:tcPr>
            <w:tcW w:type="dxa" w:w="508"/>
          </w:tcPr>
          <w:p>
            <w:r>
              <w:t>2 года 10 месяцев</w:t>
            </w:r>
          </w:p>
        </w:tc>
        <w:tc>
          <w:tcPr>
            <w:tcW w:type="dxa" w:w="508"/>
          </w:tcPr>
          <w:p>
            <w:r>
              <w:t>№ 68-У от 25.07.2022 г.</w:t>
            </w:r>
          </w:p>
        </w:tc>
        <w:tc>
          <w:tcPr>
            <w:tcW w:type="dxa" w:w="508"/>
          </w:tcPr>
          <w:p>
            <w:r>
              <w:t>№ 59-У от 06.07.2023 г.</w:t>
            </w:r>
          </w:p>
        </w:tc>
      </w:tr>
      <w:tr>
        <w:tc>
          <w:tcPr>
            <w:tcW w:type="dxa" w:w="508"/>
          </w:tcPr>
          <w:p>
            <w:r>
              <w:t>Смолин</w:t>
            </w:r>
          </w:p>
        </w:tc>
        <w:tc>
          <w:tcPr>
            <w:tcW w:type="dxa" w:w="508"/>
          </w:tcPr>
          <w:p>
            <w:r>
              <w:t>Константин</w:t>
            </w:r>
          </w:p>
        </w:tc>
        <w:tc>
          <w:tcPr>
            <w:tcW w:type="dxa" w:w="508"/>
          </w:tcPr>
          <w:p>
            <w:r>
              <w:t>Семенович</w:t>
            </w:r>
          </w:p>
        </w:tc>
        <w:tc>
          <w:tcPr>
            <w:tcW w:type="dxa" w:w="508"/>
          </w:tcPr>
          <w:p>
            <w:r>
              <w:t>М</w:t>
            </w:r>
          </w:p>
        </w:tc>
        <w:tc>
          <w:tcPr>
            <w:tcW w:type="dxa" w:w="508"/>
          </w:tcPr>
          <w:p>
            <w:r>
              <w:t>03.10.1971</w:t>
            </w:r>
          </w:p>
        </w:tc>
        <w:tc>
          <w:tcPr>
            <w:tcW w:type="dxa" w:w="508"/>
          </w:tcPr>
          <w:p>
            <w:r>
              <w:t>89867136041</w:t>
            </w:r>
          </w:p>
        </w:tc>
        <w:tc>
          <w:tcPr>
            <w:tcW w:type="dxa" w:w="508"/>
          </w:tcPr>
          <w:p>
            <w:r>
              <w:t>г. Москва</w:t>
            </w:r>
          </w:p>
        </w:tc>
        <w:tc>
          <w:tcPr>
            <w:tcW w:type="dxa" w:w="508"/>
          </w:tcPr>
          <w:p>
            <w:r>
              <w:t>Россия, г. Владивосток, Дружная ул., д. 22 кв.81</w:t>
            </w:r>
          </w:p>
        </w:tc>
        <w:tc>
          <w:tcPr>
            <w:tcW w:type="dxa" w:w="508"/>
          </w:tcPr>
          <w:p>
            <w:r>
              <w:t>Россия, г. Йошкар-Ола, Восточная ул., д. 7 кв.101</w:t>
            </w:r>
          </w:p>
        </w:tc>
        <w:tc>
          <w:tcPr>
            <w:tcW w:type="dxa" w:w="508"/>
          </w:tcPr>
          <w:p>
            <w:r>
              <w:t>МБОУ КСОШ № 3», 15 июня 2020 г.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ДОУ-21</w:t>
            </w:r>
          </w:p>
        </w:tc>
        <w:tc>
          <w:tcPr>
            <w:tcW w:type="dxa" w:w="508"/>
          </w:tcPr>
          <w:p>
            <w:r>
              <w:t>75-У от 17.08.2021</w:t>
            </w:r>
          </w:p>
        </w:tc>
        <w:tc>
          <w:tcPr>
            <w:tcW w:type="dxa" w:w="508"/>
          </w:tcPr>
          <w:p>
            <w:r>
              <w:t>46.02.01 Документационное обеспечение управления и архивоведение</w:t>
            </w:r>
          </w:p>
        </w:tc>
        <w:tc>
          <w:tcPr>
            <w:tcW w:type="dxa" w:w="508"/>
          </w:tcPr>
          <w:p>
            <w:r>
              <w:t>2 года 10 месяцев</w:t>
            </w:r>
          </w:p>
        </w:tc>
        <w:tc>
          <w:tcPr>
            <w:tcW w:type="dxa" w:w="508"/>
          </w:tcPr>
          <w:p>
            <w:r>
              <w:t>№ 68-У от 25.07.2022 г.</w:t>
            </w:r>
          </w:p>
        </w:tc>
        <w:tc>
          <w:tcPr>
            <w:tcW w:type="dxa" w:w="508"/>
          </w:tcPr>
          <w:p>
            <w:r>
              <w:t>№ 59-У от 06.07.2023 г.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