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3B10" w:rsidRDefault="00C23B10" w:rsidP="00C23B10">
      <w:pPr>
        <w:jc w:val="left"/>
        <w:rPr>
          <w:rFonts w:ascii="MS-Gothic" w:eastAsia="MS-Gothic" w:hAnsi="MS-Gothic"/>
          <w:color w:val="000000"/>
          <w:szCs w:val="21"/>
        </w:rPr>
      </w:pPr>
      <w:r>
        <w:rPr>
          <w:rFonts w:ascii="MS-Gothic" w:eastAsia="MS-Gothic" w:hAnsi="MS-Gothic" w:hint="eastAsia"/>
          <w:color w:val="000000"/>
          <w:szCs w:val="21"/>
        </w:rPr>
        <w:t>更大的世界，更好的我</w:t>
      </w:r>
    </w:p>
    <w:p w:rsidR="00C23B10" w:rsidRDefault="00C23B10" w:rsidP="00C23B10">
      <w:pPr>
        <w:jc w:val="left"/>
        <w:rPr>
          <w:rFonts w:ascii="MS-Gothic" w:eastAsia="MS-Gothic" w:hAnsi="MS-Gothic"/>
          <w:color w:val="000000"/>
          <w:szCs w:val="21"/>
        </w:rPr>
      </w:pPr>
    </w:p>
    <w:p w:rsidR="00C23B10" w:rsidRDefault="00C23B10" w:rsidP="00580C05">
      <w:pPr>
        <w:ind w:firstLine="420"/>
        <w:jc w:val="left"/>
        <w:rPr>
          <w:rFonts w:ascii="MS-Gothic" w:eastAsia="MS-Gothic" w:hAnsi="MS-Gothic"/>
          <w:color w:val="000000"/>
          <w:szCs w:val="21"/>
        </w:rPr>
      </w:pPr>
      <w:r>
        <w:rPr>
          <w:rFonts w:ascii="MS-Gothic" w:eastAsia="MS-Gothic" w:hAnsi="MS-Gothic" w:hint="eastAsia"/>
          <w:color w:val="000000"/>
          <w:szCs w:val="21"/>
        </w:rPr>
        <w:t>大家好，我是云天外，知乎围棋板块的优秀回答者。</w:t>
      </w:r>
    </w:p>
    <w:p w:rsidR="00857F55" w:rsidRDefault="00C23B10" w:rsidP="00580C05">
      <w:pPr>
        <w:ind w:firstLine="420"/>
        <w:jc w:val="left"/>
        <w:rPr>
          <w:rFonts w:ascii="MS-Gothic" w:eastAsia="MS-Gothic" w:hAnsi="MS-Gothic"/>
          <w:color w:val="000000"/>
          <w:szCs w:val="21"/>
        </w:rPr>
      </w:pPr>
      <w:r>
        <w:rPr>
          <w:rFonts w:ascii="MS-Gothic" w:eastAsia="MS-Gothic" w:hAnsi="MS-Gothic" w:hint="eastAsia"/>
          <w:color w:val="000000"/>
          <w:szCs w:val="21"/>
        </w:rPr>
        <w:t>目前我是一家初创互联网线上平台的CEO，创业者一枚。在创业初期，管理团队花费最多时间的地方就是市场调研和战略规划，而创业这件事可以说就是商业创新，什么公式、兵法都是没有的。正是在这种情况下《未来版图》这样一</w:t>
      </w:r>
      <w:r w:rsidR="004D0ACF">
        <w:rPr>
          <w:rFonts w:ascii="MS-Gothic" w:eastAsia="MS-Gothic" w:hAnsi="MS-Gothic" w:hint="eastAsia"/>
          <w:color w:val="000000"/>
          <w:szCs w:val="21"/>
        </w:rPr>
        <w:t>本副标题为</w:t>
      </w:r>
      <w:r>
        <w:rPr>
          <w:rFonts w:ascii="MS-Gothic" w:eastAsia="MS-Gothic" w:hAnsi="MS-Gothic" w:hint="eastAsia"/>
          <w:color w:val="000000"/>
          <w:szCs w:val="21"/>
        </w:rPr>
        <w:t>“全球最聪明公司的科技创新趋势和商业化路径”的书引起了我的兴趣。</w:t>
      </w:r>
      <w:r w:rsidR="000779EF">
        <w:rPr>
          <w:rFonts w:ascii="MS-Gothic" w:eastAsia="MS-Gothic" w:hAnsi="MS-Gothic" w:hint="eastAsia"/>
          <w:color w:val="000000"/>
          <w:szCs w:val="21"/>
        </w:rPr>
        <w:t>未来的产业是什么样的？创新是否有一定的套路可循？创新技术是如何实现商业化的？</w:t>
      </w:r>
      <w:r w:rsidR="00857F55">
        <w:rPr>
          <w:rFonts w:ascii="MS-Gothic" w:eastAsia="MS-Gothic" w:hAnsi="MS-Gothic" w:hint="eastAsia"/>
          <w:color w:val="000000"/>
          <w:szCs w:val="21"/>
        </w:rPr>
        <w:t>这是我读书之前想到的几个问题。然而在读完全书以后，我发现《未来版图》是一本比较有特色的书，因此介绍它，既是为需要</w:t>
      </w:r>
      <w:r w:rsidR="004D0ACF">
        <w:rPr>
          <w:rFonts w:ascii="MS-Gothic" w:eastAsia="MS-Gothic" w:hAnsi="MS-Gothic" w:hint="eastAsia"/>
          <w:color w:val="000000"/>
          <w:szCs w:val="21"/>
        </w:rPr>
        <w:t>它</w:t>
      </w:r>
      <w:r w:rsidR="00857F55">
        <w:rPr>
          <w:rFonts w:ascii="MS-Gothic" w:eastAsia="MS-Gothic" w:hAnsi="MS-Gothic" w:hint="eastAsia"/>
          <w:color w:val="000000"/>
          <w:szCs w:val="21"/>
        </w:rPr>
        <w:t>的</w:t>
      </w:r>
      <w:r w:rsidR="005E5579">
        <w:rPr>
          <w:rFonts w:ascii="MS-Gothic" w:eastAsia="MS-Gothic" w:hAnsi="MS-Gothic" w:hint="eastAsia"/>
          <w:color w:val="000000"/>
          <w:szCs w:val="21"/>
        </w:rPr>
        <w:t>读者</w:t>
      </w:r>
      <w:r w:rsidR="00857F55">
        <w:rPr>
          <w:rFonts w:ascii="MS-Gothic" w:eastAsia="MS-Gothic" w:hAnsi="MS-Gothic" w:hint="eastAsia"/>
          <w:color w:val="000000"/>
          <w:szCs w:val="21"/>
        </w:rPr>
        <w:t>做推荐，</w:t>
      </w:r>
      <w:r w:rsidR="005E5579">
        <w:rPr>
          <w:rFonts w:ascii="MS-Gothic" w:eastAsia="MS-Gothic" w:hAnsi="MS-Gothic" w:hint="eastAsia"/>
          <w:color w:val="000000"/>
          <w:szCs w:val="21"/>
        </w:rPr>
        <w:t>也是建议一些朋友们不要因为这个名字进行遐想而试图去寻找它不擅长的答案。我认为《未来版图》其实是一本工具书，它的正确打开方式，应该是“按图索骥</w:t>
      </w:r>
      <w:r w:rsidR="005E5579">
        <w:rPr>
          <w:rFonts w:ascii="MS-Gothic" w:eastAsia="MS-Gothic" w:hAnsi="MS-Gothic"/>
          <w:color w:val="000000"/>
          <w:szCs w:val="21"/>
        </w:rPr>
        <w:t>”</w:t>
      </w:r>
      <w:r w:rsidR="005E5579">
        <w:rPr>
          <w:rFonts w:ascii="MS-Gothic" w:eastAsia="MS-Gothic" w:hAnsi="MS-Gothic" w:hint="eastAsia"/>
          <w:color w:val="000000"/>
          <w:szCs w:val="21"/>
        </w:rPr>
        <w:t>。</w:t>
      </w:r>
    </w:p>
    <w:p w:rsidR="005E5579" w:rsidRDefault="005E5579" w:rsidP="00C23B10">
      <w:pPr>
        <w:jc w:val="left"/>
        <w:rPr>
          <w:rFonts w:ascii="MS-Gothic" w:eastAsia="MS-Gothic" w:hAnsi="MS-Gothic"/>
          <w:color w:val="000000"/>
          <w:szCs w:val="21"/>
        </w:rPr>
      </w:pPr>
    </w:p>
    <w:p w:rsidR="005E5579" w:rsidRDefault="005E5579" w:rsidP="00580C05">
      <w:pPr>
        <w:ind w:firstLine="420"/>
        <w:jc w:val="left"/>
      </w:pPr>
      <w:r>
        <w:rPr>
          <w:rFonts w:ascii="MS-Gothic" w:eastAsia="MS-Gothic" w:hAnsi="MS-Gothic" w:hint="eastAsia"/>
          <w:color w:val="000000"/>
          <w:szCs w:val="21"/>
        </w:rPr>
        <w:t>要理解《未来版图》按图索骥的作用，首先就要谈到这是一本什么样的书？《未来版图》是</w:t>
      </w:r>
      <w:r w:rsidRPr="005E5579">
        <w:rPr>
          <w:rFonts w:ascii="MS-Gothic" w:eastAsia="MS-Gothic" w:hAnsi="MS-Gothic" w:hint="eastAsia"/>
          <w:color w:val="000000"/>
          <w:szCs w:val="21"/>
        </w:rPr>
        <w:t>基于</w:t>
      </w:r>
      <w:r w:rsidR="004D0ACF">
        <w:rPr>
          <w:rFonts w:ascii="MS-Gothic" w:eastAsia="MS-Gothic" w:hAnsi="MS-Gothic" w:hint="eastAsia"/>
          <w:color w:val="000000"/>
          <w:szCs w:val="21"/>
        </w:rPr>
        <w:t>2011-2017年</w:t>
      </w:r>
      <w:r w:rsidRPr="005E5579">
        <w:rPr>
          <w:rFonts w:ascii="MS-Gothic" w:eastAsia="MS-Gothic" w:hAnsi="MS-Gothic" w:hint="eastAsia"/>
          <w:color w:val="000000"/>
          <w:szCs w:val="21"/>
        </w:rPr>
        <w:t>麻省理工科技评论</w:t>
      </w:r>
      <w:r w:rsidR="004D0ACF">
        <w:rPr>
          <w:rFonts w:ascii="MS-Gothic" w:eastAsia="MS-Gothic" w:hAnsi="MS-Gothic" w:hint="eastAsia"/>
          <w:color w:val="000000"/>
          <w:szCs w:val="21"/>
        </w:rPr>
        <w:t>评选的</w:t>
      </w:r>
      <w:r w:rsidR="004D0ACF">
        <w:rPr>
          <w:rFonts w:hint="eastAsia"/>
        </w:rPr>
        <w:t>“全球</w:t>
      </w:r>
      <w:r w:rsidR="004D0ACF">
        <w:rPr>
          <w:rFonts w:hint="eastAsia"/>
        </w:rPr>
        <w:t xml:space="preserve">50 </w:t>
      </w:r>
      <w:r w:rsidR="004D0ACF">
        <w:rPr>
          <w:rFonts w:hint="eastAsia"/>
        </w:rPr>
        <w:t>大最聪明公司”为主角的</w:t>
      </w:r>
      <w:r>
        <w:rPr>
          <w:rFonts w:ascii="MS-Gothic" w:eastAsia="MS-Gothic" w:hAnsi="MS-Gothic" w:hint="eastAsia"/>
          <w:color w:val="000000"/>
          <w:szCs w:val="21"/>
        </w:rPr>
        <w:t>行业观察。</w:t>
      </w:r>
      <w:r w:rsidR="004D0ACF">
        <w:rPr>
          <w:rFonts w:ascii="MS-Gothic" w:eastAsia="MS-Gothic" w:hAnsi="MS-Gothic" w:hint="eastAsia"/>
          <w:color w:val="000000"/>
          <w:szCs w:val="21"/>
        </w:rPr>
        <w:t>这个简称</w:t>
      </w:r>
      <w:r>
        <w:rPr>
          <w:rFonts w:ascii="MS-Gothic" w:eastAsia="MS-Gothic" w:hAnsi="MS-Gothic" w:hint="eastAsia"/>
          <w:color w:val="000000"/>
          <w:szCs w:val="21"/>
        </w:rPr>
        <w:t>T</w:t>
      </w:r>
      <w:r>
        <w:rPr>
          <w:rFonts w:ascii="MS-Gothic" w:eastAsia="MS-Gothic" w:hAnsi="MS-Gothic"/>
          <w:color w:val="000000"/>
          <w:szCs w:val="21"/>
        </w:rPr>
        <w:t>R50</w:t>
      </w:r>
      <w:r w:rsidR="004D0ACF">
        <w:rPr>
          <w:rFonts w:ascii="MS-Gothic" w:eastAsia="MS-Gothic" w:hAnsi="MS-Gothic" w:hint="eastAsia"/>
          <w:color w:val="000000"/>
          <w:szCs w:val="21"/>
        </w:rPr>
        <w:t>的</w:t>
      </w:r>
      <w:r>
        <w:rPr>
          <w:rFonts w:hint="eastAsia"/>
        </w:rPr>
        <w:t>榜单还有两个姊妹榜：</w:t>
      </w:r>
      <w:r w:rsidRPr="005E5579">
        <w:rPr>
          <w:rFonts w:hint="eastAsia"/>
        </w:rPr>
        <w:t>“</w:t>
      </w:r>
      <w:r w:rsidRPr="005E5579">
        <w:rPr>
          <w:rFonts w:hint="eastAsia"/>
        </w:rPr>
        <w:t>10</w:t>
      </w:r>
      <w:r w:rsidRPr="005E5579">
        <w:rPr>
          <w:rFonts w:hint="eastAsia"/>
        </w:rPr>
        <w:t>大突破技术”</w:t>
      </w:r>
      <w:r>
        <w:rPr>
          <w:rFonts w:hint="eastAsia"/>
        </w:rPr>
        <w:t>T</w:t>
      </w:r>
      <w:r>
        <w:t>R10</w:t>
      </w:r>
      <w:r>
        <w:rPr>
          <w:rFonts w:hint="eastAsia"/>
        </w:rPr>
        <w:t>榜单和</w:t>
      </w:r>
      <w:r w:rsidR="00826491">
        <w:rPr>
          <w:rFonts w:hint="eastAsia"/>
        </w:rPr>
        <w:t>“</w:t>
      </w:r>
      <w:r w:rsidR="00826491" w:rsidRPr="00826491">
        <w:rPr>
          <w:rFonts w:hint="eastAsia"/>
        </w:rPr>
        <w:t>全球</w:t>
      </w:r>
      <w:r w:rsidR="00826491" w:rsidRPr="00826491">
        <w:rPr>
          <w:rFonts w:hint="eastAsia"/>
        </w:rPr>
        <w:t>35</w:t>
      </w:r>
      <w:r w:rsidR="00826491" w:rsidRPr="00826491">
        <w:rPr>
          <w:rFonts w:hint="eastAsia"/>
        </w:rPr>
        <w:t>位</w:t>
      </w:r>
      <w:r w:rsidR="00826491" w:rsidRPr="00826491">
        <w:rPr>
          <w:rFonts w:hint="eastAsia"/>
        </w:rPr>
        <w:t>35</w:t>
      </w:r>
      <w:r w:rsidR="00826491" w:rsidRPr="00826491">
        <w:rPr>
          <w:rFonts w:hint="eastAsia"/>
        </w:rPr>
        <w:t>岁以下的创新人士</w:t>
      </w:r>
      <w:r w:rsidR="00826491">
        <w:rPr>
          <w:rFonts w:hint="eastAsia"/>
        </w:rPr>
        <w:t>”</w:t>
      </w:r>
      <w:r w:rsidR="00826491">
        <w:rPr>
          <w:rFonts w:hint="eastAsia"/>
        </w:rPr>
        <w:t>T</w:t>
      </w:r>
      <w:r w:rsidR="00826491">
        <w:t>R</w:t>
      </w:r>
      <w:r w:rsidR="00826491">
        <w:rPr>
          <w:rFonts w:hint="eastAsia"/>
        </w:rPr>
        <w:t>35</w:t>
      </w:r>
      <w:r w:rsidR="00826491">
        <w:rPr>
          <w:rFonts w:hint="eastAsia"/>
        </w:rPr>
        <w:t>榜单。从</w:t>
      </w:r>
      <w:r w:rsidR="004D0ACF">
        <w:rPr>
          <w:rFonts w:hint="eastAsia"/>
        </w:rPr>
        <w:t>三个榜单的名字就可以看出，麻省理工科技评论学的是福布斯排行榜的做法。</w:t>
      </w:r>
      <w:r w:rsidR="00580C05">
        <w:rPr>
          <w:rFonts w:hint="eastAsia"/>
        </w:rPr>
        <w:t>人民邮电出版社根据</w:t>
      </w:r>
      <w:r w:rsidR="00580C05">
        <w:rPr>
          <w:rFonts w:hint="eastAsia"/>
        </w:rPr>
        <w:t>T</w:t>
      </w:r>
      <w:r w:rsidR="00580C05">
        <w:t>R10</w:t>
      </w:r>
      <w:r w:rsidR="00580C05">
        <w:rPr>
          <w:rFonts w:hint="eastAsia"/>
        </w:rPr>
        <w:t>也出版了一本书，叫做《科技之巅》。</w:t>
      </w:r>
      <w:r w:rsidR="004D0ACF">
        <w:rPr>
          <w:rFonts w:hint="eastAsia"/>
        </w:rPr>
        <w:t>这样的榜单设立的意义，实际上是通过一家权威机构的背书，引领科技行业对于成功实践的注意</w:t>
      </w:r>
      <w:r w:rsidR="00684751">
        <w:rPr>
          <w:rFonts w:hint="eastAsia"/>
        </w:rPr>
        <w:t>，这样一方面能促进业内的竞争，另一方面也能简化外界</w:t>
      </w:r>
      <w:r w:rsidR="00580C05">
        <w:rPr>
          <w:rFonts w:hint="eastAsia"/>
        </w:rPr>
        <w:t>对行业顶尖公司的认知</w:t>
      </w:r>
      <w:r w:rsidR="00684751">
        <w:rPr>
          <w:rFonts w:hint="eastAsia"/>
        </w:rPr>
        <w:t>。</w:t>
      </w:r>
    </w:p>
    <w:p w:rsidR="00684751" w:rsidRDefault="00684751" w:rsidP="00C23B10">
      <w:pPr>
        <w:jc w:val="left"/>
        <w:rPr>
          <w:rFonts w:ascii="MS-Gothic" w:eastAsia="MS-Gothic" w:hAnsi="MS-Gothic"/>
          <w:color w:val="000000"/>
          <w:szCs w:val="21"/>
        </w:rPr>
      </w:pPr>
    </w:p>
    <w:p w:rsidR="00507255" w:rsidRDefault="00684751" w:rsidP="00C23B10">
      <w:pPr>
        <w:jc w:val="left"/>
        <w:rPr>
          <w:rFonts w:ascii="MS-Gothic" w:eastAsia="MS-Gothic" w:hAnsi="MS-Gothic"/>
          <w:color w:val="000000"/>
          <w:szCs w:val="21"/>
        </w:rPr>
      </w:pPr>
      <w:r>
        <w:rPr>
          <w:rFonts w:ascii="MS-Gothic" w:eastAsia="MS-Gothic" w:hAnsi="MS-Gothic" w:hint="eastAsia"/>
          <w:color w:val="000000"/>
          <w:szCs w:val="21"/>
        </w:rPr>
        <w:t>指数是研究的一种工具，它通过切分事实的截面来简化问题，又通过在时间维度的对比来产生意义。</w:t>
      </w:r>
    </w:p>
    <w:p w:rsidR="00580C05" w:rsidRDefault="00580C05" w:rsidP="00C23B10">
      <w:pPr>
        <w:jc w:val="left"/>
        <w:rPr>
          <w:rFonts w:ascii="MS-Gothic" w:eastAsia="MS-Gothic" w:hAnsi="MS-Gothic"/>
          <w:color w:val="000000"/>
          <w:szCs w:val="21"/>
        </w:rPr>
      </w:pPr>
    </w:p>
    <w:p w:rsidR="00507255" w:rsidRDefault="000E0868" w:rsidP="00580C05">
      <w:pPr>
        <w:ind w:firstLine="420"/>
        <w:jc w:val="left"/>
        <w:rPr>
          <w:rFonts w:ascii="MS-Gothic" w:eastAsia="MS-Gothic" w:hAnsi="MS-Gothic"/>
          <w:color w:val="000000"/>
          <w:szCs w:val="21"/>
        </w:rPr>
      </w:pPr>
      <w:r>
        <w:rPr>
          <w:rFonts w:ascii="MS-Gothic" w:eastAsia="MS-Gothic" w:hAnsi="MS-Gothic" w:hint="eastAsia"/>
          <w:color w:val="000000"/>
          <w:szCs w:val="21"/>
        </w:rPr>
        <w:t>如果我们把T</w:t>
      </w:r>
      <w:r>
        <w:rPr>
          <w:rFonts w:ascii="MS-Gothic" w:eastAsia="MS-Gothic" w:hAnsi="MS-Gothic"/>
          <w:color w:val="000000"/>
          <w:szCs w:val="21"/>
        </w:rPr>
        <w:t>R50</w:t>
      </w:r>
      <w:r>
        <w:rPr>
          <w:rFonts w:ascii="MS-Gothic" w:eastAsia="MS-Gothic" w:hAnsi="MS-Gothic" w:hint="eastAsia"/>
          <w:color w:val="000000"/>
          <w:szCs w:val="21"/>
        </w:rPr>
        <w:t>类比成上证50，我们仅仅谈今天的股市点位是多少是很难产生信息的，但如果对比以前的点数，我们就能产生理解。</w:t>
      </w:r>
      <w:r w:rsidR="00684751">
        <w:rPr>
          <w:rFonts w:ascii="MS-Gothic" w:eastAsia="MS-Gothic" w:hAnsi="MS-Gothic" w:hint="eastAsia"/>
          <w:color w:val="000000"/>
          <w:szCs w:val="21"/>
        </w:rPr>
        <w:t>因此，阅读《未来版图》，我强烈建议大家</w:t>
      </w:r>
      <w:r>
        <w:rPr>
          <w:rFonts w:ascii="MS-Gothic" w:eastAsia="MS-Gothic" w:hAnsi="MS-Gothic" w:hint="eastAsia"/>
          <w:color w:val="000000"/>
          <w:szCs w:val="21"/>
        </w:rPr>
        <w:t>凝视一下</w:t>
      </w:r>
      <w:r w:rsidR="00684751">
        <w:rPr>
          <w:rFonts w:ascii="MS-Gothic" w:eastAsia="MS-Gothic" w:hAnsi="MS-Gothic" w:hint="eastAsia"/>
          <w:color w:val="000000"/>
          <w:szCs w:val="21"/>
        </w:rPr>
        <w:t>“前言”这一章里面的彩图。</w:t>
      </w:r>
      <w:r>
        <w:rPr>
          <w:rFonts w:ascii="MS-Gothic" w:eastAsia="MS-Gothic" w:hAnsi="MS-Gothic" w:hint="eastAsia"/>
          <w:color w:val="000000"/>
          <w:szCs w:val="21"/>
        </w:rPr>
        <w:t>这些图是对2011年至2017年</w:t>
      </w:r>
      <w:r w:rsidR="00580C05">
        <w:rPr>
          <w:rFonts w:ascii="MS-Gothic" w:eastAsia="MS-Gothic" w:hAnsi="MS-Gothic" w:hint="eastAsia"/>
          <w:color w:val="000000"/>
          <w:szCs w:val="21"/>
        </w:rPr>
        <w:t>最聪明的50家公司</w:t>
      </w:r>
      <w:r>
        <w:rPr>
          <w:rFonts w:ascii="MS-Gothic" w:eastAsia="MS-Gothic" w:hAnsi="MS-Gothic" w:hint="eastAsia"/>
          <w:color w:val="000000"/>
          <w:szCs w:val="21"/>
        </w:rPr>
        <w:t>按照各种分类方式绘制的趋势图。例如，按照入榜公司国家分类统计的柱状图，可以说是世界科技创新的一个缩影，而其中中国所占的比例变化又是最引人注目的。结合</w:t>
      </w:r>
      <w:r w:rsidR="00580C05">
        <w:rPr>
          <w:rFonts w:ascii="MS-Gothic" w:eastAsia="MS-Gothic" w:hAnsi="MS-Gothic" w:hint="eastAsia"/>
          <w:color w:val="000000"/>
          <w:szCs w:val="21"/>
        </w:rPr>
        <w:t>近期</w:t>
      </w:r>
      <w:r>
        <w:rPr>
          <w:rFonts w:ascii="MS-Gothic" w:eastAsia="MS-Gothic" w:hAnsi="MS-Gothic" w:hint="eastAsia"/>
          <w:color w:val="000000"/>
          <w:szCs w:val="21"/>
        </w:rPr>
        <w:t>的中美贸易战，美国对中国的警惕之意并非空穴来风。</w:t>
      </w:r>
    </w:p>
    <w:p w:rsidR="00507255" w:rsidRPr="00580C05" w:rsidRDefault="00507255" w:rsidP="00C23B10">
      <w:pPr>
        <w:jc w:val="left"/>
        <w:rPr>
          <w:rFonts w:ascii="MS-Gothic" w:eastAsia="MS-Gothic" w:hAnsi="MS-Gothic"/>
          <w:color w:val="000000"/>
          <w:szCs w:val="21"/>
        </w:rPr>
      </w:pPr>
    </w:p>
    <w:p w:rsidR="00B87F51" w:rsidRDefault="00507255" w:rsidP="00580C05">
      <w:pPr>
        <w:ind w:firstLine="420"/>
        <w:jc w:val="left"/>
        <w:rPr>
          <w:rFonts w:ascii="MS-Gothic" w:eastAsia="MS-Gothic" w:hAnsi="MS-Gothic"/>
          <w:color w:val="000000"/>
          <w:szCs w:val="21"/>
        </w:rPr>
      </w:pPr>
      <w:r>
        <w:rPr>
          <w:rFonts w:ascii="MS-Gothic" w:eastAsia="MS-Gothic" w:hAnsi="MS-Gothic" w:hint="eastAsia"/>
          <w:color w:val="000000"/>
          <w:szCs w:val="21"/>
        </w:rPr>
        <w:t>此外还有三个领域榜单分别绘制了“生物医药”、“能</w:t>
      </w:r>
      <w:proofErr w:type="gramStart"/>
      <w:r>
        <w:rPr>
          <w:rFonts w:ascii="MS-Gothic" w:eastAsia="MS-Gothic" w:hAnsi="MS-Gothic" w:hint="eastAsia"/>
          <w:color w:val="000000"/>
          <w:szCs w:val="21"/>
        </w:rPr>
        <w:t>源材料</w:t>
      </w:r>
      <w:proofErr w:type="gramEnd"/>
      <w:r>
        <w:rPr>
          <w:rFonts w:ascii="MS-Gothic" w:eastAsia="MS-Gothic" w:hAnsi="MS-Gothic" w:hint="eastAsia"/>
          <w:color w:val="000000"/>
          <w:szCs w:val="21"/>
        </w:rPr>
        <w:t>”、“计算机与通信”三个领域在过去7年的研究焦点变化。有趣的是，这其中很多研究焦点都是波动性发展的，也就是在一段时间里</w:t>
      </w:r>
      <w:proofErr w:type="gramStart"/>
      <w:r>
        <w:rPr>
          <w:rFonts w:ascii="MS-Gothic" w:eastAsia="MS-Gothic" w:hAnsi="MS-Gothic" w:hint="eastAsia"/>
          <w:color w:val="000000"/>
          <w:szCs w:val="21"/>
        </w:rPr>
        <w:t>很</w:t>
      </w:r>
      <w:proofErr w:type="gramEnd"/>
      <w:r>
        <w:rPr>
          <w:rFonts w:ascii="MS-Gothic" w:eastAsia="MS-Gothic" w:hAnsi="MS-Gothic" w:hint="eastAsia"/>
          <w:color w:val="000000"/>
          <w:szCs w:val="21"/>
        </w:rPr>
        <w:t>火热，但是后续降温了，然后又有一阵风将行业研究焦点带了回来。比如生物医药领域的“诊断技术”、“干细胞”，能源领域的“风能”。</w:t>
      </w:r>
      <w:r w:rsidR="00B87F51">
        <w:rPr>
          <w:rFonts w:ascii="MS-Gothic" w:eastAsia="MS-Gothic" w:hAnsi="MS-Gothic" w:hint="eastAsia"/>
          <w:color w:val="000000"/>
          <w:szCs w:val="21"/>
        </w:rPr>
        <w:t>这些领域我不是行家。相信业内的人士结合行业发展的</w:t>
      </w:r>
      <w:r w:rsidR="006C5C24">
        <w:rPr>
          <w:rFonts w:ascii="MS-Gothic" w:eastAsia="MS-Gothic" w:hAnsi="MS-Gothic" w:hint="eastAsia"/>
          <w:color w:val="000000"/>
          <w:szCs w:val="21"/>
        </w:rPr>
        <w:t>经历</w:t>
      </w:r>
      <w:r w:rsidR="00B87F51">
        <w:rPr>
          <w:rFonts w:ascii="MS-Gothic" w:eastAsia="MS-Gothic" w:hAnsi="MS-Gothic" w:hint="eastAsia"/>
          <w:color w:val="000000"/>
          <w:szCs w:val="21"/>
        </w:rPr>
        <w:t>，能够品出更多的线索。</w:t>
      </w:r>
    </w:p>
    <w:p w:rsidR="00B87F51" w:rsidRDefault="00B87F51" w:rsidP="00580C05">
      <w:pPr>
        <w:ind w:firstLine="420"/>
        <w:jc w:val="left"/>
        <w:rPr>
          <w:rFonts w:ascii="MS-Gothic" w:eastAsia="MS-Gothic" w:hAnsi="MS-Gothic"/>
          <w:color w:val="000000"/>
          <w:szCs w:val="21"/>
        </w:rPr>
      </w:pPr>
    </w:p>
    <w:p w:rsidR="00684751" w:rsidRDefault="00507255" w:rsidP="00580C05">
      <w:pPr>
        <w:ind w:firstLine="420"/>
        <w:jc w:val="left"/>
        <w:rPr>
          <w:rFonts w:ascii="MS-Gothic" w:eastAsia="MS-Gothic" w:hAnsi="MS-Gothic"/>
          <w:color w:val="000000"/>
          <w:szCs w:val="21"/>
        </w:rPr>
      </w:pPr>
      <w:r>
        <w:rPr>
          <w:rFonts w:ascii="MS-Gothic" w:eastAsia="MS-Gothic" w:hAnsi="MS-Gothic" w:hint="eastAsia"/>
          <w:color w:val="000000"/>
          <w:szCs w:val="21"/>
        </w:rPr>
        <w:t>“计算机与通信”领域的研究焦点图则有所不同，人工智能的爆发性增长明显高于了其他几类知识领域，并且，如果你观察够仔细，移动技术自2015年开始已经呈现了下降趋势。在人工智能细分的趋势图中</w:t>
      </w:r>
      <w:r w:rsidR="009C7A3B">
        <w:rPr>
          <w:rFonts w:ascii="MS-Gothic" w:eastAsia="MS-Gothic" w:hAnsi="MS-Gothic" w:hint="eastAsia"/>
          <w:color w:val="000000"/>
          <w:szCs w:val="21"/>
        </w:rPr>
        <w:t>可以发现，“大数据”这一含义广泛的</w:t>
      </w:r>
      <w:r w:rsidR="00D26ADB">
        <w:rPr>
          <w:rFonts w:ascii="MS-Gothic" w:eastAsia="MS-Gothic" w:hAnsi="MS-Gothic" w:hint="eastAsia"/>
          <w:color w:val="000000"/>
          <w:szCs w:val="21"/>
        </w:rPr>
        <w:t>用词</w:t>
      </w:r>
      <w:r w:rsidR="009C7A3B">
        <w:rPr>
          <w:rFonts w:ascii="MS-Gothic" w:eastAsia="MS-Gothic" w:hAnsi="MS-Gothic" w:hint="eastAsia"/>
          <w:color w:val="000000"/>
          <w:szCs w:val="21"/>
        </w:rPr>
        <w:t>，已经逐步被更细分的“语音识别”“机器视觉”“无人驾驶”等替代。这既是由于深度学习算法的应用，也说明了知识领域已经发展到了足以发展出各类细分领域的程度。</w:t>
      </w:r>
      <w:r w:rsidR="00D26ADB">
        <w:rPr>
          <w:rFonts w:ascii="MS-Gothic" w:eastAsia="MS-Gothic" w:hAnsi="MS-Gothic" w:hint="eastAsia"/>
          <w:color w:val="000000"/>
          <w:szCs w:val="21"/>
        </w:rPr>
        <w:t>对于科技创新领域的从业者，或者希望在传统行业加入科技创新元素的企业，这样一个趋势</w:t>
      </w:r>
      <w:proofErr w:type="gramStart"/>
      <w:r w:rsidR="00D26ADB">
        <w:rPr>
          <w:rFonts w:ascii="MS-Gothic" w:eastAsia="MS-Gothic" w:hAnsi="MS-Gothic" w:hint="eastAsia"/>
          <w:color w:val="000000"/>
          <w:szCs w:val="21"/>
        </w:rPr>
        <w:t>图其实</w:t>
      </w:r>
      <w:proofErr w:type="gramEnd"/>
      <w:r w:rsidR="00D26ADB">
        <w:rPr>
          <w:rFonts w:ascii="MS-Gothic" w:eastAsia="MS-Gothic" w:hAnsi="MS-Gothic" w:hint="eastAsia"/>
          <w:color w:val="000000"/>
          <w:szCs w:val="21"/>
        </w:rPr>
        <w:t>就是领域知识</w:t>
      </w:r>
      <w:r w:rsidR="00D26ADB">
        <w:rPr>
          <w:rFonts w:ascii="MS-Gothic" w:eastAsia="MS-Gothic" w:hAnsi="MS-Gothic" w:hint="eastAsia"/>
          <w:color w:val="000000"/>
          <w:szCs w:val="21"/>
        </w:rPr>
        <w:lastRenderedPageBreak/>
        <w:t>的热点图，它能够指出哪些热点实际上是“虚荣概念”，而哪些关口又是现在前沿发展在尝试重点攻克的。</w:t>
      </w:r>
    </w:p>
    <w:p w:rsidR="00B87F51" w:rsidRDefault="00B87F51" w:rsidP="00580C05">
      <w:pPr>
        <w:ind w:firstLine="420"/>
        <w:jc w:val="left"/>
        <w:rPr>
          <w:rFonts w:ascii="MS-Gothic" w:eastAsia="MS-Gothic" w:hAnsi="MS-Gothic"/>
          <w:color w:val="000000"/>
          <w:szCs w:val="21"/>
        </w:rPr>
      </w:pPr>
    </w:p>
    <w:p w:rsidR="00555F5E" w:rsidRDefault="00B87F51" w:rsidP="00555F5E">
      <w:pPr>
        <w:ind w:firstLine="420"/>
        <w:jc w:val="left"/>
        <w:rPr>
          <w:rFonts w:ascii="MS-Gothic" w:eastAsia="MS-Gothic" w:hAnsi="MS-Gothic"/>
          <w:color w:val="000000"/>
          <w:szCs w:val="21"/>
        </w:rPr>
      </w:pPr>
      <w:r>
        <w:rPr>
          <w:rFonts w:ascii="MS-Gothic" w:eastAsia="MS-Gothic" w:hAnsi="MS-Gothic" w:hint="eastAsia"/>
          <w:color w:val="000000"/>
          <w:szCs w:val="21"/>
        </w:rPr>
        <w:t>前言之后，</w:t>
      </w:r>
      <w:r w:rsidR="000904BE">
        <w:rPr>
          <w:rFonts w:ascii="MS-Gothic" w:eastAsia="MS-Gothic" w:hAnsi="MS-Gothic" w:hint="eastAsia"/>
          <w:color w:val="000000"/>
          <w:szCs w:val="21"/>
        </w:rPr>
        <w:t>本书每一章按照领域划分来介绍。对于读者，如果只是看个热闹，很容易过眼即忘。如果你对某一个领域有兴趣，应该着重去关注对应章节</w:t>
      </w:r>
      <w:r w:rsidR="00CD3EAB">
        <w:rPr>
          <w:rFonts w:ascii="MS-Gothic" w:eastAsia="MS-Gothic" w:hAnsi="MS-Gothic" w:hint="eastAsia"/>
          <w:color w:val="000000"/>
          <w:szCs w:val="21"/>
        </w:rPr>
        <w:t>出现过</w:t>
      </w:r>
      <w:r w:rsidR="000904BE">
        <w:rPr>
          <w:rFonts w:ascii="MS-Gothic" w:eastAsia="MS-Gothic" w:hAnsi="MS-Gothic" w:hint="eastAsia"/>
          <w:color w:val="000000"/>
          <w:szCs w:val="21"/>
        </w:rPr>
        <w:t>的公司</w:t>
      </w:r>
      <w:r w:rsidR="00272D6F">
        <w:rPr>
          <w:rFonts w:ascii="MS-Gothic" w:eastAsia="MS-Gothic" w:hAnsi="MS-Gothic" w:hint="eastAsia"/>
          <w:color w:val="000000"/>
          <w:szCs w:val="21"/>
        </w:rPr>
        <w:t>，并且围绕这些公司来思考</w:t>
      </w:r>
      <w:r w:rsidR="000904BE">
        <w:rPr>
          <w:rFonts w:ascii="MS-Gothic" w:eastAsia="MS-Gothic" w:hAnsi="MS-Gothic" w:hint="eastAsia"/>
          <w:color w:val="000000"/>
          <w:szCs w:val="21"/>
        </w:rPr>
        <w:t>。我们日常生活经常接触的是产品，</w:t>
      </w:r>
      <w:r w:rsidR="00CD3EAB">
        <w:rPr>
          <w:rFonts w:ascii="MS-Gothic" w:eastAsia="MS-Gothic" w:hAnsi="MS-Gothic" w:hint="eastAsia"/>
          <w:color w:val="000000"/>
          <w:szCs w:val="21"/>
        </w:rPr>
        <w:t>但是当你用到一个产品的时候，是否会去想，这是谁做的？</w:t>
      </w:r>
      <w:r w:rsidR="003B3936">
        <w:rPr>
          <w:rFonts w:ascii="MS-Gothic" w:eastAsia="MS-Gothic" w:hAnsi="MS-Gothic" w:hint="eastAsia"/>
          <w:color w:val="000000"/>
          <w:szCs w:val="21"/>
        </w:rPr>
        <w:t>第一章一开始就谈到了</w:t>
      </w:r>
      <w:r w:rsidR="003B3936">
        <w:rPr>
          <w:rFonts w:ascii="MS-Gothic" w:eastAsia="MS-Gothic" w:hAnsi="MS-Gothic"/>
          <w:color w:val="000000"/>
          <w:szCs w:val="21"/>
        </w:rPr>
        <w:t>S</w:t>
      </w:r>
      <w:r w:rsidR="003B3936">
        <w:rPr>
          <w:rFonts w:ascii="MS-Gothic" w:eastAsia="MS-Gothic" w:hAnsi="MS-Gothic" w:hint="eastAsia"/>
          <w:color w:val="000000"/>
          <w:szCs w:val="21"/>
        </w:rPr>
        <w:t>iri。比如Siri原本是美国国防部的一个研究项目孵化出来的，这里面的国家背景恐怕很多人不了解</w:t>
      </w:r>
      <w:r w:rsidR="00272D6F">
        <w:rPr>
          <w:rFonts w:ascii="MS-Gothic" w:eastAsia="MS-Gothic" w:hAnsi="MS-Gothic" w:hint="eastAsia"/>
          <w:color w:val="000000"/>
          <w:szCs w:val="21"/>
        </w:rPr>
        <w:t>。大部分</w:t>
      </w:r>
      <w:r w:rsidR="003B3936">
        <w:rPr>
          <w:rFonts w:ascii="MS-Gothic" w:eastAsia="MS-Gothic" w:hAnsi="MS-Gothic" w:hint="eastAsia"/>
          <w:color w:val="000000"/>
          <w:szCs w:val="21"/>
        </w:rPr>
        <w:t>人会认为</w:t>
      </w:r>
      <w:r w:rsidR="00272D6F">
        <w:rPr>
          <w:rFonts w:ascii="MS-Gothic" w:eastAsia="MS-Gothic" w:hAnsi="MS-Gothic" w:hint="eastAsia"/>
          <w:color w:val="000000"/>
          <w:szCs w:val="21"/>
        </w:rPr>
        <w:t>Siri就是</w:t>
      </w:r>
      <w:r w:rsidR="003B3936">
        <w:rPr>
          <w:rFonts w:ascii="MS-Gothic" w:eastAsia="MS-Gothic" w:hAnsi="MS-Gothic" w:hint="eastAsia"/>
          <w:color w:val="000000"/>
          <w:szCs w:val="21"/>
        </w:rPr>
        <w:t>苹果</w:t>
      </w:r>
      <w:r w:rsidR="00272D6F">
        <w:rPr>
          <w:rFonts w:ascii="MS-Gothic" w:eastAsia="MS-Gothic" w:hAnsi="MS-Gothic" w:hint="eastAsia"/>
          <w:color w:val="000000"/>
          <w:szCs w:val="21"/>
        </w:rPr>
        <w:t>出的呀</w:t>
      </w:r>
      <w:r w:rsidR="003B3936">
        <w:rPr>
          <w:rFonts w:ascii="MS-Gothic" w:eastAsia="MS-Gothic" w:hAnsi="MS-Gothic" w:hint="eastAsia"/>
          <w:color w:val="000000"/>
          <w:szCs w:val="21"/>
        </w:rPr>
        <w:t>。其实苹果是通过</w:t>
      </w:r>
      <w:r w:rsidR="00555F5E">
        <w:rPr>
          <w:rFonts w:ascii="MS-Gothic" w:eastAsia="MS-Gothic" w:hAnsi="MS-Gothic" w:hint="eastAsia"/>
          <w:color w:val="000000"/>
          <w:szCs w:val="21"/>
        </w:rPr>
        <w:t>收购</w:t>
      </w:r>
      <w:r w:rsidR="003B3936">
        <w:rPr>
          <w:rFonts w:ascii="MS-Gothic" w:eastAsia="MS-Gothic" w:hAnsi="MS-Gothic" w:hint="eastAsia"/>
          <w:color w:val="000000"/>
          <w:szCs w:val="21"/>
        </w:rPr>
        <w:t>的方式获取</w:t>
      </w:r>
      <w:r w:rsidR="00272D6F">
        <w:rPr>
          <w:rFonts w:ascii="MS-Gothic" w:eastAsia="MS-Gothic" w:hAnsi="MS-Gothic" w:hint="eastAsia"/>
          <w:color w:val="000000"/>
          <w:szCs w:val="21"/>
        </w:rPr>
        <w:t>了</w:t>
      </w:r>
      <w:r w:rsidR="003B3936">
        <w:rPr>
          <w:rFonts w:ascii="MS-Gothic" w:eastAsia="MS-Gothic" w:hAnsi="MS-Gothic" w:hint="eastAsia"/>
          <w:color w:val="000000"/>
          <w:szCs w:val="21"/>
        </w:rPr>
        <w:t>Siri，并且后续通过N</w:t>
      </w:r>
      <w:r w:rsidR="003B3936">
        <w:rPr>
          <w:rFonts w:ascii="MS-Gothic" w:eastAsia="MS-Gothic" w:hAnsi="MS-Gothic"/>
          <w:color w:val="000000"/>
          <w:szCs w:val="21"/>
        </w:rPr>
        <w:t>uance</w:t>
      </w:r>
      <w:r w:rsidR="003B3936">
        <w:rPr>
          <w:rFonts w:ascii="MS-Gothic" w:eastAsia="MS-Gothic" w:hAnsi="MS-Gothic" w:hint="eastAsia"/>
          <w:color w:val="000000"/>
          <w:szCs w:val="21"/>
        </w:rPr>
        <w:t>的技术服务，实现了针对大众消费需求的转型。</w:t>
      </w:r>
      <w:r w:rsidR="00272D6F">
        <w:rPr>
          <w:rFonts w:ascii="MS-Gothic" w:eastAsia="MS-Gothic" w:hAnsi="MS-Gothic" w:hint="eastAsia"/>
          <w:color w:val="000000"/>
          <w:szCs w:val="21"/>
        </w:rPr>
        <w:t>在这章的后面，我们可以看到</w:t>
      </w:r>
      <w:r w:rsidR="00272D6F">
        <w:rPr>
          <w:rFonts w:ascii="MS-Gothic" w:eastAsia="MS-Gothic" w:hAnsi="MS-Gothic"/>
          <w:color w:val="000000"/>
          <w:szCs w:val="21"/>
        </w:rPr>
        <w:t>N</w:t>
      </w:r>
      <w:r w:rsidR="00272D6F">
        <w:rPr>
          <w:rFonts w:ascii="MS-Gothic" w:eastAsia="MS-Gothic" w:hAnsi="MS-Gothic" w:hint="eastAsia"/>
          <w:color w:val="000000"/>
          <w:szCs w:val="21"/>
        </w:rPr>
        <w:t>uance这家公司实际上是很多很多厂商背后的幕后角色。此后，第一章又谈到了在语音识别领域，谷歌、F</w:t>
      </w:r>
      <w:r w:rsidR="00272D6F">
        <w:rPr>
          <w:rFonts w:ascii="MS-Gothic" w:eastAsia="MS-Gothic" w:hAnsi="MS-Gothic"/>
          <w:color w:val="000000"/>
          <w:szCs w:val="21"/>
        </w:rPr>
        <w:t>acebook</w:t>
      </w:r>
      <w:r w:rsidR="00272D6F">
        <w:rPr>
          <w:rFonts w:ascii="MS-Gothic" w:eastAsia="MS-Gothic" w:hAnsi="MS-Gothic" w:hint="eastAsia"/>
          <w:color w:val="000000"/>
          <w:szCs w:val="21"/>
        </w:rPr>
        <w:t>、亚马逊是如何尝试进军的。F</w:t>
      </w:r>
      <w:r w:rsidR="00272D6F">
        <w:rPr>
          <w:rFonts w:ascii="MS-Gothic" w:eastAsia="MS-Gothic" w:hAnsi="MS-Gothic"/>
          <w:color w:val="000000"/>
          <w:szCs w:val="21"/>
        </w:rPr>
        <w:t>acebook</w:t>
      </w:r>
      <w:r w:rsidR="00272D6F">
        <w:rPr>
          <w:rFonts w:ascii="MS-Gothic" w:eastAsia="MS-Gothic" w:hAnsi="MS-Gothic" w:hint="eastAsia"/>
          <w:color w:val="000000"/>
          <w:szCs w:val="21"/>
        </w:rPr>
        <w:t>、亚马逊采取</w:t>
      </w:r>
      <w:r w:rsidR="00555F5E">
        <w:rPr>
          <w:rFonts w:ascii="MS-Gothic" w:eastAsia="MS-Gothic" w:hAnsi="MS-Gothic" w:hint="eastAsia"/>
          <w:color w:val="000000"/>
          <w:szCs w:val="21"/>
        </w:rPr>
        <w:t>了收购</w:t>
      </w:r>
      <w:r w:rsidR="00272D6F">
        <w:rPr>
          <w:rFonts w:ascii="MS-Gothic" w:eastAsia="MS-Gothic" w:hAnsi="MS-Gothic" w:hint="eastAsia"/>
          <w:color w:val="000000"/>
          <w:szCs w:val="21"/>
        </w:rPr>
        <w:t>策略，谷歌选择了从N</w:t>
      </w:r>
      <w:r w:rsidR="00272D6F">
        <w:rPr>
          <w:rFonts w:ascii="MS-Gothic" w:eastAsia="MS-Gothic" w:hAnsi="MS-Gothic"/>
          <w:color w:val="000000"/>
          <w:szCs w:val="21"/>
        </w:rPr>
        <w:t>uance</w:t>
      </w:r>
      <w:r w:rsidR="00272D6F">
        <w:rPr>
          <w:rFonts w:ascii="MS-Gothic" w:eastAsia="MS-Gothic" w:hAnsi="MS-Gothic" w:hint="eastAsia"/>
          <w:color w:val="000000"/>
          <w:szCs w:val="21"/>
        </w:rPr>
        <w:t>挖出核心成员带领研发。</w:t>
      </w:r>
      <w:r w:rsidR="00555F5E">
        <w:rPr>
          <w:rFonts w:ascii="MS-Gothic" w:eastAsia="MS-Gothic" w:hAnsi="MS-Gothic" w:hint="eastAsia"/>
          <w:color w:val="000000"/>
          <w:szCs w:val="21"/>
        </w:rPr>
        <w:t>苹果则在要求独家收购Nuance未果以后，选择类似Google的挖人自</w:t>
      </w:r>
      <w:proofErr w:type="gramStart"/>
      <w:r w:rsidR="00555F5E">
        <w:rPr>
          <w:rFonts w:ascii="MS-Gothic" w:eastAsia="MS-Gothic" w:hAnsi="MS-Gothic" w:hint="eastAsia"/>
          <w:color w:val="000000"/>
          <w:szCs w:val="21"/>
        </w:rPr>
        <w:t>研</w:t>
      </w:r>
      <w:proofErr w:type="gramEnd"/>
      <w:r w:rsidR="00555F5E">
        <w:rPr>
          <w:rFonts w:ascii="MS-Gothic" w:eastAsia="MS-Gothic" w:hAnsi="MS-Gothic" w:hint="eastAsia"/>
          <w:color w:val="000000"/>
          <w:szCs w:val="21"/>
        </w:rPr>
        <w:t>的手法。那么收购派和自</w:t>
      </w:r>
      <w:proofErr w:type="gramStart"/>
      <w:r w:rsidR="00555F5E">
        <w:rPr>
          <w:rFonts w:ascii="MS-Gothic" w:eastAsia="MS-Gothic" w:hAnsi="MS-Gothic" w:hint="eastAsia"/>
          <w:color w:val="000000"/>
          <w:szCs w:val="21"/>
        </w:rPr>
        <w:t>研</w:t>
      </w:r>
      <w:proofErr w:type="gramEnd"/>
      <w:r w:rsidR="00555F5E">
        <w:rPr>
          <w:rFonts w:ascii="MS-Gothic" w:eastAsia="MS-Gothic" w:hAnsi="MS-Gothic" w:hint="eastAsia"/>
          <w:color w:val="000000"/>
          <w:szCs w:val="21"/>
        </w:rPr>
        <w:t>派在后期谁会胜出？N</w:t>
      </w:r>
      <w:r w:rsidR="00555F5E">
        <w:rPr>
          <w:rFonts w:ascii="MS-Gothic" w:eastAsia="MS-Gothic" w:hAnsi="MS-Gothic"/>
          <w:color w:val="000000"/>
          <w:szCs w:val="21"/>
        </w:rPr>
        <w:t>uance</w:t>
      </w:r>
      <w:r w:rsidR="00555F5E">
        <w:rPr>
          <w:rFonts w:ascii="MS-Gothic" w:eastAsia="MS-Gothic" w:hAnsi="MS-Gothic" w:hint="eastAsia"/>
          <w:color w:val="000000"/>
          <w:szCs w:val="21"/>
        </w:rPr>
        <w:t>选择的向全平台保持开放度的策略是否能够获胜？自然就是这一段介绍可以引发深思的地方。更有趣的是，这里虽然谈到的是美国几大科技巨头的较量，但不能不引入遐想，在中国本土也有很知名的语音识别公司，科大讯飞，中国也有科技行业的巨头，B</w:t>
      </w:r>
      <w:r w:rsidR="00555F5E">
        <w:rPr>
          <w:rFonts w:ascii="MS-Gothic" w:eastAsia="MS-Gothic" w:hAnsi="MS-Gothic"/>
          <w:color w:val="000000"/>
          <w:szCs w:val="21"/>
        </w:rPr>
        <w:t>ATJ</w:t>
      </w:r>
      <w:r w:rsidR="00555F5E">
        <w:rPr>
          <w:rFonts w:ascii="MS-Gothic" w:eastAsia="MS-Gothic" w:hAnsi="MS-Gothic" w:hint="eastAsia"/>
          <w:color w:val="000000"/>
          <w:szCs w:val="21"/>
        </w:rPr>
        <w:t>，那么在语音识别领域的较量在中国都是怎么开展的？</w:t>
      </w:r>
    </w:p>
    <w:p w:rsidR="003F31D9" w:rsidRDefault="003F31D9" w:rsidP="00555F5E">
      <w:pPr>
        <w:ind w:firstLine="420"/>
        <w:jc w:val="left"/>
        <w:rPr>
          <w:rFonts w:ascii="MS-Gothic" w:eastAsia="MS-Gothic" w:hAnsi="MS-Gothic"/>
          <w:color w:val="000000"/>
          <w:szCs w:val="21"/>
        </w:rPr>
      </w:pPr>
    </w:p>
    <w:p w:rsidR="00B87F51" w:rsidRDefault="00555F5E" w:rsidP="00580C05">
      <w:pPr>
        <w:ind w:firstLine="420"/>
        <w:jc w:val="left"/>
        <w:rPr>
          <w:rFonts w:ascii="MS-Gothic" w:eastAsia="MS-Gothic" w:hAnsi="MS-Gothic"/>
          <w:color w:val="000000"/>
          <w:szCs w:val="21"/>
        </w:rPr>
      </w:pPr>
      <w:r>
        <w:rPr>
          <w:rFonts w:ascii="MS-Gothic" w:eastAsia="MS-Gothic" w:hAnsi="MS-Gothic" w:hint="eastAsia"/>
          <w:color w:val="000000"/>
          <w:szCs w:val="21"/>
        </w:rPr>
        <w:t>举这些例子，就是说明按图索骥这种读法</w:t>
      </w:r>
      <w:bookmarkStart w:id="0" w:name="_GoBack"/>
      <w:bookmarkEnd w:id="0"/>
      <w:r>
        <w:rPr>
          <w:rFonts w:ascii="MS-Gothic" w:eastAsia="MS-Gothic" w:hAnsi="MS-Gothic" w:hint="eastAsia"/>
          <w:color w:val="000000"/>
          <w:szCs w:val="21"/>
        </w:rPr>
        <w:t>要读什么。要读主要的人物，在这</w:t>
      </w:r>
      <w:r w:rsidR="00975A01">
        <w:rPr>
          <w:rFonts w:ascii="MS-Gothic" w:eastAsia="MS-Gothic" w:hAnsi="MS-Gothic" w:hint="eastAsia"/>
          <w:color w:val="000000"/>
          <w:szCs w:val="21"/>
        </w:rPr>
        <w:t>本</w:t>
      </w:r>
      <w:r>
        <w:rPr>
          <w:rFonts w:ascii="MS-Gothic" w:eastAsia="MS-Gothic" w:hAnsi="MS-Gothic" w:hint="eastAsia"/>
          <w:color w:val="000000"/>
          <w:szCs w:val="21"/>
        </w:rPr>
        <w:t>书里就是主要的公司。因为技术和产品都是人的造物，只要能抓住一个领域中</w:t>
      </w:r>
      <w:proofErr w:type="gramStart"/>
      <w:r>
        <w:rPr>
          <w:rFonts w:ascii="MS-Gothic" w:eastAsia="MS-Gothic" w:hAnsi="MS-Gothic" w:hint="eastAsia"/>
          <w:color w:val="000000"/>
          <w:szCs w:val="21"/>
        </w:rPr>
        <w:t>最</w:t>
      </w:r>
      <w:proofErr w:type="gramEnd"/>
      <w:r>
        <w:rPr>
          <w:rFonts w:ascii="MS-Gothic" w:eastAsia="MS-Gothic" w:hAnsi="MS-Gothic" w:hint="eastAsia"/>
          <w:color w:val="000000"/>
          <w:szCs w:val="21"/>
        </w:rPr>
        <w:t>核心的组织有哪些，把握住他们的起伏变化和主要战役，就能很快的上手行业内的主要脉络</w:t>
      </w:r>
      <w:r w:rsidR="00913382">
        <w:rPr>
          <w:rFonts w:ascii="MS-Gothic" w:eastAsia="MS-Gothic" w:hAnsi="MS-Gothic" w:hint="eastAsia"/>
          <w:color w:val="000000"/>
          <w:szCs w:val="21"/>
        </w:rPr>
        <w:t>，找到在行业</w:t>
      </w:r>
      <w:proofErr w:type="gramStart"/>
      <w:r w:rsidR="00913382">
        <w:rPr>
          <w:rFonts w:ascii="MS-Gothic" w:eastAsia="MS-Gothic" w:hAnsi="MS-Gothic" w:hint="eastAsia"/>
          <w:color w:val="000000"/>
          <w:szCs w:val="21"/>
        </w:rPr>
        <w:t>中搅弄风</w:t>
      </w:r>
      <w:proofErr w:type="gramEnd"/>
      <w:r w:rsidR="00913382">
        <w:rPr>
          <w:rFonts w:ascii="MS-Gothic" w:eastAsia="MS-Gothic" w:hAnsi="MS-Gothic" w:hint="eastAsia"/>
          <w:color w:val="000000"/>
          <w:szCs w:val="21"/>
        </w:rPr>
        <w:t>云的手在哪里</w:t>
      </w:r>
      <w:r>
        <w:rPr>
          <w:rFonts w:ascii="MS-Gothic" w:eastAsia="MS-Gothic" w:hAnsi="MS-Gothic" w:hint="eastAsia"/>
          <w:color w:val="000000"/>
          <w:szCs w:val="21"/>
        </w:rPr>
        <w:t>。</w:t>
      </w:r>
      <w:r w:rsidR="003F31D9">
        <w:rPr>
          <w:rFonts w:ascii="MS-Gothic" w:eastAsia="MS-Gothic" w:hAnsi="MS-Gothic" w:hint="eastAsia"/>
          <w:color w:val="000000"/>
          <w:szCs w:val="21"/>
        </w:rPr>
        <w:t>当</w:t>
      </w:r>
      <w:r w:rsidR="00E5648A">
        <w:rPr>
          <w:rFonts w:ascii="MS-Gothic" w:eastAsia="MS-Gothic" w:hAnsi="MS-Gothic" w:hint="eastAsia"/>
          <w:color w:val="000000"/>
          <w:szCs w:val="21"/>
        </w:rPr>
        <w:t>看到浮在水面上的产品，</w:t>
      </w:r>
      <w:r w:rsidR="003F31D9">
        <w:rPr>
          <w:rFonts w:ascii="MS-Gothic" w:eastAsia="MS-Gothic" w:hAnsi="MS-Gothic" w:hint="eastAsia"/>
          <w:color w:val="000000"/>
          <w:szCs w:val="21"/>
        </w:rPr>
        <w:t>要自然想到</w:t>
      </w:r>
      <w:r w:rsidR="00E5648A">
        <w:rPr>
          <w:rFonts w:ascii="MS-Gothic" w:eastAsia="MS-Gothic" w:hAnsi="MS-Gothic" w:hint="eastAsia"/>
          <w:color w:val="000000"/>
          <w:szCs w:val="21"/>
        </w:rPr>
        <w:t>在水下支撑它的到底是那个团队？</w:t>
      </w:r>
      <w:r w:rsidR="003F7DE6">
        <w:rPr>
          <w:rFonts w:ascii="MS-Gothic" w:eastAsia="MS-Gothic" w:hAnsi="MS-Gothic" w:hint="eastAsia"/>
          <w:color w:val="000000"/>
          <w:szCs w:val="21"/>
        </w:rPr>
        <w:t>是什么背景？</w:t>
      </w:r>
      <w:r w:rsidR="00CD3EAB">
        <w:rPr>
          <w:rFonts w:ascii="MS-Gothic" w:eastAsia="MS-Gothic" w:hAnsi="MS-Gothic" w:hint="eastAsia"/>
          <w:color w:val="000000"/>
          <w:szCs w:val="21"/>
        </w:rPr>
        <w:t>这个问题，投资人都是有敏锐度的，会去问会去查。但是如果你身在一个行业，或者希望转到一个新行业，</w:t>
      </w:r>
      <w:r w:rsidR="003B3936">
        <w:rPr>
          <w:rFonts w:ascii="MS-Gothic" w:eastAsia="MS-Gothic" w:hAnsi="MS-Gothic" w:hint="eastAsia"/>
          <w:color w:val="000000"/>
          <w:szCs w:val="21"/>
        </w:rPr>
        <w:t>也可以</w:t>
      </w:r>
      <w:r w:rsidR="00CD3EAB">
        <w:rPr>
          <w:rFonts w:ascii="MS-Gothic" w:eastAsia="MS-Gothic" w:hAnsi="MS-Gothic" w:hint="eastAsia"/>
          <w:color w:val="000000"/>
          <w:szCs w:val="21"/>
        </w:rPr>
        <w:t>多问这个问题。</w:t>
      </w:r>
      <w:r w:rsidR="00975A01">
        <w:rPr>
          <w:rFonts w:ascii="MS-Gothic" w:eastAsia="MS-Gothic" w:hAnsi="MS-Gothic" w:hint="eastAsia"/>
          <w:color w:val="000000"/>
          <w:szCs w:val="21"/>
        </w:rPr>
        <w:t>《未来版图》被几个</w:t>
      </w:r>
      <w:r w:rsidR="00913382">
        <w:rPr>
          <w:rFonts w:ascii="MS-Gothic" w:eastAsia="MS-Gothic" w:hAnsi="MS-Gothic" w:hint="eastAsia"/>
          <w:color w:val="000000"/>
          <w:szCs w:val="21"/>
        </w:rPr>
        <w:t>政府</w:t>
      </w:r>
      <w:r w:rsidR="00975A01">
        <w:rPr>
          <w:rFonts w:ascii="MS-Gothic" w:eastAsia="MS-Gothic" w:hAnsi="MS-Gothic" w:hint="eastAsia"/>
          <w:color w:val="000000"/>
          <w:szCs w:val="21"/>
        </w:rPr>
        <w:t>部门列为了干部读本，这说明，在科技发展中国家需要出任什么样的角色，这个问题也是有人在思考的。</w:t>
      </w:r>
      <w:r w:rsidR="003F31D9">
        <w:rPr>
          <w:rFonts w:ascii="MS-Gothic" w:eastAsia="MS-Gothic" w:hAnsi="MS-Gothic" w:hint="eastAsia"/>
          <w:color w:val="000000"/>
          <w:szCs w:val="21"/>
        </w:rPr>
        <w:t>在《未来版图》中，你可以较快的找到这些组织的名字，以及它们在这个行业竞争当中采取的战略举措。在这一点上</w:t>
      </w:r>
      <w:r w:rsidR="00975A01">
        <w:rPr>
          <w:rFonts w:ascii="MS-Gothic" w:eastAsia="MS-Gothic" w:hAnsi="MS-Gothic" w:hint="eastAsia"/>
          <w:color w:val="000000"/>
          <w:szCs w:val="21"/>
        </w:rPr>
        <w:t>《未来版图》具有看问题的广度，但是缺乏领域的深度。因此，除了找到这些企业，还要提出一些</w:t>
      </w:r>
      <w:r w:rsidR="00913382">
        <w:rPr>
          <w:rFonts w:ascii="MS-Gothic" w:eastAsia="MS-Gothic" w:hAnsi="MS-Gothic" w:hint="eastAsia"/>
          <w:color w:val="000000"/>
          <w:szCs w:val="21"/>
        </w:rPr>
        <w:t>需要继续深究的问题，去寻找下一步研究的方向。</w:t>
      </w:r>
    </w:p>
    <w:p w:rsidR="00913382" w:rsidRDefault="00913382" w:rsidP="00580C05">
      <w:pPr>
        <w:ind w:firstLine="420"/>
        <w:jc w:val="left"/>
        <w:rPr>
          <w:rFonts w:ascii="MS-Gothic" w:eastAsia="MS-Gothic" w:hAnsi="MS-Gothic"/>
          <w:color w:val="000000"/>
          <w:szCs w:val="21"/>
        </w:rPr>
      </w:pPr>
    </w:p>
    <w:p w:rsidR="003F31D9" w:rsidRDefault="00913382" w:rsidP="00F1522A">
      <w:pPr>
        <w:ind w:firstLine="420"/>
        <w:jc w:val="left"/>
        <w:rPr>
          <w:rFonts w:ascii="MS-Gothic" w:eastAsia="MS-Gothic" w:hAnsi="MS-Gothic"/>
          <w:color w:val="000000"/>
          <w:szCs w:val="21"/>
        </w:rPr>
      </w:pPr>
      <w:r>
        <w:rPr>
          <w:rFonts w:ascii="MS-Gothic" w:eastAsia="MS-Gothic" w:hAnsi="MS-Gothic" w:hint="eastAsia"/>
          <w:color w:val="000000"/>
          <w:szCs w:val="21"/>
        </w:rPr>
        <w:t>在寻找这些核心角色的过程中，《未来版图》也是非常振奋人心的。中国公司以及中国人包括华裔的名字在书中层出不穷。这不仅包括了大家耳熟能详的百度、腾讯、阿里、小米、</w:t>
      </w:r>
      <w:r w:rsidR="00F1522A">
        <w:rPr>
          <w:rFonts w:ascii="MS-Gothic" w:eastAsia="MS-Gothic" w:hAnsi="MS-Gothic" w:hint="eastAsia"/>
          <w:color w:val="000000"/>
          <w:szCs w:val="21"/>
        </w:rPr>
        <w:t>华为</w:t>
      </w:r>
      <w:r>
        <w:rPr>
          <w:rFonts w:ascii="MS-Gothic" w:eastAsia="MS-Gothic" w:hAnsi="MS-Gothic" w:hint="eastAsia"/>
          <w:color w:val="000000"/>
          <w:szCs w:val="21"/>
        </w:rPr>
        <w:t>，也有类似</w:t>
      </w:r>
      <w:proofErr w:type="gramStart"/>
      <w:r>
        <w:rPr>
          <w:rFonts w:ascii="MS-Gothic" w:eastAsia="MS-Gothic" w:hAnsi="MS-Gothic" w:hint="eastAsia"/>
          <w:color w:val="000000"/>
          <w:szCs w:val="21"/>
        </w:rPr>
        <w:t>旷</w:t>
      </w:r>
      <w:proofErr w:type="gramEnd"/>
      <w:r>
        <w:rPr>
          <w:rFonts w:ascii="MS-Gothic" w:eastAsia="MS-Gothic" w:hAnsi="MS-Gothic" w:hint="eastAsia"/>
          <w:color w:val="000000"/>
          <w:szCs w:val="21"/>
        </w:rPr>
        <w:t>视科技、</w:t>
      </w:r>
      <w:proofErr w:type="gramStart"/>
      <w:r>
        <w:rPr>
          <w:rFonts w:ascii="MS-Gothic" w:eastAsia="MS-Gothic" w:hAnsi="MS-Gothic" w:hint="eastAsia"/>
          <w:color w:val="000000"/>
          <w:szCs w:val="21"/>
        </w:rPr>
        <w:t>蔚来汽</w:t>
      </w:r>
      <w:proofErr w:type="gramEnd"/>
      <w:r>
        <w:rPr>
          <w:rFonts w:ascii="MS-Gothic" w:eastAsia="MS-Gothic" w:hAnsi="MS-Gothic" w:hint="eastAsia"/>
          <w:color w:val="000000"/>
          <w:szCs w:val="21"/>
        </w:rPr>
        <w:t>车、</w:t>
      </w:r>
      <w:proofErr w:type="gramStart"/>
      <w:r w:rsidR="00F1522A">
        <w:rPr>
          <w:rFonts w:ascii="MS-Gothic" w:eastAsia="MS-Gothic" w:hAnsi="MS-Gothic" w:hint="eastAsia"/>
          <w:color w:val="000000"/>
          <w:szCs w:val="21"/>
        </w:rPr>
        <w:t>大疆这</w:t>
      </w:r>
      <w:proofErr w:type="gramEnd"/>
      <w:r w:rsidR="00F1522A">
        <w:rPr>
          <w:rFonts w:ascii="MS-Gothic" w:eastAsia="MS-Gothic" w:hAnsi="MS-Gothic" w:hint="eastAsia"/>
          <w:color w:val="000000"/>
          <w:szCs w:val="21"/>
        </w:rPr>
        <w:t>样在入榜时还未上市的公司。在很多章节中，中国科技的力量甚至可以达到半壁江山的水平。在这种背景下，《未来版图》的第三、第四章就额外值得注意。这</w:t>
      </w:r>
      <w:r w:rsidR="007828D7">
        <w:rPr>
          <w:rFonts w:ascii="MS-Gothic" w:eastAsia="MS-Gothic" w:hAnsi="MS-Gothic" w:hint="eastAsia"/>
          <w:color w:val="000000"/>
          <w:szCs w:val="21"/>
        </w:rPr>
        <w:t>两</w:t>
      </w:r>
      <w:r w:rsidR="00F1522A">
        <w:rPr>
          <w:rFonts w:ascii="MS-Gothic" w:eastAsia="MS-Gothic" w:hAnsi="MS-Gothic" w:hint="eastAsia"/>
          <w:color w:val="000000"/>
          <w:szCs w:val="21"/>
        </w:rPr>
        <w:t>章中，中国公司被提及的次数明显的偏少。其中第三章关于科技发展基础建设的内容，</w:t>
      </w:r>
      <w:r w:rsidR="007828D7">
        <w:rPr>
          <w:rFonts w:ascii="MS-Gothic" w:eastAsia="MS-Gothic" w:hAnsi="MS-Gothic" w:hint="eastAsia"/>
          <w:color w:val="000000"/>
          <w:szCs w:val="21"/>
        </w:rPr>
        <w:t>大半都没有中国公司的身影，只在最后提及了阿里云的潜力。第四章医疗领域，华大基金虽然入榜，但参与的行业焦点很少，很多行业的讨论，中国企业并没有参与进来。</w:t>
      </w:r>
    </w:p>
    <w:p w:rsidR="003F31D9" w:rsidRDefault="003F31D9" w:rsidP="00580C05">
      <w:pPr>
        <w:ind w:firstLine="420"/>
        <w:jc w:val="left"/>
        <w:rPr>
          <w:rFonts w:ascii="MS-Gothic" w:eastAsia="MS-Gothic" w:hAnsi="MS-Gothic"/>
          <w:color w:val="000000"/>
          <w:szCs w:val="21"/>
        </w:rPr>
      </w:pPr>
    </w:p>
    <w:p w:rsidR="003F31D9" w:rsidRDefault="008C23F7" w:rsidP="00580C05">
      <w:pPr>
        <w:ind w:firstLine="420"/>
        <w:jc w:val="left"/>
        <w:rPr>
          <w:rFonts w:ascii="MS-Gothic" w:eastAsia="MS-Gothic" w:hAnsi="MS-Gothic"/>
          <w:color w:val="000000"/>
          <w:szCs w:val="21"/>
        </w:rPr>
      </w:pPr>
      <w:r>
        <w:rPr>
          <w:rFonts w:ascii="MS-Gothic" w:eastAsia="MS-Gothic" w:hAnsi="MS-Gothic" w:hint="eastAsia"/>
          <w:color w:val="000000"/>
          <w:szCs w:val="21"/>
        </w:rPr>
        <w:t>在找到了行业脉络之后，读者还可以移步附录，去看2013-2017的五十家最聪明公司的榜单。这里面有趣的，不仅是各家公司当年上榜的理由，还有当年的市值，和企业现在的状态。有趣的是，当我翻到这个附录第一页的时候，我竟然就看到两家“最聪明”的公司已然破产。这距离他们上榜才五年的时间。真是耐人寻味。对于未上市的公司，榜中也</w:t>
      </w:r>
      <w:r>
        <w:rPr>
          <w:rFonts w:ascii="MS-Gothic" w:eastAsia="MS-Gothic" w:hAnsi="MS-Gothic" w:hint="eastAsia"/>
          <w:color w:val="000000"/>
          <w:szCs w:val="21"/>
        </w:rPr>
        <w:lastRenderedPageBreak/>
        <w:t>标注了企业最后被哪家企业收购了。这里都透露了传统大型企业进行科技转型的尝试。其实在前面的章节中也</w:t>
      </w:r>
      <w:proofErr w:type="gramStart"/>
      <w:r>
        <w:rPr>
          <w:rFonts w:ascii="MS-Gothic" w:eastAsia="MS-Gothic" w:hAnsi="MS-Gothic" w:hint="eastAsia"/>
          <w:color w:val="000000"/>
          <w:szCs w:val="21"/>
        </w:rPr>
        <w:t>透露着</w:t>
      </w:r>
      <w:proofErr w:type="gramEnd"/>
      <w:r>
        <w:rPr>
          <w:rFonts w:ascii="MS-Gothic" w:eastAsia="MS-Gothic" w:hAnsi="MS-Gothic" w:hint="eastAsia"/>
          <w:color w:val="000000"/>
          <w:szCs w:val="21"/>
        </w:rPr>
        <w:t>这样的线索，比如H</w:t>
      </w:r>
      <w:r>
        <w:rPr>
          <w:rFonts w:ascii="MS-Gothic" w:eastAsia="MS-Gothic" w:hAnsi="MS-Gothic"/>
          <w:color w:val="000000"/>
          <w:szCs w:val="21"/>
        </w:rPr>
        <w:t>TC</w:t>
      </w:r>
      <w:r>
        <w:rPr>
          <w:rFonts w:ascii="MS-Gothic" w:eastAsia="MS-Gothic" w:hAnsi="MS-Gothic" w:hint="eastAsia"/>
          <w:color w:val="000000"/>
          <w:szCs w:val="21"/>
        </w:rPr>
        <w:t>是如何通过转型V</w:t>
      </w:r>
      <w:r>
        <w:rPr>
          <w:rFonts w:ascii="MS-Gothic" w:eastAsia="MS-Gothic" w:hAnsi="MS-Gothic"/>
          <w:color w:val="000000"/>
          <w:szCs w:val="21"/>
        </w:rPr>
        <w:t>R</w:t>
      </w:r>
      <w:r>
        <w:rPr>
          <w:rFonts w:ascii="MS-Gothic" w:eastAsia="MS-Gothic" w:hAnsi="MS-Gothic" w:hint="eastAsia"/>
          <w:color w:val="000000"/>
          <w:szCs w:val="21"/>
        </w:rPr>
        <w:t>技术实现重生，比如丰田汽车在电动汽车领域的努力。</w:t>
      </w:r>
      <w:r w:rsidR="001A5B82">
        <w:rPr>
          <w:rFonts w:ascii="MS-Gothic" w:eastAsia="MS-Gothic" w:hAnsi="MS-Gothic" w:hint="eastAsia"/>
          <w:color w:val="000000"/>
          <w:szCs w:val="21"/>
        </w:rPr>
        <w:t>这些对于商业观察都是很重要的线索。</w:t>
      </w:r>
    </w:p>
    <w:p w:rsidR="001A5B82" w:rsidRDefault="001A5B82" w:rsidP="00580C05">
      <w:pPr>
        <w:ind w:firstLine="420"/>
        <w:jc w:val="left"/>
        <w:rPr>
          <w:rFonts w:ascii="MS-Gothic" w:eastAsia="MS-Gothic" w:hAnsi="MS-Gothic"/>
          <w:color w:val="000000"/>
          <w:szCs w:val="21"/>
        </w:rPr>
      </w:pPr>
    </w:p>
    <w:p w:rsidR="001A5B82" w:rsidRDefault="001A5B82" w:rsidP="00580C05">
      <w:pPr>
        <w:ind w:firstLine="420"/>
        <w:jc w:val="left"/>
        <w:rPr>
          <w:rFonts w:ascii="MS-Gothic" w:eastAsia="MS-Gothic" w:hAnsi="MS-Gothic"/>
          <w:color w:val="000000"/>
          <w:szCs w:val="21"/>
        </w:rPr>
      </w:pPr>
      <w:r>
        <w:rPr>
          <w:rFonts w:ascii="MS-Gothic" w:eastAsia="MS-Gothic" w:hAnsi="MS-Gothic" w:hint="eastAsia"/>
          <w:color w:val="000000"/>
          <w:szCs w:val="21"/>
        </w:rPr>
        <w:t>好啦，在此我介绍了《未来版图》按图索骥的读法。也希望读者朋友根据自己的情况和需要，发现书中的价值，成就更好的自己。</w:t>
      </w:r>
    </w:p>
    <w:p w:rsidR="00C445B7" w:rsidRDefault="00C445B7" w:rsidP="00580C05">
      <w:pPr>
        <w:ind w:firstLine="420"/>
        <w:jc w:val="left"/>
        <w:rPr>
          <w:rFonts w:ascii="MS-Gothic" w:eastAsia="MS-Gothic" w:hAnsi="MS-Gothic"/>
          <w:color w:val="000000"/>
          <w:szCs w:val="21"/>
        </w:rPr>
      </w:pPr>
    </w:p>
    <w:p w:rsidR="00C445B7" w:rsidRDefault="00C445B7" w:rsidP="00580C05">
      <w:pPr>
        <w:ind w:firstLine="420"/>
        <w:jc w:val="left"/>
        <w:rPr>
          <w:rFonts w:ascii="MS-Gothic" w:eastAsia="MS-Gothic" w:hAnsi="MS-Gothic"/>
          <w:color w:val="000000"/>
          <w:szCs w:val="21"/>
        </w:rPr>
      </w:pPr>
    </w:p>
    <w:p w:rsidR="003F31D9" w:rsidRDefault="003F31D9" w:rsidP="00580C05">
      <w:pPr>
        <w:ind w:firstLine="420"/>
        <w:jc w:val="left"/>
        <w:rPr>
          <w:rFonts w:ascii="MS-Gothic" w:eastAsia="MS-Gothic" w:hAnsi="MS-Gothic"/>
          <w:color w:val="000000"/>
          <w:szCs w:val="21"/>
        </w:rPr>
      </w:pPr>
    </w:p>
    <w:p w:rsidR="003F31D9" w:rsidRDefault="003F31D9" w:rsidP="00580C05">
      <w:pPr>
        <w:ind w:firstLine="420"/>
        <w:jc w:val="left"/>
        <w:rPr>
          <w:rFonts w:ascii="MS-Gothic" w:eastAsia="MS-Gothic" w:hAnsi="MS-Gothic"/>
          <w:color w:val="000000"/>
          <w:szCs w:val="21"/>
        </w:rPr>
      </w:pPr>
    </w:p>
    <w:sectPr w:rsidR="003F31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3B1D" w:rsidRDefault="00EF3B1D" w:rsidP="00580C05">
      <w:r>
        <w:separator/>
      </w:r>
    </w:p>
  </w:endnote>
  <w:endnote w:type="continuationSeparator" w:id="0">
    <w:p w:rsidR="00EF3B1D" w:rsidRDefault="00EF3B1D" w:rsidP="00580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Gothic">
    <w:altName w:val="宋体"/>
    <w:charset w:val="86"/>
    <w:family w:val="auto"/>
    <w:pitch w:val="default"/>
    <w:sig w:usb0="00000000" w:usb1="0000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3B1D" w:rsidRDefault="00EF3B1D" w:rsidP="00580C05">
      <w:r>
        <w:separator/>
      </w:r>
    </w:p>
  </w:footnote>
  <w:footnote w:type="continuationSeparator" w:id="0">
    <w:p w:rsidR="00EF3B1D" w:rsidRDefault="00EF3B1D" w:rsidP="00580C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B10"/>
    <w:rsid w:val="000779EF"/>
    <w:rsid w:val="000904BE"/>
    <w:rsid w:val="000E0868"/>
    <w:rsid w:val="001A5B82"/>
    <w:rsid w:val="00272D6F"/>
    <w:rsid w:val="003B3936"/>
    <w:rsid w:val="003F31D9"/>
    <w:rsid w:val="003F7DE6"/>
    <w:rsid w:val="004D0ACF"/>
    <w:rsid w:val="00507255"/>
    <w:rsid w:val="00555F5E"/>
    <w:rsid w:val="00580C05"/>
    <w:rsid w:val="00581D13"/>
    <w:rsid w:val="005E5579"/>
    <w:rsid w:val="00684751"/>
    <w:rsid w:val="006C5C24"/>
    <w:rsid w:val="007828D7"/>
    <w:rsid w:val="00826491"/>
    <w:rsid w:val="00857F55"/>
    <w:rsid w:val="008B4DF6"/>
    <w:rsid w:val="008C23F7"/>
    <w:rsid w:val="00913382"/>
    <w:rsid w:val="00975A01"/>
    <w:rsid w:val="009C7A3B"/>
    <w:rsid w:val="00B87F51"/>
    <w:rsid w:val="00C23B10"/>
    <w:rsid w:val="00C445B7"/>
    <w:rsid w:val="00CD3EAB"/>
    <w:rsid w:val="00CE3708"/>
    <w:rsid w:val="00D26ADB"/>
    <w:rsid w:val="00E5648A"/>
    <w:rsid w:val="00E86F63"/>
    <w:rsid w:val="00EF3B1D"/>
    <w:rsid w:val="00F1522A"/>
    <w:rsid w:val="00FA2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FA310"/>
  <w15:chartTrackingRefBased/>
  <w15:docId w15:val="{6345CC5E-503C-4546-99DF-7CD6ABDB6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23B10"/>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0C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0C05"/>
    <w:rPr>
      <w:rFonts w:ascii="Calibri" w:eastAsia="宋体" w:hAnsi="Calibri" w:cs="Times New Roman"/>
      <w:sz w:val="18"/>
      <w:szCs w:val="18"/>
    </w:rPr>
  </w:style>
  <w:style w:type="paragraph" w:styleId="a5">
    <w:name w:val="footer"/>
    <w:basedOn w:val="a"/>
    <w:link w:val="a6"/>
    <w:uiPriority w:val="99"/>
    <w:unhideWhenUsed/>
    <w:rsid w:val="00580C05"/>
    <w:pPr>
      <w:tabs>
        <w:tab w:val="center" w:pos="4153"/>
        <w:tab w:val="right" w:pos="8306"/>
      </w:tabs>
      <w:snapToGrid w:val="0"/>
      <w:jc w:val="left"/>
    </w:pPr>
    <w:rPr>
      <w:sz w:val="18"/>
      <w:szCs w:val="18"/>
    </w:rPr>
  </w:style>
  <w:style w:type="character" w:customStyle="1" w:styleId="a6">
    <w:name w:val="页脚 字符"/>
    <w:basedOn w:val="a0"/>
    <w:link w:val="a5"/>
    <w:uiPriority w:val="99"/>
    <w:rsid w:val="00580C05"/>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Pages>
  <Words>445</Words>
  <Characters>2541</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yamunna</dc:creator>
  <cp:keywords/>
  <dc:description/>
  <cp:lastModifiedBy>yamunna</cp:lastModifiedBy>
  <cp:revision>8</cp:revision>
  <dcterms:created xsi:type="dcterms:W3CDTF">2018-09-15T14:41:00Z</dcterms:created>
  <dcterms:modified xsi:type="dcterms:W3CDTF">2018-09-16T16:44:00Z</dcterms:modified>
</cp:coreProperties>
</file>