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53E95" w14:textId="0AD79408" w:rsidR="00584E3A" w:rsidRPr="00D26B1F" w:rsidRDefault="00D26B1F">
      <w:pPr>
        <w:rPr>
          <w:rFonts w:ascii="Times New Roman" w:hAnsi="Times New Roman" w:cs="Times New Roman"/>
        </w:rPr>
      </w:pPr>
      <w:r w:rsidRPr="00D26B1F">
        <w:rPr>
          <w:rFonts w:ascii="Times New Roman" w:hAnsi="Times New Roman" w:cs="Times New Roman"/>
        </w:rPr>
        <w:t>Report Assignment 3</w:t>
      </w:r>
    </w:p>
    <w:p w14:paraId="0B56A571" w14:textId="326FFA6C" w:rsidR="00D26B1F" w:rsidRDefault="00D26B1F">
      <w:pPr>
        <w:rPr>
          <w:rFonts w:ascii="Times New Roman" w:hAnsi="Times New Roman" w:cs="Times New Roman"/>
        </w:rPr>
      </w:pPr>
      <w:r w:rsidRPr="00D26B1F">
        <w:rPr>
          <w:rFonts w:ascii="Times New Roman" w:hAnsi="Times New Roman" w:cs="Times New Roman"/>
        </w:rPr>
        <w:t>Liyang Ru</w:t>
      </w:r>
      <w:r w:rsidR="003A4D09">
        <w:rPr>
          <w:rFonts w:ascii="Times New Roman" w:hAnsi="Times New Roman" w:cs="Times New Roman"/>
        </w:rPr>
        <w:t xml:space="preserve">    </w:t>
      </w:r>
      <w:r w:rsidR="003A4D09">
        <w:rPr>
          <w:rFonts w:ascii="Times New Roman" w:hAnsi="Times New Roman" w:cs="Times New Roman" w:hint="eastAsia"/>
        </w:rPr>
        <w:t>liru</w:t>
      </w:r>
      <w:r w:rsidR="003A4D09">
        <w:rPr>
          <w:rFonts w:ascii="Times New Roman" w:hAnsi="Times New Roman" w:cs="Times New Roman"/>
        </w:rPr>
        <w:t>4968</w:t>
      </w:r>
    </w:p>
    <w:p w14:paraId="569C07DF" w14:textId="77777777" w:rsidR="00D26B1F" w:rsidRPr="00D26B1F" w:rsidRDefault="00D26B1F">
      <w:pPr>
        <w:rPr>
          <w:rFonts w:ascii="Times New Roman" w:hAnsi="Times New Roman" w:cs="Times New Roman"/>
        </w:rPr>
      </w:pPr>
    </w:p>
    <w:p w14:paraId="11A6B684" w14:textId="2BEDD444" w:rsidR="00D26B1F" w:rsidRDefault="00D26B1F">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 1</w:t>
      </w:r>
    </w:p>
    <w:p w14:paraId="20301814" w14:textId="54A67DB7" w:rsidR="003A4D09" w:rsidRDefault="003A4D09" w:rsidP="003A4D09">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each classifier, we tested for three times and compared the accuracies.</w:t>
      </w:r>
    </w:p>
    <w:p w14:paraId="02FEF059" w14:textId="4B6A5BE8" w:rsidR="003A4D09" w:rsidRPr="003A4D09" w:rsidRDefault="003A4D09" w:rsidP="003A4D09">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p>
    <w:p w14:paraId="0C492F79" w14:textId="65959E7E" w:rsidR="003A4D09" w:rsidRDefault="003A4D09" w:rsidP="003A4D09">
      <w:pPr>
        <w:rPr>
          <w:rFonts w:ascii="Times New Roman" w:hAnsi="Times New Roman" w:cs="Times New Roman"/>
        </w:rPr>
      </w:pPr>
      <w:r>
        <w:rPr>
          <w:noProof/>
        </w:rPr>
        <w:drawing>
          <wp:anchor distT="0" distB="0" distL="114300" distR="114300" simplePos="0" relativeHeight="251659264" behindDoc="1" locked="0" layoutInCell="1" allowOverlap="1" wp14:anchorId="2FCD0D78" wp14:editId="5A939101">
            <wp:simplePos x="0" y="0"/>
            <wp:positionH relativeFrom="margin">
              <wp:align>left</wp:align>
            </wp:positionH>
            <wp:positionV relativeFrom="paragraph">
              <wp:posOffset>1911350</wp:posOffset>
            </wp:positionV>
            <wp:extent cx="5320665" cy="1489075"/>
            <wp:effectExtent l="0" t="0" r="0" b="0"/>
            <wp:wrapTight wrapText="bothSides">
              <wp:wrapPolygon edited="0">
                <wp:start x="0" y="0"/>
                <wp:lineTo x="0" y="21278"/>
                <wp:lineTo x="21499" y="21278"/>
                <wp:lineTo x="2149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0665" cy="1489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CD86BB2" wp14:editId="109E0BF0">
            <wp:simplePos x="0" y="0"/>
            <wp:positionH relativeFrom="column">
              <wp:posOffset>1270</wp:posOffset>
            </wp:positionH>
            <wp:positionV relativeFrom="paragraph">
              <wp:posOffset>1270</wp:posOffset>
            </wp:positionV>
            <wp:extent cx="5274310" cy="1578610"/>
            <wp:effectExtent l="0" t="0" r="2540" b="2540"/>
            <wp:wrapTight wrapText="bothSides">
              <wp:wrapPolygon edited="0">
                <wp:start x="0" y="0"/>
                <wp:lineTo x="0" y="21374"/>
                <wp:lineTo x="21532" y="21374"/>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578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2.</w:t>
      </w:r>
    </w:p>
    <w:p w14:paraId="37592EB0" w14:textId="629D5EBE" w:rsidR="003A4D09" w:rsidRDefault="003A4D09" w:rsidP="003A4D09">
      <w:pPr>
        <w:rPr>
          <w:rFonts w:ascii="Times New Roman" w:hAnsi="Times New Roman" w:cs="Times New Roman"/>
        </w:rPr>
      </w:pPr>
      <w:r>
        <w:rPr>
          <w:noProof/>
        </w:rPr>
        <w:drawing>
          <wp:anchor distT="0" distB="0" distL="114300" distR="114300" simplePos="0" relativeHeight="251660288" behindDoc="1" locked="0" layoutInCell="1" allowOverlap="1" wp14:anchorId="34774FF3" wp14:editId="47F37A08">
            <wp:simplePos x="0" y="0"/>
            <wp:positionH relativeFrom="margin">
              <wp:align>left</wp:align>
            </wp:positionH>
            <wp:positionV relativeFrom="paragraph">
              <wp:posOffset>2043430</wp:posOffset>
            </wp:positionV>
            <wp:extent cx="5274310" cy="1566545"/>
            <wp:effectExtent l="0" t="0" r="2540" b="0"/>
            <wp:wrapTight wrapText="bothSides">
              <wp:wrapPolygon edited="0">
                <wp:start x="0" y="0"/>
                <wp:lineTo x="0" y="21276"/>
                <wp:lineTo x="21532" y="21276"/>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3.</w:t>
      </w:r>
    </w:p>
    <w:p w14:paraId="4A48970F" w14:textId="2501232B" w:rsidR="003A4D09" w:rsidRDefault="003A4D09" w:rsidP="003A4D0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 we find:</w:t>
      </w:r>
    </w:p>
    <w:p w14:paraId="37AEE0D1" w14:textId="29E6C18D" w:rsidR="003A4D09" w:rsidRDefault="003A4D09" w:rsidP="00A03901">
      <w:pPr>
        <w:pStyle w:val="a3"/>
        <w:numPr>
          <w:ilvl w:val="0"/>
          <w:numId w:val="3"/>
        </w:numPr>
        <w:ind w:firstLineChars="0"/>
        <w:rPr>
          <w:rFonts w:ascii="Times New Roman" w:hAnsi="Times New Roman" w:cs="Times New Roman"/>
          <w:sz w:val="24"/>
          <w:szCs w:val="24"/>
        </w:rPr>
      </w:pPr>
      <w:r w:rsidRPr="00A03901">
        <w:rPr>
          <w:rFonts w:ascii="Times New Roman" w:hAnsi="Times New Roman" w:cs="Times New Roman"/>
          <w:sz w:val="24"/>
          <w:szCs w:val="24"/>
        </w:rPr>
        <w:t xml:space="preserve">For Logistic Regression, </w:t>
      </w:r>
      <w:r w:rsidR="00A03901" w:rsidRPr="00A03901">
        <w:rPr>
          <w:rFonts w:ascii="Times New Roman" w:hAnsi="Times New Roman" w:cs="Times New Roman"/>
          <w:sz w:val="24"/>
          <w:szCs w:val="24"/>
        </w:rPr>
        <w:t xml:space="preserve">it always has </w:t>
      </w:r>
      <w:r w:rsidR="00A03901">
        <w:rPr>
          <w:rFonts w:ascii="Times New Roman" w:hAnsi="Times New Roman" w:cs="Times New Roman"/>
          <w:sz w:val="24"/>
          <w:szCs w:val="24"/>
        </w:rPr>
        <w:t xml:space="preserve">very </w:t>
      </w:r>
      <w:r w:rsidR="00A03901" w:rsidRPr="00A03901">
        <w:rPr>
          <w:rFonts w:ascii="Times New Roman" w:hAnsi="Times New Roman" w:cs="Times New Roman"/>
          <w:sz w:val="24"/>
          <w:szCs w:val="24"/>
        </w:rPr>
        <w:t xml:space="preserve">high accuracy </w:t>
      </w:r>
      <w:r w:rsidR="00A03901">
        <w:rPr>
          <w:rFonts w:ascii="Times New Roman" w:hAnsi="Times New Roman" w:cs="Times New Roman"/>
          <w:sz w:val="24"/>
          <w:szCs w:val="24"/>
        </w:rPr>
        <w:t>on</w:t>
      </w:r>
      <w:r w:rsidR="00A03901" w:rsidRPr="00A03901">
        <w:rPr>
          <w:rFonts w:ascii="Times New Roman" w:hAnsi="Times New Roman" w:cs="Times New Roman"/>
          <w:sz w:val="24"/>
          <w:szCs w:val="24"/>
        </w:rPr>
        <w:t xml:space="preserve"> Data A</w:t>
      </w:r>
      <w:r w:rsidR="00A03901">
        <w:rPr>
          <w:rFonts w:ascii="Times New Roman" w:hAnsi="Times New Roman" w:cs="Times New Roman"/>
          <w:sz w:val="24"/>
          <w:szCs w:val="24"/>
        </w:rPr>
        <w:t>, very low accuracy on Data B and high accuracy on Data C but lower than SVM, Decision Tree and Random Forest on C.</w:t>
      </w:r>
    </w:p>
    <w:p w14:paraId="149C1165" w14:textId="7B59EB94" w:rsidR="00A03901" w:rsidRPr="00A03901" w:rsidRDefault="00A03901" w:rsidP="00A0390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For Naïve Bayes, it always has very high accuracy on Data A, very high accuracy on Data B and high accuracy on Data C but lower than SVM, Decision Tree and Random Forest on C.</w:t>
      </w:r>
    </w:p>
    <w:p w14:paraId="21DBDAD3" w14:textId="1F263A9F" w:rsidR="001E6215" w:rsidRDefault="001E6215" w:rsidP="00A0390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For SVM, it always has very high accuracy on Data A, highest accuracy on Data B and highest accuracy on Data C (a little higher than others).</w:t>
      </w:r>
    </w:p>
    <w:p w14:paraId="02BD3AEE" w14:textId="3161659F" w:rsidR="00A03901" w:rsidRDefault="001E6215" w:rsidP="00A0390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For Decision Tree, it always has very high accuracy on Data A, B, C.</w:t>
      </w:r>
    </w:p>
    <w:p w14:paraId="0C504409" w14:textId="18A3B929" w:rsidR="001E6215" w:rsidRDefault="001E6215" w:rsidP="00A03901">
      <w:pPr>
        <w:pStyle w:val="a3"/>
        <w:numPr>
          <w:ilvl w:val="0"/>
          <w:numId w:val="3"/>
        </w:numPr>
        <w:ind w:firstLineChars="0"/>
        <w:rPr>
          <w:rFonts w:ascii="Times New Roman" w:hAnsi="Times New Roman" w:cs="Times New Roman"/>
          <w:sz w:val="24"/>
          <w:szCs w:val="24"/>
        </w:rPr>
      </w:pPr>
      <w:r w:rsidRPr="001E6215">
        <w:rPr>
          <w:rFonts w:ascii="Times New Roman" w:hAnsi="Times New Roman" w:cs="Times New Roman"/>
          <w:sz w:val="24"/>
          <w:szCs w:val="24"/>
        </w:rPr>
        <w:lastRenderedPageBreak/>
        <w:t xml:space="preserve">For Random Forest, </w:t>
      </w:r>
      <w:r>
        <w:rPr>
          <w:rFonts w:ascii="Times New Roman" w:hAnsi="Times New Roman" w:cs="Times New Roman"/>
          <w:sz w:val="24"/>
          <w:szCs w:val="24"/>
        </w:rPr>
        <w:t>it always has very high accuracy on Data A, B, C and a little higher than Decision Tree on 3 datasets.</w:t>
      </w:r>
    </w:p>
    <w:p w14:paraId="5C0313BD" w14:textId="6CE85A56" w:rsidR="001E6215" w:rsidRDefault="001E6215" w:rsidP="001E6215">
      <w:pPr>
        <w:rPr>
          <w:rFonts w:ascii="Times New Roman" w:hAnsi="Times New Roman" w:cs="Times New Roman"/>
        </w:rPr>
      </w:pPr>
    </w:p>
    <w:p w14:paraId="28DE9393" w14:textId="77777777" w:rsidR="001E6215" w:rsidRDefault="001E6215" w:rsidP="001E6215">
      <w:pPr>
        <w:rPr>
          <w:rFonts w:ascii="Times New Roman" w:hAnsi="Times New Roman" w:cs="Times New Roman"/>
        </w:rPr>
      </w:pPr>
    </w:p>
    <w:p w14:paraId="37499046" w14:textId="789A5FD4" w:rsidR="001E6215" w:rsidRDefault="001E6215" w:rsidP="001E621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w:t>
      </w:r>
    </w:p>
    <w:p w14:paraId="555B515C" w14:textId="1F6A149E" w:rsidR="001E6215" w:rsidRDefault="001E6215" w:rsidP="001E6215">
      <w:pPr>
        <w:rPr>
          <w:rFonts w:ascii="Times New Roman" w:hAnsi="Times New Roman" w:cs="Times New Roman"/>
        </w:rPr>
      </w:pPr>
      <w:r>
        <w:rPr>
          <w:rFonts w:ascii="Times New Roman" w:hAnsi="Times New Roman" w:cs="Times New Roman"/>
        </w:rPr>
        <w:t xml:space="preserve">1. For Logistic Regression, </w:t>
      </w:r>
      <w:r w:rsidR="00284BEC">
        <w:rPr>
          <w:rFonts w:ascii="Times New Roman" w:hAnsi="Times New Roman" w:cs="Times New Roman"/>
        </w:rPr>
        <w:t xml:space="preserve">it </w:t>
      </w:r>
      <w:r w:rsidR="009371A0">
        <w:rPr>
          <w:rFonts w:ascii="Times New Roman" w:hAnsi="Times New Roman" w:cs="Times New Roman"/>
        </w:rPr>
        <w:t xml:space="preserve">performs well on </w:t>
      </w:r>
      <w:r w:rsidRPr="001E6215">
        <w:rPr>
          <w:rFonts w:ascii="Times New Roman" w:hAnsi="Times New Roman" w:cs="Times New Roman"/>
        </w:rPr>
        <w:t>linear separability</w:t>
      </w:r>
      <w:r w:rsidR="009371A0">
        <w:rPr>
          <w:rFonts w:ascii="Times New Roman" w:hAnsi="Times New Roman" w:cs="Times New Roman"/>
        </w:rPr>
        <w:t>, but bad on nonlinear separa</w:t>
      </w:r>
      <w:r w:rsidR="00284BEC">
        <w:rPr>
          <w:rFonts w:ascii="Times New Roman" w:hAnsi="Times New Roman" w:cs="Times New Roman"/>
        </w:rPr>
        <w:t>ble data sets. And the decision boundary of it is always linear</w:t>
      </w:r>
      <w:r w:rsidR="00714BED">
        <w:rPr>
          <w:rFonts w:ascii="Times New Roman" w:hAnsi="Times New Roman" w:cs="Times New Roman"/>
        </w:rPr>
        <w:t xml:space="preserve"> and tends to be underfitting.</w:t>
      </w:r>
    </w:p>
    <w:p w14:paraId="524E28C3" w14:textId="0BD9A182" w:rsidR="00284BEC" w:rsidRDefault="00284BEC" w:rsidP="001E621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For Naïve Bayes, it performs well on simple separable data set (like data A and B), but no very good on </w:t>
      </w:r>
      <w:r w:rsidR="00714BED">
        <w:rPr>
          <w:rFonts w:ascii="Times New Roman" w:hAnsi="Times New Roman" w:cs="Times New Roman"/>
        </w:rPr>
        <w:t xml:space="preserve">data set like data C. And the decision boundary of it is like to be linear or curvy and </w:t>
      </w:r>
      <w:r w:rsidR="007A7A4D">
        <w:rPr>
          <w:rFonts w:ascii="Times New Roman" w:hAnsi="Times New Roman" w:cs="Times New Roman"/>
        </w:rPr>
        <w:t>it has a good balance.</w:t>
      </w:r>
    </w:p>
    <w:p w14:paraId="3715B1EC" w14:textId="2A47FD78" w:rsidR="007A7A4D" w:rsidRDefault="007A7A4D" w:rsidP="001E6215">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For SVM, it performs very well on 3 data set models but the decision boundary of it is often overfitting.</w:t>
      </w:r>
    </w:p>
    <w:p w14:paraId="4C98EEEB" w14:textId="0EC7B417" w:rsidR="007A7A4D" w:rsidRDefault="007A7A4D" w:rsidP="007A7A4D">
      <w:pPr>
        <w:rPr>
          <w:rFonts w:ascii="Times New Roman" w:hAnsi="Times New Roman" w:cs="Times New Roman"/>
        </w:rPr>
      </w:pPr>
      <w:r>
        <w:rPr>
          <w:rFonts w:ascii="Times New Roman" w:hAnsi="Times New Roman" w:cs="Times New Roman"/>
        </w:rPr>
        <w:t>4. For Decision Tree,</w:t>
      </w:r>
      <w:r w:rsidRPr="007A7A4D">
        <w:rPr>
          <w:rFonts w:ascii="Times New Roman" w:hAnsi="Times New Roman" w:cs="Times New Roman"/>
        </w:rPr>
        <w:t xml:space="preserve"> </w:t>
      </w:r>
      <w:r>
        <w:rPr>
          <w:rFonts w:ascii="Times New Roman" w:hAnsi="Times New Roman" w:cs="Times New Roman"/>
        </w:rPr>
        <w:t xml:space="preserve">it performs very well on 3 data set models </w:t>
      </w:r>
      <w:r>
        <w:rPr>
          <w:rFonts w:ascii="Times New Roman" w:hAnsi="Times New Roman" w:cs="Times New Roman"/>
        </w:rPr>
        <w:t xml:space="preserve">and </w:t>
      </w:r>
      <w:r>
        <w:rPr>
          <w:rFonts w:ascii="Times New Roman" w:hAnsi="Times New Roman" w:cs="Times New Roman"/>
        </w:rPr>
        <w:t xml:space="preserve">the decision boundary of it is </w:t>
      </w:r>
      <w:r>
        <w:rPr>
          <w:rFonts w:ascii="Times New Roman" w:hAnsi="Times New Roman" w:cs="Times New Roman"/>
        </w:rPr>
        <w:t xml:space="preserve">always a good balance. </w:t>
      </w:r>
    </w:p>
    <w:p w14:paraId="4D287F71" w14:textId="4AC0314D" w:rsidR="007A7A4D" w:rsidRDefault="007A7A4D" w:rsidP="007A7A4D">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For Random Forest, </w:t>
      </w:r>
      <w:r>
        <w:rPr>
          <w:rFonts w:ascii="Times New Roman" w:hAnsi="Times New Roman" w:cs="Times New Roman"/>
        </w:rPr>
        <w:t xml:space="preserve">it performs very well on 3 data set models but the decision boundary of it is </w:t>
      </w:r>
      <w:r>
        <w:rPr>
          <w:rFonts w:ascii="Times New Roman" w:hAnsi="Times New Roman" w:cs="Times New Roman"/>
        </w:rPr>
        <w:t>sometimes</w:t>
      </w:r>
      <w:r>
        <w:rPr>
          <w:rFonts w:ascii="Times New Roman" w:hAnsi="Times New Roman" w:cs="Times New Roman"/>
        </w:rPr>
        <w:t xml:space="preserve"> overfitting.</w:t>
      </w:r>
    </w:p>
    <w:p w14:paraId="4A304138" w14:textId="3842F0EA" w:rsidR="007A7A4D" w:rsidRDefault="007A7A4D" w:rsidP="007A7A4D">
      <w:pPr>
        <w:rPr>
          <w:rFonts w:ascii="Times New Roman" w:hAnsi="Times New Roman" w:cs="Times New Roman"/>
        </w:rPr>
      </w:pPr>
    </w:p>
    <w:p w14:paraId="7B21063D" w14:textId="3CF94C12" w:rsidR="007A7A4D" w:rsidRDefault="007A7A4D" w:rsidP="007A7A4D">
      <w:pPr>
        <w:rPr>
          <w:rFonts w:ascii="Times New Roman" w:hAnsi="Times New Roman" w:cs="Times New Roman"/>
        </w:rPr>
      </w:pPr>
    </w:p>
    <w:p w14:paraId="42E81665" w14:textId="5CB001F2" w:rsidR="007A7A4D" w:rsidRDefault="007A7A4D" w:rsidP="007A7A4D">
      <w:pPr>
        <w:rPr>
          <w:rFonts w:ascii="Times New Roman" w:hAnsi="Times New Roman" w:cs="Times New Roman"/>
        </w:rPr>
      </w:pPr>
    </w:p>
    <w:p w14:paraId="67479846" w14:textId="40A99CD5" w:rsidR="007A7A4D" w:rsidRDefault="007A7A4D" w:rsidP="007A7A4D">
      <w:pPr>
        <w:rPr>
          <w:rFonts w:ascii="Times New Roman" w:hAnsi="Times New Roman" w:cs="Times New Roman"/>
        </w:rPr>
      </w:pPr>
    </w:p>
    <w:p w14:paraId="363910A5" w14:textId="3703357A" w:rsidR="007A7A4D" w:rsidRDefault="007A7A4D" w:rsidP="007A7A4D">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 2</w:t>
      </w:r>
    </w:p>
    <w:p w14:paraId="151F640B" w14:textId="6ABEC055" w:rsidR="003D3DAD" w:rsidRDefault="003D3DAD" w:rsidP="003D3DAD">
      <w:pPr>
        <w:rPr>
          <w:rFonts w:ascii="Times New Roman" w:hAnsi="Times New Roman" w:cs="Times New Roman"/>
        </w:rPr>
      </w:pPr>
      <w:r>
        <w:rPr>
          <w:rFonts w:ascii="Times New Roman" w:hAnsi="Times New Roman" w:cs="Times New Roman"/>
        </w:rPr>
        <w:t>a.</w:t>
      </w:r>
    </w:p>
    <w:p w14:paraId="675D63CE" w14:textId="6F354C58" w:rsidR="003D3DAD" w:rsidRPr="003D3DAD" w:rsidRDefault="003D3DAD" w:rsidP="003D3DAD">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w:t>
      </w:r>
    </w:p>
    <w:p w14:paraId="0E6E71CB" w14:textId="2C848202" w:rsidR="007A7A4D" w:rsidRDefault="003D3DAD" w:rsidP="003D3DAD">
      <w:pPr>
        <w:rPr>
          <w:rFonts w:ascii="Times New Roman" w:hAnsi="Times New Roman" w:cs="Times New Roman"/>
        </w:rPr>
      </w:pPr>
      <w:r>
        <w:rPr>
          <w:noProof/>
        </w:rPr>
        <w:drawing>
          <wp:anchor distT="0" distB="0" distL="114300" distR="114300" simplePos="0" relativeHeight="251661312" behindDoc="1" locked="0" layoutInCell="1" allowOverlap="1" wp14:anchorId="443827E9" wp14:editId="2E749C91">
            <wp:simplePos x="0" y="0"/>
            <wp:positionH relativeFrom="column">
              <wp:posOffset>76835</wp:posOffset>
            </wp:positionH>
            <wp:positionV relativeFrom="paragraph">
              <wp:posOffset>135255</wp:posOffset>
            </wp:positionV>
            <wp:extent cx="4629150" cy="2219325"/>
            <wp:effectExtent l="0" t="0" r="0" b="9525"/>
            <wp:wrapTight wrapText="bothSides">
              <wp:wrapPolygon edited="0">
                <wp:start x="0" y="0"/>
                <wp:lineTo x="0" y="21507"/>
                <wp:lineTo x="21511" y="21507"/>
                <wp:lineTo x="2151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29150" cy="2219325"/>
                    </a:xfrm>
                    <a:prstGeom prst="rect">
                      <a:avLst/>
                    </a:prstGeom>
                  </pic:spPr>
                </pic:pic>
              </a:graphicData>
            </a:graphic>
            <wp14:sizeRelH relativeFrom="page">
              <wp14:pctWidth>0</wp14:pctWidth>
            </wp14:sizeRelH>
            <wp14:sizeRelV relativeFrom="page">
              <wp14:pctHeight>0</wp14:pctHeight>
            </wp14:sizeRelV>
          </wp:anchor>
        </w:drawing>
      </w:r>
    </w:p>
    <w:p w14:paraId="0CE912F5" w14:textId="77777777" w:rsidR="003D3DAD" w:rsidRPr="003D3DAD" w:rsidRDefault="003D3DAD" w:rsidP="003D3DAD">
      <w:pPr>
        <w:rPr>
          <w:rFonts w:ascii="Times New Roman" w:hAnsi="Times New Roman" w:cs="Times New Roman" w:hint="eastAsia"/>
        </w:rPr>
      </w:pPr>
    </w:p>
    <w:p w14:paraId="4756C58B" w14:textId="727C4E0E" w:rsidR="007A7A4D" w:rsidRDefault="007A7A4D" w:rsidP="001E6215">
      <w:pPr>
        <w:rPr>
          <w:rFonts w:ascii="Times New Roman" w:hAnsi="Times New Roman" w:cs="Times New Roman"/>
        </w:rPr>
      </w:pPr>
    </w:p>
    <w:p w14:paraId="25CB6C4B" w14:textId="4D9B99A1" w:rsidR="003D3DAD" w:rsidRDefault="003D3DAD" w:rsidP="001E6215">
      <w:pPr>
        <w:rPr>
          <w:rFonts w:ascii="Times New Roman" w:hAnsi="Times New Roman" w:cs="Times New Roman"/>
        </w:rPr>
      </w:pPr>
    </w:p>
    <w:p w14:paraId="6561977E" w14:textId="6BFDAD17" w:rsidR="003D3DAD" w:rsidRDefault="003D3DAD" w:rsidP="001E6215">
      <w:pPr>
        <w:rPr>
          <w:rFonts w:ascii="Times New Roman" w:hAnsi="Times New Roman" w:cs="Times New Roman"/>
        </w:rPr>
      </w:pPr>
    </w:p>
    <w:p w14:paraId="7DE62FE8" w14:textId="02C8CE7F" w:rsidR="003D3DAD" w:rsidRDefault="003D3DAD" w:rsidP="001E6215">
      <w:pPr>
        <w:rPr>
          <w:rFonts w:ascii="Times New Roman" w:hAnsi="Times New Roman" w:cs="Times New Roman"/>
        </w:rPr>
      </w:pPr>
    </w:p>
    <w:p w14:paraId="6CA6914F" w14:textId="4D21863A" w:rsidR="003D3DAD" w:rsidRDefault="003D3DAD" w:rsidP="001E6215">
      <w:pPr>
        <w:rPr>
          <w:rFonts w:ascii="Times New Roman" w:hAnsi="Times New Roman" w:cs="Times New Roman"/>
        </w:rPr>
      </w:pPr>
    </w:p>
    <w:p w14:paraId="1A2739A9" w14:textId="6DDBD305" w:rsidR="003D3DAD" w:rsidRDefault="003D3DAD" w:rsidP="001E6215">
      <w:pPr>
        <w:rPr>
          <w:rFonts w:ascii="Times New Roman" w:hAnsi="Times New Roman" w:cs="Times New Roman"/>
        </w:rPr>
      </w:pPr>
    </w:p>
    <w:p w14:paraId="253B63B9" w14:textId="726D8240" w:rsidR="003D3DAD" w:rsidRDefault="003D3DAD" w:rsidP="001E6215">
      <w:pPr>
        <w:rPr>
          <w:rFonts w:ascii="Times New Roman" w:hAnsi="Times New Roman" w:cs="Times New Roman"/>
        </w:rPr>
      </w:pPr>
    </w:p>
    <w:p w14:paraId="6E2ACD7B" w14:textId="7B19C7D0" w:rsidR="003D3DAD" w:rsidRDefault="003D3DAD" w:rsidP="001E6215">
      <w:pPr>
        <w:rPr>
          <w:rFonts w:ascii="Times New Roman" w:hAnsi="Times New Roman" w:cs="Times New Roman"/>
        </w:rPr>
      </w:pPr>
    </w:p>
    <w:p w14:paraId="27137891" w14:textId="31050BD9" w:rsidR="003D3DAD" w:rsidRDefault="003D3DAD" w:rsidP="001E6215">
      <w:pPr>
        <w:rPr>
          <w:rFonts w:ascii="Times New Roman" w:hAnsi="Times New Roman" w:cs="Times New Roman"/>
        </w:rPr>
      </w:pPr>
    </w:p>
    <w:p w14:paraId="07670DC4" w14:textId="1787C397" w:rsidR="003D3DAD" w:rsidRDefault="003D3DAD" w:rsidP="001E6215">
      <w:pPr>
        <w:rPr>
          <w:rFonts w:ascii="Times New Roman" w:hAnsi="Times New Roman" w:cs="Times New Roman"/>
        </w:rPr>
      </w:pPr>
    </w:p>
    <w:tbl>
      <w:tblPr>
        <w:tblStyle w:val="a4"/>
        <w:tblW w:w="0" w:type="auto"/>
        <w:tblLook w:val="04A0" w:firstRow="1" w:lastRow="0" w:firstColumn="1" w:lastColumn="0" w:noHBand="0" w:noVBand="1"/>
      </w:tblPr>
      <w:tblGrid>
        <w:gridCol w:w="902"/>
        <w:gridCol w:w="1283"/>
        <w:gridCol w:w="957"/>
        <w:gridCol w:w="957"/>
        <w:gridCol w:w="1070"/>
        <w:gridCol w:w="1034"/>
        <w:gridCol w:w="957"/>
        <w:gridCol w:w="1136"/>
      </w:tblGrid>
      <w:tr w:rsidR="003D3DAD" w14:paraId="2388764E" w14:textId="77777777" w:rsidTr="003D3DAD">
        <w:tc>
          <w:tcPr>
            <w:tcW w:w="1037" w:type="dxa"/>
          </w:tcPr>
          <w:p w14:paraId="5D5B60CB" w14:textId="77777777" w:rsidR="003D3DAD" w:rsidRDefault="003D3DAD" w:rsidP="001E6215">
            <w:pPr>
              <w:rPr>
                <w:rFonts w:ascii="Times New Roman" w:hAnsi="Times New Roman" w:cs="Times New Roman" w:hint="eastAsia"/>
              </w:rPr>
            </w:pPr>
          </w:p>
        </w:tc>
        <w:tc>
          <w:tcPr>
            <w:tcW w:w="1037" w:type="dxa"/>
          </w:tcPr>
          <w:p w14:paraId="159D2F7B" w14:textId="49378533" w:rsidR="003D3DAD" w:rsidRDefault="003D3DAD" w:rsidP="001E6215">
            <w:pPr>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ogistic Regression</w:t>
            </w:r>
          </w:p>
        </w:tc>
        <w:tc>
          <w:tcPr>
            <w:tcW w:w="1037" w:type="dxa"/>
          </w:tcPr>
          <w:p w14:paraId="4A332C18" w14:textId="508A1D4C" w:rsidR="003D3DAD" w:rsidRDefault="003D3DAD" w:rsidP="001E6215">
            <w:pPr>
              <w:rPr>
                <w:rFonts w:ascii="Times New Roman" w:hAnsi="Times New Roman" w:cs="Times New Roman" w:hint="eastAsia"/>
              </w:rPr>
            </w:pPr>
            <w:r>
              <w:rPr>
                <w:rFonts w:ascii="Times New Roman" w:hAnsi="Times New Roman" w:cs="Times New Roman"/>
              </w:rPr>
              <w:t>Naïve Bayes</w:t>
            </w:r>
          </w:p>
        </w:tc>
        <w:tc>
          <w:tcPr>
            <w:tcW w:w="1037" w:type="dxa"/>
          </w:tcPr>
          <w:p w14:paraId="282F6737" w14:textId="637D8E9B" w:rsidR="003D3DAD" w:rsidRDefault="003D3DAD" w:rsidP="001E6215">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VM</w:t>
            </w:r>
          </w:p>
        </w:tc>
        <w:tc>
          <w:tcPr>
            <w:tcW w:w="1037" w:type="dxa"/>
          </w:tcPr>
          <w:p w14:paraId="3D97824C" w14:textId="2E31FB7F" w:rsidR="003D3DAD" w:rsidRDefault="003D3DAD" w:rsidP="001E6215">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ecision Tree</w:t>
            </w:r>
          </w:p>
        </w:tc>
        <w:tc>
          <w:tcPr>
            <w:tcW w:w="1037" w:type="dxa"/>
          </w:tcPr>
          <w:p w14:paraId="786E64DD" w14:textId="4E8F91D7" w:rsidR="003D3DAD" w:rsidRDefault="003D3DAD" w:rsidP="001E6215">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andom Forest</w:t>
            </w:r>
          </w:p>
        </w:tc>
        <w:tc>
          <w:tcPr>
            <w:tcW w:w="1037" w:type="dxa"/>
          </w:tcPr>
          <w:p w14:paraId="3E206886" w14:textId="54FBF3B2" w:rsidR="003D3DAD" w:rsidRDefault="003D3DAD" w:rsidP="001E6215">
            <w:pP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NN</w:t>
            </w:r>
          </w:p>
        </w:tc>
        <w:tc>
          <w:tcPr>
            <w:tcW w:w="1037" w:type="dxa"/>
          </w:tcPr>
          <w:p w14:paraId="7C56A86E" w14:textId="13102A43" w:rsidR="003D3DAD" w:rsidRDefault="003D3DAD" w:rsidP="001E6215">
            <w:pPr>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aussian Process Classifier</w:t>
            </w:r>
          </w:p>
        </w:tc>
      </w:tr>
      <w:tr w:rsidR="003D3DAD" w14:paraId="0470D4D5" w14:textId="77777777" w:rsidTr="003D3DAD">
        <w:tc>
          <w:tcPr>
            <w:tcW w:w="1037" w:type="dxa"/>
          </w:tcPr>
          <w:p w14:paraId="452F4901" w14:textId="5864A41D" w:rsidR="003D3DAD" w:rsidRDefault="003D3DAD" w:rsidP="001E6215">
            <w:pPr>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ean</w:t>
            </w:r>
          </w:p>
        </w:tc>
        <w:tc>
          <w:tcPr>
            <w:tcW w:w="1037" w:type="dxa"/>
          </w:tcPr>
          <w:p w14:paraId="42108DD2" w14:textId="0D5741A5" w:rsidR="003D3DAD" w:rsidRDefault="003D3DAD" w:rsidP="001E6215">
            <w:pPr>
              <w:rPr>
                <w:rFonts w:ascii="Times New Roman" w:hAnsi="Times New Roman" w:cs="Times New Roman" w:hint="eastAsia"/>
              </w:rPr>
            </w:pPr>
            <w:r w:rsidRPr="003D3DAD">
              <w:rPr>
                <w:rFonts w:ascii="Times New Roman" w:hAnsi="Times New Roman" w:cs="Times New Roman"/>
              </w:rPr>
              <w:t>0.85</w:t>
            </w:r>
            <w:r>
              <w:rPr>
                <w:rFonts w:ascii="Times New Roman" w:hAnsi="Times New Roman" w:cs="Times New Roman"/>
              </w:rPr>
              <w:t>72</w:t>
            </w:r>
          </w:p>
        </w:tc>
        <w:tc>
          <w:tcPr>
            <w:tcW w:w="1037" w:type="dxa"/>
          </w:tcPr>
          <w:p w14:paraId="101D7EB1" w14:textId="6CCBFE58"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.7640</w:t>
            </w:r>
          </w:p>
        </w:tc>
        <w:tc>
          <w:tcPr>
            <w:tcW w:w="1037" w:type="dxa"/>
          </w:tcPr>
          <w:p w14:paraId="56921821" w14:textId="7A34C7E5"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.4983</w:t>
            </w:r>
          </w:p>
        </w:tc>
        <w:tc>
          <w:tcPr>
            <w:tcW w:w="1037" w:type="dxa"/>
          </w:tcPr>
          <w:p w14:paraId="3DB47CEF" w14:textId="66BF5CD9"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.8204</w:t>
            </w:r>
          </w:p>
        </w:tc>
        <w:tc>
          <w:tcPr>
            <w:tcW w:w="1037" w:type="dxa"/>
          </w:tcPr>
          <w:p w14:paraId="5029B996" w14:textId="4504742B"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.8489</w:t>
            </w:r>
          </w:p>
        </w:tc>
        <w:tc>
          <w:tcPr>
            <w:tcW w:w="1037" w:type="dxa"/>
          </w:tcPr>
          <w:p w14:paraId="6BC18462" w14:textId="719B6574"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.6404</w:t>
            </w:r>
          </w:p>
        </w:tc>
        <w:tc>
          <w:tcPr>
            <w:tcW w:w="1037" w:type="dxa"/>
          </w:tcPr>
          <w:p w14:paraId="7A009C15" w14:textId="0A2E3D83"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.4768</w:t>
            </w:r>
          </w:p>
        </w:tc>
      </w:tr>
      <w:tr w:rsidR="003D3DAD" w14:paraId="5CD2498A" w14:textId="77777777" w:rsidTr="003D3DAD">
        <w:tc>
          <w:tcPr>
            <w:tcW w:w="1037" w:type="dxa"/>
          </w:tcPr>
          <w:p w14:paraId="77A1A4F3" w14:textId="0E383E8B" w:rsidR="003D3DAD" w:rsidRDefault="003D3DAD" w:rsidP="001E6215">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D</w:t>
            </w:r>
          </w:p>
        </w:tc>
        <w:tc>
          <w:tcPr>
            <w:tcW w:w="1037" w:type="dxa"/>
          </w:tcPr>
          <w:p w14:paraId="0F41F99D" w14:textId="63DF18F5"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.0631</w:t>
            </w:r>
          </w:p>
        </w:tc>
        <w:tc>
          <w:tcPr>
            <w:tcW w:w="1037" w:type="dxa"/>
          </w:tcPr>
          <w:p w14:paraId="7111AEE9" w14:textId="6800DBC7"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.0677</w:t>
            </w:r>
          </w:p>
        </w:tc>
        <w:tc>
          <w:tcPr>
            <w:tcW w:w="1037" w:type="dxa"/>
          </w:tcPr>
          <w:p w14:paraId="4E70074C" w14:textId="653AFE8A"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.0055</w:t>
            </w:r>
          </w:p>
        </w:tc>
        <w:tc>
          <w:tcPr>
            <w:tcW w:w="1037" w:type="dxa"/>
          </w:tcPr>
          <w:p w14:paraId="3AD4C2C1" w14:textId="094579D4"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.0453</w:t>
            </w:r>
          </w:p>
        </w:tc>
        <w:tc>
          <w:tcPr>
            <w:tcW w:w="1037" w:type="dxa"/>
          </w:tcPr>
          <w:p w14:paraId="0F403F48" w14:textId="1B679B33"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.0578</w:t>
            </w:r>
          </w:p>
        </w:tc>
        <w:tc>
          <w:tcPr>
            <w:tcW w:w="1037" w:type="dxa"/>
          </w:tcPr>
          <w:p w14:paraId="2EC8667A" w14:textId="5CB6082A"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.0868</w:t>
            </w:r>
          </w:p>
        </w:tc>
        <w:tc>
          <w:tcPr>
            <w:tcW w:w="1037" w:type="dxa"/>
          </w:tcPr>
          <w:p w14:paraId="59102E6F" w14:textId="6183236D" w:rsidR="003D3DAD" w:rsidRDefault="003D3DAD" w:rsidP="001E6215">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.0506</w:t>
            </w:r>
          </w:p>
        </w:tc>
      </w:tr>
    </w:tbl>
    <w:p w14:paraId="4E6731D9" w14:textId="7EF2FF89" w:rsidR="003D3DAD" w:rsidRDefault="003D3DAD" w:rsidP="001E6215">
      <w:pPr>
        <w:rPr>
          <w:rFonts w:ascii="Times New Roman" w:hAnsi="Times New Roman" w:cs="Times New Roman"/>
        </w:rPr>
      </w:pPr>
    </w:p>
    <w:p w14:paraId="4B421D09" w14:textId="4260BC42" w:rsidR="003D3DAD" w:rsidRDefault="003D3DAD" w:rsidP="001E6215">
      <w:pPr>
        <w:rPr>
          <w:rFonts w:ascii="Times New Roman" w:hAnsi="Times New Roman" w:cs="Times New Roman"/>
        </w:rPr>
      </w:pPr>
    </w:p>
    <w:p w14:paraId="14230F97" w14:textId="32E55A2A" w:rsidR="003D3DAD" w:rsidRDefault="003D3DAD" w:rsidP="001E6215">
      <w:pPr>
        <w:rPr>
          <w:rFonts w:ascii="Times New Roman" w:hAnsi="Times New Roman" w:cs="Times New Roman"/>
        </w:rPr>
      </w:pPr>
    </w:p>
    <w:p w14:paraId="23C0DC92" w14:textId="032E1951" w:rsidR="003D3DAD" w:rsidRDefault="003D3DAD" w:rsidP="001E6215">
      <w:pPr>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rPr>
        <w:t>. I will choose Random Forest as best overall model. Although the mean of RF is lower than that of Logistic Regression, it has lower standard deviation than LR. Similarly, the SD of Decision Tree is lower than RF, but RF has higher mean than that of DT. To some degrees, Logistic Regression, Decision Tree and Random Forest are all acceptable as best overall model.</w:t>
      </w:r>
    </w:p>
    <w:p w14:paraId="1A8DDDD1" w14:textId="4F8366E8" w:rsidR="003D3DAD" w:rsidRDefault="003D3DAD" w:rsidP="001E6215">
      <w:pPr>
        <w:rPr>
          <w:rFonts w:ascii="Times New Roman" w:hAnsi="Times New Roman" w:cs="Times New Roman"/>
        </w:rPr>
      </w:pPr>
    </w:p>
    <w:p w14:paraId="7F0FA3CD" w14:textId="6ECCC71A" w:rsidR="003D3DAD" w:rsidRDefault="003D3DAD" w:rsidP="003D3DAD">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KNN</w:t>
      </w:r>
      <w:r w:rsidRPr="003D3DAD">
        <w:rPr>
          <w:rFonts w:ascii="Times New Roman" w:hAnsi="Times New Roman" w:cs="Times New Roman"/>
        </w:rPr>
        <w:t>: T</w:t>
      </w:r>
      <w:r w:rsidRPr="003D3DAD">
        <w:rPr>
          <w:rFonts w:ascii="Times New Roman" w:hAnsi="Times New Roman" w:cs="Times New Roman"/>
        </w:rPr>
        <w:t xml:space="preserve">he k-nearest neighbors algorithm (k-NN) is a </w:t>
      </w:r>
      <w:hyperlink r:id="rId9" w:tooltip="Non-parametric statistics" w:history="1">
        <w:r w:rsidRPr="003D3DAD">
          <w:rPr>
            <w:rFonts w:ascii="Times New Roman" w:hAnsi="Times New Roman" w:cs="Times New Roman"/>
          </w:rPr>
          <w:t>non-parametric</w:t>
        </w:r>
      </w:hyperlink>
      <w:r w:rsidRPr="003D3DAD">
        <w:rPr>
          <w:rFonts w:ascii="Times New Roman" w:hAnsi="Times New Roman" w:cs="Times New Roman"/>
        </w:rPr>
        <w:t xml:space="preserve"> method used for </w:t>
      </w:r>
      <w:hyperlink r:id="rId10" w:tooltip="Statistical classification" w:history="1">
        <w:r w:rsidRPr="003D3DAD">
          <w:rPr>
            <w:rFonts w:ascii="Times New Roman" w:hAnsi="Times New Roman" w:cs="Times New Roman"/>
          </w:rPr>
          <w:t>classification</w:t>
        </w:r>
      </w:hyperlink>
      <w:r w:rsidRPr="003D3DAD">
        <w:rPr>
          <w:rFonts w:ascii="Times New Roman" w:hAnsi="Times New Roman" w:cs="Times New Roman"/>
        </w:rPr>
        <w:t xml:space="preserve"> and </w:t>
      </w:r>
      <w:hyperlink r:id="rId11" w:tooltip="Regression analysis" w:history="1">
        <w:r w:rsidRPr="003D3DAD">
          <w:rPr>
            <w:rFonts w:ascii="Times New Roman" w:hAnsi="Times New Roman" w:cs="Times New Roman"/>
          </w:rPr>
          <w:t>regression</w:t>
        </w:r>
      </w:hyperlink>
      <w:r w:rsidRPr="003D3DAD">
        <w:rPr>
          <w:rFonts w:ascii="Times New Roman" w:hAnsi="Times New Roman" w:cs="Times New Roman"/>
        </w:rPr>
        <w:t>.</w:t>
      </w:r>
      <w:r w:rsidRPr="003D3DAD">
        <w:rPr>
          <w:rFonts w:ascii="Times New Roman" w:hAnsi="Times New Roman" w:cs="Times New Roman"/>
        </w:rPr>
        <w:t xml:space="preserve"> </w:t>
      </w:r>
      <w:r>
        <w:rPr>
          <w:rFonts w:ascii="Times New Roman" w:hAnsi="Times New Roman" w:cs="Times New Roman"/>
        </w:rPr>
        <w:t>I</w:t>
      </w:r>
      <w:r w:rsidRPr="003D3DAD">
        <w:rPr>
          <w:rFonts w:ascii="Times New Roman" w:hAnsi="Times New Roman" w:cs="Times New Roman"/>
        </w:rPr>
        <w:t xml:space="preserve">n both cases, the input consists of the k closest training examples in the </w:t>
      </w:r>
      <w:hyperlink r:id="rId12" w:tooltip="Feature space" w:history="1">
        <w:r w:rsidRPr="003D3DAD">
          <w:rPr>
            <w:rFonts w:ascii="Times New Roman" w:hAnsi="Times New Roman" w:cs="Times New Roman"/>
          </w:rPr>
          <w:t>feature space</w:t>
        </w:r>
      </w:hyperlink>
      <w:r w:rsidRPr="003D3DAD">
        <w:rPr>
          <w:rFonts w:ascii="Times New Roman" w:hAnsi="Times New Roman" w:cs="Times New Roman"/>
        </w:rPr>
        <w:t>. The output depends on whether k-NN is used for classification or regression</w:t>
      </w:r>
      <w:r>
        <w:rPr>
          <w:rFonts w:ascii="Times New Roman" w:hAnsi="Times New Roman" w:cs="Times New Roman"/>
        </w:rPr>
        <w:t>.</w:t>
      </w:r>
    </w:p>
    <w:p w14:paraId="40FF2E07" w14:textId="18958681" w:rsidR="003D3DAD" w:rsidRDefault="003D3DAD" w:rsidP="003D3DAD">
      <w:pPr>
        <w:rPr>
          <w:rFonts w:ascii="Times New Roman" w:hAnsi="Times New Roman" w:cs="Times New Roman"/>
        </w:rPr>
      </w:pPr>
    </w:p>
    <w:p w14:paraId="3B55D30A" w14:textId="0373DC5D" w:rsidR="003D3DAD" w:rsidRDefault="003D3DAD" w:rsidP="003D3DAD">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aussian Process Classifie</w:t>
      </w:r>
      <w:r w:rsidRPr="003D3DAD">
        <w:rPr>
          <w:rFonts w:ascii="Times New Roman" w:hAnsi="Times New Roman" w:cs="Times New Roman"/>
        </w:rPr>
        <w:t>r</w:t>
      </w:r>
      <w:r w:rsidRPr="003D3DAD">
        <w:rPr>
          <w:rFonts w:ascii="Times New Roman" w:hAnsi="Times New Roman" w:cs="Times New Roman"/>
        </w:rPr>
        <w:t xml:space="preserve">: </w:t>
      </w:r>
      <w:r w:rsidRPr="003D3DAD">
        <w:rPr>
          <w:rFonts w:ascii="Times New Roman" w:hAnsi="Times New Roman" w:cs="Times New Roman"/>
        </w:rPr>
        <w:t xml:space="preserve">Gaussian process is a </w:t>
      </w:r>
      <w:hyperlink r:id="rId13" w:tooltip="Stochastic process" w:history="1">
        <w:r w:rsidRPr="003D3DAD">
          <w:rPr>
            <w:rFonts w:ascii="Times New Roman" w:hAnsi="Times New Roman" w:cs="Times New Roman"/>
          </w:rPr>
          <w:t>stochastic process</w:t>
        </w:r>
      </w:hyperlink>
      <w:r w:rsidRPr="003D3DAD">
        <w:rPr>
          <w:rFonts w:ascii="Times New Roman" w:hAnsi="Times New Roman" w:cs="Times New Roman"/>
        </w:rPr>
        <w:t xml:space="preserve"> (a collection of random variables indexed by time or space), such that every finite collection of those random variables has a </w:t>
      </w:r>
      <w:hyperlink r:id="rId14" w:tooltip="Multivariate normal distribution" w:history="1">
        <w:r w:rsidRPr="003D3DAD">
          <w:rPr>
            <w:rFonts w:ascii="Times New Roman" w:hAnsi="Times New Roman" w:cs="Times New Roman"/>
          </w:rPr>
          <w:t>multivariate normal distribution</w:t>
        </w:r>
      </w:hyperlink>
      <w:r>
        <w:rPr>
          <w:rFonts w:ascii="Times New Roman" w:hAnsi="Times New Roman" w:cs="Times New Roman"/>
        </w:rPr>
        <w:t>. T</w:t>
      </w:r>
      <w:r w:rsidRPr="003D3DAD">
        <w:rPr>
          <w:rFonts w:ascii="Times New Roman" w:hAnsi="Times New Roman" w:cs="Times New Roman"/>
        </w:rPr>
        <w:t xml:space="preserve">he distribution of a Gaussian process is the </w:t>
      </w:r>
      <w:hyperlink r:id="rId15" w:tooltip="Joint distribution" w:history="1">
        <w:r w:rsidRPr="003D3DAD">
          <w:rPr>
            <w:rFonts w:ascii="Times New Roman" w:hAnsi="Times New Roman" w:cs="Times New Roman"/>
          </w:rPr>
          <w:t>joint distribution</w:t>
        </w:r>
      </w:hyperlink>
      <w:r w:rsidRPr="003D3DAD">
        <w:rPr>
          <w:rFonts w:ascii="Times New Roman" w:hAnsi="Times New Roman" w:cs="Times New Roman"/>
        </w:rPr>
        <w:t xml:space="preserve"> of all those (infinitely many) random variables, and as such, it is a distribution over functions with a continuous domain</w:t>
      </w:r>
      <w:r>
        <w:rPr>
          <w:rFonts w:ascii="Times New Roman" w:hAnsi="Times New Roman" w:cs="Times New Roman"/>
        </w:rPr>
        <w:t>.</w:t>
      </w:r>
    </w:p>
    <w:p w14:paraId="0ED988AC" w14:textId="4A5CDA64" w:rsidR="003D3DAD" w:rsidRDefault="003D3DAD" w:rsidP="003D3DAD">
      <w:pPr>
        <w:rPr>
          <w:rFonts w:ascii="Times New Roman" w:hAnsi="Times New Roman" w:cs="Times New Roman"/>
        </w:rPr>
      </w:pPr>
    </w:p>
    <w:p w14:paraId="532C30ED" w14:textId="441B29AB" w:rsidR="003D3DAD" w:rsidRDefault="003D3DAD" w:rsidP="003D3DAD">
      <w:pPr>
        <w:rPr>
          <w:rFonts w:ascii="Times New Roman" w:hAnsi="Times New Roman" w:cs="Times New Roman"/>
        </w:rPr>
      </w:pPr>
    </w:p>
    <w:p w14:paraId="611A675A" w14:textId="7EC24A20" w:rsidR="003D3DAD" w:rsidRPr="00A254C2" w:rsidRDefault="003D3DAD" w:rsidP="00A254C2">
      <w:pPr>
        <w:pStyle w:val="a3"/>
        <w:numPr>
          <w:ilvl w:val="0"/>
          <w:numId w:val="1"/>
        </w:numPr>
        <w:ind w:firstLineChars="0"/>
        <w:rPr>
          <w:rFonts w:ascii="Times New Roman" w:hAnsi="Times New Roman" w:cs="Times New Roman"/>
        </w:rPr>
      </w:pPr>
    </w:p>
    <w:p w14:paraId="20464353" w14:textId="1A0D2F4F" w:rsidR="00A254C2" w:rsidRDefault="00A254C2" w:rsidP="003D3DAD">
      <w:pPr>
        <w:rPr>
          <w:rFonts w:ascii="Times New Roman" w:hAnsi="Times New Roman" w:cs="Times New Roman"/>
        </w:rPr>
      </w:pPr>
      <w:r>
        <w:rPr>
          <w:noProof/>
        </w:rPr>
        <w:drawing>
          <wp:anchor distT="0" distB="0" distL="114300" distR="114300" simplePos="0" relativeHeight="251662336" behindDoc="1" locked="0" layoutInCell="1" allowOverlap="1" wp14:anchorId="06DCA99E" wp14:editId="3E1962B1">
            <wp:simplePos x="0" y="0"/>
            <wp:positionH relativeFrom="column">
              <wp:posOffset>-850</wp:posOffset>
            </wp:positionH>
            <wp:positionV relativeFrom="paragraph">
              <wp:posOffset>76880</wp:posOffset>
            </wp:positionV>
            <wp:extent cx="4067205" cy="1423998"/>
            <wp:effectExtent l="0" t="0" r="0" b="5080"/>
            <wp:wrapTight wrapText="bothSides">
              <wp:wrapPolygon edited="0">
                <wp:start x="0" y="0"/>
                <wp:lineTo x="0" y="21388"/>
                <wp:lineTo x="21448" y="21388"/>
                <wp:lineTo x="2144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67205" cy="1423998"/>
                    </a:xfrm>
                    <a:prstGeom prst="rect">
                      <a:avLst/>
                    </a:prstGeom>
                  </pic:spPr>
                </pic:pic>
              </a:graphicData>
            </a:graphic>
            <wp14:sizeRelH relativeFrom="page">
              <wp14:pctWidth>0</wp14:pctWidth>
            </wp14:sizeRelH>
            <wp14:sizeRelV relativeFrom="page">
              <wp14:pctHeight>0</wp14:pctHeight>
            </wp14:sizeRelV>
          </wp:anchor>
        </w:drawing>
      </w:r>
    </w:p>
    <w:p w14:paraId="6AE88B47" w14:textId="77777777" w:rsidR="00A254C2" w:rsidRDefault="00A254C2" w:rsidP="003D3DAD">
      <w:pPr>
        <w:rPr>
          <w:rFonts w:ascii="Times New Roman" w:hAnsi="Times New Roman" w:cs="Times New Roman"/>
        </w:rPr>
      </w:pPr>
    </w:p>
    <w:p w14:paraId="474C781C" w14:textId="77777777" w:rsidR="00A254C2" w:rsidRDefault="00A254C2" w:rsidP="003D3DAD">
      <w:pPr>
        <w:rPr>
          <w:rFonts w:ascii="Times New Roman" w:hAnsi="Times New Roman" w:cs="Times New Roman"/>
        </w:rPr>
      </w:pPr>
    </w:p>
    <w:p w14:paraId="70EACA46" w14:textId="77777777" w:rsidR="00A254C2" w:rsidRDefault="00A254C2" w:rsidP="003D3DAD">
      <w:pPr>
        <w:rPr>
          <w:rFonts w:ascii="Times New Roman" w:hAnsi="Times New Roman" w:cs="Times New Roman"/>
        </w:rPr>
      </w:pPr>
    </w:p>
    <w:p w14:paraId="2476DE72" w14:textId="77777777" w:rsidR="00A254C2" w:rsidRDefault="00A254C2" w:rsidP="003D3DAD">
      <w:pPr>
        <w:rPr>
          <w:rFonts w:ascii="Times New Roman" w:hAnsi="Times New Roman" w:cs="Times New Roman"/>
        </w:rPr>
      </w:pPr>
    </w:p>
    <w:p w14:paraId="68FE8F10" w14:textId="77777777" w:rsidR="00A254C2" w:rsidRDefault="00A254C2" w:rsidP="003D3DAD">
      <w:pPr>
        <w:rPr>
          <w:rFonts w:ascii="Times New Roman" w:hAnsi="Times New Roman" w:cs="Times New Roman"/>
        </w:rPr>
      </w:pPr>
    </w:p>
    <w:p w14:paraId="46AB5D9C" w14:textId="77777777" w:rsidR="00A254C2" w:rsidRDefault="00A254C2" w:rsidP="003D3DAD">
      <w:pPr>
        <w:rPr>
          <w:rFonts w:ascii="Times New Roman" w:hAnsi="Times New Roman" w:cs="Times New Roman"/>
        </w:rPr>
      </w:pPr>
    </w:p>
    <w:p w14:paraId="3DDDAA73" w14:textId="77777777" w:rsidR="00A254C2" w:rsidRDefault="00A254C2" w:rsidP="003D3DAD">
      <w:pPr>
        <w:rPr>
          <w:rFonts w:ascii="Times New Roman" w:hAnsi="Times New Roman" w:cs="Times New Roman"/>
        </w:rPr>
      </w:pPr>
    </w:p>
    <w:p w14:paraId="6712E85A" w14:textId="373315F2" w:rsidR="003D3DAD" w:rsidRDefault="003D3DAD" w:rsidP="003D3DA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We use </w:t>
      </w:r>
      <w:r w:rsidRPr="003D3DAD">
        <w:rPr>
          <w:rFonts w:ascii="Times New Roman" w:hAnsi="Times New Roman" w:cs="Times New Roman"/>
        </w:rPr>
        <w:t>GridSearchCV</w:t>
      </w:r>
      <w:r>
        <w:rPr>
          <w:rFonts w:ascii="Times New Roman" w:hAnsi="Times New Roman" w:cs="Times New Roman"/>
        </w:rPr>
        <w:t xml:space="preserve"> function in sklearn library</w:t>
      </w:r>
      <w:r w:rsidR="003212C2">
        <w:rPr>
          <w:rFonts w:ascii="Times New Roman" w:hAnsi="Times New Roman" w:cs="Times New Roman"/>
        </w:rPr>
        <w:t>. Firstly, we give lists for all the parameters as options. Then we call the GridSearchCV function to do the k-fold cross validation while filling the parameters with Classifier, parameter choices, scoring standard and k (of k-fold cross validation). Then we fit it with our data (X and y). It will</w:t>
      </w:r>
      <w:r w:rsidR="0089458D">
        <w:rPr>
          <w:rFonts w:ascii="Times New Roman" w:hAnsi="Times New Roman" w:cs="Times New Roman"/>
        </w:rPr>
        <w:t xml:space="preserve"> use different parameter combinations from the choices and calculate AUC. </w:t>
      </w:r>
      <w:r w:rsidR="003212C2">
        <w:rPr>
          <w:rFonts w:ascii="Times New Roman" w:hAnsi="Times New Roman" w:cs="Times New Roman"/>
        </w:rPr>
        <w:t>Then we can find the best score</w:t>
      </w:r>
      <w:r w:rsidR="0089458D">
        <w:rPr>
          <w:rFonts w:ascii="Times New Roman" w:hAnsi="Times New Roman" w:cs="Times New Roman"/>
        </w:rPr>
        <w:t xml:space="preserve"> (highest AUC) and corresponding parameters.</w:t>
      </w:r>
    </w:p>
    <w:p w14:paraId="14301189" w14:textId="131D5E6F" w:rsidR="0089458D" w:rsidRDefault="0089458D" w:rsidP="003D3DAD">
      <w:pPr>
        <w:rPr>
          <w:rFonts w:ascii="Times New Roman" w:hAnsi="Times New Roman" w:cs="Times New Roman"/>
        </w:rPr>
      </w:pPr>
    </w:p>
    <w:p w14:paraId="3403FB05" w14:textId="25AE9074" w:rsidR="0089458D" w:rsidRDefault="0089458D" w:rsidP="0089458D">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C</w:t>
      </w:r>
      <w:r w:rsidRPr="0089458D">
        <w:rPr>
          <w:rFonts w:ascii="Times New Roman" w:hAnsi="Times New Roman" w:cs="Times New Roman"/>
        </w:rPr>
        <w:t xml:space="preserve">: </w:t>
      </w:r>
      <w:r w:rsidRPr="0089458D">
        <w:rPr>
          <w:rFonts w:ascii="Times New Roman" w:hAnsi="Times New Roman" w:cs="Times New Roman"/>
        </w:rPr>
        <w:t xml:space="preserve">C is the regularization parameter that controls the </w:t>
      </w:r>
      <w:r w:rsidRPr="0089458D">
        <w:rPr>
          <w:rFonts w:ascii="Times New Roman" w:hAnsi="Times New Roman" w:cs="Times New Roman"/>
        </w:rPr>
        <w:t>t</w:t>
      </w:r>
      <w:r w:rsidRPr="0089458D">
        <w:rPr>
          <w:rFonts w:ascii="Times New Roman" w:hAnsi="Times New Roman" w:cs="Times New Roman"/>
        </w:rPr>
        <w:t>rade-off</w:t>
      </w:r>
      <w:r w:rsidRPr="0089458D">
        <w:rPr>
          <w:rFonts w:ascii="Times New Roman" w:hAnsi="Times New Roman" w:cs="Times New Roman"/>
        </w:rPr>
        <w:t xml:space="preserve"> </w:t>
      </w:r>
      <w:r w:rsidRPr="0089458D">
        <w:rPr>
          <w:rFonts w:ascii="Times New Roman" w:hAnsi="Times New Roman" w:cs="Times New Roman"/>
        </w:rPr>
        <w:t>between the misclassification penalty and margin width</w:t>
      </w:r>
      <w:r w:rsidRPr="0089458D">
        <w:rPr>
          <w:rFonts w:ascii="Times New Roman" w:hAnsi="Times New Roman" w:cs="Times New Roman"/>
        </w:rPr>
        <w:t>.</w:t>
      </w:r>
    </w:p>
    <w:p w14:paraId="34E87E0B" w14:textId="05EDBD21" w:rsidR="0089458D" w:rsidRPr="00A254C2" w:rsidRDefault="0089458D" w:rsidP="0089458D">
      <w:pPr>
        <w:rPr>
          <w:rFonts w:ascii="Times New Roman" w:hAnsi="Times New Roman" w:cs="Times New Roman"/>
        </w:rPr>
      </w:pPr>
      <w:r>
        <w:rPr>
          <w:rFonts w:ascii="Times New Roman" w:hAnsi="Times New Roman" w:cs="Times New Roman"/>
        </w:rPr>
        <w:t xml:space="preserve">Gamma: </w:t>
      </w:r>
      <w:r w:rsidRPr="00A254C2">
        <w:rPr>
          <w:rFonts w:ascii="Times New Roman" w:hAnsi="Times New Roman" w:cs="Times New Roman"/>
        </w:rPr>
        <w:t>M</w:t>
      </w:r>
      <w:r w:rsidRPr="00A254C2">
        <w:rPr>
          <w:rFonts w:ascii="Times New Roman" w:hAnsi="Times New Roman" w:cs="Times New Roman"/>
        </w:rPr>
        <w:t>argin, i.e., how close the</w:t>
      </w:r>
      <w:r w:rsidRPr="00A254C2">
        <w:rPr>
          <w:rFonts w:ascii="Times New Roman" w:hAnsi="Times New Roman" w:cs="Times New Roman"/>
        </w:rPr>
        <w:t xml:space="preserve"> </w:t>
      </w:r>
      <w:r w:rsidRPr="00A254C2">
        <w:rPr>
          <w:rFonts w:ascii="Times New Roman" w:hAnsi="Times New Roman" w:cs="Times New Roman"/>
        </w:rPr>
        <w:t>separating boundary is to the points</w:t>
      </w:r>
      <w:r w:rsidRPr="00A254C2">
        <w:rPr>
          <w:rFonts w:ascii="Times New Roman" w:hAnsi="Times New Roman" w:cs="Times New Roman"/>
        </w:rPr>
        <w:t>.</w:t>
      </w:r>
    </w:p>
    <w:p w14:paraId="0C7D60FA" w14:textId="2E068789" w:rsidR="0089458D" w:rsidRPr="00A254C2" w:rsidRDefault="00A254C2" w:rsidP="0089458D">
      <w:pPr>
        <w:rPr>
          <w:rFonts w:ascii="Times New Roman" w:hAnsi="Times New Roman" w:cs="Times New Roman"/>
        </w:rPr>
      </w:pPr>
      <w:r w:rsidRPr="00A254C2">
        <w:rPr>
          <w:rFonts w:ascii="Times New Roman" w:hAnsi="Times New Roman" w:cs="Times New Roman"/>
        </w:rPr>
        <w:t xml:space="preserve">Max_depth: Number of </w:t>
      </w:r>
      <w:r w:rsidRPr="00A254C2">
        <w:rPr>
          <w:rFonts w:ascii="Times New Roman" w:hAnsi="Times New Roman" w:cs="Times New Roman"/>
        </w:rPr>
        <w:t>level splits according to attributes</w:t>
      </w:r>
    </w:p>
    <w:p w14:paraId="4B8A68F0" w14:textId="6B082B8F" w:rsidR="00A254C2" w:rsidRDefault="00A254C2" w:rsidP="0089458D">
      <w:pPr>
        <w:rPr>
          <w:rFonts w:ascii="Times New Roman" w:hAnsi="Times New Roman" w:cs="Times New Roman"/>
          <w:color w:val="242729"/>
        </w:rPr>
      </w:pPr>
      <w:r w:rsidRPr="00A254C2">
        <w:rPr>
          <w:rFonts w:ascii="Times New Roman" w:hAnsi="Times New Roman" w:cs="Times New Roman"/>
        </w:rPr>
        <w:t xml:space="preserve">N_estimator: </w:t>
      </w:r>
      <w:r w:rsidRPr="00A254C2">
        <w:rPr>
          <w:rFonts w:ascii="Times New Roman" w:hAnsi="Times New Roman" w:cs="Times New Roman"/>
          <w:color w:val="242729"/>
        </w:rPr>
        <w:t>T</w:t>
      </w:r>
      <w:r w:rsidRPr="00A254C2">
        <w:rPr>
          <w:rFonts w:ascii="Times New Roman" w:hAnsi="Times New Roman" w:cs="Times New Roman"/>
          <w:color w:val="242729"/>
        </w:rPr>
        <w:t>he number of trees to be used in the forest.</w:t>
      </w:r>
    </w:p>
    <w:p w14:paraId="337BFE51" w14:textId="36D83C86" w:rsidR="00A254C2" w:rsidRDefault="00A254C2" w:rsidP="0089458D">
      <w:pPr>
        <w:rPr>
          <w:rFonts w:ascii="Times New Roman" w:hAnsi="Times New Roman" w:cs="Times New Roman"/>
          <w:color w:val="242729"/>
        </w:rPr>
      </w:pPr>
    </w:p>
    <w:p w14:paraId="68BC7B80" w14:textId="1401BE72" w:rsidR="0089458D" w:rsidRDefault="00A254C2" w:rsidP="0089458D">
      <w:pPr>
        <w:rPr>
          <w:rFonts w:ascii="Times New Roman" w:hAnsi="Times New Roman" w:cs="Times New Roman"/>
          <w:color w:val="242729"/>
        </w:rPr>
      </w:pPr>
      <w:r>
        <w:rPr>
          <w:rFonts w:ascii="Times New Roman" w:hAnsi="Times New Roman" w:cs="Times New Roman" w:hint="eastAsia"/>
          <w:color w:val="242729"/>
        </w:rPr>
        <w:t>3</w:t>
      </w:r>
      <w:r>
        <w:rPr>
          <w:rFonts w:ascii="Times New Roman" w:hAnsi="Times New Roman" w:cs="Times New Roman"/>
          <w:color w:val="242729"/>
        </w:rPr>
        <w:t xml:space="preserve">. Yes. We find a better model than 2.a.2 </w:t>
      </w:r>
      <w:r w:rsidRPr="00A254C2">
        <w:rPr>
          <w:rFonts w:ascii="Times New Roman" w:hAnsi="Times New Roman" w:cs="Times New Roman"/>
          <w:color w:val="242729"/>
        </w:rPr>
        <w:t>with hyperparameter tuning</w:t>
      </w:r>
      <w:r>
        <w:rPr>
          <w:rFonts w:ascii="Times New Roman" w:hAnsi="Times New Roman" w:cs="Times New Roman"/>
          <w:color w:val="242729"/>
        </w:rPr>
        <w:t xml:space="preserve"> since AUC of Random Forest (0.9328) is larger than before.</w:t>
      </w:r>
    </w:p>
    <w:p w14:paraId="7938B709" w14:textId="0FD2D693" w:rsidR="00A254C2" w:rsidRDefault="00A254C2" w:rsidP="0089458D">
      <w:pPr>
        <w:rPr>
          <w:rFonts w:ascii="Times New Roman" w:hAnsi="Times New Roman" w:cs="Times New Roman"/>
          <w:color w:val="242729"/>
        </w:rPr>
      </w:pPr>
    </w:p>
    <w:p w14:paraId="267E7416" w14:textId="5C3829B0" w:rsidR="00A254C2" w:rsidRDefault="00A254C2" w:rsidP="0089458D">
      <w:pPr>
        <w:rPr>
          <w:rFonts w:ascii="Times New Roman" w:hAnsi="Times New Roman" w:cs="Times New Roman"/>
          <w:color w:val="242729"/>
        </w:rPr>
      </w:pPr>
    </w:p>
    <w:p w14:paraId="7E264B83" w14:textId="6C553F0B" w:rsidR="00D759F1" w:rsidRDefault="00D759F1" w:rsidP="00D759F1">
      <w:pPr>
        <w:rPr>
          <w:rFonts w:ascii="Times New Roman" w:hAnsi="Times New Roman" w:cs="Times New Roman"/>
        </w:rPr>
      </w:pPr>
      <w:r>
        <w:rPr>
          <w:noProof/>
        </w:rPr>
        <w:lastRenderedPageBreak/>
        <w:drawing>
          <wp:anchor distT="0" distB="0" distL="114300" distR="114300" simplePos="0" relativeHeight="251664384" behindDoc="1" locked="0" layoutInCell="1" allowOverlap="1" wp14:anchorId="37A6C912" wp14:editId="178868CD">
            <wp:simplePos x="0" y="0"/>
            <wp:positionH relativeFrom="column">
              <wp:posOffset>1841500</wp:posOffset>
            </wp:positionH>
            <wp:positionV relativeFrom="paragraph">
              <wp:posOffset>263525</wp:posOffset>
            </wp:positionV>
            <wp:extent cx="2566670" cy="1071245"/>
            <wp:effectExtent l="0" t="0" r="5080" b="0"/>
            <wp:wrapTight wrapText="bothSides">
              <wp:wrapPolygon edited="0">
                <wp:start x="0" y="0"/>
                <wp:lineTo x="0" y="21126"/>
                <wp:lineTo x="21482" y="21126"/>
                <wp:lineTo x="2148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66670" cy="10712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46990A6" wp14:editId="3E1EA862">
            <wp:simplePos x="0" y="0"/>
            <wp:positionH relativeFrom="column">
              <wp:posOffset>416981</wp:posOffset>
            </wp:positionH>
            <wp:positionV relativeFrom="paragraph">
              <wp:posOffset>271855</wp:posOffset>
            </wp:positionV>
            <wp:extent cx="1885950" cy="1047750"/>
            <wp:effectExtent l="0" t="0" r="0" b="0"/>
            <wp:wrapTight wrapText="bothSides">
              <wp:wrapPolygon edited="0">
                <wp:start x="0" y="0"/>
                <wp:lineTo x="0" y="21207"/>
                <wp:lineTo x="21382" y="21207"/>
                <wp:lineTo x="2138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047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c.</w:t>
      </w:r>
      <w:r>
        <w:rPr>
          <w:rFonts w:ascii="Times New Roman" w:hAnsi="Times New Roman" w:cs="Times New Roman"/>
        </w:rPr>
        <w:br/>
        <w:t xml:space="preserve">1. </w:t>
      </w:r>
    </w:p>
    <w:p w14:paraId="6A7E620E" w14:textId="645491EE" w:rsidR="00D759F1" w:rsidRDefault="00D759F1" w:rsidP="00D759F1">
      <w:pPr>
        <w:rPr>
          <w:rFonts w:ascii="Times New Roman" w:hAnsi="Times New Roman" w:cs="Times New Roman"/>
        </w:rPr>
      </w:pPr>
    </w:p>
    <w:p w14:paraId="327B021F" w14:textId="43F6B170" w:rsidR="00D759F1" w:rsidRDefault="00D759F1" w:rsidP="00D759F1">
      <w:pPr>
        <w:rPr>
          <w:rFonts w:ascii="Times New Roman" w:hAnsi="Times New Roman" w:cs="Times New Roman"/>
        </w:rPr>
      </w:pPr>
    </w:p>
    <w:p w14:paraId="7A460CC3" w14:textId="7B21C77B" w:rsidR="00D759F1" w:rsidRDefault="00D759F1" w:rsidP="00D759F1">
      <w:pPr>
        <w:rPr>
          <w:rFonts w:ascii="Times New Roman" w:hAnsi="Times New Roman" w:cs="Times New Roman"/>
        </w:rPr>
      </w:pPr>
    </w:p>
    <w:p w14:paraId="66FC1818" w14:textId="5D745D09" w:rsidR="00D759F1" w:rsidRDefault="00D759F1" w:rsidP="00D759F1">
      <w:pPr>
        <w:rPr>
          <w:rFonts w:ascii="Times New Roman" w:hAnsi="Times New Roman" w:cs="Times New Roman"/>
        </w:rPr>
      </w:pPr>
    </w:p>
    <w:p w14:paraId="43387B6A" w14:textId="5422095F" w:rsidR="00D759F1" w:rsidRDefault="008B3EB9" w:rsidP="00D759F1">
      <w:pPr>
        <w:rPr>
          <w:rFonts w:ascii="Times New Roman" w:hAnsi="Times New Roman" w:cs="Times New Roman"/>
        </w:rPr>
      </w:pPr>
      <w:r>
        <w:rPr>
          <w:noProof/>
        </w:rPr>
        <w:drawing>
          <wp:anchor distT="0" distB="0" distL="114300" distR="114300" simplePos="0" relativeHeight="251665408" behindDoc="1" locked="0" layoutInCell="1" allowOverlap="1" wp14:anchorId="5CF8BFBC" wp14:editId="04BBCB9A">
            <wp:simplePos x="0" y="0"/>
            <wp:positionH relativeFrom="column">
              <wp:posOffset>133797</wp:posOffset>
            </wp:positionH>
            <wp:positionV relativeFrom="paragraph">
              <wp:posOffset>178595</wp:posOffset>
            </wp:positionV>
            <wp:extent cx="2566670" cy="990600"/>
            <wp:effectExtent l="0" t="0" r="5080" b="0"/>
            <wp:wrapTight wrapText="bothSides">
              <wp:wrapPolygon edited="0">
                <wp:start x="0" y="0"/>
                <wp:lineTo x="0" y="21185"/>
                <wp:lineTo x="21482" y="21185"/>
                <wp:lineTo x="2148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66670" cy="990600"/>
                    </a:xfrm>
                    <a:prstGeom prst="rect">
                      <a:avLst/>
                    </a:prstGeom>
                  </pic:spPr>
                </pic:pic>
              </a:graphicData>
            </a:graphic>
            <wp14:sizeRelH relativeFrom="page">
              <wp14:pctWidth>0</wp14:pctWidth>
            </wp14:sizeRelH>
            <wp14:sizeRelV relativeFrom="page">
              <wp14:pctHeight>0</wp14:pctHeight>
            </wp14:sizeRelV>
          </wp:anchor>
        </w:drawing>
      </w:r>
    </w:p>
    <w:p w14:paraId="4B890C14" w14:textId="05034A83" w:rsidR="008B3EB9" w:rsidRDefault="008B3EB9" w:rsidP="00D759F1">
      <w:pPr>
        <w:rPr>
          <w:rFonts w:ascii="Times New Roman" w:hAnsi="Times New Roman" w:cs="Times New Roman"/>
        </w:rPr>
      </w:pPr>
    </w:p>
    <w:p w14:paraId="188E9EAE" w14:textId="72F3101C" w:rsidR="008B3EB9" w:rsidRDefault="008B3EB9" w:rsidP="00D759F1">
      <w:pPr>
        <w:rPr>
          <w:rFonts w:ascii="Times New Roman" w:hAnsi="Times New Roman" w:cs="Times New Roman"/>
        </w:rPr>
      </w:pPr>
    </w:p>
    <w:p w14:paraId="2D809647" w14:textId="3911DC63" w:rsidR="008B3EB9" w:rsidRDefault="008B3EB9" w:rsidP="00D759F1">
      <w:pPr>
        <w:rPr>
          <w:rFonts w:ascii="Times New Roman" w:hAnsi="Times New Roman" w:cs="Times New Roman"/>
        </w:rPr>
      </w:pPr>
    </w:p>
    <w:p w14:paraId="7D409D73" w14:textId="32E53CAA" w:rsidR="008B3EB9" w:rsidRDefault="008B3EB9" w:rsidP="00D759F1">
      <w:pPr>
        <w:rPr>
          <w:rFonts w:ascii="Times New Roman" w:hAnsi="Times New Roman" w:cs="Times New Roman"/>
        </w:rPr>
      </w:pPr>
    </w:p>
    <w:p w14:paraId="1F551137" w14:textId="1D821B16" w:rsidR="008B3EB9" w:rsidRDefault="008B3EB9" w:rsidP="00D759F1">
      <w:pPr>
        <w:rPr>
          <w:rFonts w:ascii="Times New Roman" w:hAnsi="Times New Roman" w:cs="Times New Roman"/>
        </w:rPr>
      </w:pPr>
    </w:p>
    <w:p w14:paraId="2355E5FF" w14:textId="77777777" w:rsidR="008B3EB9" w:rsidRDefault="008B3EB9" w:rsidP="00D759F1">
      <w:pPr>
        <w:rPr>
          <w:rFonts w:ascii="Times New Roman" w:hAnsi="Times New Roman" w:cs="Times New Roman" w:hint="eastAsia"/>
        </w:rPr>
      </w:pPr>
    </w:p>
    <w:p w14:paraId="76A891DD" w14:textId="677C68E9" w:rsidR="00D759F1" w:rsidRDefault="008B3EB9" w:rsidP="00D759F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ince I shuffle the data when testing the best model, I get different confusion matrix each time.</w:t>
      </w:r>
    </w:p>
    <w:p w14:paraId="2AD1A36A" w14:textId="4776DB25" w:rsidR="008B3EB9" w:rsidRDefault="008B3EB9" w:rsidP="00D759F1">
      <w:pPr>
        <w:rPr>
          <w:rFonts w:ascii="Times New Roman" w:hAnsi="Times New Roman" w:cs="Times New Roman"/>
        </w:rPr>
      </w:pPr>
    </w:p>
    <w:p w14:paraId="35C1F8C7" w14:textId="2AEE4378" w:rsidR="008B3EB9" w:rsidRDefault="008B3EB9" w:rsidP="00D759F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If the accuracy is high, then the person has a good credit.</w:t>
      </w:r>
    </w:p>
    <w:p w14:paraId="119F0D31" w14:textId="1DC9C5ED" w:rsidR="008B3EB9" w:rsidRDefault="008B3EB9" w:rsidP="00D759F1">
      <w:pPr>
        <w:rPr>
          <w:rFonts w:ascii="Times New Roman" w:hAnsi="Times New Roman" w:cs="Times New Roman"/>
        </w:rPr>
      </w:pPr>
    </w:p>
    <w:p w14:paraId="60BAE69E" w14:textId="06389FEF" w:rsidR="008B3EB9" w:rsidRDefault="008B3EB9" w:rsidP="00D759F1">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w:t>
      </w:r>
    </w:p>
    <w:p w14:paraId="25CB4E87" w14:textId="0582CA82" w:rsidR="008B3EB9" w:rsidRDefault="008B3EB9" w:rsidP="00D759F1">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 xml:space="preserve"> </w:t>
      </w:r>
      <w:r w:rsidRPr="008B3EB9">
        <w:rPr>
          <w:rFonts w:ascii="Times New Roman" w:hAnsi="Times New Roman" w:cs="Times New Roman"/>
        </w:rPr>
        <w:t>RandomForestClassifier(n_estimators=800, max_depth=20)</w:t>
      </w:r>
      <w:bookmarkStart w:id="0" w:name="_GoBack"/>
      <w:bookmarkEnd w:id="0"/>
    </w:p>
    <w:p w14:paraId="1FCC8B62" w14:textId="73F2DB23" w:rsidR="00D759F1" w:rsidRPr="00D759F1" w:rsidRDefault="00D759F1" w:rsidP="00D759F1">
      <w:pPr>
        <w:rPr>
          <w:rFonts w:ascii="Times New Roman" w:hAnsi="Times New Roman" w:cs="Times New Roman" w:hint="eastAsia"/>
        </w:rPr>
      </w:pPr>
    </w:p>
    <w:sectPr w:rsidR="00D759F1" w:rsidRPr="00D75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2C1C"/>
    <w:multiLevelType w:val="hybridMultilevel"/>
    <w:tmpl w:val="0190447C"/>
    <w:lvl w:ilvl="0" w:tplc="DED65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FC34EE"/>
    <w:multiLevelType w:val="hybridMultilevel"/>
    <w:tmpl w:val="130AE498"/>
    <w:lvl w:ilvl="0" w:tplc="52AE5D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3C67A4"/>
    <w:multiLevelType w:val="hybridMultilevel"/>
    <w:tmpl w:val="D6D8B4C0"/>
    <w:lvl w:ilvl="0" w:tplc="C8B8E57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545704"/>
    <w:multiLevelType w:val="hybridMultilevel"/>
    <w:tmpl w:val="DFE85CF6"/>
    <w:lvl w:ilvl="0" w:tplc="A614C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BD02D8"/>
    <w:multiLevelType w:val="hybridMultilevel"/>
    <w:tmpl w:val="1F6CC83E"/>
    <w:lvl w:ilvl="0" w:tplc="372AB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64"/>
    <w:rsid w:val="000A6726"/>
    <w:rsid w:val="001E6215"/>
    <w:rsid w:val="00284BEC"/>
    <w:rsid w:val="003212C2"/>
    <w:rsid w:val="003A4D09"/>
    <w:rsid w:val="003D3DAD"/>
    <w:rsid w:val="003E7F64"/>
    <w:rsid w:val="00714BED"/>
    <w:rsid w:val="007A7A4D"/>
    <w:rsid w:val="00872ED5"/>
    <w:rsid w:val="0089458D"/>
    <w:rsid w:val="008B3EB9"/>
    <w:rsid w:val="009371A0"/>
    <w:rsid w:val="00A03901"/>
    <w:rsid w:val="00A254C2"/>
    <w:rsid w:val="00C31ADB"/>
    <w:rsid w:val="00D26B1F"/>
    <w:rsid w:val="00D759F1"/>
    <w:rsid w:val="00E13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D2A4"/>
  <w15:chartTrackingRefBased/>
  <w15:docId w15:val="{07CC4519-12BC-4175-9FC3-0B6C4F97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58D"/>
    <w:rPr>
      <w:rFonts w:ascii="宋体" w:eastAsia="宋体" w:hAnsi="宋体" w:cs="宋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B1F"/>
    <w:pPr>
      <w:widowControl w:val="0"/>
      <w:ind w:firstLineChars="200" w:firstLine="420"/>
      <w:jc w:val="both"/>
    </w:pPr>
    <w:rPr>
      <w:rFonts w:asciiTheme="minorHAnsi" w:eastAsiaTheme="minorEastAsia" w:hAnsiTheme="minorHAnsi" w:cstheme="minorBidi"/>
      <w:kern w:val="2"/>
      <w:sz w:val="21"/>
      <w:szCs w:val="22"/>
    </w:rPr>
  </w:style>
  <w:style w:type="table" w:styleId="a4">
    <w:name w:val="Table Grid"/>
    <w:basedOn w:val="a1"/>
    <w:uiPriority w:val="39"/>
    <w:rsid w:val="003D3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3D3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85880">
      <w:bodyDiv w:val="1"/>
      <w:marLeft w:val="0"/>
      <w:marRight w:val="0"/>
      <w:marTop w:val="0"/>
      <w:marBottom w:val="0"/>
      <w:divBdr>
        <w:top w:val="none" w:sz="0" w:space="0" w:color="auto"/>
        <w:left w:val="none" w:sz="0" w:space="0" w:color="auto"/>
        <w:bottom w:val="none" w:sz="0" w:space="0" w:color="auto"/>
        <w:right w:val="none" w:sz="0" w:space="0" w:color="auto"/>
      </w:divBdr>
      <w:divsChild>
        <w:div w:id="1951429825">
          <w:marLeft w:val="0"/>
          <w:marRight w:val="-16200"/>
          <w:marTop w:val="0"/>
          <w:marBottom w:val="0"/>
          <w:divBdr>
            <w:top w:val="none" w:sz="0" w:space="0" w:color="auto"/>
            <w:left w:val="none" w:sz="0" w:space="0" w:color="auto"/>
            <w:bottom w:val="none" w:sz="0" w:space="0" w:color="auto"/>
            <w:right w:val="none" w:sz="0" w:space="0" w:color="auto"/>
          </w:divBdr>
        </w:div>
        <w:div w:id="1013800791">
          <w:marLeft w:val="0"/>
          <w:marRight w:val="-16200"/>
          <w:marTop w:val="0"/>
          <w:marBottom w:val="0"/>
          <w:divBdr>
            <w:top w:val="none" w:sz="0" w:space="0" w:color="auto"/>
            <w:left w:val="none" w:sz="0" w:space="0" w:color="auto"/>
            <w:bottom w:val="none" w:sz="0" w:space="0" w:color="auto"/>
            <w:right w:val="none" w:sz="0" w:space="0" w:color="auto"/>
          </w:divBdr>
        </w:div>
        <w:div w:id="909198935">
          <w:marLeft w:val="0"/>
          <w:marRight w:val="-16200"/>
          <w:marTop w:val="0"/>
          <w:marBottom w:val="0"/>
          <w:divBdr>
            <w:top w:val="none" w:sz="0" w:space="0" w:color="auto"/>
            <w:left w:val="none" w:sz="0" w:space="0" w:color="auto"/>
            <w:bottom w:val="none" w:sz="0" w:space="0" w:color="auto"/>
            <w:right w:val="none" w:sz="0" w:space="0" w:color="auto"/>
          </w:divBdr>
        </w:div>
        <w:div w:id="572201065">
          <w:marLeft w:val="0"/>
          <w:marRight w:val="-16200"/>
          <w:marTop w:val="0"/>
          <w:marBottom w:val="0"/>
          <w:divBdr>
            <w:top w:val="none" w:sz="0" w:space="0" w:color="auto"/>
            <w:left w:val="none" w:sz="0" w:space="0" w:color="auto"/>
            <w:bottom w:val="none" w:sz="0" w:space="0" w:color="auto"/>
            <w:right w:val="none" w:sz="0" w:space="0" w:color="auto"/>
          </w:divBdr>
        </w:div>
        <w:div w:id="8339429">
          <w:marLeft w:val="0"/>
          <w:marRight w:val="-16200"/>
          <w:marTop w:val="0"/>
          <w:marBottom w:val="0"/>
          <w:divBdr>
            <w:top w:val="none" w:sz="0" w:space="0" w:color="auto"/>
            <w:left w:val="none" w:sz="0" w:space="0" w:color="auto"/>
            <w:bottom w:val="none" w:sz="0" w:space="0" w:color="auto"/>
            <w:right w:val="none" w:sz="0" w:space="0" w:color="auto"/>
          </w:divBdr>
        </w:div>
        <w:div w:id="1565406860">
          <w:marLeft w:val="0"/>
          <w:marRight w:val="-16200"/>
          <w:marTop w:val="0"/>
          <w:marBottom w:val="0"/>
          <w:divBdr>
            <w:top w:val="none" w:sz="0" w:space="0" w:color="auto"/>
            <w:left w:val="none" w:sz="0" w:space="0" w:color="auto"/>
            <w:bottom w:val="none" w:sz="0" w:space="0" w:color="auto"/>
            <w:right w:val="none" w:sz="0" w:space="0" w:color="auto"/>
          </w:divBdr>
        </w:div>
        <w:div w:id="1136411307">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tochastic_proces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Feature_spac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egression_analysis" TargetMode="External"/><Relationship Id="rId5" Type="http://schemas.openxmlformats.org/officeDocument/2006/relationships/image" Target="media/image1.png"/><Relationship Id="rId15" Type="http://schemas.openxmlformats.org/officeDocument/2006/relationships/hyperlink" Target="https://en.wikipedia.org/wiki/Joint_distribution" TargetMode="External"/><Relationship Id="rId10" Type="http://schemas.openxmlformats.org/officeDocument/2006/relationships/hyperlink" Target="https://en.wikipedia.org/wiki/Statistical_classificatio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Non-parametric_statistics" TargetMode="External"/><Relationship Id="rId14" Type="http://schemas.openxmlformats.org/officeDocument/2006/relationships/hyperlink" Target="https://en.wikipedia.org/wiki/Multivariate_normal_distribu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Liyang</dc:creator>
  <cp:keywords/>
  <dc:description/>
  <cp:lastModifiedBy>Ru Liyang</cp:lastModifiedBy>
  <cp:revision>5</cp:revision>
  <dcterms:created xsi:type="dcterms:W3CDTF">2019-11-02T19:47:00Z</dcterms:created>
  <dcterms:modified xsi:type="dcterms:W3CDTF">2019-11-04T05:52:00Z</dcterms:modified>
</cp:coreProperties>
</file>