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workerbee-proposal-v0.01-设计审计报告"/>
    <w:p>
      <w:pPr>
        <w:pStyle w:val="Heading1"/>
      </w:pPr>
      <w:r>
        <w:t xml:space="preserve">Workerbee Proposal v0.01 设计审计报告</w:t>
      </w:r>
    </w:p>
    <w:p>
      <w:pPr>
        <w:pStyle w:val="BlockText"/>
      </w:pPr>
      <w:r>
        <w:t xml:space="preserve">审计对象：《Workerbee_proposalv0.01.pdf》（7 页）；审计日期：2026-09-21；方法：10 维度并行审计 + 交叉验证 + 三段式审校。</w:t>
      </w:r>
    </w:p>
    <w:bookmarkStart w:id="24" w:name="executive-summary"/>
    <w:p>
      <w:pPr>
        <w:pStyle w:val="Heading2"/>
      </w:pPr>
      <w:r>
        <w:t xml:space="preserve">Executive Summary</w:t>
      </w:r>
    </w:p>
    <w:p>
      <w:pPr>
        <w:pStyle w:val="FirstParagraph"/>
      </w:pPr>
      <w:r>
        <w:t xml:space="preserve">本报告对《Workerbee Proposal v0.01》（7 页 PDF）进行设计审计：以 10 个正交维度并行审查功能覆盖、字段充分性、(de)activate 机制、生命周期与 GC/资源释放，约 130 条原始发现经交叉验证去重为 61 项编号问题（WB-01–WB-61）与 10 项 Low 级合并清单；20 条关键原文引文经程序化核验全部命中，无一臆造（第 1 章）。本摘要给出三条核心结论、问题分布与 v0.02 修复主线，全部结论可回溯至 WB 编号与第 1–8 章，读者可在 3 分钟内获得总体判断与最高优先级行动。</w:t>
      </w:r>
    </w:p>
    <w:bookmarkStart w:id="23" w:name="核心结论"/>
    <w:p>
      <w:pPr>
        <w:pStyle w:val="Heading3"/>
      </w:pPr>
      <w:r>
        <w:t xml:space="preserve">核心结论</w:t>
      </w:r>
    </w:p>
    <w:bookmarkStart w:id="20" w:name="v0.01-抓住了真实痛点但目前更接近功能清单而非可运行系统设计"/>
    <w:p>
      <w:pPr>
        <w:pStyle w:val="Heading4"/>
      </w:pPr>
      <w:r>
        <w:t xml:space="preserve">v0.01 抓住了真实痛点，但目前更接近功能清单而非可运行系统设计</w:t>
      </w:r>
    </w:p>
    <w:p>
      <w:pPr>
        <w:pStyle w:val="FirstParagraph"/>
      </w:pPr>
      <w:r>
        <w:t xml:space="preserve">原文事实上，Motivation 识别的痛点方向真实且具体：断连即失、手动摘要传递、KV cache/Prefill 浪费、跨 harness 指令割裂（pp.1–2）</w:t>
      </w:r>
      <w:r>
        <w:rPr>
          <w:vertAlign w:val="superscript"/>
        </w:rPr>
        <w:footnoteReference w:id="1"/>
      </w:r>
      <w:r>
        <w:t xml:space="preserve">；作者自列的 Concern 1–4（环、资源释放、通信七问、非 yolo 审批）也精确命中了工作流编排系统的四个难点（p.7）</w:t>
      </w:r>
      <w:r>
        <w:rPr>
          <w:vertAlign w:val="superscript"/>
        </w:rPr>
        <w:footnoteReference w:id="2"/>
      </w:r>
      <w:r>
        <w:t xml:space="preserve">。审计推断（置信度 High，多维度独立收敛）：v0.01 的核心问题是”承诺—机制断裂”——断点续跑痛点被 p.5 两处”不可恢复”明文正面否定（WB-12，Blocker）</w:t>
      </w:r>
      <w:r>
        <w:rPr>
          <w:vertAlign w:val="superscript"/>
        </w:rPr>
        <w:footnoteReference w:id="3"/>
      </w:r>
      <w:r>
        <w:t xml:space="preserve">；Concern 3 通信七问在正文零机制承接（WB-01，Blocker）</w:t>
      </w:r>
      <w:fldSimple w:instr="NOTEREF _Ref_Footnote_2 \h \f">
        <w:r>
          <w:rPr>
            <w:vertAlign w:val="superscript"/>
          </w:rPr>
          <w:t>2</w:t>
        </w:r>
      </w:fldSimple>
      <w:r>
        <w:t xml:space="preserve">；checkpoint、lease、幂等、MVP 等关键词全文程序化检索均为 0 次。没有任何核心痛点达到”完整机制覆盖”（第 2 章），字段足以描述”想用什么模型和工具”而不足以描述”如何安全运行”（第 3 章），因此 v0.01 应定位为功能清单，v0.02 的任务是补运行时内核而非继续扩充功能。</w:t>
      </w:r>
    </w:p>
    <w:bookmarkEnd w:id="20"/>
    <w:bookmarkStart w:id="21" w:name="X7fbc8e0ba145fd780bc7eefb5b95eea19b3f2b7"/>
    <w:p>
      <w:pPr>
        <w:pStyle w:val="Heading4"/>
      </w:pPr>
      <w:r>
        <w:t xml:space="preserve">15 个 Blocker 集中在运行时实体、通信契约、恢复、拓扑安全、资源与 Secrets 地基</w:t>
      </w:r>
    </w:p>
    <w:tbl>
      <w:tblPr>
        <w:tblStyle w:val="Table"/>
        <w:tblW w:type="pct" w:w="5000"/>
        <w:tblLook w:firstRow="1" w:lastRow="0" w:firstColumn="0" w:lastColumn="0" w:noHBand="0" w:noVBand="0" w:val="0020"/>
      </w:tblPr>
      <w:tblGrid>
        <w:gridCol w:w="1485"/>
        <w:gridCol w:w="1980"/>
        <w:gridCol w:w="1485"/>
        <w:gridCol w:w="1485"/>
        <w:gridCol w:w="1485"/>
      </w:tblGrid>
      <w:tr>
        <w:trPr>
          <w:tblHeader w:val="true"/>
        </w:trPr>
        <w:tc>
          <w:tcPr/>
          <w:p>
            <w:pPr>
              <w:pStyle w:val="Compact"/>
              <w:jc w:val="left"/>
            </w:pPr>
            <w:r>
              <w:t xml:space="preserve">级别</w:t>
            </w:r>
          </w:p>
        </w:tc>
        <w:tc>
          <w:tcPr/>
          <w:p>
            <w:pPr>
              <w:pStyle w:val="Compact"/>
              <w:jc w:val="right"/>
            </w:pPr>
            <w:r>
              <w:t xml:space="preserve">数量</w:t>
            </w:r>
          </w:p>
        </w:tc>
        <w:tc>
          <w:tcPr/>
          <w:p>
            <w:pPr>
              <w:pStyle w:val="Compact"/>
              <w:jc w:val="left"/>
            </w:pPr>
            <w:r>
              <w:t xml:space="preserve">代表编号</w:t>
            </w:r>
          </w:p>
        </w:tc>
        <w:tc>
          <w:tcPr/>
          <w:p>
            <w:pPr>
              <w:pStyle w:val="Compact"/>
              <w:jc w:val="left"/>
            </w:pPr>
            <w:r>
              <w:t xml:space="preserve">核心主题</w:t>
            </w:r>
          </w:p>
        </w:tc>
        <w:tc>
          <w:tcPr/>
          <w:p>
            <w:pPr>
              <w:pStyle w:val="Compact"/>
              <w:jc w:val="left"/>
            </w:pPr>
            <w:r>
              <w:t xml:space="preserve">主要论证章节</w:t>
            </w:r>
          </w:p>
        </w:tc>
      </w:tr>
      <w:tr>
        <w:tc>
          <w:tcPr/>
          <w:p>
            <w:pPr>
              <w:pStyle w:val="Compact"/>
              <w:jc w:val="left"/>
            </w:pPr>
            <w:r>
              <w:t xml:space="preserve">Blocker</w:t>
            </w:r>
          </w:p>
        </w:tc>
        <w:tc>
          <w:tcPr/>
          <w:p>
            <w:pPr>
              <w:pStyle w:val="Compact"/>
              <w:jc w:val="right"/>
            </w:pPr>
            <w:r>
              <w:t xml:space="preserve">15</w:t>
            </w:r>
          </w:p>
        </w:tc>
        <w:tc>
          <w:tcPr/>
          <w:p>
            <w:pPr>
              <w:pStyle w:val="Compact"/>
              <w:jc w:val="left"/>
            </w:pPr>
            <w:r>
              <w:t xml:space="preserve">WB-01–03、WB-11–16、WB-20/22、WB-29/34、WB-39/47</w:t>
            </w:r>
          </w:p>
        </w:tc>
        <w:tc>
          <w:tcPr/>
          <w:p>
            <w:pPr>
              <w:pStyle w:val="Compact"/>
              <w:jc w:val="left"/>
            </w:pPr>
            <w:r>
              <w:t xml:space="preserve">通信契约、三级运行时实体与状态机、持久化恢复、DAG/activate、删除幂等与资源台账、Secrets 与适配器契约</w:t>
            </w:r>
          </w:p>
        </w:tc>
        <w:tc>
          <w:tcPr/>
          <w:p>
            <w:pPr>
              <w:pStyle w:val="Compact"/>
              <w:jc w:val="left"/>
            </w:pPr>
            <w:r>
              <w:t xml:space="preserve">第 3–7 章</w:t>
            </w:r>
          </w:p>
        </w:tc>
      </w:tr>
      <w:tr>
        <w:tc>
          <w:tcPr/>
          <w:p>
            <w:pPr>
              <w:pStyle w:val="Compact"/>
              <w:jc w:val="left"/>
            </w:pPr>
            <w:r>
              <w:t xml:space="preserve">High</w:t>
            </w:r>
          </w:p>
        </w:tc>
        <w:tc>
          <w:tcPr/>
          <w:p>
            <w:pPr>
              <w:pStyle w:val="Compact"/>
              <w:jc w:val="right"/>
            </w:pPr>
            <w:r>
              <w:t xml:space="preserve">34</w:t>
            </w:r>
          </w:p>
        </w:tc>
        <w:tc>
          <w:tcPr/>
          <w:p>
            <w:pPr>
              <w:pStyle w:val="Compact"/>
              <w:jc w:val="left"/>
            </w:pPr>
            <w:r>
              <w:t xml:space="preserve">WB-04–10、WB-17–19、WB-21、WB-30/33、WB-46、WB-53/54</w:t>
            </w:r>
          </w:p>
        </w:tc>
        <w:tc>
          <w:tcPr/>
          <w:p>
            <w:pPr>
              <w:pStyle w:val="Compact"/>
              <w:jc w:val="left"/>
            </w:pPr>
            <w:r>
              <w:t xml:space="preserve">读写权限与 join 语义、暂停恢复、revision 钉扎、审批、可观测性</w:t>
            </w:r>
          </w:p>
        </w:tc>
        <w:tc>
          <w:tcPr/>
          <w:p>
            <w:pPr>
              <w:pStyle w:val="Compact"/>
              <w:jc w:val="left"/>
            </w:pPr>
            <w:r>
              <w:t xml:space="preserve">第 3–7 章</w:t>
            </w:r>
          </w:p>
        </w:tc>
      </w:tr>
      <w:tr>
        <w:tc>
          <w:tcPr/>
          <w:p>
            <w:pPr>
              <w:pStyle w:val="Compact"/>
              <w:jc w:val="left"/>
            </w:pPr>
            <w:r>
              <w:t xml:space="preserve">Medium</w:t>
            </w:r>
          </w:p>
        </w:tc>
        <w:tc>
          <w:tcPr/>
          <w:p>
            <w:pPr>
              <w:pStyle w:val="Compact"/>
              <w:jc w:val="right"/>
            </w:pPr>
            <w:r>
              <w:t xml:space="preserve">12</w:t>
            </w:r>
          </w:p>
        </w:tc>
        <w:tc>
          <w:tcPr/>
          <w:p>
            <w:pPr>
              <w:pStyle w:val="Compact"/>
              <w:jc w:val="left"/>
            </w:pPr>
            <w:r>
              <w:t xml:space="preserve">WB-28、WB-32/35、WB-42/43/45、WB-52、WB-55/56</w:t>
            </w:r>
          </w:p>
        </w:tc>
        <w:tc>
          <w:tcPr/>
          <w:p>
            <w:pPr>
              <w:pStyle w:val="Compact"/>
              <w:jc w:val="left"/>
            </w:pPr>
            <w:r>
              <w:t xml:space="preserve">优先级语义、MCP 契约、跨平台、审计日志、历史 GC</w:t>
            </w:r>
          </w:p>
        </w:tc>
        <w:tc>
          <w:tcPr/>
          <w:p>
            <w:pPr>
              <w:pStyle w:val="Compact"/>
              <w:jc w:val="left"/>
            </w:pPr>
            <w:r>
              <w:t xml:space="preserve">第 3、5–7 章</w:t>
            </w:r>
          </w:p>
        </w:tc>
      </w:tr>
      <w:tr>
        <w:tc>
          <w:tcPr/>
          <w:p>
            <w:pPr>
              <w:pStyle w:val="Compact"/>
              <w:jc w:val="left"/>
            </w:pPr>
            <w:r>
              <w:t xml:space="preserve">Low</w:t>
            </w:r>
          </w:p>
        </w:tc>
        <w:tc>
          <w:tcPr/>
          <w:p>
            <w:pPr>
              <w:pStyle w:val="Compact"/>
              <w:jc w:val="right"/>
            </w:pPr>
            <w:r>
              <w:t xml:space="preserve">10</w:t>
            </w:r>
          </w:p>
        </w:tc>
        <w:tc>
          <w:tcPr/>
          <w:p>
            <w:pPr>
              <w:pStyle w:val="Compact"/>
              <w:jc w:val="left"/>
            </w:pPr>
            <w:r>
              <w:t xml:space="preserve">合并清单不独立编号</w:t>
            </w:r>
          </w:p>
        </w:tc>
        <w:tc>
          <w:tcPr/>
          <w:p>
            <w:pPr>
              <w:pStyle w:val="Compact"/>
              <w:jc w:val="left"/>
            </w:pPr>
            <w:r>
              <w:t xml:space="preserve">术语歧义、文案瑕疵（如”需要回路检查？“残留自问）</w:t>
            </w:r>
          </w:p>
        </w:tc>
        <w:tc>
          <w:tcPr/>
          <w:p>
            <w:pPr>
              <w:pStyle w:val="Compact"/>
              <w:jc w:val="left"/>
            </w:pPr>
            <w:r>
              <w:t xml:space="preserve">散见第 3–6 章</w:t>
            </w:r>
          </w:p>
        </w:tc>
      </w:tr>
    </w:tbl>
    <w:p>
      <w:pPr>
        <w:pStyle w:val="BodyText"/>
      </w:pPr>
      <w:r>
        <w:t xml:space="preserve">上表说明：15 项 Blocker 聚为六簇且每簇均获 ≥3 个维度独立支持——通信与数据契约（WB-01/02/03）、状态机与运行时实体（WB-11/14）、持久化与故障恢复（WB-12/13）、拓扑安全（WB-20/22）、任务/资源安全（WB-15/16/29/34）、集成地基（WB-39/47）。按问题域统计，通信、状态机恢复、拓扑、调度资源四域合计 13 项 Blocker，而可观测性域为零，说明缺口在”系统能否正确运行”而非”运行后能否看清”。置信度方面，按交叉验证报告的归并统计口径，38 项发现获 ≥2 个维度独立支持（High，约占该口径统计对象的 76%）——该口径与 61 项编号问题的严重级别统计分母不同，不可直接相加对照；7 组维度间分歧全部集中在定级而非事实，第 8 章已逐组披露采信理由并保留少数派异议，未做算术平均。</w:t>
      </w:r>
    </w:p>
    <w:bookmarkEnd w:id="21"/>
    <w:bookmarkStart w:id="22" w:name="X17d414759c7d63ad23874e4fb624013075501e0"/>
    <w:p>
      <w:pPr>
        <w:pStyle w:val="Heading4"/>
      </w:pPr>
      <w:r>
        <w:t xml:space="preserve">建议以”定义图—有效图—运行时图”三层分离与 WorkflowRun/TaskInstance/Attempt 三级实体作为 v0.02 主线</w:t>
      </w:r>
    </w:p>
    <w:p>
      <w:pPr>
        <w:pStyle w:val="FirstParagraph"/>
      </w:pPr>
      <w:r>
        <w:t xml:space="preserve">审计建议（第 8 章，标注为建议）：v0.02 以一次数据模型修订同时落地两件事，避免分批改动互相推翻。其一，建立 WorkflowRun/TaskInstance/Attempt 三级运行时实体并补齐状态机（WB-14、WB-11，Top 15 第 1–2 位）——它们是取消范围、审批绑定、消息去重、资源归属等其余问题的共同承载体，先行成本最低收益最大。其二，将定义图、有效图、运行时图三层分离（WB-23）：(de)activate 不再就地改写边，只翻转 enabled 标志，有效图由 derive() 纯函数派生，由构造保证无环（WB-20/22），直接关闭作者的 Concern 1——需指出，审计同时修正了 Concern 1 的定性：(de)activate 在合理解释下可证明不新产生环，真正的风险是 activate 规则的语义错误（节点静默丢失与重复依赖），见第 1.3.3 节与第 8.1.3 节 CZ1。在此地基上按 Top 15 顺序修复：通信三件套 Artifact Store/ContextPackage/EdgeContract（WB-01/02/03，回答 Concern 3）、Harness 适配器六组契约（WB-47）、Secrets 引用化（WB-39）、资源台账与两级取消协议（WB-34，回答 Concern 2）。路线图按 P0 正确性地基、P1 痛点闭环、P2 生态扩展推进，且验收必须量化——随机 (de)activate fuzz 后有效图恒为 DAG、取消路径资源释放率 100%、导出物 secrets 检出为 0、非 yolo 模式高危命令 100% 产生审批事件（第 8.4.3 节）。满足这组判据，v0.02 才从功能清单转变为可运行系统设计。</w:t>
      </w:r>
    </w:p>
    <w:bookmarkEnd w:id="22"/>
    <w:bookmarkEnd w:id="23"/>
    <w:bookmarkEnd w:id="24"/>
    <w:bookmarkStart w:id="37" w:name="审计口径证据链与总体结论"/>
    <w:p>
      <w:pPr>
        <w:pStyle w:val="Heading2"/>
      </w:pPr>
      <w:r>
        <w:t xml:space="preserve">1. 审计口径、证据链与总体结论</w:t>
      </w:r>
    </w:p>
    <w:p>
      <w:pPr>
        <w:pStyle w:val="FirstParagraph"/>
      </w:pPr>
      <w:r>
        <w:t xml:space="preserve">本章界定审计对象、方法与证据标准，并给出交叉验证后的总体判断。后文缺陷编号（WB-01–WB-61）、严重级别（Blocker/High/Medium/Low）与置信度均沿用本章口径。行文区分三类陈述：原文事实（可定位到 PDF 页码与提取文本行号）、审计推断、修复建议（以”建议”标示）。</w:t>
      </w:r>
    </w:p>
    <w:bookmarkStart w:id="28" w:name="审计范围与方法"/>
    <w:p>
      <w:pPr>
        <w:pStyle w:val="Heading3"/>
      </w:pPr>
      <w:r>
        <w:t xml:space="preserve">1.1 审计范围与方法</w:t>
      </w:r>
    </w:p>
    <w:bookmarkStart w:id="25" w:name="X02384378c97d09341ada3e9438334d018105de6"/>
    <w:p>
      <w:pPr>
        <w:pStyle w:val="Heading4"/>
      </w:pPr>
      <w:r>
        <w:t xml:space="preserve">1.1.1 审计对象为 7 页 PDF 的 Overview、Motivation、Design 与 Concern 全部内容</w:t>
      </w:r>
    </w:p>
    <w:p>
      <w:pPr>
        <w:pStyle w:val="FirstParagraph"/>
      </w:pPr>
      <w:r>
        <w:t xml:space="preserve">审计对象覆盖《Workerbee_proposalv0.01.pdf》全部 7 页：Overview 能力承诺（p.1）、Motivation 痛点（pp.1–2）</w:t>
      </w:r>
      <w:fldSimple w:instr="NOTEREF _Ref_Footnote_1 \h \f">
        <w:r>
          <w:rPr>
            <w:vertAlign w:val="superscript"/>
          </w:rPr>
          <w:t>1</w:t>
        </w:r>
      </w:fldSimple>
      <w:r>
        <w:t xml:space="preserve">、Design 全部设计内容（pp.3–7）</w:t>
      </w:r>
      <w:r>
        <w:rPr>
          <w:vertAlign w:val="superscript"/>
        </w:rPr>
        <w:footnoteReference w:id="4"/>
      </w:r>
      <w:r>
        <w:t xml:space="preserve"> </w:t>
      </w:r>
      <w:r>
        <w:rPr>
          <w:vertAlign w:val="superscript"/>
        </w:rPr>
        <w:footnoteReference w:id="5"/>
      </w:r>
      <w:r>
        <w:t xml:space="preserve"> </w:t>
      </w:r>
      <w:fldSimple w:instr="NOTEREF _Ref_Footnote_3 \h \f">
        <w:r>
          <w:rPr>
            <w:vertAlign w:val="superscript"/>
          </w:rPr>
          <w:t>3</w:t>
        </w:r>
      </w:fldSimple>
      <w:r>
        <w:t xml:space="preserve"> </w:t>
      </w:r>
      <w:r>
        <w:rPr>
          <w:vertAlign w:val="superscript"/>
        </w:rPr>
        <w:footnoteReference w:id="6"/>
      </w:r>
      <w:r>
        <w:t xml:space="preserve"> </w:t>
      </w:r>
      <w:fldSimple w:instr="NOTEREF _Ref_Footnote_2 \h \f">
        <w:r>
          <w:rPr>
            <w:vertAlign w:val="superscript"/>
          </w:rPr>
          <w:t>2</w:t>
        </w:r>
      </w:fldSimple>
      <w:r>
        <w:t xml:space="preserve">，以及作者自列的 Concern 1–4（p.7）</w:t>
      </w:r>
      <w:fldSimple w:instr="NOTEREF _Ref_Footnote_2 \h \f">
        <w:r>
          <w:rPr>
            <w:vertAlign w:val="superscript"/>
          </w:rPr>
          <w:t>2</w:t>
        </w:r>
      </w:fldSimple>
      <w:r>
        <w:t xml:space="preserve">。审计以程序化提取的全文文本为核验底稿，使”全文未出现 X”类否定性结论可复核，围绕三个用户问题展开：功能覆盖、字段充分性/合理性/冗余错误，以及 (de)activate 与垃圾回收/资源释放机制。</w:t>
      </w:r>
    </w:p>
    <w:bookmarkEnd w:id="25"/>
    <w:bookmarkStart w:id="26" w:name="采用-10-个专项维度并行审计并按交叉验证结果统一为-wb-01wb-61"/>
    <w:p>
      <w:pPr>
        <w:pStyle w:val="Heading4"/>
      </w:pPr>
      <w:r>
        <w:t xml:space="preserve">1.1.2 采用 10 个专项维度并行审计，并按交叉验证结果统一为 WB-01–WB-61</w:t>
      </w:r>
    </w:p>
    <w:p>
      <w:pPr>
        <w:pStyle w:val="FirstParagraph"/>
      </w:pPr>
      <w:r>
        <w:t xml:space="preserve">审计按 10 个正交维度并行展开、各自独立定级，再经交叉验证去重与冲突裁决，统一为 61 项编号问题（WB-01–WB-61）及 10 项 Low 级合并清单。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审计焦点</w:t>
            </w:r>
          </w:p>
        </w:tc>
        <w:tc>
          <w:tcPr/>
          <w:p>
            <w:pPr>
              <w:pStyle w:val="Compact"/>
              <w:jc w:val="left"/>
            </w:pPr>
            <w:r>
              <w:t xml:space="preserve">代表性产出</w:t>
            </w:r>
          </w:p>
        </w:tc>
      </w:tr>
      <w:tr>
        <w:tc>
          <w:tcPr/>
          <w:p>
            <w:pPr>
              <w:pStyle w:val="Compact"/>
              <w:jc w:val="left"/>
            </w:pPr>
            <w:r>
              <w:t xml:space="preserve">01 功能覆盖</w:t>
            </w:r>
          </w:p>
        </w:tc>
        <w:tc>
          <w:tcPr/>
          <w:p>
            <w:pPr>
              <w:pStyle w:val="Compact"/>
              <w:jc w:val="left"/>
            </w:pPr>
            <w:r>
              <w:t xml:space="preserve">痛点 ↔ 功能映射</w:t>
            </w:r>
          </w:p>
        </w:tc>
        <w:tc>
          <w:tcPr/>
          <w:p>
            <w:pPr>
              <w:pStyle w:val="Compact"/>
              <w:jc w:val="left"/>
            </w:pPr>
            <w:r>
              <w:t xml:space="preserve">I1–I15，多处承诺无机制承接</w:t>
            </w:r>
          </w:p>
        </w:tc>
      </w:tr>
      <w:tr>
        <w:tc>
          <w:tcPr/>
          <w:p>
            <w:pPr>
              <w:pStyle w:val="Compact"/>
              <w:jc w:val="left"/>
            </w:pPr>
            <w:r>
              <w:t xml:space="preserve">02 图模型与拓扑</w:t>
            </w:r>
          </w:p>
        </w:tc>
        <w:tc>
          <w:tcPr/>
          <w:p>
            <w:pPr>
              <w:pStyle w:val="Compact"/>
              <w:jc w:val="left"/>
            </w:pPr>
            <w:r>
              <w:t xml:space="preserve">DAG 约束、References</w:t>
            </w:r>
          </w:p>
        </w:tc>
        <w:tc>
          <w:tcPr/>
          <w:p>
            <w:pPr>
              <w:pStyle w:val="Compact"/>
              <w:jc w:val="left"/>
            </w:pPr>
            <w:r>
              <w:t xml:space="preserve">校验规则 V1–V8</w:t>
            </w:r>
          </w:p>
        </w:tc>
      </w:tr>
      <w:tr>
        <w:tc>
          <w:tcPr/>
          <w:p>
            <w:pPr>
              <w:pStyle w:val="Compact"/>
              <w:jc w:val="left"/>
            </w:pPr>
            <w:r>
              <w:t xml:space="preserve">03 字段充分性</w:t>
            </w:r>
          </w:p>
        </w:tc>
        <w:tc>
          <w:tcPr/>
          <w:p>
            <w:pPr>
              <w:pStyle w:val="Compact"/>
              <w:jc w:val="left"/>
            </w:pPr>
            <w:r>
              <w:t xml:space="preserve">节点元数据逐项审查</w:t>
            </w:r>
          </w:p>
        </w:tc>
        <w:tc>
          <w:tcPr/>
          <w:p>
            <w:pPr>
              <w:pStyle w:val="Compact"/>
              <w:jc w:val="left"/>
            </w:pPr>
            <w:r>
              <w:t xml:space="preserve">三 Preferences 对齐、failover 震荡</w:t>
            </w:r>
          </w:p>
        </w:tc>
      </w:tr>
      <w:tr>
        <w:tc>
          <w:tcPr/>
          <w:p>
            <w:pPr>
              <w:pStyle w:val="Compact"/>
              <w:jc w:val="left"/>
            </w:pPr>
            <w:r>
              <w:t xml:space="preserve">04 调度与并发</w:t>
            </w:r>
          </w:p>
        </w:tc>
        <w:tc>
          <w:tcPr/>
          <w:p>
            <w:pPr>
              <w:pStyle w:val="Compact"/>
              <w:jc w:val="left"/>
            </w:pPr>
            <w:r>
              <w:t xml:space="preserve">队列、优先级、竞态</w:t>
            </w:r>
          </w:p>
        </w:tc>
        <w:tc>
          <w:tcPr/>
          <w:p>
            <w:pPr>
              <w:pStyle w:val="Compact"/>
              <w:jc w:val="left"/>
            </w:pPr>
            <w:r>
              <w:t xml:space="preserve">D4-01–D4-16</w:t>
            </w:r>
          </w:p>
        </w:tc>
      </w:tr>
      <w:tr>
        <w:tc>
          <w:tcPr/>
          <w:p>
            <w:pPr>
              <w:pStyle w:val="Compact"/>
              <w:jc w:val="left"/>
            </w:pPr>
            <w:r>
              <w:t xml:space="preserve">05 生命周期</w:t>
            </w:r>
          </w:p>
        </w:tc>
        <w:tc>
          <w:tcPr/>
          <w:p>
            <w:pPr>
              <w:pStyle w:val="Compact"/>
              <w:jc w:val="left"/>
            </w:pPr>
            <w:r>
              <w:t xml:space="preserve">状态机、恢复、删除语义</w:t>
            </w:r>
          </w:p>
        </w:tc>
        <w:tc>
          <w:tcPr/>
          <w:p>
            <w:pPr>
              <w:pStyle w:val="Compact"/>
              <w:jc w:val="left"/>
            </w:pPr>
            <w:r>
              <w:t xml:space="preserve">五态缺口、级联删除矛盾</w:t>
            </w:r>
          </w:p>
        </w:tc>
      </w:tr>
      <w:tr>
        <w:tc>
          <w:tcPr/>
          <w:p>
            <w:pPr>
              <w:pStyle w:val="Compact"/>
              <w:jc w:val="left"/>
            </w:pPr>
            <w:r>
              <w:t xml:space="preserve">06 Activate/Deactivate</w:t>
            </w:r>
          </w:p>
        </w:tc>
        <w:tc>
          <w:tcPr/>
          <w:p>
            <w:pPr>
              <w:pStyle w:val="Compact"/>
              <w:jc w:val="left"/>
            </w:pPr>
            <w:r>
              <w:t xml:space="preserve">规则形式化验证</w:t>
            </w:r>
          </w:p>
        </w:tc>
        <w:tc>
          <w:tcPr/>
          <w:p>
            <w:pPr>
              <w:pStyle w:val="Compact"/>
              <w:jc w:val="left"/>
            </w:pPr>
            <w:r>
              <w:t xml:space="preserve">13 用例模拟 + 无环不变量证明</w:t>
            </w:r>
          </w:p>
        </w:tc>
      </w:tr>
      <w:tr>
        <w:tc>
          <w:tcPr/>
          <w:p>
            <w:pPr>
              <w:pStyle w:val="Compact"/>
              <w:jc w:val="left"/>
            </w:pPr>
            <w:r>
              <w:t xml:space="preserve">07 通信与数据契约</w:t>
            </w:r>
          </w:p>
        </w:tc>
        <w:tc>
          <w:tcPr/>
          <w:p>
            <w:pPr>
              <w:pStyle w:val="Compact"/>
              <w:jc w:val="left"/>
            </w:pPr>
            <w:r>
              <w:t xml:space="preserve">Concern 3 七问核查</w:t>
            </w:r>
          </w:p>
        </w:tc>
        <w:tc>
          <w:tcPr/>
          <w:p>
            <w:pPr>
              <w:pStyle w:val="Compact"/>
              <w:jc w:val="left"/>
            </w:pPr>
            <w:r>
              <w:t xml:space="preserve">确认七问零机制承接</w:t>
            </w:r>
          </w:p>
        </w:tc>
      </w:tr>
      <w:tr>
        <w:tc>
          <w:tcPr/>
          <w:p>
            <w:pPr>
              <w:pStyle w:val="Compact"/>
              <w:jc w:val="left"/>
            </w:pPr>
            <w:r>
              <w:t xml:space="preserve">08 GC 与安全</w:t>
            </w:r>
          </w:p>
        </w:tc>
        <w:tc>
          <w:tcPr/>
          <w:p>
            <w:pPr>
              <w:pStyle w:val="Compact"/>
              <w:jc w:val="left"/>
            </w:pPr>
            <w:r>
              <w:t xml:space="preserve">资源释放、取消、审批</w:t>
            </w:r>
          </w:p>
        </w:tc>
        <w:tc>
          <w:tcPr/>
          <w:p>
            <w:pPr>
              <w:pStyle w:val="Compact"/>
              <w:jc w:val="left"/>
            </w:pPr>
            <w:r>
              <w:t xml:space="preserve">12 类资源台账盘点，闭环数为 0</w:t>
            </w:r>
          </w:p>
        </w:tc>
      </w:tr>
      <w:tr>
        <w:tc>
          <w:tcPr/>
          <w:p>
            <w:pPr>
              <w:pStyle w:val="Compact"/>
              <w:jc w:val="left"/>
            </w:pPr>
            <w:r>
              <w:t xml:space="preserve">09 集成与适配</w:t>
            </w:r>
          </w:p>
        </w:tc>
        <w:tc>
          <w:tcPr/>
          <w:p>
            <w:pPr>
              <w:pStyle w:val="Compact"/>
              <w:jc w:val="left"/>
            </w:pPr>
            <w:r>
              <w:t xml:space="preserve">Harness 接入、Secrets</w:t>
            </w:r>
          </w:p>
        </w:tc>
        <w:tc>
          <w:tcPr/>
          <w:p>
            <w:pPr>
              <w:pStyle w:val="Compact"/>
              <w:jc w:val="left"/>
            </w:pPr>
            <w:r>
              <w:t xml:space="preserve">适配器契约六要素全缺</w:t>
            </w:r>
          </w:p>
        </w:tc>
      </w:tr>
      <w:tr>
        <w:tc>
          <w:tcPr/>
          <w:p>
            <w:pPr>
              <w:pStyle w:val="Compact"/>
              <w:jc w:val="left"/>
            </w:pPr>
            <w:r>
              <w:t xml:space="preserve">10 可观测性与路线图</w:t>
            </w:r>
          </w:p>
        </w:tc>
        <w:tc>
          <w:tcPr/>
          <w:p>
            <w:pPr>
              <w:pStyle w:val="Compact"/>
              <w:jc w:val="left"/>
            </w:pPr>
            <w:r>
              <w:t xml:space="preserve">监控、模板治理、MVP</w:t>
            </w:r>
          </w:p>
        </w:tc>
        <w:tc>
          <w:tcPr/>
          <w:p>
            <w:pPr>
              <w:pStyle w:val="Compact"/>
              <w:jc w:val="left"/>
            </w:pPr>
            <w:r>
              <w:t xml:space="preserve">全文无 MVP/验收/测试策略</w:t>
            </w:r>
          </w:p>
        </w:tc>
      </w:tr>
    </w:tbl>
    <w:p>
      <w:pPr>
        <w:pStyle w:val="BodyText"/>
      </w:pPr>
      <w:r>
        <w:t xml:space="preserve">上表说明：维度按系统关注点而非章节切分，同一原文段落会被多维度独立审计，这种刻意重叠是交叉验证的基础。约 130 条原始发现经归并得到 61 项（合并率约 50%），重叠集中于恢复/状态机、通信契约、Secrets 与 activate 规则四处；规则为”≥2 个维度独立支持即升 High 置信度”，冲突不取平均，逐组给出采信理由并保留异议。</w:t>
      </w:r>
    </w:p>
    <w:bookmarkEnd w:id="26"/>
    <w:bookmarkStart w:id="27" w:name="外部工作流agent-框架实践只用于设计对照不作为原文证据"/>
    <w:p>
      <w:pPr>
        <w:pStyle w:val="Heading4"/>
      </w:pPr>
      <w:r>
        <w:t xml:space="preserve">1.1.3 外部工作流/Agent 框架实践只用于设计对照，不作为原文证据</w:t>
      </w:r>
    </w:p>
    <w:p>
      <w:pPr>
        <w:pStyle w:val="FirstParagraph"/>
      </w:pPr>
      <w:r>
        <w:t xml:space="preserve">审计参考了外部工作流引擎与 Agent 框架的通行实践（DAG 不变式、lease/心跳、Revision 钉扎、Finalizer 等），但仅用于为修复建议提供设计范式、为”机制缺失是否构成缺陷”提供行业基线。所有定级的事实依据均来自原文——例如”全文无 lease/心跳字样”是程序化检索为 0 次的事实，而非外部类比。</w:t>
      </w:r>
    </w:p>
    <w:bookmarkEnd w:id="27"/>
    <w:bookmarkEnd w:id="28"/>
    <w:bookmarkStart w:id="32" w:name="证据质量与置信度"/>
    <w:p>
      <w:pPr>
        <w:pStyle w:val="Heading3"/>
      </w:pPr>
      <w:r>
        <w:t xml:space="preserve">1.2 证据质量与置信度</w:t>
      </w:r>
    </w:p>
    <w:bookmarkStart w:id="29" w:name="条关键原文引文经程序化核验全部命中无臆造证据"/>
    <w:p>
      <w:pPr>
        <w:pStyle w:val="Heading4"/>
      </w:pPr>
      <w:r>
        <w:t xml:space="preserve">1.2.1 20 条关键原文引文经程序化核验全部命中，无臆造证据</w:t>
      </w:r>
    </w:p>
    <w:p>
      <w:pPr>
        <w:pStyle w:val="FirstParagraph"/>
      </w:pPr>
      <w:r>
        <w:t xml:space="preserve">交叉验证对 20 条关键引文逐条做了程序化核验（含去空白归一化以消除 PDF 断词），全部命中、无一臆造。例如：两处”不可恢复”原文（p.5，L167–170、L192–194）</w:t>
      </w:r>
      <w:fldSimple w:instr="NOTEREF _Ref_Footnote_3 \h \f">
        <w:r>
          <w:rPr>
            <w:vertAlign w:val="superscript"/>
          </w:rPr>
          <w:t>3</w:t>
        </w:r>
      </w:fldSimple>
      <w:r>
        <w:t xml:space="preserve">、failover”切换到除此preference之外优先级最高的settings上”（p.3，L100–101）</w:t>
      </w:r>
      <w:fldSimple w:instr="NOTEREF _Ref_Footnote_4 \h \f">
        <w:r>
          <w:rPr>
            <w:vertAlign w:val="superscript"/>
          </w:rPr>
          <w:t>4</w:t>
        </w:r>
      </w:fldSimple>
      <w:r>
        <w:t xml:space="preserve">、</w:t>
      </w:r>
      <w:r>
        <w:t xml:space="preserve">“</w:t>
      </w:r>
      <w:r>
        <w:t xml:space="preserve">（需要回路检查？）</w:t>
      </w:r>
      <w:r>
        <w:t xml:space="preserve">”</w:t>
      </w:r>
      <w:r>
        <w:t xml:space="preserve">残留自问（p.4，L135–137）</w:t>
      </w:r>
      <w:fldSimple w:instr="NOTEREF _Ref_Footnote_5 \h \f">
        <w:r>
          <w:rPr>
            <w:vertAlign w:val="superscript"/>
          </w:rPr>
          <w:t>5</w:t>
        </w:r>
      </w:fldSimple>
      <w:r>
        <w:t xml:space="preserve"> </w:t>
      </w:r>
      <w:r>
        <w:t xml:space="preserve">均属实。否定性结论亦经检索确认：</w:t>
      </w:r>
      <w:r>
        <w:t xml:space="preserve">“</w:t>
      </w:r>
      <w:r>
        <w:t xml:space="preserve">跨平台</w:t>
      </w:r>
      <w:r>
        <w:t xml:space="preserve">”</w:t>
      </w:r>
      <w:r>
        <w:t xml:space="preserve">全文仅 1 次（p.1）</w:t>
      </w:r>
      <w:r>
        <w:rPr>
          <w:vertAlign w:val="superscript"/>
        </w:rPr>
        <w:footnoteReference w:id="7"/>
      </w:r>
      <w:r>
        <w:t xml:space="preserve">，checkpoint、lease、幂等、MVP 等关键词均为 0 次。</w:t>
      </w:r>
    </w:p>
    <w:bookmarkEnd w:id="29"/>
    <w:bookmarkStart w:id="30" w:name="X9629eb3133a1679d3ea31461a4cb46483eb386e"/>
    <w:p>
      <w:pPr>
        <w:pStyle w:val="Heading4"/>
      </w:pPr>
      <w:r>
        <w:t xml:space="preserve">1.2.2 置信度分为 High、Medium、Low 与 Conflict Zone，38 项发现获得多维度支持</w:t>
      </w:r>
    </w:p>
    <w:p>
      <w:pPr>
        <w:pStyle w:val="FirstParagraph"/>
      </w:pPr>
      <w:r>
        <w:t xml:space="preserve">置信度反映结论被独立证据支持的程度，与严重级别正交。归并后的置信度分布如下。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置信度</w:t>
            </w:r>
          </w:p>
        </w:tc>
        <w:tc>
          <w:tcPr/>
          <w:p>
            <w:pPr>
              <w:pStyle w:val="Compact"/>
              <w:jc w:val="left"/>
            </w:pPr>
            <w:r>
              <w:t xml:space="preserve">判定规则</w:t>
            </w:r>
          </w:p>
        </w:tc>
        <w:tc>
          <w:tcPr/>
          <w:p>
            <w:pPr>
              <w:pStyle w:val="Compact"/>
              <w:jc w:val="right"/>
            </w:pPr>
            <w:r>
              <w:t xml:space="preserve">问题数</w:t>
            </w:r>
          </w:p>
        </w:tc>
        <w:tc>
          <w:tcPr/>
          <w:p>
            <w:pPr>
              <w:pStyle w:val="Compact"/>
              <w:jc w:val="right"/>
            </w:pPr>
            <w:r>
              <w:t xml:space="preserve">占比</w:t>
            </w:r>
          </w:p>
        </w:tc>
      </w:tr>
      <w:tr>
        <w:tc>
          <w:tcPr/>
          <w:p>
            <w:pPr>
              <w:pStyle w:val="Compact"/>
              <w:jc w:val="left"/>
            </w:pPr>
            <w:r>
              <w:t xml:space="preserve">High</w:t>
            </w:r>
          </w:p>
        </w:tc>
        <w:tc>
          <w:tcPr/>
          <w:p>
            <w:pPr>
              <w:pStyle w:val="Compact"/>
              <w:jc w:val="left"/>
            </w:pPr>
            <w:r>
              <w:t xml:space="preserve">≥2 个维度独立提出且原文可核验</w:t>
            </w:r>
          </w:p>
        </w:tc>
        <w:tc>
          <w:tcPr/>
          <w:p>
            <w:pPr>
              <w:pStyle w:val="Compact"/>
              <w:jc w:val="right"/>
            </w:pPr>
            <w:r>
              <w:t xml:space="preserve">38</w:t>
            </w:r>
          </w:p>
        </w:tc>
        <w:tc>
          <w:tcPr/>
          <w:p>
            <w:pPr>
              <w:pStyle w:val="Compact"/>
              <w:jc w:val="right"/>
            </w:pPr>
            <w:r>
              <w:t xml:space="preserve">约 76%</w:t>
            </w:r>
          </w:p>
        </w:tc>
      </w:tr>
      <w:tr>
        <w:tc>
          <w:tcPr/>
          <w:p>
            <w:pPr>
              <w:pStyle w:val="Compact"/>
              <w:jc w:val="left"/>
            </w:pPr>
            <w:r>
              <w:t xml:space="preserve">Medium</w:t>
            </w:r>
          </w:p>
        </w:tc>
        <w:tc>
          <w:tcPr/>
          <w:p>
            <w:pPr>
              <w:pStyle w:val="Compact"/>
              <w:jc w:val="left"/>
            </w:pPr>
            <w:r>
              <w:t xml:space="preserve">1 个维度强证据（直接引文或实测）</w:t>
            </w:r>
          </w:p>
        </w:tc>
        <w:tc>
          <w:tcPr/>
          <w:p>
            <w:pPr>
              <w:pStyle w:val="Compact"/>
              <w:jc w:val="right"/>
            </w:pPr>
            <w:r>
              <w:t xml:space="preserve">9</w:t>
            </w:r>
          </w:p>
        </w:tc>
        <w:tc>
          <w:tcPr/>
          <w:p>
            <w:pPr>
              <w:pStyle w:val="Compact"/>
              <w:jc w:val="right"/>
            </w:pPr>
            <w:r>
              <w:t xml:space="preserve">约 18%</w:t>
            </w:r>
          </w:p>
        </w:tc>
      </w:tr>
      <w:tr>
        <w:tc>
          <w:tcPr/>
          <w:p>
            <w:pPr>
              <w:pStyle w:val="Compact"/>
              <w:jc w:val="left"/>
            </w:pPr>
            <w:r>
              <w:t xml:space="preserve">Low</w:t>
            </w:r>
          </w:p>
        </w:tc>
        <w:tc>
          <w:tcPr/>
          <w:p>
            <w:pPr>
              <w:pStyle w:val="Compact"/>
              <w:jc w:val="left"/>
            </w:pPr>
            <w:r>
              <w:t xml:space="preserve">证据间接或属推断</w:t>
            </w:r>
          </w:p>
        </w:tc>
        <w:tc>
          <w:tcPr/>
          <w:p>
            <w:pPr>
              <w:pStyle w:val="Compact"/>
              <w:jc w:val="right"/>
            </w:pPr>
            <w:r>
              <w:t xml:space="preserve">1</w:t>
            </w:r>
          </w:p>
        </w:tc>
        <w:tc>
          <w:tcPr/>
          <w:p>
            <w:pPr>
              <w:pStyle w:val="Compact"/>
              <w:jc w:val="right"/>
            </w:pPr>
            <w:r>
              <w:t xml:space="preserve">约 2%</w:t>
            </w:r>
          </w:p>
        </w:tc>
      </w:tr>
      <w:tr>
        <w:tc>
          <w:tcPr/>
          <w:p>
            <w:pPr>
              <w:pStyle w:val="Compact"/>
              <w:jc w:val="left"/>
            </w:pPr>
            <w:r>
              <w:t xml:space="preserve">Conflict Zone</w:t>
            </w:r>
          </w:p>
        </w:tc>
        <w:tc>
          <w:tcPr/>
          <w:p>
            <w:pPr>
              <w:pStyle w:val="Compact"/>
              <w:jc w:val="left"/>
            </w:pPr>
            <w:r>
              <w:t xml:space="preserve">维度间定级/结论矛盾，逐组裁决</w:t>
            </w:r>
          </w:p>
        </w:tc>
        <w:tc>
          <w:tcPr/>
          <w:p>
            <w:pPr>
              <w:pStyle w:val="Compact"/>
              <w:jc w:val="right"/>
            </w:pPr>
            <w:r>
              <w:t xml:space="preserve">7 组</w:t>
            </w:r>
          </w:p>
        </w:tc>
        <w:tc>
          <w:tcPr/>
          <w:p>
            <w:pPr>
              <w:pStyle w:val="Compact"/>
              <w:jc w:val="right"/>
            </w:pPr>
            <w:r>
              <w:t xml:space="preserve">—</w:t>
            </w:r>
          </w:p>
        </w:tc>
      </w:tr>
    </w:tbl>
    <w:p>
      <w:pPr>
        <w:pStyle w:val="BodyText"/>
      </w:pPr>
      <w:r>
        <w:t xml:space="preserve">上表说明：High 置信度占比约 76%，多数关键结论有至少两个独立视角收敛支持且事实层通过核验。7 组 Conflict Zone 的分歧几乎全部在”定级”而非”事实”：如 Concern 1 的环风险，维度 02 以”无 DAG 约束”定 Blocker，维度 06 以形式化证明给出限定性反证；裁决为两者不矛盾，维持 Blocker 但吸收维度 06 的细化结论。所有冲突均记录双方立场与采信理由，未做算术平均。口径说明：38/9/1 是交叉验证报告对归并后发现的置信度统计，7 组 Conflict Zone 单独披露、不并入三档计数；其分母与 1.3 节及第 8 章按严重级别统计的 61 项编号问题（15 Blocker + 34 High + 12 Medium，另有 10 项 Low 合并清单）不同，两组数字不可直接相加对照。</w:t>
      </w:r>
    </w:p>
    <w:bookmarkEnd w:id="30"/>
    <w:bookmarkStart w:id="31" w:name="对页码偏移等引用瑕疵采用pdf-页码-提取文本行号双重标注"/>
    <w:p>
      <w:pPr>
        <w:pStyle w:val="Heading4"/>
      </w:pPr>
      <w:r>
        <w:t xml:space="preserve">1.2.3 对页码偏移等引用瑕疵采用”PDF 页码 + 提取文本行号”双重标注</w:t>
      </w:r>
    </w:p>
    <w:p>
      <w:pPr>
        <w:pStyle w:val="FirstParagraph"/>
      </w:pPr>
      <w:r>
        <w:t xml:space="preserve">核验发现个别维度报告存在页码整体偏移 1 的瑕疵（如”编辑Workflow”标为 p.4 实为 p.5），行号均正确，不影响结论。本报告统一采用”PDF 页码 + 提取文本行号”双重标注（如 p.5，L167–170），每条引文可在两个坐标系独立复核，页码歧义时以行号为准。</w:t>
      </w:r>
    </w:p>
    <w:bookmarkEnd w:id="31"/>
    <w:bookmarkEnd w:id="32"/>
    <w:bookmarkStart w:id="36" w:name="总体结论"/>
    <w:p>
      <w:pPr>
        <w:pStyle w:val="Heading3"/>
      </w:pPr>
      <w:r>
        <w:t xml:space="preserve">1.3 总体结论</w:t>
      </w:r>
    </w:p>
    <w:p>
      <w:pPr>
        <w:pStyle w:val="FirstParagraph"/>
      </w:pPr>
      <w:r>
        <w:t xml:space="preserve">先给出 61 项问题的严重级别全景，作为三项总体判断的量化底座。</w:t>
      </w:r>
    </w:p>
    <w:tbl>
      <w:tblPr>
        <w:tblStyle w:val="Table"/>
        <w:tblW w:type="pct" w:w="5000"/>
        <w:tblLook w:firstRow="1" w:lastRow="0" w:firstColumn="0" w:lastColumn="0" w:noHBand="0" w:noVBand="0" w:val="0020"/>
      </w:tblPr>
      <w:tblGrid>
        <w:gridCol w:w="1827"/>
        <w:gridCol w:w="2436"/>
        <w:gridCol w:w="1827"/>
        <w:gridCol w:w="1827"/>
      </w:tblGrid>
      <w:tr>
        <w:trPr>
          <w:tblHeader w:val="true"/>
        </w:trPr>
        <w:tc>
          <w:tcPr/>
          <w:p>
            <w:pPr>
              <w:pStyle w:val="Compact"/>
              <w:jc w:val="left"/>
            </w:pPr>
            <w:r>
              <w:t xml:space="preserve">严重级别</w:t>
            </w:r>
          </w:p>
        </w:tc>
        <w:tc>
          <w:tcPr/>
          <w:p>
            <w:pPr>
              <w:pStyle w:val="Compact"/>
              <w:jc w:val="right"/>
            </w:pPr>
            <w:r>
              <w:t xml:space="preserve">数量</w:t>
            </w:r>
          </w:p>
        </w:tc>
        <w:tc>
          <w:tcPr/>
          <w:p>
            <w:pPr>
              <w:pStyle w:val="Compact"/>
              <w:jc w:val="left"/>
            </w:pPr>
            <w:r>
              <w:t xml:space="preserve">代表性编号</w:t>
            </w:r>
          </w:p>
        </w:tc>
        <w:tc>
          <w:tcPr/>
          <w:p>
            <w:pPr>
              <w:pStyle w:val="Compact"/>
              <w:jc w:val="left"/>
            </w:pPr>
            <w:r>
              <w:t xml:space="preserve">核心主题</w:t>
            </w:r>
          </w:p>
        </w:tc>
      </w:tr>
      <w:tr>
        <w:tc>
          <w:tcPr/>
          <w:p>
            <w:pPr>
              <w:pStyle w:val="Compact"/>
              <w:jc w:val="left"/>
            </w:pPr>
            <w:r>
              <w:t xml:space="preserve">Blocker</w:t>
            </w:r>
          </w:p>
        </w:tc>
        <w:tc>
          <w:tcPr/>
          <w:p>
            <w:pPr>
              <w:pStyle w:val="Compact"/>
              <w:jc w:val="right"/>
            </w:pPr>
            <w:r>
              <w:t xml:space="preserve">15</w:t>
            </w:r>
          </w:p>
        </w:tc>
        <w:tc>
          <w:tcPr/>
          <w:p>
            <w:pPr>
              <w:pStyle w:val="Compact"/>
              <w:jc w:val="left"/>
            </w:pPr>
            <w:r>
              <w:t xml:space="preserve">WB-01–03、WB-11–16、WB-20、WB-22、WB-29、WB-34、WB-39、WB-47</w:t>
            </w:r>
          </w:p>
        </w:tc>
        <w:tc>
          <w:tcPr/>
          <w:p>
            <w:pPr>
              <w:pStyle w:val="Compact"/>
              <w:jc w:val="left"/>
            </w:pPr>
            <w:r>
              <w:t xml:space="preserve">通信契约、状态机与运行时实体、恢复、拓扑安全、删除/幂等/资源台账、Secrets 与适配器契约</w:t>
            </w:r>
          </w:p>
        </w:tc>
      </w:tr>
      <w:tr>
        <w:tc>
          <w:tcPr/>
          <w:p>
            <w:pPr>
              <w:pStyle w:val="Compact"/>
              <w:jc w:val="left"/>
            </w:pPr>
            <w:r>
              <w:t xml:space="preserve">High</w:t>
            </w:r>
          </w:p>
        </w:tc>
        <w:tc>
          <w:tcPr/>
          <w:p>
            <w:pPr>
              <w:pStyle w:val="Compact"/>
              <w:jc w:val="right"/>
            </w:pPr>
            <w:r>
              <w:t xml:space="preserve">34</w:t>
            </w:r>
          </w:p>
        </w:tc>
        <w:tc>
          <w:tcPr/>
          <w:p>
            <w:pPr>
              <w:pStyle w:val="Compact"/>
              <w:jc w:val="left"/>
            </w:pPr>
            <w:r>
              <w:t xml:space="preserve">WB-04–10、WB-17–19、WB-21、WB-30、WB-33、WB-46、WB-53/54 等</w:t>
            </w:r>
          </w:p>
        </w:tc>
        <w:tc>
          <w:tcPr/>
          <w:p>
            <w:pPr>
              <w:pStyle w:val="Compact"/>
              <w:jc w:val="left"/>
            </w:pPr>
            <w:r>
              <w:t xml:space="preserve">读写权限/join 语义、暂停恢复、revision 钉扎、审批、可观测性</w:t>
            </w:r>
          </w:p>
        </w:tc>
      </w:tr>
      <w:tr>
        <w:tc>
          <w:tcPr/>
          <w:p>
            <w:pPr>
              <w:pStyle w:val="Compact"/>
              <w:jc w:val="left"/>
            </w:pPr>
            <w:r>
              <w:t xml:space="preserve">Medium</w:t>
            </w:r>
          </w:p>
        </w:tc>
        <w:tc>
          <w:tcPr/>
          <w:p>
            <w:pPr>
              <w:pStyle w:val="Compact"/>
              <w:jc w:val="right"/>
            </w:pPr>
            <w:r>
              <w:t xml:space="preserve">12</w:t>
            </w:r>
          </w:p>
        </w:tc>
        <w:tc>
          <w:tcPr/>
          <w:p>
            <w:pPr>
              <w:pStyle w:val="Compact"/>
              <w:jc w:val="left"/>
            </w:pPr>
            <w:r>
              <w:t xml:space="preserve">WB-28、WB-32、WB-35、WB-42/43/45、WB-52、WB-55/56 等</w:t>
            </w:r>
          </w:p>
        </w:tc>
        <w:tc>
          <w:tcPr/>
          <w:p>
            <w:pPr>
              <w:pStyle w:val="Compact"/>
              <w:jc w:val="left"/>
            </w:pPr>
            <w:r>
              <w:t xml:space="preserve">优先级语义、跨平台、审计日志、历史 GC</w:t>
            </w:r>
          </w:p>
        </w:tc>
      </w:tr>
      <w:tr>
        <w:tc>
          <w:tcPr/>
          <w:p>
            <w:pPr>
              <w:pStyle w:val="Compact"/>
              <w:jc w:val="left"/>
            </w:pPr>
            <w:r>
              <w:t xml:space="preserve">Low</w:t>
            </w:r>
          </w:p>
        </w:tc>
        <w:tc>
          <w:tcPr/>
          <w:p>
            <w:pPr>
              <w:pStyle w:val="Compact"/>
              <w:jc w:val="right"/>
            </w:pPr>
            <w:r>
              <w:t xml:space="preserve">10</w:t>
            </w:r>
          </w:p>
        </w:tc>
        <w:tc>
          <w:tcPr/>
          <w:p>
            <w:pPr>
              <w:pStyle w:val="Compact"/>
              <w:jc w:val="left"/>
            </w:pPr>
            <w:r>
              <w:t xml:space="preserve">合并清单，不独立编号</w:t>
            </w:r>
          </w:p>
        </w:tc>
        <w:tc>
          <w:tcPr/>
          <w:p>
            <w:pPr>
              <w:pStyle w:val="Compact"/>
              <w:jc w:val="left"/>
            </w:pPr>
            <w:r>
              <w:t xml:space="preserve">术语歧义、文案瑕疵</w:t>
            </w:r>
          </w:p>
        </w:tc>
      </w:tr>
    </w:tbl>
    <w:p>
      <w:pPr>
        <w:pStyle w:val="BodyText"/>
      </w:pPr>
      <w:r>
        <w:t xml:space="preserve">上表说明：15 项 Blocker 聚为六大主题簇，每簇均获 ≥3 个维度独立支持，属”不修则系统不成立或承诺不兑现”的地基级问题；34 项 High 多为机制语义缺失，单独不阻断最小可用版本，叠加后使对应功能不可交付。问题集中于地基而非边角，说明 v0.01 是功能清单而非系统设计——修复须以数据模型与状态机的地基重建为主，而非逐条打补丁。</w:t>
      </w:r>
    </w:p>
    <w:bookmarkStart w:id="33" w:name="功能方向成立但核心痛点缺少机制闭环"/>
    <w:p>
      <w:pPr>
        <w:pStyle w:val="Heading4"/>
      </w:pPr>
      <w:r>
        <w:t xml:space="preserve">1.3.1 功能方向成立，但核心痛点缺少机制闭环</w:t>
      </w:r>
    </w:p>
    <w:p>
      <w:pPr>
        <w:pStyle w:val="FirstParagraph"/>
      </w:pPr>
      <w:r>
        <w:t xml:space="preserve">原文事实上，Overview 承诺”跨平台高度客制化”</w:t>
      </w:r>
      <w:r>
        <w:t xml:space="preserve">“</w:t>
      </w:r>
      <w:r>
        <w:t xml:space="preserve">细粒度监控</w:t>
      </w:r>
      <w:r>
        <w:t xml:space="preserve">”</w:t>
      </w:r>
      <w:r>
        <w:t xml:space="preserve">等能力，Motivation 痛点方向明确</w:t>
      </w:r>
      <w:fldSimple w:instr="NOTEREF _Ref_Footnote_1 \h \f">
        <w:r>
          <w:rPr>
            <w:vertAlign w:val="superscript"/>
          </w:rPr>
          <w:t>1</w:t>
        </w:r>
      </w:fldSimple>
      <w:r>
        <w:t xml:space="preserve">，功能方向本身成立。审计推断的最大根因是”承诺—机制断裂”（置信度 High，五维度独立收敛）：断连恢复痛点被两处”不可恢复”明文否定（p.5，L167–170、L192–194）</w:t>
      </w:r>
      <w:fldSimple w:instr="NOTEREF _Ref_Footnote_3 \h \f">
        <w:r>
          <w:rPr>
            <w:vertAlign w:val="superscript"/>
          </w:rPr>
          <w:t>3</w:t>
        </w:r>
      </w:fldSimple>
      <w:r>
        <w:t xml:space="preserve">；跨 Harness 通信在 Concern 3 七问后零机制承接（p.7，L268–272）</w:t>
      </w:r>
      <w:fldSimple w:instr="NOTEREF _Ref_Footnote_2 \h \f">
        <w:r>
          <w:rPr>
            <w:vertAlign w:val="superscript"/>
          </w:rPr>
          <w:t>2</w:t>
        </w:r>
      </w:fldSimple>
      <w:r>
        <w:t xml:space="preserve">；</w:t>
      </w:r>
      <w:r>
        <w:t xml:space="preserve">“</w:t>
      </w:r>
      <w:r>
        <w:t xml:space="preserve">细粒度监控</w:t>
      </w:r>
      <w:r>
        <w:t xml:space="preserve">”</w:t>
      </w:r>
      <w:r>
        <w:t xml:space="preserve">全文无一字段落地</w:t>
      </w:r>
      <w:fldSimple w:instr="NOTEREF _Ref_Footnote_7 \h \f">
        <w:r>
          <w:rPr>
            <w:vertAlign w:val="superscript"/>
          </w:rPr>
          <w:t>7</w:t>
        </w:r>
      </w:fldSimple>
      <w:r>
        <w:t xml:space="preserve">。建议建立机制闭环检验纪律：每项承诺须回溯到具名实体、状态机或接口，否则降级承诺。</w:t>
      </w:r>
    </w:p>
    <w:bookmarkEnd w:id="33"/>
    <w:bookmarkStart w:id="34" w:name="字段设计不足以支撑调度通信恢复安全与观测"/>
    <w:p>
      <w:pPr>
        <w:pStyle w:val="Heading4"/>
      </w:pPr>
      <w:r>
        <w:t xml:space="preserve">1.3.2 字段设计不足以支撑调度、通信、恢复、安全与观测</w:t>
      </w:r>
    </w:p>
    <w:p>
      <w:pPr>
        <w:pStyle w:val="FirstParagraph"/>
      </w:pPr>
      <w:r>
        <w:t xml:space="preserve">原文事实上，节点字段为 6 项 Pre-Define 元数据加 2 项 RunTime 成员（pp.3–4）</w:t>
      </w:r>
      <w:fldSimple w:instr="NOTEREF _Ref_Footnote_4 \h \f">
        <w:r>
          <w:rPr>
            <w:vertAlign w:val="superscript"/>
          </w:rPr>
          <w:t>4</w:t>
        </w:r>
      </w:fldSimple>
      <w:r>
        <w:t xml:space="preserve"> </w:t>
      </w:r>
      <w:fldSimple w:instr="NOTEREF _Ref_Footnote_5 \h \f">
        <w:r>
          <w:rPr>
            <w:vertAlign w:val="superscript"/>
          </w:rPr>
          <w:t>5</w:t>
        </w:r>
      </w:fldSimple>
      <w:r>
        <w:t xml:space="preserve">。审计推断存在共享同一反模式的四类结构性缺陷：Pending List 挂在节点级而任务发射在 Workflow 级（WB-29，Blocker，置信度 High，p.4 L130–133）</w:t>
      </w:r>
      <w:fldSimple w:instr="NOTEREF _Ref_Footnote_5 \h \f">
        <w:r>
          <w:rPr>
            <w:vertAlign w:val="superscript"/>
          </w:rPr>
          <w:t>5</w:t>
        </w:r>
      </w:fldSimple>
      <w:r>
        <w:t xml:space="preserve">；三个 Preferences 靠下标对齐且无校验（WB-38，High）</w:t>
      </w:r>
      <w:fldSimple w:instr="NOTEREF _Ref_Footnote_4 \h \f">
        <w:r>
          <w:rPr>
            <w:vertAlign w:val="superscript"/>
          </w:rPr>
          <w:t>4</w:t>
        </w:r>
      </w:fldSimple>
      <w:r>
        <w:t xml:space="preserve">；References 将派生数据持久化且含反规范化字段（WB-21，High）</w:t>
      </w:r>
      <w:fldSimple w:instr="NOTEREF _Ref_Footnote_4 \h \f">
        <w:r>
          <w:rPr>
            <w:vertAlign w:val="superscript"/>
          </w:rPr>
          <w:t>4</w:t>
        </w:r>
      </w:fldSimple>
      <w:r>
        <w:t xml:space="preserve">；API Key 无 secret 引用且随模板扩散（WB-39，Blocker，置信度 High，p.4 L155–156）</w:t>
      </w:r>
      <w:fldSimple w:instr="NOTEREF _Ref_Footnote_5 \h \f">
        <w:r>
          <w:rPr>
            <w:vertAlign w:val="superscript"/>
          </w:rPr>
          <w:t>5</w:t>
        </w:r>
      </w:fldSimple>
      <w:r>
        <w:t xml:space="preserve">。此外</w:t>
      </w:r>
      <w:r>
        <w:t xml:space="preserve"> </w:t>
      </w:r>
      <w:r>
        <w:rPr>
          <w:rStyle w:val="VerbatimChar"/>
        </w:rPr>
        <w:t xml:space="preserve">context_len</w:t>
      </w:r>
      <w:r>
        <w:t xml:space="preserve"> </w:t>
      </w:r>
      <w:r>
        <w:t xml:space="preserve">是无人消费的死字段（WB-07，High），token/成本计量字段整体缺失，省钱论点不可验证（WB-54，High）</w:t>
      </w:r>
      <w:fldSimple w:instr="NOTEREF _Ref_Footnote_1 \h \f">
        <w:r>
          <w:rPr>
            <w:vertAlign w:val="superscript"/>
          </w:rPr>
          <w:t>1</w:t>
        </w:r>
      </w:fldSimple>
      <w:r>
        <w:t xml:space="preserve">。建议以”单一事实源 + 引用 + 派生视图”范式统一重构字段层。</w:t>
      </w:r>
    </w:p>
    <w:bookmarkEnd w:id="34"/>
    <w:bookmarkStart w:id="35" w:name="deactivate-的主要问题不是必然成环而是语义歧义节点丢失与重复依赖"/>
    <w:p>
      <w:pPr>
        <w:pStyle w:val="Heading4"/>
      </w:pPr>
      <w:r>
        <w:t xml:space="preserve">1.3.3 (de)activate 的主要问题不是必然成环，而是语义歧义、节点丢失与重复依赖</w:t>
      </w:r>
    </w:p>
    <w:p>
      <w:pPr>
        <w:pStyle w:val="FirstParagraph"/>
      </w:pPr>
      <w:r>
        <w:t xml:space="preserve">原文事实上，deactivate 要求”下游相邻节点将依赖于所有该节点依赖的上游相邻节点”，activate 递归向上依赖，正文残留”（需要回路检查？）</w:t>
      </w:r>
      <w:r>
        <w:t xml:space="preserve">“</w:t>
      </w:r>
      <w:r>
        <w:t xml:space="preserve">自问（p.4 L135–137，p.5 L179–185）</w:t>
      </w:r>
      <w:fldSimple w:instr="NOTEREF _Ref_Footnote_5 \h \f">
        <w:r>
          <w:rPr>
            <w:vertAlign w:val="superscript"/>
          </w:rPr>
          <w:t>5</w:t>
        </w:r>
      </w:fldSimple>
      <w:r>
        <w:t xml:space="preserve"> </w:t>
      </w:r>
      <w:fldSimple w:instr="NOTEREF _Ref_Footnote_3 \h \f">
        <w:r>
          <w:rPr>
            <w:vertAlign w:val="superscript"/>
          </w:rPr>
          <w:t>3</w:t>
        </w:r>
      </w:fldSimple>
      <w:r>
        <w:t xml:space="preserve">，作者在 Concern 1 直接询问是否成环（p.7 L263）</w:t>
      </w:r>
      <w:fldSimple w:instr="NOTEREF _Ref_Footnote_2 \h \f">
        <w:r>
          <w:rPr>
            <w:vertAlign w:val="superscript"/>
          </w:rPr>
          <w:t>2</w:t>
        </w:r>
      </w:fldSimple>
      <w:r>
        <w:t xml:space="preserve">。审计推断（13 用例模拟 + 形式化证明，置信度 Medium→High）：只要初始图为 DAG 且 activate 只加回原始图可达边，</w:t>
      </w:r>
      <w:r>
        <w:rPr>
          <w:rStyle w:val="VerbatimChar"/>
        </w:rPr>
        <w:t xml:space="preserve">E ⊆ Reach(G₀)</w:t>
      </w:r>
      <w:r>
        <w:t xml:space="preserve"> </w:t>
      </w:r>
      <w:r>
        <w:t xml:space="preserve">不变量保证恒无环——环并非最大风险。真正问题是</w:t>
      </w:r>
      <w:r>
        <w:t xml:space="preserve">”</w:t>
      </w:r>
      <w:r>
        <w:t xml:space="preserve">相邻节点”未声明参照工作图还是静态图：前者解释下 activate 是静默空操作、节点永久丢失（WB-22，Blocker）；后者解释下 deactivate 短路边无清理规则、activate 后产生重复依赖（WB-22/WB-28）；根源是定义图/有效图/运行时图三层未分离（WB-23，High）。建议以”enabled 标志位 + 纯函数派生有效图 + 发射时版本钉扎”替代就地图重写，由构造保证无环，可同时关闭 Concern 1。</w:t>
      </w:r>
    </w:p>
    <w:bookmarkEnd w:id="35"/>
    <w:bookmarkEnd w:id="36"/>
    <w:bookmarkEnd w:id="37"/>
    <w:bookmarkStart w:id="56" w:name="功能覆盖与-motivation-痛点承接"/>
    <w:p>
      <w:pPr>
        <w:pStyle w:val="Heading2"/>
      </w:pPr>
      <w:r>
        <w:t xml:space="preserve">2. 功能覆盖与 Motivation 痛点承接</w:t>
      </w:r>
    </w:p>
    <w:p>
      <w:pPr>
        <w:pStyle w:val="FirstParagraph"/>
      </w:pPr>
      <w:r>
        <w:t xml:space="preserve">本章回答一个前置问题：Workerbee v0.01 的功能设计是否覆盖了 Overview 与 Motivation 自设的目标。方法为逐条映射：从 Motivation 提取 9 项痛点（P1–P9）、从 Overview 提取 10 项承诺（O1–O10），对照 Design 条文给出判定。判定分五级：</w:t>
      </w:r>
      <w:r>
        <w:rPr>
          <w:bCs/>
          <w:b/>
        </w:rPr>
        <w:t xml:space="preserve">完整覆盖</w:t>
      </w:r>
      <w:r>
        <w:t xml:space="preserve">、</w:t>
      </w:r>
      <w:r>
        <w:rPr>
          <w:bCs/>
          <w:b/>
        </w:rPr>
        <w:t xml:space="preserve">部分覆盖</w:t>
      </w:r>
      <w:r>
        <w:t xml:space="preserve">（有结构承接但关键语义缺失）、</w:t>
      </w:r>
      <w:r>
        <w:rPr>
          <w:bCs/>
          <w:b/>
        </w:rPr>
        <w:t xml:space="preserve">机制定义不足</w:t>
      </w:r>
      <w:r>
        <w:t xml:space="preserve">、</w:t>
      </w:r>
      <w:r>
        <w:rPr>
          <w:bCs/>
          <w:b/>
        </w:rPr>
        <w:t xml:space="preserve">缺失</w:t>
      </w:r>
      <w:r>
        <w:t xml:space="preserve">、</w:t>
      </w:r>
      <w:r>
        <w:rPr>
          <w:bCs/>
          <w:b/>
        </w:rPr>
        <w:t xml:space="preserve">与痛点冲突</w:t>
      </w:r>
      <w:r>
        <w:t xml:space="preserve">。判定以 PDF 原文为一级证据，维度审计报告为二级证据</w:t>
      </w:r>
      <w:r>
        <w:rPr>
          <w:vertAlign w:val="superscript"/>
        </w:rPr>
        <w:footnoteReference w:id="8"/>
      </w:r>
      <w:r>
        <w:t xml:space="preserve">。</w:t>
      </w:r>
    </w:p>
    <w:bookmarkStart w:id="47" w:name="motivation-痛点覆盖矩阵"/>
    <w:p>
      <w:pPr>
        <w:pStyle w:val="Heading3"/>
      </w:pPr>
      <w:r>
        <w:t xml:space="preserve">2.1 Motivation 痛点覆盖矩阵</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痛点</w:t>
            </w:r>
          </w:p>
        </w:tc>
        <w:tc>
          <w:tcPr/>
          <w:p>
            <w:pPr>
              <w:pStyle w:val="Compact"/>
              <w:jc w:val="left"/>
            </w:pPr>
            <w:r>
              <w:t xml:space="preserve">痛点摘要</w:t>
            </w:r>
          </w:p>
        </w:tc>
        <w:tc>
          <w:tcPr/>
          <w:p>
            <w:pPr>
              <w:pStyle w:val="Compact"/>
              <w:jc w:val="left"/>
            </w:pPr>
            <w:r>
              <w:t xml:space="preserve">设计承接点</w:t>
            </w:r>
          </w:p>
        </w:tc>
        <w:tc>
          <w:tcPr/>
          <w:p>
            <w:pPr>
              <w:pStyle w:val="Compact"/>
              <w:jc w:val="left"/>
            </w:pPr>
            <w:r>
              <w:t xml:space="preserve">覆盖判定</w:t>
            </w:r>
          </w:p>
        </w:tc>
        <w:tc>
          <w:tcPr/>
          <w:p>
            <w:pPr>
              <w:pStyle w:val="Compact"/>
              <w:jc w:val="left"/>
            </w:pPr>
            <w:r>
              <w:t xml:space="preserve">主要缺口</w:t>
            </w:r>
          </w:p>
        </w:tc>
        <w:tc>
          <w:tcPr/>
          <w:p>
            <w:pPr>
              <w:pStyle w:val="Compact"/>
              <w:jc w:val="left"/>
            </w:pPr>
            <w:r>
              <w:t xml:space="preserve">级别 / 置信度</w:t>
            </w:r>
          </w:p>
        </w:tc>
      </w:tr>
      <w:tr>
        <w:tc>
          <w:tcPr/>
          <w:p>
            <w:pPr>
              <w:pStyle w:val="Compact"/>
              <w:jc w:val="left"/>
            </w:pPr>
            <w:r>
              <w:t xml:space="preserve">P1</w:t>
            </w:r>
          </w:p>
        </w:tc>
        <w:tc>
          <w:tcPr/>
          <w:p>
            <w:pPr>
              <w:pStyle w:val="Compact"/>
              <w:jc w:val="left"/>
            </w:pPr>
            <w:r>
              <w:t xml:space="preserve">长程任务分阶段、有先后依赖</w:t>
            </w:r>
          </w:p>
        </w:tc>
        <w:tc>
          <w:tcPr/>
          <w:p>
            <w:pPr>
              <w:pStyle w:val="Compact"/>
              <w:jc w:val="left"/>
            </w:pPr>
            <w:r>
              <w:t xml:space="preserve">节点=session、References (in/out)、发射判断入口</w:t>
            </w:r>
            <w:r>
              <w:t xml:space="preserve"> </w:t>
            </w:r>
            <w:fldSimple w:instr="NOTEREF _Ref_Footnote_4 \h \f">
              <w:r>
                <w:rPr>
                  <w:vertAlign w:val="superscript"/>
                </w:rPr>
                <w:t>4</w:t>
              </w:r>
            </w:fldSimple>
            <w:r>
              <w:t xml:space="preserve"> </w:t>
            </w:r>
            <w:fldSimple w:instr="NOTEREF _Ref_Footnote_3 \h \f">
              <w:r>
                <w:rPr>
                  <w:vertAlign w:val="superscript"/>
                </w:rPr>
                <w:t>3</w:t>
              </w:r>
            </w:fldSimple>
          </w:p>
        </w:tc>
        <w:tc>
          <w:tcPr/>
          <w:p>
            <w:pPr>
              <w:pStyle w:val="Compact"/>
              <w:jc w:val="left"/>
            </w:pPr>
            <w:r>
              <w:t xml:space="preserve">部分覆盖</w:t>
            </w:r>
          </w:p>
        </w:tc>
        <w:tc>
          <w:tcPr/>
          <w:p>
            <w:pPr>
              <w:pStyle w:val="Compact"/>
              <w:jc w:val="left"/>
            </w:pPr>
            <w:r>
              <w:t xml:space="preserve">无 DAG 约束、入口/出口与 join 语义</w:t>
            </w:r>
          </w:p>
        </w:tc>
        <w:tc>
          <w:tcPr/>
          <w:p>
            <w:pPr>
              <w:pStyle w:val="Compact"/>
              <w:jc w:val="left"/>
            </w:pPr>
            <w:r>
              <w:t xml:space="preserve">High / 高</w:t>
            </w:r>
          </w:p>
        </w:tc>
      </w:tr>
      <w:tr>
        <w:tc>
          <w:tcPr/>
          <w:p>
            <w:pPr>
              <w:pStyle w:val="Compact"/>
              <w:jc w:val="left"/>
            </w:pPr>
            <w:r>
              <w:t xml:space="preserve">P2</w:t>
            </w:r>
          </w:p>
        </w:tc>
        <w:tc>
          <w:tcPr/>
          <w:p>
            <w:pPr>
              <w:pStyle w:val="Compact"/>
              <w:jc w:val="left"/>
            </w:pPr>
            <w:r>
              <w:t xml:space="preserve">分阶段选用不同模型</w:t>
            </w:r>
          </w:p>
        </w:tc>
        <w:tc>
          <w:tcPr/>
          <w:p>
            <w:pPr>
              <w:pStyle w:val="Compact"/>
              <w:jc w:val="left"/>
            </w:pPr>
            <w:r>
              <w:t xml:space="preserve">Model Preferences 三元组与 fallback</w:t>
            </w:r>
            <w:r>
              <w:t xml:space="preserve"> </w:t>
            </w:r>
            <w:fldSimple w:instr="NOTEREF _Ref_Footnote_4 \h \f">
              <w:r>
                <w:rPr>
                  <w:vertAlign w:val="superscript"/>
                </w:rPr>
                <w:t>4</w:t>
              </w:r>
            </w:fldSimple>
          </w:p>
        </w:tc>
        <w:tc>
          <w:tcPr/>
          <w:p>
            <w:pPr>
              <w:pStyle w:val="Compact"/>
              <w:jc w:val="left"/>
            </w:pPr>
            <w:r>
              <w:t xml:space="preserve">部分覆盖</w:t>
            </w:r>
          </w:p>
        </w:tc>
        <w:tc>
          <w:tcPr/>
          <w:p>
            <w:pPr>
              <w:pStyle w:val="Compact"/>
              <w:jc w:val="left"/>
            </w:pPr>
            <w:r>
              <w:t xml:space="preserve">无能力标签、预算、超时、失败终态</w:t>
            </w:r>
          </w:p>
        </w:tc>
        <w:tc>
          <w:tcPr/>
          <w:p>
            <w:pPr>
              <w:pStyle w:val="Compact"/>
              <w:jc w:val="left"/>
            </w:pPr>
            <w:r>
              <w:t xml:space="preserve">Medium / 高</w:t>
            </w:r>
          </w:p>
        </w:tc>
      </w:tr>
      <w:tr>
        <w:tc>
          <w:tcPr/>
          <w:p>
            <w:pPr>
              <w:pStyle w:val="Compact"/>
              <w:jc w:val="left"/>
            </w:pPr>
            <w:r>
              <w:t xml:space="preserve">P3</w:t>
            </w:r>
          </w:p>
        </w:tc>
        <w:tc>
          <w:tcPr/>
          <w:p>
            <w:pPr>
              <w:pStyle w:val="Compact"/>
              <w:jc w:val="left"/>
            </w:pPr>
            <w:r>
              <w:t xml:space="preserve">各 Harness 指令集割裂</w:t>
            </w:r>
          </w:p>
        </w:tc>
        <w:tc>
          <w:tcPr/>
          <w:p>
            <w:pPr>
              <w:pStyle w:val="Compact"/>
              <w:jc w:val="left"/>
            </w:pPr>
            <w:r>
              <w:t xml:space="preserve">Harness Preferences、插件/适配器</w:t>
            </w:r>
            <w:r>
              <w:t xml:space="preserve"> </w:t>
            </w:r>
            <w:fldSimple w:instr="NOTEREF _Ref_Footnote_4 \h \f">
              <w:r>
                <w:rPr>
                  <w:vertAlign w:val="superscript"/>
                </w:rPr>
                <w:t>4</w:t>
              </w:r>
            </w:fldSimple>
            <w:r>
              <w:t xml:space="preserve"> </w:t>
            </w:r>
            <w:fldSimple w:instr="NOTEREF _Ref_Footnote_6 \h \f">
              <w:r>
                <w:rPr>
                  <w:vertAlign w:val="superscript"/>
                </w:rPr>
                <w:t>6</w:t>
              </w:r>
            </w:fldSimple>
          </w:p>
        </w:tc>
        <w:tc>
          <w:tcPr/>
          <w:p>
            <w:pPr>
              <w:pStyle w:val="Compact"/>
              <w:jc w:val="left"/>
            </w:pPr>
            <w:r>
              <w:t xml:space="preserve">机制定义不足</w:t>
            </w:r>
          </w:p>
        </w:tc>
        <w:tc>
          <w:tcPr/>
          <w:p>
            <w:pPr>
              <w:pStyle w:val="Compact"/>
              <w:jc w:val="left"/>
            </w:pPr>
            <w:r>
              <w:t xml:space="preserve">无统一 Adapter 契约</w:t>
            </w:r>
          </w:p>
        </w:tc>
        <w:tc>
          <w:tcPr/>
          <w:p>
            <w:pPr>
              <w:pStyle w:val="Compact"/>
              <w:jc w:val="left"/>
            </w:pPr>
            <w:r>
              <w:t xml:space="preserve">High / 高</w:t>
            </w:r>
          </w:p>
        </w:tc>
      </w:tr>
      <w:tr>
        <w:tc>
          <w:tcPr/>
          <w:p>
            <w:pPr>
              <w:pStyle w:val="Compact"/>
              <w:jc w:val="left"/>
            </w:pPr>
            <w:r>
              <w:t xml:space="preserve">P4</w:t>
            </w:r>
          </w:p>
        </w:tc>
        <w:tc>
          <w:tcPr/>
          <w:p>
            <w:pPr>
              <w:pStyle w:val="Compact"/>
              <w:jc w:val="left"/>
            </w:pPr>
            <w:r>
              <w:t xml:space="preserve">手动摘要与上下文传递</w:t>
            </w:r>
          </w:p>
        </w:tc>
        <w:tc>
          <w:tcPr/>
          <w:p>
            <w:pPr>
              <w:pStyle w:val="Compact"/>
              <w:jc w:val="left"/>
            </w:pPr>
            <w:r>
              <w:t xml:space="preserve">AI 建图（方式 2/3）、统一元数据</w:t>
            </w:r>
            <w:r>
              <w:t xml:space="preserve"> </w:t>
            </w:r>
            <w:fldSimple w:instr="NOTEREF _Ref_Footnote_5 \h \f">
              <w:r>
                <w:rPr>
                  <w:vertAlign w:val="superscript"/>
                </w:rPr>
                <w:t>5</w:t>
              </w:r>
            </w:fldSimple>
          </w:p>
        </w:tc>
        <w:tc>
          <w:tcPr/>
          <w:p>
            <w:pPr>
              <w:pStyle w:val="Compact"/>
              <w:jc w:val="left"/>
            </w:pPr>
            <w:r>
              <w:t xml:space="preserve">部分覆盖</w:t>
            </w:r>
          </w:p>
        </w:tc>
        <w:tc>
          <w:tcPr/>
          <w:p>
            <w:pPr>
              <w:pStyle w:val="Compact"/>
              <w:jc w:val="left"/>
            </w:pPr>
            <w:r>
              <w:t xml:space="preserve">摘要生成、注入与路径托管缺失</w:t>
            </w:r>
          </w:p>
        </w:tc>
        <w:tc>
          <w:tcPr/>
          <w:p>
            <w:pPr>
              <w:pStyle w:val="Compact"/>
              <w:jc w:val="left"/>
            </w:pPr>
            <w:r>
              <w:t xml:space="preserve">High / 高</w:t>
            </w:r>
          </w:p>
        </w:tc>
      </w:tr>
      <w:tr>
        <w:tc>
          <w:tcPr/>
          <w:p>
            <w:pPr>
              <w:pStyle w:val="Compact"/>
              <w:jc w:val="left"/>
            </w:pPr>
            <w:r>
              <w:t xml:space="preserve">P5</w:t>
            </w:r>
          </w:p>
        </w:tc>
        <w:tc>
          <w:tcPr/>
          <w:p>
            <w:pPr>
              <w:pStyle w:val="Compact"/>
              <w:jc w:val="left"/>
            </w:pPr>
            <w:r>
              <w:t xml:space="preserve">KV Cache 失效与 token 浪费</w:t>
            </w:r>
          </w:p>
        </w:tc>
        <w:tc>
          <w:tcPr/>
          <w:p>
            <w:pPr>
              <w:pStyle w:val="Compact"/>
              <w:jc w:val="left"/>
            </w:pPr>
            <w:r>
              <w:t xml:space="preserve">节点即独立 session</w:t>
            </w:r>
            <w:r>
              <w:t xml:space="preserve"> </w:t>
            </w:r>
            <w:fldSimple w:instr="NOTEREF _Ref_Footnote_4 \h \f">
              <w:r>
                <w:rPr>
                  <w:vertAlign w:val="superscript"/>
                </w:rPr>
                <w:t>4</w:t>
              </w:r>
            </w:fldSimple>
          </w:p>
        </w:tc>
        <w:tc>
          <w:tcPr/>
          <w:p>
            <w:pPr>
              <w:pStyle w:val="Compact"/>
              <w:jc w:val="left"/>
            </w:pPr>
            <w:r>
              <w:t xml:space="preserve">部分覆盖</w:t>
            </w:r>
          </w:p>
        </w:tc>
        <w:tc>
          <w:tcPr/>
          <w:p>
            <w:pPr>
              <w:pStyle w:val="Compact"/>
              <w:jc w:val="left"/>
            </w:pPr>
            <w:r>
              <w:t xml:space="preserve">无 token/cache/成本计量</w:t>
            </w:r>
          </w:p>
        </w:tc>
        <w:tc>
          <w:tcPr/>
          <w:p>
            <w:pPr>
              <w:pStyle w:val="Compact"/>
              <w:jc w:val="left"/>
            </w:pPr>
            <w:r>
              <w:t xml:space="preserve">High / 高</w:t>
            </w:r>
          </w:p>
        </w:tc>
      </w:tr>
      <w:tr>
        <w:tc>
          <w:tcPr/>
          <w:p>
            <w:pPr>
              <w:pStyle w:val="Compact"/>
              <w:jc w:val="left"/>
            </w:pPr>
            <w:r>
              <w:t xml:space="preserve">P6</w:t>
            </w:r>
          </w:p>
        </w:tc>
        <w:tc>
          <w:tcPr/>
          <w:p>
            <w:pPr>
              <w:pStyle w:val="Compact"/>
              <w:jc w:val="left"/>
            </w:pPr>
            <w:r>
              <w:t xml:space="preserve">断连后 session 不可持久化</w:t>
            </w:r>
          </w:p>
        </w:tc>
        <w:tc>
          <w:tcPr/>
          <w:p>
            <w:pPr>
              <w:pStyle w:val="Compact"/>
              <w:jc w:val="left"/>
            </w:pPr>
            <w:r>
              <w:t xml:space="preserve">状态持久化、历史任务管理</w:t>
            </w:r>
            <w:r>
              <w:t xml:space="preserve"> </w:t>
            </w:r>
            <w:fldSimple w:instr="NOTEREF _Ref_Footnote_3 \h \f">
              <w:r>
                <w:rPr>
                  <w:vertAlign w:val="superscript"/>
                </w:rPr>
                <w:t>3</w:t>
              </w:r>
            </w:fldSimple>
            <w:r>
              <w:t xml:space="preserve"> </w:t>
            </w:r>
            <w:fldSimple w:instr="NOTEREF _Ref_Footnote_6 \h \f">
              <w:r>
                <w:rPr>
                  <w:vertAlign w:val="superscript"/>
                </w:rPr>
                <w:t>6</w:t>
              </w:r>
            </w:fldSimple>
          </w:p>
        </w:tc>
        <w:tc>
          <w:tcPr/>
          <w:p>
            <w:pPr>
              <w:pStyle w:val="Compact"/>
              <w:jc w:val="left"/>
            </w:pPr>
            <w:r>
              <w:rPr>
                <w:bCs/>
                <w:b/>
              </w:rPr>
              <w:t xml:space="preserve">与痛点冲突</w:t>
            </w:r>
          </w:p>
        </w:tc>
        <w:tc>
          <w:tcPr/>
          <w:p>
            <w:pPr>
              <w:pStyle w:val="Compact"/>
              <w:jc w:val="left"/>
            </w:pPr>
            <w:r>
              <w:t xml:space="preserve">两处明文”不可恢复”；无 checkpoint</w:t>
            </w:r>
          </w:p>
        </w:tc>
        <w:tc>
          <w:tcPr/>
          <w:p>
            <w:pPr>
              <w:pStyle w:val="Compact"/>
              <w:jc w:val="left"/>
            </w:pPr>
            <w:r>
              <w:t xml:space="preserve">Blocker / 高</w:t>
            </w:r>
          </w:p>
        </w:tc>
      </w:tr>
      <w:tr>
        <w:tc>
          <w:tcPr/>
          <w:p>
            <w:pPr>
              <w:pStyle w:val="Compact"/>
              <w:jc w:val="left"/>
            </w:pPr>
            <w:r>
              <w:t xml:space="preserve">P7</w:t>
            </w:r>
          </w:p>
        </w:tc>
        <w:tc>
          <w:tcPr/>
          <w:p>
            <w:pPr>
              <w:pStyle w:val="Compact"/>
              <w:jc w:val="left"/>
            </w:pPr>
            <w:r>
              <w:t xml:space="preserve">跨 Harness 通信需自建中间件</w:t>
            </w:r>
          </w:p>
        </w:tc>
        <w:tc>
          <w:tcPr/>
          <w:p>
            <w:pPr>
              <w:pStyle w:val="Compact"/>
              <w:jc w:val="left"/>
            </w:pPr>
            <w:r>
              <w:t xml:space="preserve">References；Concern 3</w:t>
            </w:r>
            <w:r>
              <w:t xml:space="preserve"> </w:t>
            </w:r>
            <w:fldSimple w:instr="NOTEREF _Ref_Footnote_4 \h \f">
              <w:r>
                <w:rPr>
                  <w:vertAlign w:val="superscript"/>
                </w:rPr>
                <w:t>4</w:t>
              </w:r>
            </w:fldSimple>
            <w:r>
              <w:t xml:space="preserve"> </w:t>
            </w:r>
            <w:fldSimple w:instr="NOTEREF _Ref_Footnote_2 \h \f">
              <w:r>
                <w:rPr>
                  <w:vertAlign w:val="superscript"/>
                </w:rPr>
                <w:t>2</w:t>
              </w:r>
            </w:fldSimple>
          </w:p>
        </w:tc>
        <w:tc>
          <w:tcPr/>
          <w:p>
            <w:pPr>
              <w:pStyle w:val="Compact"/>
              <w:jc w:val="left"/>
            </w:pPr>
            <w:r>
              <w:rPr>
                <w:bCs/>
                <w:b/>
              </w:rPr>
              <w:t xml:space="preserve">缺失</w:t>
            </w:r>
          </w:p>
        </w:tc>
        <w:tc>
          <w:tcPr/>
          <w:p>
            <w:pPr>
              <w:pStyle w:val="Compact"/>
              <w:jc w:val="left"/>
            </w:pPr>
            <w:r>
              <w:t xml:space="preserve">传递、读写、同步语义全在 Concern</w:t>
            </w:r>
          </w:p>
        </w:tc>
        <w:tc>
          <w:tcPr/>
          <w:p>
            <w:pPr>
              <w:pStyle w:val="Compact"/>
              <w:jc w:val="left"/>
            </w:pPr>
            <w:r>
              <w:t xml:space="preserve">Blocker / 高</w:t>
            </w:r>
          </w:p>
        </w:tc>
      </w:tr>
      <w:tr>
        <w:tc>
          <w:tcPr/>
          <w:p>
            <w:pPr>
              <w:pStyle w:val="Compact"/>
              <w:jc w:val="left"/>
            </w:pPr>
            <w:r>
              <w:t xml:space="preserve">P8</w:t>
            </w:r>
          </w:p>
        </w:tc>
        <w:tc>
          <w:tcPr/>
          <w:p>
            <w:pPr>
              <w:pStyle w:val="Compact"/>
              <w:jc w:val="left"/>
            </w:pPr>
            <w:r>
              <w:t xml:space="preserve">各 Harness 元数据管理分散</w:t>
            </w:r>
          </w:p>
        </w:tc>
        <w:tc>
          <w:tcPr/>
          <w:p>
            <w:pPr>
              <w:pStyle w:val="Compact"/>
              <w:jc w:val="left"/>
            </w:pPr>
            <w:r>
              <w:t xml:space="preserve">API 配置页、Harness 注册、模板、工具库</w:t>
            </w:r>
            <w:r>
              <w:t xml:space="preserve"> </w:t>
            </w:r>
            <w:fldSimple w:instr="NOTEREF _Ref_Footnote_6 \h \f">
              <w:r>
                <w:rPr>
                  <w:vertAlign w:val="superscript"/>
                </w:rPr>
                <w:t>6</w:t>
              </w:r>
            </w:fldSimple>
            <w:r>
              <w:t xml:space="preserve"> </w:t>
            </w:r>
            <w:fldSimple w:instr="NOTEREF _Ref_Footnote_2 \h \f">
              <w:r>
                <w:rPr>
                  <w:vertAlign w:val="superscript"/>
                </w:rPr>
                <w:t>2</w:t>
              </w:r>
            </w:fldSimple>
          </w:p>
        </w:tc>
        <w:tc>
          <w:tcPr/>
          <w:p>
            <w:pPr>
              <w:pStyle w:val="Compact"/>
              <w:jc w:val="left"/>
            </w:pPr>
            <w:r>
              <w:t xml:space="preserve">部分覆盖</w:t>
            </w:r>
          </w:p>
        </w:tc>
        <w:tc>
          <w:tcPr/>
          <w:p>
            <w:pPr>
              <w:pStyle w:val="Compact"/>
              <w:jc w:val="left"/>
            </w:pPr>
            <w:r>
              <w:t xml:space="preserve">Secrets 保护与版本治理缺失</w:t>
            </w:r>
          </w:p>
        </w:tc>
        <w:tc>
          <w:tcPr/>
          <w:p>
            <w:pPr>
              <w:pStyle w:val="Compact"/>
              <w:jc w:val="left"/>
            </w:pPr>
            <w:r>
              <w:t xml:space="preserve">High / 高</w:t>
            </w:r>
          </w:p>
        </w:tc>
      </w:tr>
      <w:tr>
        <w:tc>
          <w:tcPr/>
          <w:p>
            <w:pPr>
              <w:pStyle w:val="Compact"/>
              <w:jc w:val="left"/>
            </w:pPr>
            <w:r>
              <w:t xml:space="preserve">P9</w:t>
            </w:r>
          </w:p>
        </w:tc>
        <w:tc>
          <w:tcPr/>
          <w:p>
            <w:pPr>
              <w:pStyle w:val="Compact"/>
              <w:jc w:val="left"/>
            </w:pPr>
            <w:r>
              <w:t xml:space="preserve">隐藏底层细节、拓扑即运行</w:t>
            </w:r>
          </w:p>
        </w:tc>
        <w:tc>
          <w:tcPr/>
          <w:p>
            <w:pPr>
              <w:pStyle w:val="Compact"/>
              <w:jc w:val="left"/>
            </w:pPr>
            <w:r>
              <w:t xml:space="preserve">逻辑视图、四种建图方式、Web 客户端</w:t>
            </w:r>
            <w:r>
              <w:t xml:space="preserve"> </w:t>
            </w:r>
            <w:fldSimple w:instr="NOTEREF _Ref_Footnote_1 \h \f">
              <w:r>
                <w:rPr>
                  <w:vertAlign w:val="superscript"/>
                </w:rPr>
                <w:t>1</w:t>
              </w:r>
            </w:fldSimple>
            <w:r>
              <w:t xml:space="preserve"> </w:t>
            </w:r>
            <w:fldSimple w:instr="NOTEREF _Ref_Footnote_5 \h \f">
              <w:r>
                <w:rPr>
                  <w:vertAlign w:val="superscript"/>
                </w:rPr>
                <w:t>5</w:t>
              </w:r>
            </w:fldSimple>
          </w:p>
        </w:tc>
        <w:tc>
          <w:tcPr/>
          <w:p>
            <w:pPr>
              <w:pStyle w:val="Compact"/>
              <w:jc w:val="left"/>
            </w:pPr>
            <w:r>
              <w:t xml:space="preserve">部分覆盖</w:t>
            </w:r>
          </w:p>
        </w:tc>
        <w:tc>
          <w:tcPr/>
          <w:p>
            <w:pPr>
              <w:pStyle w:val="Compact"/>
              <w:jc w:val="left"/>
            </w:pPr>
            <w:r>
              <w:t xml:space="preserve">状态、事件、消息、审批、资源抽象缺位</w:t>
            </w:r>
          </w:p>
        </w:tc>
        <w:tc>
          <w:tcPr/>
          <w:p>
            <w:pPr>
              <w:pStyle w:val="Compact"/>
              <w:jc w:val="left"/>
            </w:pPr>
            <w:r>
              <w:t xml:space="preserve">Blocker / 高</w:t>
            </w:r>
          </w:p>
        </w:tc>
      </w:tr>
    </w:tbl>
    <w:p>
      <w:pPr>
        <w:pStyle w:val="BodyText"/>
      </w:pPr>
      <w:r>
        <w:t xml:space="preserve">矩阵显示：9 项痛点无一达到完整覆盖；6 项部分覆盖、1 项机制定义不足、1 项缺失、1 项正面冲突。注意”部分覆盖”是宽松口径——仅要求设计出现承接结构，不意味该结构可以运转。真正决定 workflow 框架是否成立的三项痛点（P6 恢复、P7 通信、P9 隐藏复杂性）恰好落在最严重的判定上，且均为交叉验证中多维度独立收敛的 High 置信度结论</w:t>
      </w:r>
      <w:fldSimple w:instr="NOTEREF _Ref_Footnote_8 \h \f">
        <w:r>
          <w:rPr>
            <w:vertAlign w:val="superscript"/>
          </w:rPr>
          <w:t>8</w:t>
        </w:r>
      </w:fldSimple>
      <w:r>
        <w:t xml:space="preserve">。</w:t>
      </w:r>
    </w:p>
    <w:bookmarkStart w:id="38" w:name="p1-分阶段长程任务有拓扑表达但缺少-dag-约束入口出口与-join-语义"/>
    <w:p>
      <w:pPr>
        <w:pStyle w:val="Heading4"/>
      </w:pPr>
      <w:r>
        <w:t xml:space="preserve">2.1.1 P1 分阶段长程任务：有拓扑表达但缺少 DAG 约束、入口/出口与 join 语义</w:t>
      </w:r>
    </w:p>
    <w:p>
      <w:pPr>
        <w:pStyle w:val="FirstParagraph"/>
      </w:pPr>
      <w:r>
        <w:t xml:space="preserve">设计以节点加 References 的 in/out 列表表达拓扑，发射时”系统需要判断拓扑图入口”</w:t>
      </w:r>
      <w:fldSimple w:instr="NOTEREF _Ref_Footnote_4 \h \f">
        <w:r>
          <w:rPr>
            <w:vertAlign w:val="superscript"/>
          </w:rPr>
          <w:t>4</w:t>
        </w:r>
      </w:fldSimple>
      <w:r>
        <w:t xml:space="preserve"> </w:t>
      </w:r>
      <w:fldSimple w:instr="NOTEREF _Ref_Footnote_3 \h \f">
        <w:r>
          <w:rPr>
            <w:vertAlign w:val="superscript"/>
          </w:rPr>
          <w:t>3</w:t>
        </w:r>
      </w:fldSimple>
      <w:r>
        <w:t xml:space="preserve">，图抽象存在。但全文无 DAG 不变式：无环校验、无入口唯一性与零入口处理、无”完成”判定、无多上游 join（all/any/quorum）语义。作者自留”需要回路检查？</w:t>
      </w:r>
      <w:r>
        <w:t xml:space="preserve">“</w:t>
      </w:r>
      <w:r>
        <w:t xml:space="preserve">（Concern 1）</w:t>
      </w:r>
      <w:fldSimple w:instr="NOTEREF _Ref_Footnote_5 \h \f">
        <w:r>
          <w:rPr>
            <w:vertAlign w:val="superscript"/>
          </w:rPr>
          <w:t>5</w:t>
        </w:r>
      </w:fldSimple>
      <w:r>
        <w:t xml:space="preserve"> </w:t>
      </w:r>
      <w:fldSimple w:instr="NOTEREF _Ref_Footnote_2 \h \f">
        <w:r>
          <w:rPr>
            <w:vertAlign w:val="superscript"/>
          </w:rPr>
          <w:t>2</w:t>
        </w:r>
      </w:fldSimple>
      <w:r>
        <w:t xml:space="preserve">——P1 只被</w:t>
      </w:r>
      <w:r>
        <w:t xml:space="preserve">”</w:t>
      </w:r>
      <w:r>
        <w:t xml:space="preserve">画出”未被”约束”，AI 生成的拓扑无校验即可直达执行。严重级别 High，置信度高。</w:t>
      </w:r>
    </w:p>
    <w:bookmarkEnd w:id="38"/>
    <w:bookmarkStart w:id="39" w:name="p2-分阶段模型选择有-preferences-但缺少能力标签预算超时与失败终态"/>
    <w:p>
      <w:pPr>
        <w:pStyle w:val="Heading4"/>
      </w:pPr>
      <w:r>
        <w:t xml:space="preserve">2.1.2 P2 分阶段模型选择：有 Preferences 但缺少能力标签、预算、超时与失败终态</w:t>
      </w:r>
    </w:p>
    <w:p>
      <w:pPr>
        <w:pStyle w:val="FirstParagraph"/>
      </w:pPr>
      <w:r>
        <w:t xml:space="preserve">Model Preferences 三元组</w:t>
      </w:r>
      <w:r>
        <w:t xml:space="preserve"> </w:t>
      </w:r>
      <w:r>
        <w:rPr>
          <w:rStyle w:val="VerbatimChar"/>
        </w:rPr>
        <w:t xml:space="preserve">(model_name, context_len, retry_iters)</w:t>
      </w:r>
      <w:r>
        <w:t xml:space="preserve"> </w:t>
      </w:r>
      <w:r>
        <w:t xml:space="preserve">加优先级 fallback 提供选模型与容错路径</w:t>
      </w:r>
      <w:fldSimple w:instr="NOTEREF _Ref_Footnote_4 \h \f">
        <w:r>
          <w:rPr>
            <w:vertAlign w:val="superscript"/>
          </w:rPr>
          <w:t>4</w:t>
        </w:r>
      </w:fldSimple>
      <w:r>
        <w:t xml:space="preserve">，契合”Design/Plan 用强模型、Execution/Test 用弱模型”的动机</w:t>
      </w:r>
      <w:fldSimple w:instr="NOTEREF _Ref_Footnote_1 \h \f">
        <w:r>
          <w:rPr>
            <w:vertAlign w:val="superscript"/>
          </w:rPr>
          <w:t>1</w:t>
        </w:r>
      </w:fldSimple>
      <w:r>
        <w:t xml:space="preserve">。缺口有四：无能力标签；无 token/成本预算；</w:t>
      </w:r>
      <w:r>
        <w:rPr>
          <w:rStyle w:val="VerbatimChar"/>
        </w:rPr>
        <w:t xml:space="preserve">context_len</w:t>
      </w:r>
      <w:r>
        <w:t xml:space="preserve"> </w:t>
      </w:r>
      <w:r>
        <w:t xml:space="preserve">超限行为未定义；列表穷尽后的失败终态缺失，任务落入状态真空。严重级别 Medium，置信度高。</w:t>
      </w:r>
    </w:p>
    <w:bookmarkEnd w:id="39"/>
    <w:bookmarkStart w:id="40" w:name="p3-harness-指令割裂插件方向正确但无统一-adapter-契约"/>
    <w:p>
      <w:pPr>
        <w:pStyle w:val="Heading4"/>
      </w:pPr>
      <w:r>
        <w:t xml:space="preserve">2.1.3 P3 Harness 指令割裂：插件方向正确但无统一 Adapter 契约</w:t>
      </w:r>
    </w:p>
    <w:p>
      <w:pPr>
        <w:pStyle w:val="FirstParagraph"/>
      </w:pPr>
      <w:r>
        <w:t xml:space="preserve">P3 的问题具体：</w:t>
      </w:r>
      <w:r>
        <w:rPr>
          <w:rStyle w:val="VerbatimChar"/>
        </w:rPr>
        <w:t xml:space="preserve">/sessions</w:t>
      </w:r>
      <w:r>
        <w:t xml:space="preserve"> </w:t>
      </w:r>
      <w:r>
        <w:t xml:space="preserve">对</w:t>
      </w:r>
      <w:r>
        <w:t xml:space="preserve"> </w:t>
      </w:r>
      <w:r>
        <w:rPr>
          <w:rStyle w:val="VerbatimChar"/>
        </w:rPr>
        <w:t xml:space="preserve">/resume</w:t>
      </w:r>
      <w:r>
        <w:t xml:space="preserve"> </w:t>
      </w:r>
      <w:r>
        <w:t xml:space="preserve">的指令差异、OAuth 对 Base URL+Key 的登录差异</w:t>
      </w:r>
      <w:fldSimple w:instr="NOTEREF _Ref_Footnote_1 \h \f">
        <w:r>
          <w:rPr>
            <w:vertAlign w:val="superscript"/>
          </w:rPr>
          <w:t>1</w:t>
        </w:r>
      </w:fldSimple>
      <w:r>
        <w:t xml:space="preserve"> </w:t>
      </w:r>
      <w:fldSimple w:instr="NOTEREF _Ref_Footnote_4 \h \f">
        <w:r>
          <w:rPr>
            <w:vertAlign w:val="superscript"/>
          </w:rPr>
          <w:t>4</w:t>
        </w:r>
      </w:fldSimple>
      <w:r>
        <w:t xml:space="preserve">。设计的回应是”通过插件/适配器接入”并”以明确的形式规定下来”</w:t>
      </w:r>
      <w:fldSimple w:instr="NOTEREF _Ref_Footnote_6 \h \f">
        <w:r>
          <w:rPr>
            <w:vertAlign w:val="superscript"/>
          </w:rPr>
          <w:t>6</w:t>
        </w:r>
      </w:fldSimple>
      <w:r>
        <w:t xml:space="preserve">——但这是待办声明而非规定：无适配器操作集（启动、attach、注入指令、读输出、终止、权限转发）、无指令映射层、无能力探测。指令割裂未被机制吸收，只是转移给无规范可依的插件作者。严重级别 High，置信度高。</w:t>
      </w:r>
    </w:p>
    <w:bookmarkEnd w:id="40"/>
    <w:bookmarkStart w:id="41" w:name="p4-手动摘要与上下文传递ai-建图有入口摘要生成与注入机制缺失"/>
    <w:p>
      <w:pPr>
        <w:pStyle w:val="Heading4"/>
      </w:pPr>
      <w:r>
        <w:t xml:space="preserve">2.1.4 P4 手动摘要与上下文传递：AI 建图有入口，摘要生成与注入机制缺失</w:t>
      </w:r>
    </w:p>
    <w:p>
      <w:pPr>
        <w:pStyle w:val="FirstParagraph"/>
      </w:pPr>
      <w:r>
        <w:t xml:space="preserve">P4 是操作链最长的痛点：留痕、提取摘要、新开 session、配置模型与 Effort 级别、指定摘要路径</w:t>
      </w:r>
      <w:fldSimple w:instr="NOTEREF _Ref_Footnote_1 \h \f">
        <w:r>
          <w:rPr>
            <w:vertAlign w:val="superscript"/>
          </w:rPr>
          <w:t>1</w:t>
        </w:r>
      </w:fldSimple>
      <w:r>
        <w:t xml:space="preserve">。AI 参与建图（方式 2/3）解决了”搭”的自动化</w:t>
      </w:r>
      <w:fldSimple w:instr="NOTEREF _Ref_Footnote_5 \h \f">
        <w:r>
          <w:rPr>
            <w:vertAlign w:val="superscript"/>
          </w:rPr>
          <w:t>5</w:t>
        </w:r>
      </w:fldSimple>
      <w:r>
        <w:t xml:space="preserve">，但”传”的自动化——谁生成摘要、如何注入下游 prompt、路径由谁托管——全文无机制；References 的 desc 是静态关系描述而非运行时数据</w:t>
      </w:r>
      <w:fldSimple w:instr="NOTEREF _Ref_Footnote_4 \h \f">
        <w:r>
          <w:rPr>
            <w:vertAlign w:val="superscript"/>
          </w:rPr>
          <w:t>4</w:t>
        </w:r>
      </w:fldSimple>
      <w:r>
        <w:t xml:space="preserve">。痛点中最重的手工活仍需用户手动完成。严重级别 High，置信度高。</w:t>
      </w:r>
    </w:p>
    <w:bookmarkEnd w:id="41"/>
    <w:bookmarkStart w:id="42" w:name="X925e58b213c63e8cccf53b19edf549342436287"/>
    <w:p>
      <w:pPr>
        <w:pStyle w:val="Heading4"/>
      </w:pPr>
      <w:r>
        <w:t xml:space="preserve">2.1.5 P5 KV cache 与成本：新 session 直觉合理，但无 token、cache、成本计量</w:t>
      </w:r>
    </w:p>
    <w:p>
      <w:pPr>
        <w:pStyle w:val="FirstParagraph"/>
      </w:pPr>
      <w:r>
        <w:t xml:space="preserve">节点=独立 session 与”新开 session 避免 KV Cache 失效”的实践在架构直觉上吻合</w:t>
      </w:r>
      <w:fldSimple w:instr="NOTEREF _Ref_Footnote_1 \h \f">
        <w:r>
          <w:rPr>
            <w:vertAlign w:val="superscript"/>
          </w:rPr>
          <w:t>1</w:t>
        </w:r>
      </w:fldSimple>
      <w:r>
        <w:t xml:space="preserve"> </w:t>
      </w:r>
      <w:fldSimple w:instr="NOTEREF _Ref_Footnote_4 \h \f">
        <w:r>
          <w:rPr>
            <w:vertAlign w:val="superscript"/>
          </w:rPr>
          <w:t>4</w:t>
        </w:r>
      </w:fldSimple>
      <w:r>
        <w:t xml:space="preserve">，值得肯定。但设计止步于”不犯错”，未提供”可验证”手段：全文无 token 计数、成本估算或重试消耗记录，尽管</w:t>
      </w:r>
      <w:r>
        <w:t xml:space="preserve"> </w:t>
      </w:r>
      <w:r>
        <w:rPr>
          <w:rStyle w:val="VerbatimChar"/>
        </w:rPr>
        <w:t xml:space="preserve">retry_iters</w:t>
      </w:r>
      <w:r>
        <w:t xml:space="preserve"> </w:t>
      </w:r>
      <w:r>
        <w:t xml:space="preserve">意味着重试必然发生</w:t>
      </w:r>
      <w:fldSimple w:instr="NOTEREF _Ref_Footnote_4 \h \f">
        <w:r>
          <w:rPr>
            <w:vertAlign w:val="superscript"/>
          </w:rPr>
          <w:t>4</w:t>
        </w:r>
      </w:fldSimple>
      <w:r>
        <w:t xml:space="preserve">。没有计量，</w:t>
      </w:r>
      <w:r>
        <w:t xml:space="preserve">“</w:t>
      </w:r>
      <w:r>
        <w:t xml:space="preserve">选弱模型省钱</w:t>
      </w:r>
      <w:r>
        <w:t xml:space="preserve">”</w:t>
      </w:r>
      <w:r>
        <w:t xml:space="preserve">的卖点无法被验证</w:t>
      </w:r>
      <w:fldSimple w:instr="NOTEREF _Ref_Footnote_8 \h \f">
        <w:r>
          <w:rPr>
            <w:vertAlign w:val="superscript"/>
          </w:rPr>
          <w:t>8</w:t>
        </w:r>
      </w:fldSimple>
      <w:r>
        <w:t xml:space="preserve">。严重级别 High，置信度高。</w:t>
      </w:r>
    </w:p>
    <w:bookmarkEnd w:id="42"/>
    <w:bookmarkStart w:id="43" w:name="p6-断连恢复与持久化但不可恢复的设计条文直接冲突"/>
    <w:p>
      <w:pPr>
        <w:pStyle w:val="Heading4"/>
      </w:pPr>
      <w:r>
        <w:t xml:space="preserve">2.1.6 P6 断连恢复：与”持久化但不可恢复”的设计条文直接冲突</w:t>
      </w:r>
    </w:p>
    <w:p>
      <w:pPr>
        <w:pStyle w:val="FirstParagraph"/>
      </w:pPr>
      <w:r>
        <w:t xml:space="preserve">P6 是 Motivation 最具体的痛点：断连后 session 无法持久化，需 tmux 或手动恢复</w:t>
      </w:r>
      <w:fldSimple w:instr="NOTEREF _Ref_Footnote_1 \h \f">
        <w:r>
          <w:rPr>
            <w:vertAlign w:val="superscript"/>
          </w:rPr>
          <w:t>1</w:t>
        </w:r>
      </w:fldSimple>
      <w:r>
        <w:t xml:space="preserve">。Design 却两处明文排除恢复：任务链持久化”暂定不可使用这个状态进行恢复”；Workflow 持久化”用户无法从这个持久化结果中恢复”</w:t>
      </w:r>
      <w:fldSimple w:instr="NOTEREF _Ref_Footnote_3 \h \f">
        <w:r>
          <w:rPr>
            <w:vertAlign w:val="superscript"/>
          </w:rPr>
          <w:t>3</w:t>
        </w:r>
      </w:fldSimple>
      <w:r>
        <w:t xml:space="preserve">。这不是遗漏而是承诺与设计的正面冲突——无 checkpoint、无重连、无崩溃恢复。严重级别 Blocker，置信度高（条文经程序化核验与原文一致</w:t>
      </w:r>
      <w:fldSimple w:instr="NOTEREF _Ref_Footnote_8 \h \f">
        <w:r>
          <w:rPr>
            <w:vertAlign w:val="superscript"/>
          </w:rPr>
          <w:t>8</w:t>
        </w:r>
      </w:fldSimple>
      <w:r>
        <w:t xml:space="preserve">）。</w:t>
      </w:r>
    </w:p>
    <w:bookmarkEnd w:id="43"/>
    <w:bookmarkStart w:id="44" w:name="p7-跨-harness-通信concern-3-精准识别问题但正文未给机制"/>
    <w:p>
      <w:pPr>
        <w:pStyle w:val="Heading4"/>
      </w:pPr>
      <w:r>
        <w:t xml:space="preserve">2.1.7 P7 跨 Harness 通信：Concern 3 精准识别问题，但正文未给机制</w:t>
      </w:r>
    </w:p>
    <w:p>
      <w:pPr>
        <w:pStyle w:val="FirstParagraph"/>
      </w:pPr>
      <w:r>
        <w:t xml:space="preserve">Concern 3 的问题识别相当精准：输出如何传递、可读/可写、COW 还是同步、下游能否反馈、扇出 barrier 还是异步，七问覆盖节点间数据契约的关键决策</w:t>
      </w:r>
      <w:fldSimple w:instr="NOTEREF _Ref_Footnote_2 \h \f">
        <w:r>
          <w:rPr>
            <w:vertAlign w:val="superscript"/>
          </w:rPr>
          <w:t>2</w:t>
        </w:r>
      </w:fldSimple>
      <w:r>
        <w:t xml:space="preserve">。但正文回答为零：无 Artifact/Message 定义、无通道协议、无上下文注入规范。没有通信层，拓扑图只是静态依赖图，</w:t>
      </w:r>
      <w:r>
        <w:t xml:space="preserve">“</w:t>
      </w:r>
      <w:r>
        <w:t xml:space="preserve">协作</w:t>
      </w:r>
      <w:r>
        <w:t xml:space="preserve">”</w:t>
      </w:r>
      <w:r>
        <w:t xml:space="preserve">不成立。严重级别 Blocker，置信度高。</w:t>
      </w:r>
    </w:p>
    <w:bookmarkEnd w:id="44"/>
    <w:bookmarkStart w:id="45" w:name="p8-元数据分散api模板工具库有雏形secrets-与版本治理缺失"/>
    <w:p>
      <w:pPr>
        <w:pStyle w:val="Heading4"/>
      </w:pPr>
      <w:r>
        <w:t xml:space="preserve">2.1.8 P8 元数据分散：API/模板/工具库有雏形，Secrets 与版本治理缺失</w:t>
      </w:r>
    </w:p>
    <w:p>
      <w:pPr>
        <w:pStyle w:val="FirstParagraph"/>
      </w:pPr>
      <w:r>
        <w:t xml:space="preserve">独立的 API 配置页、Harness 注册、模板收藏与工具库构成集中式元数据管理雏形</w:t>
      </w:r>
      <w:fldSimple w:instr="NOTEREF _Ref_Footnote_6 \h \f">
        <w:r>
          <w:rPr>
            <w:vertAlign w:val="superscript"/>
          </w:rPr>
          <w:t>6</w:t>
        </w:r>
      </w:fldSimple>
      <w:r>
        <w:t xml:space="preserve"> </w:t>
      </w:r>
      <w:fldSimple w:instr="NOTEREF _Ref_Footnote_2 \h \f">
        <w:r>
          <w:rPr>
            <w:vertAlign w:val="superscript"/>
          </w:rPr>
          <w:t>2</w:t>
        </w:r>
      </w:fldSimple>
      <w:r>
        <w:t xml:space="preserve">。但 Secrets 无引用化与加密设计，而模板”包括了节点的所有元数据定义”，API Key 将随模板被收藏、扩散</w:t>
      </w:r>
      <w:fldSimple w:instr="NOTEREF _Ref_Footnote_5 \h \f">
        <w:r>
          <w:rPr>
            <w:vertAlign w:val="superscript"/>
          </w:rPr>
          <w:t>5</w:t>
        </w:r>
      </w:fldSimple>
      <w:r>
        <w:t xml:space="preserve">；亦无配置版本管理，共享配置修改是否影响已发射任务未定义。严重级别 High，置信度高。</w:t>
      </w:r>
    </w:p>
    <w:bookmarkEnd w:id="45"/>
    <w:bookmarkStart w:id="46" w:name="p9-隐藏底层复杂性缺少状态事件消息审批与资源抽象"/>
    <w:p>
      <w:pPr>
        <w:pStyle w:val="Heading4"/>
      </w:pPr>
      <w:r>
        <w:t xml:space="preserve">2.1.9 P9 隐藏底层复杂性：缺少状态、事件、消息、审批与资源抽象</w:t>
      </w:r>
    </w:p>
    <w:p>
      <w:pPr>
        <w:pStyle w:val="FirstParagraph"/>
      </w:pPr>
      <w:r>
        <w:t xml:space="preserve">P9 是总目标：</w:t>
      </w:r>
      <w:r>
        <w:t xml:space="preserve">“</w:t>
      </w:r>
      <w:r>
        <w:t xml:space="preserve">仅提供可编辑的逻辑视图</w:t>
      </w:r>
      <w:r>
        <w:t xml:space="preserve">”</w:t>
      </w:r>
      <w:r>
        <w:t xml:space="preserve">，隐藏元数据、通信与配置细节</w:t>
      </w:r>
      <w:fldSimple w:instr="NOTEREF _Ref_Footnote_1 \h \f">
        <w:r>
          <w:rPr>
            <w:vertAlign w:val="superscript"/>
          </w:rPr>
          <w:t>1</w:t>
        </w:r>
      </w:fldSimple>
      <w:r>
        <w:t xml:space="preserve">。视图层确有设计</w:t>
      </w:r>
      <w:fldSimple w:instr="NOTEREF _Ref_Footnote_5 \h \f">
        <w:r>
          <w:rPr>
            <w:vertAlign w:val="superscript"/>
          </w:rPr>
          <w:t>5</w:t>
        </w:r>
      </w:fldSimple>
      <w:r>
        <w:t xml:space="preserve"> </w:t>
      </w:r>
      <w:fldSimple w:instr="NOTEREF _Ref_Footnote_6 \h \f">
        <w:r>
          <w:rPr>
            <w:vertAlign w:val="superscript"/>
          </w:rPr>
          <w:t>6</w:t>
        </w:r>
      </w:fldSimple>
      <w:r>
        <w:t xml:space="preserve">，但”隐藏复杂性”的前提是底层已被抽象接管：状态机、事件流、消息契约、审批通道、资源台账五类抽象全部缺位（审批仅见于 Concern 4</w:t>
      </w:r>
      <w:fldSimple w:instr="NOTEREF _Ref_Footnote_2 \h \f">
        <w:r>
          <w:rPr>
            <w:vertAlign w:val="superscript"/>
          </w:rPr>
          <w:t>2</w:t>
        </w:r>
      </w:fldSimple>
      <w:r>
        <w:t xml:space="preserve">）。视图层无法独立兑现该承诺。严重级别 Blocker，置信度高。</w:t>
      </w:r>
    </w:p>
    <w:bookmarkEnd w:id="46"/>
    <w:bookmarkEnd w:id="47"/>
    <w:bookmarkStart w:id="51" w:name="overview-承诺覆盖"/>
    <w:p>
      <w:pPr>
        <w:pStyle w:val="Heading3"/>
      </w:pPr>
      <w:r>
        <w:t xml:space="preserve">2.2 Overview 承诺覆盖</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编号</w:t>
            </w:r>
          </w:p>
        </w:tc>
        <w:tc>
          <w:tcPr/>
          <w:p>
            <w:pPr>
              <w:pStyle w:val="Compact"/>
              <w:jc w:val="left"/>
            </w:pPr>
            <w:r>
              <w:t xml:space="preserve">Overview 承诺</w:t>
            </w:r>
          </w:p>
        </w:tc>
        <w:tc>
          <w:tcPr/>
          <w:p>
            <w:pPr>
              <w:pStyle w:val="Compact"/>
              <w:jc w:val="left"/>
            </w:pPr>
            <w:r>
              <w:t xml:space="preserve">设计对应</w:t>
            </w:r>
          </w:p>
        </w:tc>
        <w:tc>
          <w:tcPr/>
          <w:p>
            <w:pPr>
              <w:pStyle w:val="Compact"/>
              <w:jc w:val="left"/>
            </w:pPr>
            <w:r>
              <w:t xml:space="preserve">状态</w:t>
            </w:r>
          </w:p>
        </w:tc>
        <w:tc>
          <w:tcPr/>
          <w:p>
            <w:pPr>
              <w:pStyle w:val="Compact"/>
              <w:jc w:val="left"/>
            </w:pPr>
            <w:r>
              <w:t xml:space="preserve">关键缺口</w:t>
            </w:r>
          </w:p>
        </w:tc>
      </w:tr>
      <w:tr>
        <w:tc>
          <w:tcPr/>
          <w:p>
            <w:pPr>
              <w:pStyle w:val="Compact"/>
              <w:jc w:val="left"/>
            </w:pPr>
            <w:r>
              <w:t xml:space="preserve">O1</w:t>
            </w:r>
          </w:p>
        </w:tc>
        <w:tc>
          <w:tcPr/>
          <w:p>
            <w:pPr>
              <w:pStyle w:val="Compact"/>
              <w:jc w:val="left"/>
            </w:pPr>
            <w:r>
              <w:t xml:space="preserve">可编辑拓扑图 workflow</w:t>
            </w:r>
          </w:p>
        </w:tc>
        <w:tc>
          <w:tcPr/>
          <w:p>
            <w:pPr>
              <w:pStyle w:val="Compact"/>
              <w:jc w:val="left"/>
            </w:pPr>
            <w:r>
              <w:t xml:space="preserve">四种新建方式、编辑/删除规则</w:t>
            </w:r>
            <w:r>
              <w:t xml:space="preserve"> </w:t>
            </w:r>
            <w:fldSimple w:instr="NOTEREF _Ref_Footnote_5 \h \f">
              <w:r>
                <w:rPr>
                  <w:vertAlign w:val="superscript"/>
                </w:rPr>
                <w:t>5</w:t>
              </w:r>
            </w:fldSimple>
            <w:r>
              <w:t xml:space="preserve"> </w:t>
            </w:r>
            <w:fldSimple w:instr="NOTEREF _Ref_Footnote_3 \h \f">
              <w:r>
                <w:rPr>
                  <w:vertAlign w:val="superscript"/>
                </w:rPr>
                <w:t>3</w:t>
              </w:r>
            </w:fldSimple>
          </w:p>
        </w:tc>
        <w:tc>
          <w:tcPr/>
          <w:p>
            <w:pPr>
              <w:pStyle w:val="Compact"/>
              <w:jc w:val="left"/>
            </w:pPr>
            <w:r>
              <w:t xml:space="preserve">文档已有</w:t>
            </w:r>
          </w:p>
        </w:tc>
        <w:tc>
          <w:tcPr/>
          <w:p>
            <w:pPr>
              <w:pStyle w:val="Compact"/>
              <w:jc w:val="left"/>
            </w:pPr>
            <w:r>
              <w:t xml:space="preserve">AI 产物无校验；activate 规则歧义</w:t>
            </w:r>
          </w:p>
        </w:tc>
      </w:tr>
      <w:tr>
        <w:tc>
          <w:tcPr/>
          <w:p>
            <w:pPr>
              <w:pStyle w:val="Compact"/>
              <w:jc w:val="left"/>
            </w:pPr>
            <w:r>
              <w:t xml:space="preserve">O2</w:t>
            </w:r>
          </w:p>
        </w:tc>
        <w:tc>
          <w:tcPr/>
          <w:p>
            <w:pPr>
              <w:pStyle w:val="Compact"/>
              <w:jc w:val="left"/>
            </w:pPr>
            <w:r>
              <w:t xml:space="preserve">agent 节点配置</w:t>
            </w:r>
          </w:p>
        </w:tc>
        <w:tc>
          <w:tcPr/>
          <w:p>
            <w:pPr>
              <w:pStyle w:val="Compact"/>
              <w:jc w:val="left"/>
            </w:pPr>
            <w:r>
              <w:t xml:space="preserve">Pre-Define 元数据六项</w:t>
            </w:r>
            <w:r>
              <w:t xml:space="preserve"> </w:t>
            </w:r>
            <w:fldSimple w:instr="NOTEREF _Ref_Footnote_4 \h \f">
              <w:r>
                <w:rPr>
                  <w:vertAlign w:val="superscript"/>
                </w:rPr>
                <w:t>4</w:t>
              </w:r>
            </w:fldSimple>
            <w:r>
              <w:t xml:space="preserve"> </w:t>
            </w:r>
            <w:fldSimple w:instr="NOTEREF _Ref_Footnote_5 \h \f">
              <w:r>
                <w:rPr>
                  <w:vertAlign w:val="superscript"/>
                </w:rPr>
                <w:t>5</w:t>
              </w:r>
            </w:fldSimple>
          </w:p>
        </w:tc>
        <w:tc>
          <w:tcPr/>
          <w:p>
            <w:pPr>
              <w:pStyle w:val="Compact"/>
              <w:jc w:val="left"/>
            </w:pPr>
            <w:r>
              <w:t xml:space="preserve">文档已有（字段层）</w:t>
            </w:r>
          </w:p>
        </w:tc>
        <w:tc>
          <w:tcPr/>
          <w:p>
            <w:pPr>
              <w:pStyle w:val="Compact"/>
              <w:jc w:val="left"/>
            </w:pPr>
            <w:r>
              <w:t xml:space="preserve">无校验约束；缺边级/任务级字段</w:t>
            </w:r>
          </w:p>
        </w:tc>
      </w:tr>
      <w:tr>
        <w:tc>
          <w:tcPr/>
          <w:p>
            <w:pPr>
              <w:pStyle w:val="Compact"/>
              <w:jc w:val="left"/>
            </w:pPr>
            <w:r>
              <w:t xml:space="preserve">O3</w:t>
            </w:r>
          </w:p>
        </w:tc>
        <w:tc>
          <w:tcPr/>
          <w:p>
            <w:pPr>
              <w:pStyle w:val="Compact"/>
              <w:jc w:val="left"/>
            </w:pPr>
            <w:r>
              <w:t xml:space="preserve">客制化 skills</w:t>
            </w:r>
          </w:p>
        </w:tc>
        <w:tc>
          <w:tcPr/>
          <w:p>
            <w:pPr>
              <w:pStyle w:val="Compact"/>
              <w:jc w:val="left"/>
            </w:pPr>
            <w:r>
              <w:t xml:space="preserve">元数据 5（文档列表）</w:t>
            </w:r>
            <w:fldSimple w:instr="NOTEREF _Ref_Footnote_5 \h \f">
              <w:r>
                <w:rPr>
                  <w:vertAlign w:val="superscript"/>
                </w:rPr>
                <w:t>5</w:t>
              </w:r>
            </w:fldSimple>
          </w:p>
        </w:tc>
        <w:tc>
          <w:tcPr/>
          <w:p>
            <w:pPr>
              <w:pStyle w:val="Compact"/>
              <w:jc w:val="left"/>
            </w:pPr>
            <w:r>
              <w:t xml:space="preserve">机制定义不足</w:t>
            </w:r>
          </w:p>
        </w:tc>
        <w:tc>
          <w:tcPr/>
          <w:p>
            <w:pPr>
              <w:pStyle w:val="Compact"/>
              <w:jc w:val="left"/>
            </w:pPr>
            <w:r>
              <w:t xml:space="preserve">无 schema、无注入时机、不可校验</w:t>
            </w:r>
          </w:p>
        </w:tc>
      </w:tr>
      <w:tr>
        <w:tc>
          <w:tcPr/>
          <w:p>
            <w:pPr>
              <w:pStyle w:val="Compact"/>
              <w:jc w:val="left"/>
            </w:pPr>
            <w:r>
              <w:t xml:space="preserve">O4</w:t>
            </w:r>
          </w:p>
        </w:tc>
        <w:tc>
          <w:tcPr/>
          <w:p>
            <w:pPr>
              <w:pStyle w:val="Compact"/>
              <w:jc w:val="left"/>
            </w:pPr>
            <w:r>
              <w:t xml:space="preserve">不同 harness 集成</w:t>
            </w:r>
          </w:p>
        </w:tc>
        <w:tc>
          <w:tcPr/>
          <w:p>
            <w:pPr>
              <w:pStyle w:val="Compact"/>
              <w:jc w:val="left"/>
            </w:pPr>
            <w:r>
              <w:t xml:space="preserve">插件/适配器一节</w:t>
            </w:r>
            <w:r>
              <w:t xml:space="preserve"> </w:t>
            </w:r>
            <w:fldSimple w:instr="NOTEREF _Ref_Footnote_6 \h \f">
              <w:r>
                <w:rPr>
                  <w:vertAlign w:val="superscript"/>
                </w:rPr>
                <w:t>6</w:t>
              </w:r>
            </w:fldSimple>
          </w:p>
        </w:tc>
        <w:tc>
          <w:tcPr/>
          <w:p>
            <w:pPr>
              <w:pStyle w:val="Compact"/>
              <w:jc w:val="left"/>
            </w:pPr>
            <w:r>
              <w:t xml:space="preserve">仅有口号</w:t>
            </w:r>
          </w:p>
        </w:tc>
        <w:tc>
          <w:tcPr/>
          <w:p>
            <w:pPr>
              <w:pStyle w:val="Compact"/>
              <w:jc w:val="left"/>
            </w:pPr>
            <w:r>
              <w:t xml:space="preserve">无 Adapter 接口契约与能力矩阵</w:t>
            </w:r>
          </w:p>
        </w:tc>
      </w:tr>
      <w:tr>
        <w:tc>
          <w:tcPr/>
          <w:p>
            <w:pPr>
              <w:pStyle w:val="Compact"/>
              <w:jc w:val="left"/>
            </w:pPr>
            <w:r>
              <w:t xml:space="preserve">O5</w:t>
            </w:r>
          </w:p>
        </w:tc>
        <w:tc>
          <w:tcPr/>
          <w:p>
            <w:pPr>
              <w:pStyle w:val="Compact"/>
              <w:jc w:val="left"/>
            </w:pPr>
            <w:r>
              <w:t xml:space="preserve">后台任务流监控</w:t>
            </w:r>
          </w:p>
        </w:tc>
        <w:tc>
          <w:tcPr/>
          <w:p>
            <w:pPr>
              <w:pStyle w:val="Compact"/>
              <w:jc w:val="left"/>
            </w:pPr>
            <w:r>
              <w:t xml:space="preserve">Pending List、pending 调度</w:t>
            </w:r>
            <w:r>
              <w:t xml:space="preserve"> </w:t>
            </w:r>
            <w:fldSimple w:instr="NOTEREF _Ref_Footnote_5 \h \f">
              <w:r>
                <w:rPr>
                  <w:vertAlign w:val="superscript"/>
                </w:rPr>
                <w:t>5</w:t>
              </w:r>
            </w:fldSimple>
            <w:r>
              <w:t xml:space="preserve"> </w:t>
            </w:r>
            <w:fldSimple w:instr="NOTEREF _Ref_Footnote_6 \h \f">
              <w:r>
                <w:rPr>
                  <w:vertAlign w:val="superscript"/>
                </w:rPr>
                <w:t>6</w:t>
              </w:r>
            </w:fldSimple>
          </w:p>
        </w:tc>
        <w:tc>
          <w:tcPr/>
          <w:p>
            <w:pPr>
              <w:pStyle w:val="Compact"/>
              <w:jc w:val="left"/>
            </w:pPr>
            <w:r>
              <w:t xml:space="preserve">机制定义不足</w:t>
            </w:r>
          </w:p>
        </w:tc>
        <w:tc>
          <w:tcPr/>
          <w:p>
            <w:pPr>
              <w:pStyle w:val="Compact"/>
              <w:jc w:val="left"/>
            </w:pPr>
            <w:r>
              <w:t xml:space="preserve">无事件、日志、进度、输出流</w:t>
            </w:r>
          </w:p>
        </w:tc>
      </w:tr>
      <w:tr>
        <w:tc>
          <w:tcPr/>
          <w:p>
            <w:pPr>
              <w:pStyle w:val="Compact"/>
              <w:jc w:val="left"/>
            </w:pPr>
            <w:r>
              <w:t xml:space="preserve">O6</w:t>
            </w:r>
          </w:p>
        </w:tc>
        <w:tc>
          <w:tcPr/>
          <w:p>
            <w:pPr>
              <w:pStyle w:val="Compact"/>
              <w:jc w:val="left"/>
            </w:pPr>
            <w:r>
              <w:t xml:space="preserve">前端拓扑图编辑</w:t>
            </w:r>
          </w:p>
        </w:tc>
        <w:tc>
          <w:tcPr/>
          <w:p>
            <w:pPr>
              <w:pStyle w:val="Compact"/>
              <w:jc w:val="left"/>
            </w:pPr>
            <w:r>
              <w:t xml:space="preserve">Web 主力客户端</w:t>
            </w:r>
            <w:r>
              <w:t xml:space="preserve"> </w:t>
            </w:r>
            <w:fldSimple w:instr="NOTEREF _Ref_Footnote_6 \h \f">
              <w:r>
                <w:rPr>
                  <w:vertAlign w:val="superscript"/>
                </w:rPr>
                <w:t>6</w:t>
              </w:r>
            </w:fldSimple>
          </w:p>
        </w:tc>
        <w:tc>
          <w:tcPr/>
          <w:p>
            <w:pPr>
              <w:pStyle w:val="Compact"/>
              <w:jc w:val="left"/>
            </w:pPr>
            <w:r>
              <w:t xml:space="preserve">文档已有（陈述层）</w:t>
            </w:r>
          </w:p>
        </w:tc>
        <w:tc>
          <w:tcPr/>
          <w:p>
            <w:pPr>
              <w:pStyle w:val="Compact"/>
              <w:jc w:val="left"/>
            </w:pPr>
            <w:r>
              <w:t xml:space="preserve">无交互规格（v0.01 可接受）</w:t>
            </w:r>
          </w:p>
        </w:tc>
      </w:tr>
      <w:tr>
        <w:tc>
          <w:tcPr/>
          <w:p>
            <w:pPr>
              <w:pStyle w:val="Compact"/>
              <w:jc w:val="left"/>
            </w:pPr>
            <w:r>
              <w:t xml:space="preserve">O7</w:t>
            </w:r>
          </w:p>
        </w:tc>
        <w:tc>
          <w:tcPr/>
          <w:p>
            <w:pPr>
              <w:pStyle w:val="Compact"/>
              <w:jc w:val="left"/>
            </w:pPr>
            <w:r>
              <w:t xml:space="preserve">流水线历史与细粒度监控</w:t>
            </w:r>
          </w:p>
        </w:tc>
        <w:tc>
          <w:tcPr/>
          <w:p>
            <w:pPr>
              <w:pStyle w:val="Compact"/>
              <w:jc w:val="left"/>
            </w:pPr>
            <w:r>
              <w:t xml:space="preserve">历史任务五态查看</w:t>
            </w:r>
            <w:r>
              <w:t xml:space="preserve"> </w:t>
            </w:r>
            <w:fldSimple w:instr="NOTEREF _Ref_Footnote_6 \h \f">
              <w:r>
                <w:rPr>
                  <w:vertAlign w:val="superscript"/>
                </w:rPr>
                <w:t>6</w:t>
              </w:r>
            </w:fldSimple>
          </w:p>
        </w:tc>
        <w:tc>
          <w:tcPr/>
          <w:p>
            <w:pPr>
              <w:pStyle w:val="Compact"/>
              <w:jc w:val="left"/>
            </w:pPr>
            <w:r>
              <w:t xml:space="preserve">机制定义不足</w:t>
            </w:r>
          </w:p>
        </w:tc>
        <w:tc>
          <w:tcPr/>
          <w:p>
            <w:pPr>
              <w:pStyle w:val="Compact"/>
              <w:jc w:val="left"/>
            </w:pPr>
            <w:r>
              <w:t xml:space="preserve">“</w:t>
            </w:r>
            <w:r>
              <w:t xml:space="preserve">细粒度</w:t>
            </w:r>
            <w:r>
              <w:t xml:space="preserve">”</w:t>
            </w:r>
            <w:r>
              <w:t xml:space="preserve">无任何字段对应</w:t>
            </w:r>
          </w:p>
        </w:tc>
      </w:tr>
      <w:tr>
        <w:tc>
          <w:tcPr/>
          <w:p>
            <w:pPr>
              <w:pStyle w:val="Compact"/>
              <w:jc w:val="left"/>
            </w:pPr>
            <w:r>
              <w:t xml:space="preserve">O8</w:t>
            </w:r>
          </w:p>
        </w:tc>
        <w:tc>
          <w:tcPr/>
          <w:p>
            <w:pPr>
              <w:pStyle w:val="Compact"/>
              <w:jc w:val="left"/>
            </w:pPr>
            <w:r>
              <w:t xml:space="preserve">跨平台</w:t>
            </w:r>
          </w:p>
        </w:tc>
        <w:tc>
          <w:tcPr/>
          <w:p>
            <w:pPr>
              <w:pStyle w:val="Compact"/>
              <w:jc w:val="left"/>
            </w:pPr>
            <w:r>
              <w:t xml:space="preserve">仅 Overview 一处</w:t>
            </w:r>
            <w:r>
              <w:t xml:space="preserve"> </w:t>
            </w:r>
            <w:fldSimple w:instr="NOTEREF _Ref_Footnote_7 \h \f">
              <w:r>
                <w:rPr>
                  <w:vertAlign w:val="superscript"/>
                </w:rPr>
                <w:t>7</w:t>
              </w:r>
            </w:fldSimple>
          </w:p>
        </w:tc>
        <w:tc>
          <w:tcPr/>
          <w:p>
            <w:pPr>
              <w:pStyle w:val="Compact"/>
              <w:jc w:val="left"/>
            </w:pPr>
            <w:r>
              <w:t xml:space="preserve">仅有口号</w:t>
            </w:r>
          </w:p>
        </w:tc>
        <w:tc>
          <w:tcPr/>
          <w:p>
            <w:pPr>
              <w:pStyle w:val="Compact"/>
              <w:jc w:val="left"/>
            </w:pPr>
            <w:r>
              <w:t xml:space="preserve">无平台矩阵、进程模型、兼容策略</w:t>
            </w:r>
          </w:p>
        </w:tc>
      </w:tr>
      <w:tr>
        <w:tc>
          <w:tcPr/>
          <w:p>
            <w:pPr>
              <w:pStyle w:val="Compact"/>
              <w:jc w:val="left"/>
            </w:pPr>
            <w:r>
              <w:t xml:space="preserve">O9</w:t>
            </w:r>
          </w:p>
        </w:tc>
        <w:tc>
          <w:tcPr/>
          <w:p>
            <w:pPr>
              <w:pStyle w:val="Compact"/>
              <w:jc w:val="left"/>
            </w:pPr>
            <w:r>
              <w:t xml:space="preserve">高度客制化</w:t>
            </w:r>
          </w:p>
        </w:tc>
        <w:tc>
          <w:tcPr/>
          <w:p>
            <w:pPr>
              <w:pStyle w:val="Compact"/>
              <w:jc w:val="left"/>
            </w:pPr>
            <w:r>
              <w:t xml:space="preserve">Skills/MCP/工具库/模板</w:t>
            </w:r>
            <w:r>
              <w:t xml:space="preserve"> </w:t>
            </w:r>
            <w:fldSimple w:instr="NOTEREF _Ref_Footnote_5 \h \f">
              <w:r>
                <w:rPr>
                  <w:vertAlign w:val="superscript"/>
                </w:rPr>
                <w:t>5</w:t>
              </w:r>
            </w:fldSimple>
            <w:r>
              <w:t xml:space="preserve"> </w:t>
            </w:r>
            <w:fldSimple w:instr="NOTEREF _Ref_Footnote_2 \h \f">
              <w:r>
                <w:rPr>
                  <w:vertAlign w:val="superscript"/>
                </w:rPr>
                <w:t>2</w:t>
              </w:r>
            </w:fldSimple>
          </w:p>
        </w:tc>
        <w:tc>
          <w:tcPr/>
          <w:p>
            <w:pPr>
              <w:pStyle w:val="Compact"/>
              <w:jc w:val="left"/>
            </w:pPr>
            <w:r>
              <w:t xml:space="preserve">部分覆盖</w:t>
            </w:r>
          </w:p>
        </w:tc>
        <w:tc>
          <w:tcPr/>
          <w:p>
            <w:pPr>
              <w:pStyle w:val="Compact"/>
              <w:jc w:val="left"/>
            </w:pPr>
            <w:r>
              <w:t xml:space="preserve">扩展入口间关系与优先级未定义</w:t>
            </w:r>
          </w:p>
        </w:tc>
      </w:tr>
      <w:tr>
        <w:tc>
          <w:tcPr/>
          <w:p>
            <w:pPr>
              <w:pStyle w:val="Compact"/>
              <w:jc w:val="left"/>
            </w:pPr>
            <w:r>
              <w:t xml:space="preserve">O10</w:t>
            </w:r>
          </w:p>
        </w:tc>
        <w:tc>
          <w:tcPr/>
          <w:p>
            <w:pPr>
              <w:pStyle w:val="Compact"/>
              <w:jc w:val="left"/>
            </w:pPr>
            <w:r>
              <w:t xml:space="preserve">拓扑即流水线运行</w:t>
            </w:r>
          </w:p>
        </w:tc>
        <w:tc>
          <w:tcPr/>
          <w:p>
            <w:pPr>
              <w:pStyle w:val="Compact"/>
              <w:jc w:val="left"/>
            </w:pPr>
            <w:r>
              <w:t xml:space="preserve">“</w:t>
            </w:r>
            <w:r>
              <w:t xml:space="preserve">判断入口并执行/pending</w:t>
            </w:r>
            <w:r>
              <w:t xml:space="preserve">”</w:t>
            </w:r>
            <w:r>
              <w:t xml:space="preserve"> </w:t>
            </w:r>
            <w:fldSimple w:instr="NOTEREF _Ref_Footnote_3 \h \f">
              <w:r>
                <w:rPr>
                  <w:vertAlign w:val="superscript"/>
                </w:rPr>
                <w:t>3</w:t>
              </w:r>
            </w:fldSimple>
          </w:p>
        </w:tc>
        <w:tc>
          <w:tcPr/>
          <w:p>
            <w:pPr>
              <w:pStyle w:val="Compact"/>
              <w:jc w:val="left"/>
            </w:pPr>
            <w:r>
              <w:t xml:space="preserve">与承诺冲突（隐含）</w:t>
            </w:r>
          </w:p>
        </w:tc>
        <w:tc>
          <w:tcPr/>
          <w:p>
            <w:pPr>
              <w:pStyle w:val="Compact"/>
              <w:jc w:val="left"/>
            </w:pPr>
            <w:r>
              <w:t xml:space="preserve">通信、调度、失败处理、审批全缺</w:t>
            </w:r>
          </w:p>
        </w:tc>
      </w:tr>
    </w:tbl>
    <w:p>
      <w:pPr>
        <w:pStyle w:val="BodyText"/>
      </w:pPr>
      <w:r>
        <w:t xml:space="preserve">十项承诺中仅 O1/O2/O6 达到”文档已有”，且属字段层而非机制层的完整；O4 与 O8 是纯口号。与 2.1 合看呈现同一规律：设计深度与”用户可见的静态结构”正相关，与”运行时行为”负相关——凡能画在界面上的能力都有章节，凡需进程、协议与数据模型支撑的能力都停留在名词层面。</w:t>
      </w:r>
    </w:p>
    <w:bookmarkStart w:id="48" w:name="可编辑拓扑节点配置与模板能力属于部分覆盖"/>
    <w:p>
      <w:pPr>
        <w:pStyle w:val="Heading4"/>
      </w:pPr>
      <w:r>
        <w:t xml:space="preserve">2.2.1 可编辑拓扑、节点配置与模板能力属于部分覆盖</w:t>
      </w:r>
    </w:p>
    <w:p>
      <w:pPr>
        <w:pStyle w:val="FirstParagraph"/>
      </w:pPr>
      <w:r>
        <w:t xml:space="preserve">这是全文档着墨最多的部分：四种新建方式、Pre-Define 六项必填/选填划分、Web 主力客户端定位</w:t>
      </w:r>
      <w:fldSimple w:instr="NOTEREF _Ref_Footnote_5 \h \f">
        <w:r>
          <w:rPr>
            <w:vertAlign w:val="superscript"/>
          </w:rPr>
          <w:t>5</w:t>
        </w:r>
      </w:fldSimple>
      <w:r>
        <w:t xml:space="preserve"> </w:t>
      </w:r>
      <w:fldSimple w:instr="NOTEREF _Ref_Footnote_6 \h \f">
        <w:r>
          <w:rPr>
            <w:vertAlign w:val="superscript"/>
          </w:rPr>
          <w:t>6</w:t>
        </w:r>
      </w:fldSimple>
      <w:r>
        <w:t xml:space="preserve">。判”部分覆盖”的原因在运行期：AI 生成与 Capture 产物无机器校验、无人工确认即可入系统；Activate/Deactivate 依赖重写规则有歧义与环疑问（Concern 1</w:t>
      </w:r>
      <w:fldSimple w:instr="NOTEREF _Ref_Footnote_2 \h \f">
        <w:r>
          <w:rPr>
            <w:vertAlign w:val="superscript"/>
          </w:rPr>
          <w:t>2</w:t>
        </w:r>
      </w:fldSimple>
      <w:r>
        <w:t xml:space="preserve">）；模板携带含 API Key 的全部节点元数据，使配置复用与密钥扩散绑定</w:t>
      </w:r>
      <w:fldSimple w:instr="NOTEREF _Ref_Footnote_5 \h \f">
        <w:r>
          <w:rPr>
            <w:vertAlign w:val="superscript"/>
          </w:rPr>
          <w:t>5</w:t>
        </w:r>
      </w:fldSimple>
      <w:r>
        <w:t xml:space="preserve">。</w:t>
      </w:r>
    </w:p>
    <w:bookmarkEnd w:id="48"/>
    <w:bookmarkStart w:id="49" w:name="skillsharness-集成后台监控与细粒度监控均缺少可执行字段"/>
    <w:p>
      <w:pPr>
        <w:pStyle w:val="Heading4"/>
      </w:pPr>
      <w:r>
        <w:t xml:space="preserve">2.2.2 Skills、Harness 集成、后台监控与细粒度监控均缺少可执行字段</w:t>
      </w:r>
    </w:p>
    <w:p>
      <w:pPr>
        <w:pStyle w:val="FirstParagraph"/>
      </w:pPr>
      <w:r>
        <w:t xml:space="preserve">O3/O4/O5/O7 的共同症状是”有名词、无字段”。Skills 是”文档的列表”，原文明确”不会把 Skill 里面的内容单独做成元数据项”</w:t>
      </w:r>
      <w:fldSimple w:instr="NOTEREF _Ref_Footnote_5 \h \f">
        <w:r>
          <w:rPr>
            <w:vertAlign w:val="superscript"/>
          </w:rPr>
          <w:t>5</w:t>
        </w:r>
      </w:fldSimple>
      <w:r>
        <w:t xml:space="preserve">，客制化能力因此不可被结构化校验，其示例中的资源约束（XPU/内存/磁盘）调度器无法消费。Harness 集成仅三句（见 2.1.3）。监控更甚：</w:t>
      </w:r>
      <w:r>
        <w:t xml:space="preserve">“</w:t>
      </w:r>
      <w:r>
        <w:t xml:space="preserve">细粒度</w:t>
      </w:r>
      <w:r>
        <w:t xml:space="preserve">”</w:t>
      </w:r>
      <w:r>
        <w:t xml:space="preserve">的对应字段为零——无耗时、无 token、无错误分类、无重试记录、无资源用量</w:t>
      </w:r>
      <w:fldSimple w:instr="NOTEREF _Ref_Footnote_6 \h \f">
        <w:r>
          <w:rPr>
            <w:vertAlign w:val="superscript"/>
          </w:rPr>
          <w:t>6</w:t>
        </w:r>
      </w:fldSimple>
      <w:r>
        <w:t xml:space="preserve">。严重级别 High，置信度高。</w:t>
      </w:r>
    </w:p>
    <w:bookmarkEnd w:id="49"/>
    <w:bookmarkStart w:id="50" w:name="跨平台能力只有目标声明没有平台矩阵进程模型或兼容策略"/>
    <w:p>
      <w:pPr>
        <w:pStyle w:val="Heading4"/>
      </w:pPr>
      <w:r>
        <w:t xml:space="preserve">2.2.3 跨平台能力只有目标声明，没有平台矩阵、进程模型或兼容策略</w:t>
      </w:r>
    </w:p>
    <w:p>
      <w:pPr>
        <w:pStyle w:val="FirstParagraph"/>
      </w:pPr>
      <w:r>
        <w:t xml:space="preserve">“</w:t>
      </w:r>
      <w:r>
        <w:t xml:space="preserve">跨平台</w:t>
      </w:r>
      <w:r>
        <w:t xml:space="preserve">”</w:t>
      </w:r>
      <w:r>
        <w:t xml:space="preserve">全文仅出现一次（Overview），经程序化计数核验</w:t>
      </w:r>
      <w:fldSimple w:instr="NOTEREF _Ref_Footnote_7 \h \f">
        <w:r>
          <w:rPr>
            <w:vertAlign w:val="superscript"/>
          </w:rPr>
          <w:t>7</w:t>
        </w:r>
      </w:fldSimple>
      <w:r>
        <w:t xml:space="preserve"> </w:t>
      </w:r>
      <w:fldSimple w:instr="NOTEREF _Ref_Footnote_8 \h \f">
        <w:r>
          <w:rPr>
            <w:vertAlign w:val="superscript"/>
          </w:rPr>
          <w:t>8</w:t>
        </w:r>
      </w:fldSimple>
      <w:r>
        <w:t xml:space="preserve">；无 OS 范围、无进程/信号/路径差异抽象、无部署形态说明。更尖锐的是：Motivation 把断连恢复寄托于”tmux 等持久会话软件”</w:t>
      </w:r>
      <w:fldSimple w:instr="NOTEREF _Ref_Footnote_1 \h \f">
        <w:r>
          <w:rPr>
            <w:vertAlign w:val="superscript"/>
          </w:rPr>
          <w:t>1</w:t>
        </w:r>
      </w:fldSimple>
      <w:r>
        <w:t xml:space="preserve">，而 tmux 无 Windows 原生等价物——若托管复用 tmux，</w:t>
      </w:r>
      <w:r>
        <w:t xml:space="preserve">“</w:t>
      </w:r>
      <w:r>
        <w:t xml:space="preserve">跨平台</w:t>
      </w:r>
      <w:r>
        <w:t xml:space="preserve">”</w:t>
      </w:r>
      <w:r>
        <w:t xml:space="preserve">在 Windows 上无法兑现核心卖点；若自研托管层，则属必须写入文档的架构决策，目前两者皆无。严重级别 High，置信度高。</w:t>
      </w:r>
    </w:p>
    <w:bookmarkEnd w:id="50"/>
    <w:bookmarkEnd w:id="51"/>
    <w:bookmarkStart w:id="55" w:name="功能完整性判定"/>
    <w:p>
      <w:pPr>
        <w:pStyle w:val="Heading3"/>
      </w:pPr>
      <w:r>
        <w:t xml:space="preserve">2.3 功能完整性判定</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覆盖判定</w:t>
            </w:r>
          </w:p>
        </w:tc>
        <w:tc>
          <w:tcPr/>
          <w:p>
            <w:pPr>
              <w:pStyle w:val="Compact"/>
              <w:jc w:val="left"/>
            </w:pPr>
            <w:r>
              <w:t xml:space="preserve">痛点</w:t>
            </w:r>
          </w:p>
        </w:tc>
        <w:tc>
          <w:tcPr/>
          <w:p>
            <w:pPr>
              <w:pStyle w:val="Compact"/>
              <w:jc w:val="left"/>
            </w:pPr>
            <w:r>
              <w:t xml:space="preserve">计数</w:t>
            </w:r>
          </w:p>
        </w:tc>
        <w:tc>
          <w:tcPr/>
          <w:p>
            <w:pPr>
              <w:pStyle w:val="Compact"/>
              <w:jc w:val="left"/>
            </w:pPr>
            <w:r>
              <w:t xml:space="preserve">含义</w:t>
            </w:r>
          </w:p>
        </w:tc>
      </w:tr>
      <w:tr>
        <w:tc>
          <w:tcPr/>
          <w:p>
            <w:pPr>
              <w:pStyle w:val="Compact"/>
              <w:jc w:val="left"/>
            </w:pPr>
            <w:r>
              <w:t xml:space="preserve">完整覆盖</w:t>
            </w:r>
          </w:p>
        </w:tc>
        <w:tc>
          <w:tcPr/>
          <w:p>
            <w:pPr>
              <w:pStyle w:val="Compact"/>
              <w:jc w:val="left"/>
            </w:pPr>
            <w:r>
              <w:t xml:space="preserve">—</w:t>
            </w:r>
          </w:p>
        </w:tc>
        <w:tc>
          <w:tcPr/>
          <w:p>
            <w:pPr>
              <w:pStyle w:val="Compact"/>
              <w:jc w:val="left"/>
            </w:pPr>
            <w:r>
              <w:t xml:space="preserve">0</w:t>
            </w:r>
          </w:p>
        </w:tc>
        <w:tc>
          <w:tcPr/>
          <w:p>
            <w:pPr>
              <w:pStyle w:val="Compact"/>
              <w:jc w:val="left"/>
            </w:pPr>
            <w:r>
              <w:t xml:space="preserve">无痛点获得端到端机制</w:t>
            </w:r>
          </w:p>
        </w:tc>
      </w:tr>
      <w:tr>
        <w:tc>
          <w:tcPr/>
          <w:p>
            <w:pPr>
              <w:pStyle w:val="Compact"/>
              <w:jc w:val="left"/>
            </w:pPr>
            <w:r>
              <w:t xml:space="preserve">部分覆盖</w:t>
            </w:r>
          </w:p>
        </w:tc>
        <w:tc>
          <w:tcPr/>
          <w:p>
            <w:pPr>
              <w:pStyle w:val="Compact"/>
              <w:jc w:val="left"/>
            </w:pPr>
            <w:r>
              <w:t xml:space="preserve">P1, P2, P4, P5, P8, P9</w:t>
            </w:r>
          </w:p>
        </w:tc>
        <w:tc>
          <w:tcPr/>
          <w:p>
            <w:pPr>
              <w:pStyle w:val="Compact"/>
              <w:jc w:val="left"/>
            </w:pPr>
            <w:r>
              <w:t xml:space="preserve">6</w:t>
            </w:r>
          </w:p>
        </w:tc>
        <w:tc>
          <w:tcPr/>
          <w:p>
            <w:pPr>
              <w:pStyle w:val="Compact"/>
              <w:jc w:val="left"/>
            </w:pPr>
            <w:r>
              <w:t xml:space="preserve">有结构承接，缺关键语义</w:t>
            </w:r>
          </w:p>
        </w:tc>
      </w:tr>
      <w:tr>
        <w:tc>
          <w:tcPr/>
          <w:p>
            <w:pPr>
              <w:pStyle w:val="Compact"/>
              <w:jc w:val="left"/>
            </w:pPr>
            <w:r>
              <w:t xml:space="preserve">机制定义不足</w:t>
            </w:r>
          </w:p>
        </w:tc>
        <w:tc>
          <w:tcPr/>
          <w:p>
            <w:pPr>
              <w:pStyle w:val="Compact"/>
              <w:jc w:val="left"/>
            </w:pPr>
            <w:r>
              <w:t xml:space="preserve">P3</w:t>
            </w:r>
          </w:p>
        </w:tc>
        <w:tc>
          <w:tcPr/>
          <w:p>
            <w:pPr>
              <w:pStyle w:val="Compact"/>
              <w:jc w:val="left"/>
            </w:pPr>
            <w:r>
              <w:t xml:space="preserve">1</w:t>
            </w:r>
          </w:p>
        </w:tc>
        <w:tc>
          <w:tcPr/>
          <w:p>
            <w:pPr>
              <w:pStyle w:val="Compact"/>
              <w:jc w:val="left"/>
            </w:pPr>
            <w:r>
              <w:t xml:space="preserve">方向正确，无契约</w:t>
            </w:r>
          </w:p>
        </w:tc>
      </w:tr>
      <w:tr>
        <w:tc>
          <w:tcPr/>
          <w:p>
            <w:pPr>
              <w:pStyle w:val="Compact"/>
              <w:jc w:val="left"/>
            </w:pPr>
            <w:r>
              <w:t xml:space="preserve">缺失</w:t>
            </w:r>
          </w:p>
        </w:tc>
        <w:tc>
          <w:tcPr/>
          <w:p>
            <w:pPr>
              <w:pStyle w:val="Compact"/>
              <w:jc w:val="left"/>
            </w:pPr>
            <w:r>
              <w:t xml:space="preserve">P7</w:t>
            </w:r>
          </w:p>
        </w:tc>
        <w:tc>
          <w:tcPr/>
          <w:p>
            <w:pPr>
              <w:pStyle w:val="Compact"/>
              <w:jc w:val="left"/>
            </w:pPr>
            <w:r>
              <w:t xml:space="preserve">1</w:t>
            </w:r>
          </w:p>
        </w:tc>
        <w:tc>
          <w:tcPr/>
          <w:p>
            <w:pPr>
              <w:pStyle w:val="Compact"/>
              <w:jc w:val="left"/>
            </w:pPr>
            <w:r>
              <w:t xml:space="preserve">仅识别问题，零机制</w:t>
            </w:r>
          </w:p>
        </w:tc>
      </w:tr>
      <w:tr>
        <w:tc>
          <w:tcPr/>
          <w:p>
            <w:pPr>
              <w:pStyle w:val="Compact"/>
              <w:jc w:val="left"/>
            </w:pPr>
            <w:r>
              <w:t xml:space="preserve">与痛点冲突</w:t>
            </w:r>
          </w:p>
        </w:tc>
        <w:tc>
          <w:tcPr/>
          <w:p>
            <w:pPr>
              <w:pStyle w:val="Compact"/>
              <w:jc w:val="left"/>
            </w:pPr>
            <w:r>
              <w:t xml:space="preserve">P6</w:t>
            </w:r>
          </w:p>
        </w:tc>
        <w:tc>
          <w:tcPr/>
          <w:p>
            <w:pPr>
              <w:pStyle w:val="Compact"/>
              <w:jc w:val="left"/>
            </w:pPr>
            <w:r>
              <w:t xml:space="preserve">1</w:t>
            </w:r>
          </w:p>
        </w:tc>
        <w:tc>
          <w:tcPr/>
          <w:p>
            <w:pPr>
              <w:pStyle w:val="Compact"/>
              <w:jc w:val="left"/>
            </w:pPr>
            <w:r>
              <w:t xml:space="preserve">设计条文显式放弃痛点目标</w:t>
            </w:r>
          </w:p>
        </w:tc>
      </w:tr>
    </w:tbl>
    <w:p>
      <w:pPr>
        <w:pStyle w:val="BodyText"/>
      </w:pPr>
      <w:r>
        <w:t xml:space="preserve">这是本章核心结论：功能清单在”广度”上接近 Overview 自述——每个承诺名词都有对应章节；但在”深度”上没有任何核心痛点达到完整机制覆盖，六个”部分覆盖”共享同构缺口：定义了静态结构，未定义运行它所需的状态、协议与数据模型。真正危险的不是功能少，而是承诺与交付的系统性落差。以下三个重点案例说明其形态与后果。</w:t>
      </w:r>
    </w:p>
    <w:bookmarkStart w:id="52" w:name="没有任何核心痛点达到完整机制覆盖案例一p6-承诺-交付落差"/>
    <w:p>
      <w:pPr>
        <w:pStyle w:val="Heading4"/>
      </w:pPr>
      <w:r>
        <w:t xml:space="preserve">2.3.1 没有任何核心痛点达到”完整机制覆盖”（案例一：P6 承诺-交付落差）</w:t>
      </w:r>
    </w:p>
    <w:p>
      <w:pPr>
        <w:pStyle w:val="FirstParagraph"/>
      </w:pPr>
      <w:r>
        <w:t xml:space="preserve">P6 是唯一判”冲突”的痛点。Motivation 用近一段篇幅描述断连恢复之痛</w:t>
      </w:r>
      <w:fldSimple w:instr="NOTEREF _Ref_Footnote_1 \h \f">
        <w:r>
          <w:rPr>
            <w:vertAlign w:val="superscript"/>
          </w:rPr>
          <w:t>1</w:t>
        </w:r>
      </w:fldSimple>
      <w:r>
        <w:t xml:space="preserve">，构成最具体的”购买理由”；Design 却在两个独立条文中显式排除恢复</w:t>
      </w:r>
      <w:fldSimple w:instr="NOTEREF _Ref_Footnote_3 \h \f">
        <w:r>
          <w:rPr>
            <w:vertAlign w:val="superscript"/>
          </w:rPr>
          <w:t>3</w:t>
        </w:r>
      </w:fldSimple>
      <w:r>
        <w:t xml:space="preserve">。条文措辞（</w:t>
      </w:r>
      <w:r>
        <w:t xml:space="preserve">“</w:t>
      </w:r>
      <w:r>
        <w:t xml:space="preserve">暂定</w:t>
      </w:r>
      <w:r>
        <w:t xml:space="preserve">”</w:t>
      </w:r>
      <w:r>
        <w:t xml:space="preserve">）表明这是刻意的范围裁剪，但文档既未说明是 MVP 策略还是架构限制，也未在 Motivation 同步降级承诺——读者建立的预期被静默撤回。严重级别 Blocker，置信度高。建议（标注为建议）：持久化格式按”未来可恢复”设计——快照含节点输出物引用、上下文摘要与模型配置快照——即使 v0.01 不提供恢复入口，也避免二期返工。</w:t>
      </w:r>
    </w:p>
    <w:bookmarkEnd w:id="52"/>
    <w:bookmarkStart w:id="53" w:name="Xbc2a4350b7114dad554580f4ca57fa46651c138"/>
    <w:p>
      <w:pPr>
        <w:pStyle w:val="Heading4"/>
      </w:pPr>
      <w:r>
        <w:t xml:space="preserve">2.3.2 最危险的不是功能少，而是 Overview 承诺无法由现有实体与状态支撑（案例二：O10”拓扑即流水线运行”）</w:t>
      </w:r>
    </w:p>
    <w:p>
      <w:pPr>
        <w:pStyle w:val="FirstParagraph"/>
      </w:pPr>
      <w:r>
        <w:t xml:space="preserve">Motivation 承诺”提供拓扑视图即可通过流水线运行整个 workflow”</w:t>
      </w:r>
      <w:fldSimple w:instr="NOTEREF _Ref_Footnote_1 \h \f">
        <w:r>
          <w:rPr>
            <w:vertAlign w:val="superscript"/>
          </w:rPr>
          <w:t>1</w:t>
        </w:r>
      </w:fldSimple>
      <w:r>
        <w:t xml:space="preserve">；Design 承接它的全部条文是发射时”判断拓扑图入口，并开始执行或 pending”</w:t>
      </w:r>
      <w:fldSimple w:instr="NOTEREF _Ref_Footnote_3 \h \f">
        <w:r>
          <w:rPr>
            <w:vertAlign w:val="superscript"/>
          </w:rPr>
          <w:t>3</w:t>
        </w:r>
      </w:fldSimple>
      <w:r>
        <w:t xml:space="preserve">。要让这句话成立，至少需四层支撑：节点间数据通路（P7，缺失）、统一任务状态机（五态查看但无 failed 终态</w:t>
      </w:r>
      <w:fldSimple w:instr="NOTEREF _Ref_Footnote_6 \h \f">
        <w:r>
          <w:rPr>
            <w:vertAlign w:val="superscript"/>
          </w:rPr>
          <w:t>6</w:t>
        </w:r>
      </w:fldSimple>
      <w:r>
        <w:t xml:space="preserve"> </w:t>
      </w:r>
      <w:fldSimple w:instr="NOTEREF _Ref_Footnote_8 \h \f">
        <w:r>
          <w:rPr>
            <w:vertAlign w:val="superscript"/>
          </w:rPr>
          <w:t>8</w:t>
        </w:r>
      </w:fldSimple>
      <w:r>
        <w:t xml:space="preserve">）、失败处理与审批通道（Concern 3/4 未答</w:t>
      </w:r>
      <w:fldSimple w:instr="NOTEREF _Ref_Footnote_2 \h \f">
        <w:r>
          <w:rPr>
            <w:vertAlign w:val="superscript"/>
          </w:rPr>
          <w:t>2</w:t>
        </w:r>
      </w:fldSimple>
      <w:r>
        <w:t xml:space="preserve">）、调度与并发语义。四层皆无，</w:t>
      </w:r>
      <w:r>
        <w:t xml:space="preserve">“</w:t>
      </w:r>
      <w:r>
        <w:t xml:space="preserve">即可运行</w:t>
      </w:r>
      <w:r>
        <w:t xml:space="preserve">”</w:t>
      </w:r>
      <w:r>
        <w:t xml:space="preserve">无法由现有实体与状态推出。此类缺口不出现在功能”有无”检查中——每个名词都有章节，但章节间缺少让其共同运转的粘合层。严重级别 Blocker，置信度高。建议：以”节点完成→下游触发”的最小因果链为线索，倒推所需的消息契约、完成判定与状态迁移。</w:t>
      </w:r>
    </w:p>
    <w:bookmarkEnd w:id="53"/>
    <w:bookmarkStart w:id="54" w:name="Xa76ebcf4cbf52f85bbbbd8ba0b8a3e7f5b14dc1"/>
    <w:p>
      <w:pPr>
        <w:pStyle w:val="Heading4"/>
      </w:pPr>
      <w:r>
        <w:t xml:space="preserve">2.3.3 Workerbee 自身若缺少 supervisor 与 checkpoint，将复现其试图解决的断连问题（案例三：自托管脆弱性）</w:t>
      </w:r>
    </w:p>
    <w:p>
      <w:pPr>
        <w:pStyle w:val="FirstParagraph"/>
      </w:pPr>
      <w:r>
        <w:t xml:space="preserve">案例三把视线转向 Workerbee 自身。系统运行实体包括 Web 进程、harness 子进程与节点 session</w:t>
      </w:r>
      <w:fldSimple w:instr="NOTEREF _Ref_Footnote_6 \h \f">
        <w:r>
          <w:rPr>
            <w:vertAlign w:val="superscript"/>
          </w:rPr>
          <w:t>6</w:t>
        </w:r>
      </w:fldSimple>
      <w:r>
        <w:t xml:space="preserve">，但 v0.01 未为自身设计任何 guardian：无 supervisor、无 checkpoint、无 lease/心跳与孤儿任务回收——经程序化检索，全文未出现 checkpoint、lease、心跳、幂等中的任何一词</w:t>
      </w:r>
      <w:fldSimple w:instr="NOTEREF _Ref_Footnote_8 \h \f">
        <w:r>
          <w:rPr>
            <w:vertAlign w:val="superscript"/>
          </w:rPr>
          <w:t>8</w:t>
        </w:r>
      </w:fldSimple>
      <w:r>
        <w:t xml:space="preserve">。后果是：Web 进程崩溃或客户端断连时，其管理的全部 session 与任务状态面临与”裸用 terminal harness 断连”完全相同的丢失风险——系统在其核心痛点场景下不比现状更可靠，只是把故障点上移到自身。这是自指性缺陷：以”解决断连恢复”为动机的系统，其架构复现了该问题。严重级别 Blocker，置信度高。建议：将会话托管层（supervisor + checkpoint + 启动对账）列为与 Harness Adapter 契约同等优先级的架构决策写入 v0.02，并明确其与”跨平台”承诺（2.2.3 的 tmux 困境）的耦合关系。</w:t>
      </w:r>
    </w:p>
    <w:bookmarkEnd w:id="54"/>
    <w:bookmarkEnd w:id="55"/>
    <w:bookmarkEnd w:id="56"/>
    <w:bookmarkStart w:id="74" w:name="字段充分性合理性与冗余审计"/>
    <w:p>
      <w:pPr>
        <w:pStyle w:val="Heading2"/>
      </w:pPr>
      <w:r>
        <w:t xml:space="preserve">3. 字段充分性、合理性与冗余审计</w:t>
      </w:r>
    </w:p>
    <w:p>
      <w:pPr>
        <w:pStyle w:val="FirstParagraph"/>
      </w:pPr>
      <w:r>
        <w:t xml:space="preserve">本章逐项审计节点的 6 项 Pre-Define 元数据与 2 项 RunTime 成员，回答用户第二问：已有字段是否充分、合理，有无冗余或错误。审计以提取文本为唯一事实源</w:t>
      </w:r>
      <w:fldSimple w:instr="NOTEREF _Ref_Footnote_4 \h \f">
        <w:r>
          <w:rPr>
            <w:vertAlign w:val="superscript"/>
          </w:rPr>
          <w:t>4</w:t>
        </w:r>
      </w:fldSimple>
      <w:r>
        <w:t xml:space="preserve"> </w:t>
      </w:r>
      <w:fldSimple w:instr="NOTEREF _Ref_Footnote_5 \h \f">
        <w:r>
          <w:rPr>
            <w:vertAlign w:val="superscript"/>
          </w:rPr>
          <w:t>5</w:t>
        </w:r>
      </w:fldSimple>
      <w:r>
        <w:t xml:space="preserve">，按类型校验、语义完备性、事实源唯一性、机器可消费性四条标准判定，定级与交叉验证报告对齐。总体结论：8 个字段无一给出类型、默认值或校验规则，全部停留在”名称 + 一句话语义”层面，其中 2 个涉及 Blocker 级缺陷。</w:t>
      </w:r>
    </w:p>
    <w:bookmarkStart w:id="62" w:name="pre-define-字段逐项审计"/>
    <w:p>
      <w:pPr>
        <w:pStyle w:val="Heading3"/>
      </w:pPr>
      <w:r>
        <w:t xml:space="preserve">3.1 Pre-Define 字段逐项审计</w:t>
      </w:r>
    </w:p>
    <w:p>
      <w:pPr>
        <w:pStyle w:val="FirstParagraph"/>
      </w:pPr>
      <w:r>
        <w:t xml:space="preserve">先给出字段审计总表作为论据索引（判定口径：不充分=无法支撑自述功能，不合理=抽象方式错误，冗余=违反单一事实源原则）。</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字段</w:t>
            </w:r>
          </w:p>
        </w:tc>
        <w:tc>
          <w:tcPr/>
          <w:p>
            <w:pPr>
              <w:pStyle w:val="Compact"/>
              <w:jc w:val="left"/>
            </w:pPr>
            <w:r>
              <w:t xml:space="preserve">原文语义（出处）</w:t>
            </w:r>
          </w:p>
        </w:tc>
        <w:tc>
          <w:tcPr/>
          <w:p>
            <w:pPr>
              <w:pStyle w:val="Compact"/>
              <w:jc w:val="left"/>
            </w:pPr>
            <w:r>
              <w:t xml:space="preserve">判定</w:t>
            </w:r>
          </w:p>
        </w:tc>
        <w:tc>
          <w:tcPr/>
          <w:p>
            <w:pPr>
              <w:pStyle w:val="Compact"/>
              <w:jc w:val="left"/>
            </w:pPr>
            <w:r>
              <w:t xml:space="preserve">主要缺陷</w:t>
            </w:r>
          </w:p>
        </w:tc>
        <w:tc>
          <w:tcPr/>
          <w:p>
            <w:pPr>
              <w:pStyle w:val="Compact"/>
              <w:jc w:val="left"/>
            </w:pPr>
            <w:r>
              <w:t xml:space="preserve">级别 / 置信度</w:t>
            </w:r>
          </w:p>
        </w:tc>
      </w:tr>
      <w:tr>
        <w:tc>
          <w:tcPr/>
          <w:p>
            <w:pPr>
              <w:pStyle w:val="Compact"/>
              <w:jc w:val="left"/>
            </w:pPr>
            <w:r>
              <w:t xml:space="preserve">Model Preferences</w:t>
            </w:r>
          </w:p>
        </w:tc>
        <w:tc>
          <w:tcPr/>
          <w:p>
            <w:pPr>
              <w:pStyle w:val="Compact"/>
              <w:jc w:val="left"/>
            </w:pPr>
            <w:r>
              <w:rPr>
                <w:rStyle w:val="VerbatimChar"/>
              </w:rPr>
              <w:t xml:space="preserve">(model_name, context_len, retry_iters)</w:t>
            </w:r>
            <w:r>
              <w:t xml:space="preserve"> </w:t>
            </w:r>
            <w:r>
              <w:t xml:space="preserve">优先级列表</w:t>
            </w:r>
            <w:fldSimple w:instr="NOTEREF _Ref_Footnote_4 \h \f">
              <w:r>
                <w:rPr>
                  <w:vertAlign w:val="superscript"/>
                </w:rPr>
                <w:t>4</w:t>
              </w:r>
            </w:fldSimple>
          </w:p>
        </w:tc>
        <w:tc>
          <w:tcPr/>
          <w:p>
            <w:pPr>
              <w:pStyle w:val="Compact"/>
              <w:jc w:val="left"/>
            </w:pPr>
            <w:r>
              <w:t xml:space="preserve">不充分、含语义错误</w:t>
            </w:r>
          </w:p>
        </w:tc>
        <w:tc>
          <w:tcPr/>
          <w:p>
            <w:pPr>
              <w:pStyle w:val="Compact"/>
              <w:jc w:val="left"/>
            </w:pPr>
            <w:r>
              <w:t xml:space="preserve">无退避参数与错误分类；切换规则可致震荡；无 generation 参数</w:t>
            </w:r>
          </w:p>
        </w:tc>
        <w:tc>
          <w:tcPr/>
          <w:p>
            <w:pPr>
              <w:pStyle w:val="Compact"/>
              <w:jc w:val="left"/>
            </w:pPr>
            <w:r>
              <w:t xml:space="preserve">High / 中</w:t>
            </w:r>
          </w:p>
        </w:tc>
      </w:tr>
      <w:tr>
        <w:tc>
          <w:tcPr/>
          <w:p>
            <w:pPr>
              <w:pStyle w:val="Compact"/>
              <w:jc w:val="left"/>
            </w:pPr>
            <w:r>
              <w:t xml:space="preserve">Model API Configs</w:t>
            </w:r>
          </w:p>
        </w:tc>
        <w:tc>
          <w:tcPr/>
          <w:p>
            <w:pPr>
              <w:pStyle w:val="Compact"/>
              <w:jc w:val="left"/>
            </w:pPr>
            <w:r>
              <w:t xml:space="preserve">与 Preferences 一一对应的 Key 配置</w:t>
            </w:r>
            <w:fldSimple w:instr="NOTEREF _Ref_Footnote_4 \h \f">
              <w:r>
                <w:rPr>
                  <w:vertAlign w:val="superscript"/>
                </w:rPr>
                <w:t>4</w:t>
              </w:r>
            </w:fldSimple>
          </w:p>
        </w:tc>
        <w:tc>
          <w:tcPr/>
          <w:p>
            <w:pPr>
              <w:pStyle w:val="Compact"/>
              <w:jc w:val="left"/>
            </w:pPr>
            <w:r>
              <w:t xml:space="preserve">不合理且冗余</w:t>
            </w:r>
          </w:p>
        </w:tc>
        <w:tc>
          <w:tcPr/>
          <w:p>
            <w:pPr>
              <w:pStyle w:val="Compact"/>
              <w:jc w:val="left"/>
            </w:pPr>
            <w:r>
              <w:t xml:space="preserve">凭据内嵌、随模板扩散；与全局配置双写</w:t>
            </w:r>
            <w:fldSimple w:instr="NOTEREF _Ref_Footnote_2 \h \f">
              <w:r>
                <w:rPr>
                  <w:vertAlign w:val="superscript"/>
                </w:rPr>
                <w:t>2</w:t>
              </w:r>
            </w:fldSimple>
          </w:p>
        </w:tc>
        <w:tc>
          <w:tcPr/>
          <w:p>
            <w:pPr>
              <w:pStyle w:val="Compact"/>
              <w:jc w:val="left"/>
            </w:pPr>
            <w:r>
              <w:t xml:space="preserve">Blocker / 高</w:t>
            </w:r>
          </w:p>
        </w:tc>
      </w:tr>
      <w:tr>
        <w:tc>
          <w:tcPr/>
          <w:p>
            <w:pPr>
              <w:pStyle w:val="Compact"/>
              <w:jc w:val="left"/>
            </w:pPr>
            <w:r>
              <w:t xml:space="preserve">Harness Preferences</w:t>
            </w:r>
          </w:p>
        </w:tc>
        <w:tc>
          <w:tcPr/>
          <w:p>
            <w:pPr>
              <w:pStyle w:val="Compact"/>
              <w:jc w:val="left"/>
            </w:pPr>
            <w:r>
              <w:t xml:space="preserve">与 Preferences 一一对应，必填</w:t>
            </w:r>
            <w:fldSimple w:instr="NOTEREF _Ref_Footnote_4 \h \f">
              <w:r>
                <w:rPr>
                  <w:vertAlign w:val="superscript"/>
                </w:rPr>
                <w:t>4</w:t>
              </w:r>
            </w:fldSimple>
          </w:p>
        </w:tc>
        <w:tc>
          <w:tcPr/>
          <w:p>
            <w:pPr>
              <w:pStyle w:val="Compact"/>
              <w:jc w:val="left"/>
            </w:pPr>
            <w:r>
              <w:t xml:space="preserve">不合理</w:t>
            </w:r>
          </w:p>
        </w:tc>
        <w:tc>
          <w:tcPr/>
          <w:p>
            <w:pPr>
              <w:pStyle w:val="Compact"/>
              <w:jc w:val="left"/>
            </w:pPr>
            <w:r>
              <w:t xml:space="preserve">model↔harness 多对多被压成下标 join</w:t>
            </w:r>
          </w:p>
        </w:tc>
        <w:tc>
          <w:tcPr/>
          <w:p>
            <w:pPr>
              <w:pStyle w:val="Compact"/>
              <w:jc w:val="left"/>
            </w:pPr>
            <w:r>
              <w:t xml:space="preserve">High / 高</w:t>
            </w:r>
          </w:p>
        </w:tc>
      </w:tr>
      <w:tr>
        <w:tc>
          <w:tcPr/>
          <w:p>
            <w:pPr>
              <w:pStyle w:val="Compact"/>
              <w:jc w:val="left"/>
            </w:pPr>
            <w:r>
              <w:t xml:space="preserve">References</w:t>
            </w:r>
          </w:p>
        </w:tc>
        <w:tc>
          <w:tcPr/>
          <w:p>
            <w:pPr>
              <w:pStyle w:val="Compact"/>
              <w:jc w:val="left"/>
            </w:pPr>
            <w:r>
              <w:rPr>
                <w:rStyle w:val="VerbatimChar"/>
              </w:rPr>
              <w:t xml:space="preserve">(node_id, node_name, desc)</w:t>
            </w:r>
            <w:r>
              <w:t xml:space="preserve"> </w:t>
            </w:r>
            <w:r>
              <w:t xml:space="preserve">in/out 列表</w:t>
            </w:r>
            <w:fldSimple w:instr="NOTEREF _Ref_Footnote_4 \h \f">
              <w:r>
                <w:rPr>
                  <w:vertAlign w:val="superscript"/>
                </w:rPr>
                <w:t>4</w:t>
              </w:r>
            </w:fldSimple>
          </w:p>
        </w:tc>
        <w:tc>
          <w:tcPr/>
          <w:p>
            <w:pPr>
              <w:pStyle w:val="Compact"/>
              <w:jc w:val="left"/>
            </w:pPr>
            <w:r>
              <w:t xml:space="preserve">冗余</w:t>
            </w:r>
          </w:p>
        </w:tc>
        <w:tc>
          <w:tcPr/>
          <w:p>
            <w:pPr>
              <w:pStyle w:val="Compact"/>
              <w:jc w:val="left"/>
            </w:pPr>
            <w:r>
              <w:t xml:space="preserve">派生数据持久化，拓扑重写后漂移不可检测</w:t>
            </w:r>
          </w:p>
        </w:tc>
        <w:tc>
          <w:tcPr/>
          <w:p>
            <w:pPr>
              <w:pStyle w:val="Compact"/>
              <w:jc w:val="left"/>
            </w:pPr>
            <w:r>
              <w:t xml:space="preserve">High / 高</w:t>
            </w:r>
          </w:p>
        </w:tc>
      </w:tr>
      <w:tr>
        <w:tc>
          <w:tcPr/>
          <w:p>
            <w:pPr>
              <w:pStyle w:val="Compact"/>
              <w:jc w:val="left"/>
            </w:pPr>
            <w:r>
              <w:t xml:space="preserve">Skills</w:t>
            </w:r>
          </w:p>
        </w:tc>
        <w:tc>
          <w:tcPr/>
          <w:p>
            <w:pPr>
              <w:pStyle w:val="Compact"/>
              <w:jc w:val="left"/>
            </w:pPr>
            <w:r>
              <w:t xml:space="preserve">客制化文档列表</w:t>
            </w:r>
            <w:fldSimple w:instr="NOTEREF _Ref_Footnote_5 \h \f">
              <w:r>
                <w:rPr>
                  <w:vertAlign w:val="superscript"/>
                </w:rPr>
                <w:t>5</w:t>
              </w:r>
            </w:fldSimple>
          </w:p>
        </w:tc>
        <w:tc>
          <w:tcPr/>
          <w:p>
            <w:pPr>
              <w:pStyle w:val="Compact"/>
              <w:jc w:val="left"/>
            </w:pPr>
            <w:r>
              <w:t xml:space="preserve">不充分</w:t>
            </w:r>
          </w:p>
        </w:tc>
        <w:tc>
          <w:tcPr/>
          <w:p>
            <w:pPr>
              <w:pStyle w:val="Compact"/>
              <w:jc w:val="left"/>
            </w:pPr>
            <w:r>
              <w:t xml:space="preserve">资源约束与安全策略写成自由文本，调度器无法强制</w:t>
            </w:r>
          </w:p>
        </w:tc>
        <w:tc>
          <w:tcPr/>
          <w:p>
            <w:pPr>
              <w:pStyle w:val="Compact"/>
              <w:jc w:val="left"/>
            </w:pPr>
            <w:r>
              <w:t xml:space="preserve">High / 高</w:t>
            </w:r>
          </w:p>
        </w:tc>
      </w:tr>
      <w:tr>
        <w:tc>
          <w:tcPr/>
          <w:p>
            <w:pPr>
              <w:pStyle w:val="Compact"/>
              <w:jc w:val="left"/>
            </w:pPr>
            <w:r>
              <w:t xml:space="preserve">MCP</w:t>
            </w:r>
          </w:p>
        </w:tc>
        <w:tc>
          <w:tcPr/>
          <w:p>
            <w:pPr>
              <w:pStyle w:val="Compact"/>
              <w:jc w:val="left"/>
            </w:pPr>
            <w:r>
              <w:t xml:space="preserve">工具列表加自由文本说明</w:t>
            </w:r>
            <w:fldSimple w:instr="NOTEREF _Ref_Footnote_5 \h \f">
              <w:r>
                <w:rPr>
                  <w:vertAlign w:val="superscript"/>
                </w:rPr>
                <w:t>5</w:t>
              </w:r>
            </w:fldSimple>
          </w:p>
        </w:tc>
        <w:tc>
          <w:tcPr/>
          <w:p>
            <w:pPr>
              <w:pStyle w:val="Compact"/>
              <w:jc w:val="left"/>
            </w:pPr>
            <w:r>
              <w:t xml:space="preserve">不充分</w:t>
            </w:r>
          </w:p>
        </w:tc>
        <w:tc>
          <w:tcPr/>
          <w:p>
            <w:pPr>
              <w:pStyle w:val="Compact"/>
              <w:jc w:val="left"/>
            </w:pPr>
            <w:r>
              <w:t xml:space="preserve">无启动配置、I/O Schema、风险等级与审批策略</w:t>
            </w:r>
          </w:p>
        </w:tc>
        <w:tc>
          <w:tcPr/>
          <w:p>
            <w:pPr>
              <w:pStyle w:val="Compact"/>
              <w:jc w:val="left"/>
            </w:pPr>
            <w:r>
              <w:t xml:space="preserve">Medium / 高</w:t>
            </w:r>
          </w:p>
        </w:tc>
      </w:tr>
      <w:tr>
        <w:tc>
          <w:tcPr/>
          <w:p>
            <w:pPr>
              <w:pStyle w:val="Compact"/>
              <w:jc w:val="left"/>
            </w:pPr>
            <w:r>
              <w:t xml:space="preserve">Pending List</w:t>
            </w:r>
          </w:p>
        </w:tc>
        <w:tc>
          <w:tcPr/>
          <w:p>
            <w:pPr>
              <w:pStyle w:val="Compact"/>
              <w:jc w:val="left"/>
            </w:pPr>
            <w:r>
              <w:t xml:space="preserve">节点级任务队列，可调优先级</w:t>
            </w:r>
            <w:fldSimple w:instr="NOTEREF _Ref_Footnote_5 \h \f">
              <w:r>
                <w:rPr>
                  <w:vertAlign w:val="superscript"/>
                </w:rPr>
                <w:t>5</w:t>
              </w:r>
            </w:fldSimple>
            <w:r>
              <w:t xml:space="preserve"> </w:t>
            </w:r>
            <w:fldSimple w:instr="NOTEREF _Ref_Footnote_6 \h \f">
              <w:r>
                <w:rPr>
                  <w:vertAlign w:val="superscript"/>
                </w:rPr>
                <w:t>6</w:t>
              </w:r>
            </w:fldSimple>
          </w:p>
        </w:tc>
        <w:tc>
          <w:tcPr/>
          <w:p>
            <w:pPr>
              <w:pStyle w:val="Compact"/>
              <w:jc w:val="left"/>
            </w:pPr>
            <w:r>
              <w:t xml:space="preserve">不充分且归属错误</w:t>
            </w:r>
          </w:p>
        </w:tc>
        <w:tc>
          <w:tcPr/>
          <w:p>
            <w:pPr>
              <w:pStyle w:val="Compact"/>
              <w:jc w:val="left"/>
            </w:pPr>
            <w:r>
              <w:t xml:space="preserve">发射在 Workflow 级而队列挂在节点级；元素 Schema 全缺</w:t>
            </w:r>
          </w:p>
        </w:tc>
        <w:tc>
          <w:tcPr/>
          <w:p>
            <w:pPr>
              <w:pStyle w:val="Compact"/>
              <w:jc w:val="left"/>
            </w:pPr>
            <w:r>
              <w:t xml:space="preserve">Blocker / 高</w:t>
            </w:r>
          </w:p>
        </w:tc>
      </w:tr>
      <w:tr>
        <w:tc>
          <w:tcPr/>
          <w:p>
            <w:pPr>
              <w:pStyle w:val="Compact"/>
              <w:jc w:val="left"/>
            </w:pPr>
            <w:r>
              <w:t xml:space="preserve">Activate</w:t>
            </w:r>
          </w:p>
        </w:tc>
        <w:tc>
          <w:tcPr/>
          <w:p>
            <w:pPr>
              <w:pStyle w:val="Compact"/>
              <w:jc w:val="left"/>
            </w:pPr>
            <w:r>
              <w:t xml:space="preserve">0-1 Flag，deactivate 时重写依赖边</w:t>
            </w:r>
            <w:fldSimple w:instr="NOTEREF _Ref_Footnote_5 \h \f">
              <w:r>
                <w:rPr>
                  <w:vertAlign w:val="superscript"/>
                </w:rPr>
                <w:t>5</w:t>
              </w:r>
            </w:fldSimple>
          </w:p>
        </w:tc>
        <w:tc>
          <w:tcPr/>
          <w:p>
            <w:pPr>
              <w:pStyle w:val="Compact"/>
              <w:jc w:val="left"/>
            </w:pPr>
            <w:r>
              <w:t xml:space="preserve">不充分</w:t>
            </w:r>
          </w:p>
        </w:tc>
        <w:tc>
          <w:tcPr/>
          <w:p>
            <w:pPr>
              <w:pStyle w:val="Compact"/>
              <w:jc w:val="left"/>
            </w:pPr>
            <w:r>
              <w:t xml:space="preserve">单比特无法表达中间态；重写语义未形式化</w:t>
            </w:r>
          </w:p>
        </w:tc>
        <w:tc>
          <w:tcPr/>
          <w:p>
            <w:pPr>
              <w:pStyle w:val="Compact"/>
              <w:jc w:val="left"/>
            </w:pPr>
            <w:r>
              <w:t xml:space="preserve">High / 高</w:t>
            </w:r>
          </w:p>
        </w:tc>
      </w:tr>
    </w:tbl>
    <w:p>
      <w:pPr>
        <w:pStyle w:val="BodyText"/>
      </w:pPr>
      <w:r>
        <w:t xml:space="preserve">缺陷并非均匀分布：Blocker 集中在凭据存储与队列归属这两处涉及事实源与所有权的字段，描述性字段（Skills、MCP）的问题则体现为机器不可消费。另有系统性矛盾：Model API Configs 标为必填，但 AI 生成拓扑时凭据只能来自全局配置</w:t>
      </w:r>
      <w:fldSimple w:instr="NOTEREF _Ref_Footnote_5 \h \f">
        <w:r>
          <w:rPr>
            <w:vertAlign w:val="superscript"/>
          </w:rPr>
          <w:t>5</w:t>
        </w:r>
      </w:fldSimple>
      <w:r>
        <w:t xml:space="preserve">，恰证明节点字段本应设计为引用而非内嵌副本。以下按字段逐一给出证据。</w:t>
      </w:r>
    </w:p>
    <w:bookmarkStart w:id="57" w:name="Xff86e85f8c1e7628e774a627f402a811a57efbd"/>
    <w:p>
      <w:pPr>
        <w:pStyle w:val="Heading4"/>
      </w:pPr>
      <w:r>
        <w:t xml:space="preserve">3.1.1 Model Preferences 能表达候选模型，但 retry、fallback、预算与终止语义不足</w:t>
      </w:r>
    </w:p>
    <w:p>
      <w:pPr>
        <w:pStyle w:val="FirstParagraph"/>
      </w:pPr>
      <w:r>
        <w:t xml:space="preserve">该字段能表达候选模型列表，但运行语义缺口明显。retry 仅有”至多指数级后退 retry_iters 次”</w:t>
      </w:r>
      <w:fldSimple w:instr="NOTEREF _Ref_Footnote_4 \h \f">
        <w:r>
          <w:rPr>
            <w:vertAlign w:val="superscript"/>
          </w:rPr>
          <w:t>4</w:t>
        </w:r>
      </w:fldSimple>
      <w:r>
        <w:t xml:space="preserve">，退避基数、间隔上下限、可重试错误分类与总预算全部缺失。fallback 规则为”切换到除此 preference 之外优先级最高的 settings”</w:t>
      </w:r>
      <w:fldSimple w:instr="NOTEREF _Ref_Footnote_4 \h \f">
        <w:r>
          <w:rPr>
            <w:vertAlign w:val="superscript"/>
          </w:rPr>
          <w:t>4</w:t>
        </w:r>
      </w:fldSimple>
      <w:r>
        <w:t xml:space="preserve">：中间项失败时系统跳回列表首部，而首部可能刚失败过，可形成 A↔B 震荡且无冷却/熔断字段阻止（交叉验证定级 High、置信度中，维度 3 的 Blocker 异议保留）。此外无超时、成本上限与 temperature/effort 参数——Motivation 把”Effort/Reasoning 级别选择”列为核心痛点</w:t>
      </w:r>
      <w:fldSimple w:instr="NOTEREF _Ref_Footnote_1 \h \f">
        <w:r>
          <w:rPr>
            <w:vertAlign w:val="superscript"/>
          </w:rPr>
          <w:t>1</w:t>
        </w:r>
      </w:fldSimple>
      <w:r>
        <w:t xml:space="preserve">，字段层却无承接，构成不自洽。</w:t>
      </w:r>
    </w:p>
    <w:bookmarkEnd w:id="57"/>
    <w:bookmarkStart w:id="58" w:name="Xb36be78438689e74b3534064e9d2a285bdfbeac"/>
    <w:p>
      <w:pPr>
        <w:pStyle w:val="Heading4"/>
      </w:pPr>
      <w:r>
        <w:t xml:space="preserve">3.1.2 Model API Configs 与 Harness Preferences 以数组下标对齐，存在错配与震荡风险</w:t>
      </w:r>
    </w:p>
    <w:p>
      <w:pPr>
        <w:pStyle w:val="FirstParagraph"/>
      </w:pPr>
      <w:r>
        <w:t xml:space="preserve">三个 Preferences 被要求”按优先级一一对应”却无对齐键与校验</w:t>
      </w:r>
      <w:fldSimple w:instr="NOTEREF _Ref_Footnote_4 \h \f">
        <w:r>
          <w:rPr>
            <w:vertAlign w:val="superscript"/>
          </w:rPr>
          <w:t>4</w:t>
        </w:r>
      </w:fldSimple>
      <w:r>
        <w:t xml:space="preserve">：三条数组仅靠下标隐式 join，插入、删除、重排即错位且编辑期不可检测。错位后果是运行事故：凭据与 harness 错配，认证失败再触发 fallback 链。且模型与 harness 实为多对多，强制等长无法表达”模型不变仅换 harness”的回退。审计建议（标注为建议）：合并为有序</w:t>
      </w:r>
      <w:r>
        <w:t xml:space="preserve"> </w:t>
      </w:r>
      <w:r>
        <w:rPr>
          <w:rStyle w:val="VerbatimChar"/>
        </w:rPr>
        <w:t xml:space="preserve">profiles: Profile[]</w:t>
      </w:r>
      <w:r>
        <w:t xml:space="preserve">，以</w:t>
      </w:r>
      <w:r>
        <w:t xml:space="preserve"> </w:t>
      </w:r>
      <w:r>
        <w:rPr>
          <w:rStyle w:val="VerbatimChar"/>
        </w:rPr>
        <w:t xml:space="preserve">profile_id</w:t>
      </w:r>
      <w:r>
        <w:t xml:space="preserve"> </w:t>
      </w:r>
      <w:r>
        <w:t xml:space="preserve">为对齐键、有序即优先级（多维度独立支持，High）。</w:t>
      </w:r>
    </w:p>
    <w:bookmarkEnd w:id="58"/>
    <w:bookmarkStart w:id="59" w:name="X013a87f95ab3b8f5af012d171e121fed1ee8769"/>
    <w:p>
      <w:pPr>
        <w:pStyle w:val="Heading4"/>
      </w:pPr>
      <w:r>
        <w:t xml:space="preserve">3.1.3 References 是由边派生的冗余视图，不应作为 Pre-Define 权威事实源</w:t>
      </w:r>
    </w:p>
    <w:p>
      <w:pPr>
        <w:pStyle w:val="FirstParagraph"/>
      </w:pPr>
      <w:r>
        <w:t xml:space="preserve">in/out 邻接表是拓扑边的派生数据，却被定义为 Pre-Define 元数据并持久化</w:t>
      </w:r>
      <w:fldSimple w:instr="NOTEREF _Ref_Footnote_4 \h \f">
        <w:r>
          <w:rPr>
            <w:vertAlign w:val="superscript"/>
          </w:rPr>
          <w:t>4</w:t>
        </w:r>
      </w:fldSimple>
      <w:r>
        <w:t xml:space="preserve">，违反单一事实源原则：节点删除、边编辑、尤其 Activate/Deactivate 的拓扑重写之后副本必然漂移且无重建或失效规则。</w:t>
      </w:r>
      <w:r>
        <w:rPr>
          <w:rStyle w:val="VerbatimChar"/>
        </w:rPr>
        <w:t xml:space="preserve">node_name</w:t>
      </w:r>
      <w:r>
        <w:t xml:space="preserve">/</w:t>
      </w:r>
      <w:r>
        <w:rPr>
          <w:rStyle w:val="VerbatimChar"/>
        </w:rPr>
        <w:t xml:space="preserve">desc</w:t>
      </w:r>
      <w:r>
        <w:t xml:space="preserve"> </w:t>
      </w:r>
      <w:r>
        <w:t xml:space="preserve">反规范化存储使问题加剧：节点重命名后邻居副本全部过期，AI 生成的 desc 无生成元数据，过期不可检测</w:t>
      </w:r>
      <w:fldSimple w:instr="NOTEREF _Ref_Footnote_4 \h \f">
        <w:r>
          <w:rPr>
            <w:vertAlign w:val="superscript"/>
          </w:rPr>
          <w:t>4</w:t>
        </w:r>
      </w:fldSimple>
      <w:r>
        <w:t xml:space="preserve">。References 还与 Activate 的就地重写构成两个可能互相矛盾的图事实来源（交叉验证定级 High，维度 3 的 Blocker 异议保留）。审计建议：References 移出 Pre-Define，改为边表派生的只读视图。</w:t>
      </w:r>
    </w:p>
    <w:bookmarkEnd w:id="59"/>
    <w:bookmarkStart w:id="60" w:name="skills-把资源约束与安全策略写成自由文本无法被调度器强制执行"/>
    <w:p>
      <w:pPr>
        <w:pStyle w:val="Heading4"/>
      </w:pPr>
      <w:r>
        <w:t xml:space="preserve">3.1.4 Skills 把资源约束与安全策略写成自由文本，无法被调度器强制执行</w:t>
      </w:r>
    </w:p>
    <w:p>
      <w:pPr>
        <w:pStyle w:val="FirstParagraph"/>
      </w:pPr>
      <w:r>
        <w:t xml:space="preserve">原文自给的用例——</w:t>
      </w:r>
      <w:r>
        <w:t xml:space="preserve">“</w:t>
      </w:r>
      <w:r>
        <w:t xml:space="preserve">只能在指定的资源范围内执行（XPU/内存/磁盘）</w:t>
      </w:r>
      <w:r>
        <w:t xml:space="preserve">”</w:t>
      </w:r>
      <w:r>
        <w:t xml:space="preserve">与”不希望使用</w:t>
      </w:r>
      <w:r>
        <w:t xml:space="preserve"> </w:t>
      </w:r>
      <w:r>
        <w:rPr>
          <w:rStyle w:val="VerbatimChar"/>
        </w:rPr>
        <w:t xml:space="preserve">sleep 360</w:t>
      </w:r>
      <w:r>
        <w:t xml:space="preserve"> </w:t>
      </w:r>
      <w:r>
        <w:t xml:space="preserve">轮询”</w:t>
      </w:r>
      <w:fldSimple w:instr="NOTEREF _Ref_Footnote_5 \h \f">
        <w:r>
          <w:rPr>
            <w:vertAlign w:val="superscript"/>
          </w:rPr>
          <w:t>5</w:t>
        </w:r>
      </w:fldSimple>
      <w:r>
        <w:t xml:space="preserve">——都是机器必须强制的语义，却连同”不会把 Skill 内容单独做成元数据项”的声明被塞入非结构化文档</w:t>
      </w:r>
      <w:fldSimple w:instr="NOTEREF _Ref_Footnote_5 \h \f">
        <w:r>
          <w:rPr>
            <w:vertAlign w:val="superscript"/>
          </w:rPr>
          <w:t>5</w:t>
        </w:r>
      </w:fldSimple>
      <w:r>
        <w:t xml:space="preserve">。自由文本无法被调度器解析为准入条件，也无法被进程层强制，承诺在机制上不可兑现（多维度独立支持，定级 High，维度 4 的 Blocker 异议保留）。Skills 还无格式、版本与冲突合并规则，且作为自然语言指令构成 prompt 注入面。审计建议：资源约束提升为一等</w:t>
      </w:r>
      <w:r>
        <w:t xml:space="preserve"> </w:t>
      </w:r>
      <w:r>
        <w:rPr>
          <w:rStyle w:val="VerbatimChar"/>
        </w:rPr>
        <w:t xml:space="preserve">resources{}</w:t>
      </w:r>
      <w:r>
        <w:t xml:space="preserve"> </w:t>
      </w:r>
      <w:r>
        <w:t xml:space="preserve">字段，Skills 改为工具库引用（</w:t>
      </w:r>
      <w:r>
        <w:rPr>
          <w:rStyle w:val="VerbatimChar"/>
        </w:rPr>
        <w:t xml:space="preserve">skill_ref + version + hash</w:t>
      </w:r>
      <w:r>
        <w:t xml:space="preserve">）。</w:t>
      </w:r>
    </w:p>
    <w:bookmarkEnd w:id="60"/>
    <w:bookmarkStart w:id="61" w:name="mcp-缺少工具-schema风险等级审批策略版本与沙箱边界"/>
    <w:p>
      <w:pPr>
        <w:pStyle w:val="Heading4"/>
      </w:pPr>
      <w:r>
        <w:t xml:space="preserve">3.1.5 MCP 缺少工具 Schema、风险等级、审批策略、版本与沙箱边界</w:t>
      </w:r>
    </w:p>
    <w:p>
      <w:pPr>
        <w:pStyle w:val="FirstParagraph"/>
      </w:pPr>
      <w:r>
        <w:t xml:space="preserve">MCP 字段在”文档”与”可执行配置”之间两不靠：工具要运行必须有启动命令、参数、env、传输方式与超时，原文却只有”工具说明（输入、输出、适用场景等）“</w:t>
      </w:r>
      <w:fldSimple w:instr="NOTEREF _Ref_Footnote_5 \h \f">
        <w:r>
          <w:rPr>
            <w:vertAlign w:val="superscript"/>
          </w:rPr>
          <w:t>5</w:t>
        </w:r>
      </w:fldSimple>
      <w:r>
        <w:t xml:space="preserve">。缺失有四层：无 JSON Schema 级输入输出定义；无风险等级与审批策略，而 Concern 4 明确追问非 yolo 模式下高危操作如何知会用户</w:t>
      </w:r>
      <w:fldSimple w:instr="NOTEREF _Ref_Footnote_2 \h \f">
        <w:r>
          <w:rPr>
            <w:vertAlign w:val="superscript"/>
          </w:rPr>
          <w:t>2</w:t>
        </w:r>
      </w:fldSimple>
      <w:r>
        <w:t xml:space="preserve">，该策略天然应挂在工具级（如</w:t>
      </w:r>
      <w:r>
        <w:t xml:space="preserve"> </w:t>
      </w:r>
      <w:r>
        <w:rPr>
          <w:rStyle w:val="VerbatimChar"/>
        </w:rPr>
        <w:t xml:space="preserve">approval_policy: auto|ask|deny</w:t>
      </w:r>
      <w:r>
        <w:t xml:space="preserve">）；无版本与健康检查；无同名工具冲突与沙箱边界声明。定级 Medium，审批策略缺失随 Concern 4 整体定 High。</w:t>
      </w:r>
    </w:p>
    <w:bookmarkEnd w:id="61"/>
    <w:bookmarkEnd w:id="62"/>
    <w:bookmarkStart w:id="66" w:name="runtime-字段逐项审计"/>
    <w:p>
      <w:pPr>
        <w:pStyle w:val="Heading3"/>
      </w:pPr>
      <w:r>
        <w:t xml:space="preserve">3.2 RunTime 字段逐项审计</w:t>
      </w:r>
    </w:p>
    <w:p>
      <w:pPr>
        <w:pStyle w:val="FirstParagraph"/>
      </w:pPr>
      <w:r>
        <w:t xml:space="preserve">Pre-Define 至少覆盖了”静态选择面”，RunTime 的 2 个成员则连运行语义的最小骨架都未搭起。</w:t>
      </w:r>
    </w:p>
    <w:bookmarkStart w:id="63" w:name="X9e93d9ecaee6d1cc17f00291346a0e13ecc479c"/>
    <w:p>
      <w:pPr>
        <w:pStyle w:val="Heading4"/>
      </w:pPr>
      <w:r>
        <w:t xml:space="preserve">3.2.1 Pending List 归属从 Workflow 级滑向节点级，导致调度与审计口径冲突</w:t>
      </w:r>
    </w:p>
    <w:p>
      <w:pPr>
        <w:pStyle w:val="FirstParagraph"/>
      </w:pPr>
      <w:r>
        <w:t xml:space="preserve">原文一面称任务”发射到 workflow 上”并由系统”判断拓扑图入口”</w:t>
      </w:r>
      <w:fldSimple w:instr="NOTEREF _Ref_Footnote_5 \h \f">
        <w:r>
          <w:rPr>
            <w:vertAlign w:val="superscript"/>
          </w:rPr>
          <w:t>5</w:t>
        </w:r>
      </w:fldSimple>
      <w:r>
        <w:t xml:space="preserve"> </w:t>
      </w:r>
      <w:fldSimple w:instr="NOTEREF _Ref_Footnote_3 \h \f">
        <w:r>
          <w:rPr>
            <w:vertAlign w:val="superscript"/>
          </w:rPr>
          <w:t>3</w:t>
        </w:r>
      </w:fldSimple>
      <w:r>
        <w:t xml:space="preserve">，一面把 Pending List 定义为”每个节点维护”的 RunTime 成员</w:t>
      </w:r>
      <w:fldSimple w:instr="NOTEREF _Ref_Footnote_5 \h \f">
        <w:r>
          <w:rPr>
            <w:vertAlign w:val="superscript"/>
          </w:rPr>
          <w:t>5</w:t>
        </w:r>
      </w:fldSimple>
      <w:r>
        <w:t xml:space="preserve">。两种读法下调度器都无法实现：队列属 Workflow 则节点级列表只能是投影；每节点各有权威队列则排队语义、背压与调度权归属全部未定义（字段与调度两维度独立定级 Blocker）。元素 Schema 同样缺失：task_id、priority 值域、幂等键均不存在——</w:t>
      </w:r>
      <w:r>
        <w:t xml:space="preserve">“</w:t>
      </w:r>
      <w:r>
        <w:t xml:space="preserve">可以重复提交任务</w:t>
      </w:r>
      <w:r>
        <w:t xml:space="preserve">”</w:t>
      </w:r>
      <w:r>
        <w:t xml:space="preserve">却无去重键，重试必然重复发射。审计建议：Pending List 上移为 Workflow 级持久化权威队列，节点侧降级为投影。</w:t>
      </w:r>
    </w:p>
    <w:bookmarkEnd w:id="63"/>
    <w:bookmarkStart w:id="64" w:name="X53c38e06c8edca1d07af3f101663e390a8574f2"/>
    <w:p>
      <w:pPr>
        <w:pStyle w:val="Heading4"/>
      </w:pPr>
      <w:r>
        <w:t xml:space="preserve">3.2.2 Activate 单比特无法表达 deactivating、draining、failed、skipped 等运行态</w:t>
      </w:r>
    </w:p>
    <w:p>
      <w:pPr>
        <w:pStyle w:val="FirstParagraph"/>
      </w:pPr>
      <w:r>
        <w:t xml:space="preserve">单比特 Flag 无法表达 deactivating、draining（停止接新但完成存量）、failed、skipped 等运行态，意图与观测无从区分。deactivate 时”撤回已有 request 停止 serving”</w:t>
      </w:r>
      <w:fldSimple w:instr="NOTEREF _Ref_Footnote_5 \h \f">
        <w:r>
          <w:rPr>
            <w:vertAlign w:val="superscript"/>
          </w:rPr>
          <w:t>5</w:t>
        </w:r>
      </w:fldSimple>
      <w:r>
        <w:t xml:space="preserve"> </w:t>
      </w:r>
      <w:r>
        <w:t xml:space="preserve">对在途任务与 Pending 存量的处置未定义，其清理责任与 Concern 2 的资源泄露之问直接相关</w:t>
      </w:r>
      <w:fldSimple w:instr="NOTEREF _Ref_Footnote_2 \h \f">
        <w:r>
          <w:rPr>
            <w:vertAlign w:val="superscript"/>
          </w:rPr>
          <w:t>2</w:t>
        </w:r>
      </w:fldSimple>
      <w:r>
        <w:t xml:space="preserve">。且 Flag 写在节点上、语义却是 Workflow 级拓扑重写，其派生关系未形式化，作者自留的”需要回路检查？“在字段层面无支撑</w:t>
      </w:r>
      <w:fldSimple w:instr="NOTEREF _Ref_Footnote_5 \h \f">
        <w:r>
          <w:rPr>
            <w:vertAlign w:val="superscript"/>
          </w:rPr>
          <w:t>5</w:t>
        </w:r>
      </w:fldSimple>
      <w:r>
        <w:t xml:space="preserve">。定级 High。审计建议：改为</w:t>
      </w:r>
      <w:r>
        <w:t xml:space="preserve"> </w:t>
      </w:r>
      <w:r>
        <w:rPr>
          <w:rStyle w:val="VerbatimChar"/>
        </w:rPr>
        <w:t xml:space="preserve">lifecycle_state</w:t>
      </w:r>
      <w:r>
        <w:t xml:space="preserve"> </w:t>
      </w:r>
      <w:r>
        <w:t xml:space="preserve">枚举并分离 desired/observed 双轨，deactivate 默认语义改为 drain。</w:t>
      </w:r>
    </w:p>
    <w:bookmarkEnd w:id="64"/>
    <w:bookmarkStart w:id="65" w:name="Xd134e6fa1ff5edb6371cbfdc823edd4c195d1c4"/>
    <w:p>
      <w:pPr>
        <w:pStyle w:val="Heading4"/>
      </w:pPr>
      <w:r>
        <w:t xml:space="preserve">3.2.3 node_id、node_name、workflow_version 等基础字段被引用却未声明</w:t>
      </w:r>
    </w:p>
    <w:p>
      <w:pPr>
        <w:pStyle w:val="FirstParagraph"/>
      </w:pPr>
      <w:r>
        <w:t xml:space="preserve">文档通篇使用 node_id 与 node_name——References 元素即</w:t>
      </w:r>
      <w:r>
        <w:t xml:space="preserve"> </w:t>
      </w:r>
      <w:r>
        <w:rPr>
          <w:rStyle w:val="VerbatimChar"/>
        </w:rPr>
        <w:t xml:space="preserve">(node_id, node_name, desc)</w:t>
      </w:r>
      <w:fldSimple w:instr="NOTEREF _Ref_Footnote_4 \h \f">
        <w:r>
          <w:rPr>
            <w:vertAlign w:val="superscript"/>
          </w:rPr>
          <w:t>4</w:t>
        </w:r>
      </w:fldSimple>
      <w:r>
        <w:t xml:space="preserve">——但节点元数据清单从未声明这两个字段。版本字段同样缺失：编辑规则允许修改”任意节点的元数据”且承认”可能导致重试或中断”</w:t>
      </w:r>
      <w:fldSimple w:instr="NOTEREF _Ref_Footnote_3 \h \f">
        <w:r>
          <w:rPr>
            <w:vertAlign w:val="superscript"/>
          </w:rPr>
          <w:t>3</w:t>
        </w:r>
      </w:fldSimple>
      <w:r>
        <w:t xml:space="preserve">，但没有 schema_version 或 revision，在途任务按哪版配置执行无法判定，历史任务也无法归因到配置版本。审计字段亦缺位：管理功能要求删除/暂停历史”显示具体是从哪个节点发起的”</w:t>
      </w:r>
      <w:fldSimple w:instr="NOTEREF _Ref_Footnote_6 \h \f">
        <w:r>
          <w:rPr>
            <w:vertAlign w:val="superscript"/>
          </w:rPr>
          <w:t>6</w:t>
        </w:r>
      </w:fldSimple>
      <w:r>
        <w:t xml:space="preserve">，节点侧却无</w:t>
      </w:r>
      <w:r>
        <w:t xml:space="preserve"> </w:t>
      </w:r>
      <w:r>
        <w:rPr>
          <w:rStyle w:val="VerbatimChar"/>
        </w:rPr>
        <w:t xml:space="preserve">toggled_by/at/reason</w:t>
      </w:r>
      <w:r>
        <w:t xml:space="preserve"> </w:t>
      </w:r>
      <w:r>
        <w:t xml:space="preserve">类留痕字段（直接文本比对事实，High / 置信度中）。</w:t>
      </w:r>
    </w:p>
    <w:bookmarkEnd w:id="65"/>
    <w:bookmarkEnd w:id="66"/>
    <w:bookmarkStart w:id="70" w:name="字段缺失与冗余模式"/>
    <w:p>
      <w:pPr>
        <w:pStyle w:val="Heading3"/>
      </w:pPr>
      <w:r>
        <w:t xml:space="preserve">3.3 字段缺失与冗余模式</w:t>
      </w:r>
    </w:p>
    <w:p>
      <w:pPr>
        <w:pStyle w:val="FirstParagraph"/>
      </w:pPr>
      <w:r>
        <w:t xml:space="preserve">逐字段审计显示，单点修补不足以闭合缺口：相当一部分功能根本没有实体承载。</w:t>
      </w:r>
    </w:p>
    <w:bookmarkStart w:id="67" w:name="X72f715aecdd74ad3da274b867b283d2d57b8512"/>
    <w:p>
      <w:pPr>
        <w:pStyle w:val="Heading4"/>
      </w:pPr>
      <w:r>
        <w:t xml:space="preserve">3.3.1 缺失 Workflow、Edge、WorkflowRun、TaskInstance、Attempt、Event、Artifact、Message 等实体</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缺失实体</w:t>
            </w:r>
          </w:p>
        </w:tc>
        <w:tc>
          <w:tcPr/>
          <w:p>
            <w:pPr>
              <w:pStyle w:val="Compact"/>
              <w:jc w:val="left"/>
            </w:pPr>
            <w:r>
              <w:t xml:space="preserve">应承载的功能（原文依据）</w:t>
            </w:r>
          </w:p>
        </w:tc>
        <w:tc>
          <w:tcPr/>
          <w:p>
            <w:pPr>
              <w:pStyle w:val="Compact"/>
              <w:jc w:val="left"/>
            </w:pPr>
            <w:r>
              <w:t xml:space="preserve">缺失后果</w:t>
            </w:r>
          </w:p>
        </w:tc>
        <w:tc>
          <w:tcPr/>
          <w:p>
            <w:pPr>
              <w:pStyle w:val="Compact"/>
              <w:jc w:val="left"/>
            </w:pPr>
            <w:r>
              <w:t xml:space="preserve">级别 / 置信度</w:t>
            </w:r>
          </w:p>
        </w:tc>
      </w:tr>
      <w:tr>
        <w:tc>
          <w:tcPr/>
          <w:p>
            <w:pPr>
              <w:pStyle w:val="Compact"/>
              <w:jc w:val="left"/>
            </w:pPr>
            <w:r>
              <w:t xml:space="preserve">Workflow</w:t>
            </w:r>
          </w:p>
        </w:tc>
        <w:tc>
          <w:tcPr/>
          <w:p>
            <w:pPr>
              <w:pStyle w:val="Compact"/>
              <w:jc w:val="left"/>
            </w:pPr>
            <w:r>
              <w:t xml:space="preserve">多 Workflow 管理、入口判断、队列上限</w:t>
            </w:r>
            <w:fldSimple w:instr="NOTEREF _Ref_Footnote_6 \h \f">
              <w:r>
                <w:rPr>
                  <w:vertAlign w:val="superscript"/>
                </w:rPr>
                <w:t>6</w:t>
              </w:r>
            </w:fldSimple>
          </w:p>
        </w:tc>
        <w:tc>
          <w:tcPr/>
          <w:p>
            <w:pPr>
              <w:pStyle w:val="Compact"/>
              <w:jc w:val="left"/>
            </w:pPr>
            <w:r>
              <w:t xml:space="preserve">队列归属矛盾、入口语义悬空</w:t>
            </w:r>
          </w:p>
        </w:tc>
        <w:tc>
          <w:tcPr/>
          <w:p>
            <w:pPr>
              <w:pStyle w:val="Compact"/>
              <w:jc w:val="left"/>
            </w:pPr>
            <w:r>
              <w:t xml:space="preserve">Blocker / 高</w:t>
            </w:r>
          </w:p>
        </w:tc>
      </w:tr>
      <w:tr>
        <w:tc>
          <w:tcPr/>
          <w:p>
            <w:pPr>
              <w:pStyle w:val="Compact"/>
              <w:jc w:val="left"/>
            </w:pPr>
            <w:r>
              <w:t xml:space="preserve">Edge</w:t>
            </w:r>
          </w:p>
        </w:tc>
        <w:tc>
          <w:tcPr/>
          <w:p>
            <w:pPr>
              <w:pStyle w:val="Compact"/>
              <w:jc w:val="left"/>
            </w:pPr>
            <w:r>
              <w:t xml:space="preserve">依赖关系与数据契约</w:t>
            </w:r>
          </w:p>
        </w:tc>
        <w:tc>
          <w:tcPr/>
          <w:p>
            <w:pPr>
              <w:pStyle w:val="Compact"/>
              <w:jc w:val="left"/>
            </w:pPr>
            <w:r>
              <w:t xml:space="preserve">References 冗余存储，输入输出映射无定义</w:t>
            </w:r>
          </w:p>
        </w:tc>
        <w:tc>
          <w:tcPr/>
          <w:p>
            <w:pPr>
              <w:pStyle w:val="Compact"/>
              <w:jc w:val="left"/>
            </w:pPr>
            <w:r>
              <w:t xml:space="preserve">Blocker / 高</w:t>
            </w:r>
          </w:p>
        </w:tc>
      </w:tr>
      <w:tr>
        <w:tc>
          <w:tcPr/>
          <w:p>
            <w:pPr>
              <w:pStyle w:val="Compact"/>
              <w:jc w:val="left"/>
            </w:pPr>
            <w:r>
              <w:t xml:space="preserve">WorkflowRun</w:t>
            </w:r>
          </w:p>
        </w:tc>
        <w:tc>
          <w:tcPr/>
          <w:p>
            <w:pPr>
              <w:pStyle w:val="Compact"/>
              <w:jc w:val="left"/>
            </w:pPr>
            <w:r>
              <w:t xml:space="preserve">“</w:t>
            </w:r>
            <w:r>
              <w:t xml:space="preserve">重复提交任务</w:t>
            </w:r>
            <w:r>
              <w:t xml:space="preserve">”</w:t>
            </w:r>
            <w:r>
              <w:t xml:space="preserve">的每次发射</w:t>
            </w:r>
            <w:fldSimple w:instr="NOTEREF _Ref_Footnote_5 \h \f">
              <w:r>
                <w:rPr>
                  <w:vertAlign w:val="superscript"/>
                </w:rPr>
                <w:t>5</w:t>
              </w:r>
            </w:fldSimple>
          </w:p>
        </w:tc>
        <w:tc>
          <w:tcPr/>
          <w:p>
            <w:pPr>
              <w:pStyle w:val="Compact"/>
              <w:jc w:val="left"/>
            </w:pPr>
            <w:r>
              <w:t xml:space="preserve">无法区分多次提交，无幂等锚点</w:t>
            </w:r>
          </w:p>
        </w:tc>
        <w:tc>
          <w:tcPr/>
          <w:p>
            <w:pPr>
              <w:pStyle w:val="Compact"/>
              <w:jc w:val="left"/>
            </w:pPr>
            <w:r>
              <w:t xml:space="preserve">Blocker / 高</w:t>
            </w:r>
          </w:p>
        </w:tc>
      </w:tr>
      <w:tr>
        <w:tc>
          <w:tcPr/>
          <w:p>
            <w:pPr>
              <w:pStyle w:val="Compact"/>
              <w:jc w:val="left"/>
            </w:pPr>
            <w:r>
              <w:t xml:space="preserve">TaskInstance</w:t>
            </w:r>
          </w:p>
        </w:tc>
        <w:tc>
          <w:tcPr/>
          <w:p>
            <w:pPr>
              <w:pStyle w:val="Compact"/>
              <w:jc w:val="left"/>
            </w:pPr>
            <w:r>
              <w:t xml:space="preserve">一次发射 × 一个节点的逻辑任务</w:t>
            </w:r>
          </w:p>
        </w:tc>
        <w:tc>
          <w:tcPr/>
          <w:p>
            <w:pPr>
              <w:pStyle w:val="Compact"/>
              <w:jc w:val="left"/>
            </w:pPr>
            <w:r>
              <w:t xml:space="preserve">控制操作的作用范围无法表达</w:t>
            </w:r>
          </w:p>
        </w:tc>
        <w:tc>
          <w:tcPr/>
          <w:p>
            <w:pPr>
              <w:pStyle w:val="Compact"/>
              <w:jc w:val="left"/>
            </w:pPr>
            <w:r>
              <w:t xml:space="preserve">Blocker / 高</w:t>
            </w:r>
          </w:p>
        </w:tc>
      </w:tr>
      <w:tr>
        <w:tc>
          <w:tcPr/>
          <w:p>
            <w:pPr>
              <w:pStyle w:val="Compact"/>
              <w:jc w:val="left"/>
            </w:pPr>
            <w:r>
              <w:t xml:space="preserve">Attempt</w:t>
            </w:r>
          </w:p>
        </w:tc>
        <w:tc>
          <w:tcPr/>
          <w:p>
            <w:pPr>
              <w:pStyle w:val="Compact"/>
              <w:jc w:val="left"/>
            </w:pPr>
            <w:r>
              <w:t xml:space="preserve">一次实际执行（含重试与 fallback 代次）</w:t>
            </w:r>
          </w:p>
        </w:tc>
        <w:tc>
          <w:tcPr/>
          <w:p>
            <w:pPr>
              <w:pStyle w:val="Compact"/>
              <w:jc w:val="left"/>
            </w:pPr>
            <w:r>
              <w:t xml:space="preserve">retry 与模型切换无归属层，无法审计</w:t>
            </w:r>
          </w:p>
        </w:tc>
        <w:tc>
          <w:tcPr/>
          <w:p>
            <w:pPr>
              <w:pStyle w:val="Compact"/>
              <w:jc w:val="left"/>
            </w:pPr>
            <w:r>
              <w:t xml:space="preserve">Blocker / 高</w:t>
            </w:r>
          </w:p>
        </w:tc>
      </w:tr>
      <w:tr>
        <w:tc>
          <w:tcPr/>
          <w:p>
            <w:pPr>
              <w:pStyle w:val="Compact"/>
              <w:jc w:val="left"/>
            </w:pPr>
            <w:r>
              <w:t xml:space="preserve">Event</w:t>
            </w:r>
          </w:p>
        </w:tc>
        <w:tc>
          <w:tcPr/>
          <w:p>
            <w:pPr>
              <w:pStyle w:val="Compact"/>
              <w:jc w:val="left"/>
            </w:pPr>
            <w:r>
              <w:t xml:space="preserve">历史管理与”细粒度监控”</w:t>
            </w:r>
            <w:fldSimple w:instr="NOTEREF _Ref_Footnote_6 \h \f">
              <w:r>
                <w:rPr>
                  <w:vertAlign w:val="superscript"/>
                </w:rPr>
                <w:t>6</w:t>
              </w:r>
            </w:fldSimple>
            <w:r>
              <w:t xml:space="preserve"> </w:t>
            </w:r>
            <w:fldSimple w:instr="NOTEREF _Ref_Footnote_7 \h \f">
              <w:r>
                <w:rPr>
                  <w:vertAlign w:val="superscript"/>
                </w:rPr>
                <w:t>7</w:t>
              </w:r>
            </w:fldSimple>
          </w:p>
        </w:tc>
        <w:tc>
          <w:tcPr/>
          <w:p>
            <w:pPr>
              <w:pStyle w:val="Compact"/>
              <w:jc w:val="left"/>
            </w:pPr>
            <w:r>
              <w:t xml:space="preserve">监控承诺无数据模型，操作不留痕</w:t>
            </w:r>
          </w:p>
        </w:tc>
        <w:tc>
          <w:tcPr/>
          <w:p>
            <w:pPr>
              <w:pStyle w:val="Compact"/>
              <w:jc w:val="left"/>
            </w:pPr>
            <w:r>
              <w:t xml:space="preserve">High / 高</w:t>
            </w:r>
          </w:p>
        </w:tc>
      </w:tr>
      <w:tr>
        <w:tc>
          <w:tcPr/>
          <w:p>
            <w:pPr>
              <w:pStyle w:val="Compact"/>
              <w:jc w:val="left"/>
            </w:pPr>
            <w:r>
              <w:t xml:space="preserve">Artifact</w:t>
            </w:r>
          </w:p>
        </w:tc>
        <w:tc>
          <w:tcPr/>
          <w:p>
            <w:pPr>
              <w:pStyle w:val="Compact"/>
              <w:jc w:val="left"/>
            </w:pPr>
            <w:r>
              <w:t xml:space="preserve">跨节点输出传递（Concern 3）</w:t>
            </w:r>
            <w:fldSimple w:instr="NOTEREF _Ref_Footnote_2 \h \f">
              <w:r>
                <w:rPr>
                  <w:vertAlign w:val="superscript"/>
                </w:rPr>
                <w:t>2</w:t>
              </w:r>
            </w:fldSimple>
          </w:p>
        </w:tc>
        <w:tc>
          <w:tcPr/>
          <w:p>
            <w:pPr>
              <w:pStyle w:val="Compact"/>
              <w:jc w:val="left"/>
            </w:pPr>
            <w:r>
              <w:t xml:space="preserve">通信无载体，可读/可写/COW 之问无落点</w:t>
            </w:r>
          </w:p>
        </w:tc>
        <w:tc>
          <w:tcPr/>
          <w:p>
            <w:pPr>
              <w:pStyle w:val="Compact"/>
              <w:jc w:val="left"/>
            </w:pPr>
            <w:r>
              <w:t xml:space="preserve">Blocker / 高</w:t>
            </w:r>
          </w:p>
        </w:tc>
      </w:tr>
      <w:tr>
        <w:tc>
          <w:tcPr/>
          <w:p>
            <w:pPr>
              <w:pStyle w:val="Compact"/>
              <w:jc w:val="left"/>
            </w:pPr>
            <w:r>
              <w:t xml:space="preserve">Message</w:t>
            </w:r>
          </w:p>
        </w:tc>
        <w:tc>
          <w:tcPr/>
          <w:p>
            <w:pPr>
              <w:pStyle w:val="Compact"/>
              <w:jc w:val="left"/>
            </w:pPr>
            <w:r>
              <w:t xml:space="preserve">审批知会与下游反馈（Concern 3/4）</w:t>
            </w:r>
            <w:fldSimple w:instr="NOTEREF _Ref_Footnote_2 \h \f">
              <w:r>
                <w:rPr>
                  <w:vertAlign w:val="superscript"/>
                </w:rPr>
                <w:t>2</w:t>
              </w:r>
            </w:fldSimple>
          </w:p>
        </w:tc>
        <w:tc>
          <w:tcPr/>
          <w:p>
            <w:pPr>
              <w:pStyle w:val="Compact"/>
              <w:jc w:val="left"/>
            </w:pPr>
            <w:r>
              <w:t xml:space="preserve">反馈通道与审批回注无信封</w:t>
            </w:r>
          </w:p>
        </w:tc>
        <w:tc>
          <w:tcPr/>
          <w:p>
            <w:pPr>
              <w:pStyle w:val="Compact"/>
              <w:jc w:val="left"/>
            </w:pPr>
            <w:r>
              <w:t xml:space="preserve">High / 高</w:t>
            </w:r>
          </w:p>
        </w:tc>
      </w:tr>
    </w:tbl>
    <w:p>
      <w:pPr>
        <w:pStyle w:val="BodyText"/>
      </w:pPr>
      <w:r>
        <w:t xml:space="preserve">其一，缺失是层级性的：设计只有”节点”一层，而多任务流水线至少需要”容器—发射—逻辑任务—执行代次”四级，否则”重复提交”</w:t>
      </w:r>
      <w:r>
        <w:t xml:space="preserve">“</w:t>
      </w:r>
      <w:r>
        <w:t xml:space="preserve">重试</w:t>
      </w:r>
      <w:r>
        <w:t xml:space="preserve">”</w:t>
      </w:r>
      <w:r>
        <w:t xml:space="preserve">“</w:t>
      </w:r>
      <w:r>
        <w:t xml:space="preserve">暂停恢复</w:t>
      </w:r>
      <w:r>
        <w:t xml:space="preserve">”</w:t>
      </w:r>
      <w:r>
        <w:t xml:space="preserve">找不到语法主语（三级运行时实体缺失，Blocker）。其二，缺失实体互相依赖：没有 Edge 就没有 References 的去冗余落点，没有 Artifact/Message 与 Event 就没有 Concern 3 七问与”细粒度监控”的载体</w:t>
      </w:r>
      <w:fldSimple w:instr="NOTEREF _Ref_Footnote_7 \h \f">
        <w:r>
          <w:rPr>
            <w:vertAlign w:val="superscript"/>
          </w:rPr>
          <w:t>7</w:t>
        </w:r>
      </w:fldSimple>
      <w:r>
        <w:t xml:space="preserve"> </w:t>
      </w:r>
      <w:fldSimple w:instr="NOTEREF _Ref_Footnote_2 \h \f">
        <w:r>
          <w:rPr>
            <w:vertAlign w:val="superscript"/>
          </w:rPr>
          <w:t>2</w:t>
        </w:r>
      </w:fldSimple>
      <w:r>
        <w:t xml:space="preserve">。实体补齐因此必须是数据模型的整体修订，而非逐条打补丁。</w:t>
      </w:r>
    </w:p>
    <w:bookmarkEnd w:id="67"/>
    <w:bookmarkStart w:id="68" w:name="冗余根因是派生数据正交配置与-secrets-被压平为冗余存储"/>
    <w:p>
      <w:pPr>
        <w:pStyle w:val="Heading4"/>
      </w:pPr>
      <w:r>
        <w:t xml:space="preserve">3.3.2 冗余根因是派生数据、正交配置与 Secrets 被压平为冗余存储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冗余模式</w:t>
            </w:r>
          </w:p>
        </w:tc>
        <w:tc>
          <w:tcPr/>
          <w:p>
            <w:pPr>
              <w:pStyle w:val="Compact"/>
              <w:jc w:val="left"/>
            </w:pPr>
            <w:r>
              <w:t xml:space="preserve">实例（出处）</w:t>
            </w:r>
          </w:p>
        </w:tc>
        <w:tc>
          <w:tcPr/>
          <w:p>
            <w:pPr>
              <w:pStyle w:val="Compact"/>
              <w:jc w:val="left"/>
            </w:pPr>
            <w:r>
              <w:t xml:space="preserve">根因</w:t>
            </w:r>
          </w:p>
        </w:tc>
        <w:tc>
          <w:tcPr/>
          <w:p>
            <w:pPr>
              <w:pStyle w:val="Compact"/>
              <w:jc w:val="left"/>
            </w:pPr>
            <w:r>
              <w:t xml:space="preserve">直接后果</w:t>
            </w:r>
          </w:p>
        </w:tc>
      </w:tr>
      <w:tr>
        <w:tc>
          <w:tcPr/>
          <w:p>
            <w:pPr>
              <w:pStyle w:val="Compact"/>
              <w:jc w:val="left"/>
            </w:pPr>
            <w:r>
              <w:t xml:space="preserve">派生数据持久化</w:t>
            </w:r>
          </w:p>
        </w:tc>
        <w:tc>
          <w:tcPr/>
          <w:p>
            <w:pPr>
              <w:pStyle w:val="Compact"/>
              <w:jc w:val="left"/>
            </w:pPr>
            <w:r>
              <w:t xml:space="preserve">References 内嵌邻接表与 name/desc</w:t>
            </w:r>
            <w:fldSimple w:instr="NOTEREF _Ref_Footnote_4 \h \f">
              <w:r>
                <w:rPr>
                  <w:vertAlign w:val="superscript"/>
                </w:rPr>
                <w:t>4</w:t>
              </w:r>
            </w:fldSimple>
          </w:p>
        </w:tc>
        <w:tc>
          <w:tcPr/>
          <w:p>
            <w:pPr>
              <w:pStyle w:val="Compact"/>
              <w:jc w:val="left"/>
            </w:pPr>
            <w:r>
              <w:t xml:space="preserve">派生视图被当作事实源</w:t>
            </w:r>
          </w:p>
        </w:tc>
        <w:tc>
          <w:tcPr/>
          <w:p>
            <w:pPr>
              <w:pStyle w:val="Compact"/>
              <w:jc w:val="left"/>
            </w:pPr>
            <w:r>
              <w:t xml:space="preserve">拓扑重写后漂移不可检测，双图事实源</w:t>
            </w:r>
          </w:p>
        </w:tc>
      </w:tr>
      <w:tr>
        <w:tc>
          <w:tcPr/>
          <w:p>
            <w:pPr>
              <w:pStyle w:val="Compact"/>
              <w:jc w:val="left"/>
            </w:pPr>
            <w:r>
              <w:t xml:space="preserve">正交配置压平</w:t>
            </w:r>
          </w:p>
        </w:tc>
        <w:tc>
          <w:tcPr/>
          <w:p>
            <w:pPr>
              <w:pStyle w:val="Compact"/>
              <w:jc w:val="left"/>
            </w:pPr>
            <w:r>
              <w:t xml:space="preserve">三 Preferences 下标一一对应</w:t>
            </w:r>
            <w:fldSimple w:instr="NOTEREF _Ref_Footnote_4 \h \f">
              <w:r>
                <w:rPr>
                  <w:vertAlign w:val="superscript"/>
                </w:rPr>
                <w:t>4</w:t>
              </w:r>
            </w:fldSimple>
          </w:p>
        </w:tc>
        <w:tc>
          <w:tcPr/>
          <w:p>
            <w:pPr>
              <w:pStyle w:val="Compact"/>
              <w:jc w:val="left"/>
            </w:pPr>
            <w:r>
              <w:t xml:space="preserve">缺 Profile 复合对象，隐式 join 代替显式键</w:t>
            </w:r>
          </w:p>
        </w:tc>
        <w:tc>
          <w:tcPr/>
          <w:p>
            <w:pPr>
              <w:pStyle w:val="Compact"/>
              <w:jc w:val="left"/>
            </w:pPr>
            <w:r>
              <w:t xml:space="preserve">编辑错位、AI 生成需三次同步</w:t>
            </w:r>
          </w:p>
        </w:tc>
      </w:tr>
      <w:tr>
        <w:tc>
          <w:tcPr/>
          <w:p>
            <w:pPr>
              <w:pStyle w:val="Compact"/>
              <w:jc w:val="left"/>
            </w:pPr>
            <w:r>
              <w:t xml:space="preserve">配置双写</w:t>
            </w:r>
          </w:p>
        </w:tc>
        <w:tc>
          <w:tcPr/>
          <w:p>
            <w:pPr>
              <w:pStyle w:val="Compact"/>
              <w:jc w:val="left"/>
            </w:pPr>
            <w:r>
              <w:t xml:space="preserve">节点 API Configs vs 全局配置页</w:t>
            </w:r>
            <w:fldSimple w:instr="NOTEREF _Ref_Footnote_4 \h \f">
              <w:r>
                <w:rPr>
                  <w:vertAlign w:val="superscript"/>
                </w:rPr>
                <w:t>4</w:t>
              </w:r>
            </w:fldSimple>
            <w:r>
              <w:t xml:space="preserve"> </w:t>
            </w:r>
            <w:fldSimple w:instr="NOTEREF _Ref_Footnote_2 \h \f">
              <w:r>
                <w:rPr>
                  <w:vertAlign w:val="superscript"/>
                </w:rPr>
                <w:t>2</w:t>
              </w:r>
            </w:fldSimple>
            <w:r>
              <w:t xml:space="preserve">；Harness Preferences vs 安装声明</w:t>
            </w:r>
            <w:fldSimple w:instr="NOTEREF _Ref_Footnote_6 \h \f">
              <w:r>
                <w:rPr>
                  <w:vertAlign w:val="superscript"/>
                </w:rPr>
                <w:t>6</w:t>
              </w:r>
            </w:fldSimple>
          </w:p>
        </w:tc>
        <w:tc>
          <w:tcPr/>
          <w:p>
            <w:pPr>
              <w:pStyle w:val="Compact"/>
              <w:jc w:val="left"/>
            </w:pPr>
            <w:r>
              <w:t xml:space="preserve">节点侧应为引用却存副本</w:t>
            </w:r>
          </w:p>
        </w:tc>
        <w:tc>
          <w:tcPr/>
          <w:p>
            <w:pPr>
              <w:pStyle w:val="Compact"/>
              <w:jc w:val="left"/>
            </w:pPr>
            <w:r>
              <w:t xml:space="preserve">冲突优先级未定义，AI 路径无法填必填项</w:t>
            </w:r>
          </w:p>
        </w:tc>
      </w:tr>
      <w:tr>
        <w:tc>
          <w:tcPr/>
          <w:p>
            <w:pPr>
              <w:pStyle w:val="Compact"/>
              <w:jc w:val="left"/>
            </w:pPr>
            <w:r>
              <w:t xml:space="preserve">Secrets 内嵌</w:t>
            </w:r>
          </w:p>
        </w:tc>
        <w:tc>
          <w:tcPr/>
          <w:p>
            <w:pPr>
              <w:pStyle w:val="Compact"/>
              <w:jc w:val="left"/>
            </w:pPr>
            <w:r>
              <w:t xml:space="preserve">Key 作为节点元数据且模板”包括节点的所有元数据定义”</w:t>
            </w:r>
            <w:fldSimple w:instr="NOTEREF _Ref_Footnote_4 \h \f">
              <w:r>
                <w:rPr>
                  <w:vertAlign w:val="superscript"/>
                </w:rPr>
                <w:t>4</w:t>
              </w:r>
            </w:fldSimple>
            <w:r>
              <w:t xml:space="preserve"> </w:t>
            </w:r>
            <w:fldSimple w:instr="NOTEREF _Ref_Footnote_5 \h \f">
              <w:r>
                <w:rPr>
                  <w:vertAlign w:val="superscript"/>
                </w:rPr>
                <w:t>5</w:t>
              </w:r>
            </w:fldSimple>
          </w:p>
        </w:tc>
        <w:tc>
          <w:tcPr/>
          <w:p>
            <w:pPr>
              <w:pStyle w:val="Compact"/>
              <w:jc w:val="left"/>
            </w:pPr>
            <w:r>
              <w:t xml:space="preserve">无 Secret 引用化机制</w:t>
            </w:r>
          </w:p>
        </w:tc>
        <w:tc>
          <w:tcPr/>
          <w:p>
            <w:pPr>
              <w:pStyle w:val="Compact"/>
              <w:jc w:val="left"/>
            </w:pPr>
            <w:r>
              <w:t xml:space="preserve">密钥随模板扩散且可被 AI 读取</w:t>
            </w:r>
          </w:p>
        </w:tc>
      </w:tr>
    </w:tbl>
    <w:p>
      <w:pPr>
        <w:pStyle w:val="BodyText"/>
      </w:pPr>
      <w:r>
        <w:t xml:space="preserve">四类冗余共享同一反模式：应”存一处、其余引用或派生”的数据被复制成多份持久化存储。危害随数据性质递增：References 漂移造成展示错误，Preferences 错位造成运行事故，Secrets 内嵌则造成不可逆泄露——一次模板分享即可能泄露全套 API Key 与 OAuth token，这是凭据问题被上调为 Blocker 的核心理由。冗余与缺失互为因果：正因缺少 Edge、Profile、Secret Store 等一等实体，这些数据只能被压平进节点字段。</w:t>
      </w:r>
    </w:p>
    <w:bookmarkEnd w:id="68"/>
    <w:bookmarkStart w:id="69" w:name="统一修复原则是单一事实源引用化版本化与只读派生视图"/>
    <w:p>
      <w:pPr>
        <w:pStyle w:val="Heading4"/>
      </w:pPr>
      <w:r>
        <w:t xml:space="preserve">3.3.3 统一修复原则是单一事实源、引用化、版本化与只读派生视图</w:t>
      </w:r>
    </w:p>
    <w:p>
      <w:pPr>
        <w:pStyle w:val="FirstParagraph"/>
      </w:pPr>
      <w:r>
        <w:t xml:space="preserve">针对四类冗余模式，审计建议（标注为建议）采用四条原则。其一，单一事实源：Edge 表是拓扑唯一事实源，References 降级为带派生时间戳的只读视图。其二，引用化：节点只存</w:t>
      </w:r>
      <w:r>
        <w:t xml:space="preserve"> </w:t>
      </w:r>
      <w:r>
        <w:rPr>
          <w:rStyle w:val="VerbatimChar"/>
        </w:rPr>
        <w:t xml:space="preserve">credential_ref</w:t>
      </w:r>
      <w:r>
        <w:t xml:space="preserve"> </w:t>
      </w:r>
      <w:r>
        <w:t xml:space="preserve">与</w:t>
      </w:r>
      <w:r>
        <w:t xml:space="preserve"> </w:t>
      </w:r>
      <w:r>
        <w:rPr>
          <w:rStyle w:val="VerbatimChar"/>
        </w:rPr>
        <w:t xml:space="preserve">harness_ref</w:t>
      </w:r>
      <w:r>
        <w:t xml:space="preserve">，模板序列化强制剥离 Secret 并要求实例化时重绑定，</w:t>
      </w:r>
      <w:r>
        <w:t xml:space="preserve">“</w:t>
      </w:r>
      <w:r>
        <w:t xml:space="preserve">必填</w:t>
      </w:r>
      <w:r>
        <w:t xml:space="preserve">”</w:t>
      </w:r>
      <w:r>
        <w:t xml:space="preserve">约束在 AI 生成路径下也随之成立。其三，版本化：配置与拓扑纳入 Revision 序列，发射时钉扎快照，在途任务按发射时版本执行，同时解决 3.2.3 的归因缺失。其四，机器可消费性分层：资源约束、审批与重试策略必须 schema 化，自然语言只做展示与 prompt 注入。四原则统一应用后，3.1–3.2 过半数 High 级缺陷可被结构性消除。</w:t>
      </w:r>
    </w:p>
    <w:bookmarkEnd w:id="69"/>
    <w:bookmarkEnd w:id="70"/>
    <w:bookmarkStart w:id="73" w:name="字段充分性结论"/>
    <w:p>
      <w:pPr>
        <w:pStyle w:val="Heading3"/>
      </w:pPr>
      <w:r>
        <w:t xml:space="preserve">3.4 字段充分性结论</w:t>
      </w:r>
    </w:p>
    <w:p>
      <w:pPr>
        <w:pStyle w:val="FirstParagraph"/>
      </w:pPr>
      <w:r>
        <w:t xml:space="preserve">本节给出对用户第二问的正式结论与修复次序。</w:t>
      </w:r>
    </w:p>
    <w:bookmarkStart w:id="71" w:name="现有字段足以描述想用什么模型和工具不足以描述如何安全运行"/>
    <w:p>
      <w:pPr>
        <w:pStyle w:val="Heading4"/>
      </w:pPr>
      <w:r>
        <w:t xml:space="preserve">3.4.1 现有字段足以描述”想用什么模型和工具”，不足以描述”如何安全运行”</w:t>
      </w:r>
    </w:p>
    <w:p>
      <w:pPr>
        <w:pStyle w:val="FirstParagraph"/>
      </w:pPr>
      <w:r>
        <w:t xml:space="preserve">现有 8 个字段对静态选择面基本够用：模型候选与优先级、API 接入、harness 选择、技能与工具，回答了”这个节点用什么模型、什么 harness、什么工具”</w:t>
      </w:r>
      <w:fldSimple w:instr="NOTEREF _Ref_Footnote_4 \h \f">
        <w:r>
          <w:rPr>
            <w:vertAlign w:val="superscript"/>
          </w:rPr>
          <w:t>4</w:t>
        </w:r>
      </w:fldSimple>
      <w:r>
        <w:t xml:space="preserve"> </w:t>
      </w:r>
      <w:fldSimple w:instr="NOTEREF _Ref_Footnote_5 \h \f">
        <w:r>
          <w:rPr>
            <w:vertAlign w:val="superscript"/>
          </w:rPr>
          <w:t>5</w:t>
        </w:r>
      </w:fldSimple>
      <w:r>
        <w:t xml:space="preserve">。但自述功能中所有涉及”运行”的承诺——多任务流水线、调度、暂停/删除/恢复、后台监控、资源释放、审批知会——在字段层面没有任何承载：无运行时实体、状态机字段、I/O 契约、审计与观测字段。字段集表达的是”意图清单”而非”可执行规约”；作者自述的 Concern 1–4</w:t>
      </w:r>
      <w:fldSimple w:instr="NOTEREF _Ref_Footnote_2 \h \f">
        <w:r>
          <w:rPr>
            <w:vertAlign w:val="superscript"/>
          </w:rPr>
          <w:t>2</w:t>
        </w:r>
      </w:fldSimple>
      <w:r>
        <w:t xml:space="preserve"> </w:t>
      </w:r>
      <w:r>
        <w:t xml:space="preserve">恰好全部落在无字段支撑的一侧。这与第 2 章的实体缺口同源，并为第 4–7 章机制审计提供字段依据。</w:t>
      </w:r>
    </w:p>
    <w:bookmarkEnd w:id="71"/>
    <w:bookmarkStart w:id="72" w:name="字段修复应先建立运行时三级实体再补充通信资源审批与观测字段"/>
    <w:p>
      <w:pPr>
        <w:pStyle w:val="Heading4"/>
      </w:pPr>
      <w:r>
        <w:t xml:space="preserve">3.4.2 字段修复应先建立运行时三级实体，再补充通信、资源、审批与观测字段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修复阶段</w:t>
            </w:r>
          </w:p>
        </w:tc>
        <w:tc>
          <w:tcPr/>
          <w:p>
            <w:pPr>
              <w:pStyle w:val="Compact"/>
              <w:jc w:val="left"/>
            </w:pPr>
            <w:r>
              <w:t xml:space="preserve">字段级内容</w:t>
            </w:r>
          </w:p>
        </w:tc>
        <w:tc>
          <w:tcPr/>
          <w:p>
            <w:pPr>
              <w:pStyle w:val="Compact"/>
              <w:jc w:val="left"/>
            </w:pPr>
            <w:r>
              <w:t xml:space="preserve">依据</w:t>
            </w:r>
          </w:p>
        </w:tc>
        <w:tc>
          <w:tcPr/>
          <w:p>
            <w:pPr>
              <w:pStyle w:val="Compact"/>
              <w:jc w:val="left"/>
            </w:pPr>
            <w:r>
              <w:t xml:space="preserve">优先级</w:t>
            </w:r>
          </w:p>
        </w:tc>
      </w:tr>
      <w:tr>
        <w:tc>
          <w:tcPr/>
          <w:p>
            <w:pPr>
              <w:pStyle w:val="Compact"/>
              <w:jc w:val="left"/>
            </w:pPr>
            <w:r>
              <w:t xml:space="preserve">第一步：运行时地基</w:t>
            </w:r>
          </w:p>
        </w:tc>
        <w:tc>
          <w:tcPr/>
          <w:p>
            <w:pPr>
              <w:pStyle w:val="Compact"/>
              <w:jc w:val="left"/>
            </w:pPr>
            <w:r>
              <w:t xml:space="preserve">新增 WorkflowRun/TaskInstance/Attempt 及状态字段；Activate 改</w:t>
            </w:r>
            <w:r>
              <w:t xml:space="preserve"> </w:t>
            </w:r>
            <w:r>
              <w:rPr>
                <w:rStyle w:val="VerbatimChar"/>
              </w:rPr>
              <w:t xml:space="preserve">lifecycle_state</w:t>
            </w:r>
            <w:r>
              <w:t xml:space="preserve">；任务加幂等键</w:t>
            </w:r>
          </w:p>
        </w:tc>
        <w:tc>
          <w:tcPr/>
          <w:p>
            <w:pPr>
              <w:pStyle w:val="Compact"/>
              <w:jc w:val="left"/>
            </w:pPr>
            <w:r>
              <w:t xml:space="preserve">无实体则调度、恢复、审计无承载（3.2、3.3.1）</w:t>
            </w:r>
          </w:p>
        </w:tc>
        <w:tc>
          <w:tcPr/>
          <w:p>
            <w:pPr>
              <w:pStyle w:val="Compact"/>
              <w:jc w:val="left"/>
            </w:pPr>
            <w:r>
              <w:t xml:space="preserve">P0</w:t>
            </w:r>
          </w:p>
        </w:tc>
      </w:tr>
      <w:tr>
        <w:tc>
          <w:tcPr/>
          <w:p>
            <w:pPr>
              <w:pStyle w:val="Compact"/>
              <w:jc w:val="left"/>
            </w:pPr>
            <w:r>
              <w:t xml:space="preserve">第二步：定义层去冗余</w:t>
            </w:r>
          </w:p>
        </w:tc>
        <w:tc>
          <w:tcPr/>
          <w:p>
            <w:pPr>
              <w:pStyle w:val="Compact"/>
              <w:jc w:val="left"/>
            </w:pPr>
            <w:r>
              <w:t xml:space="preserve">Edge 一等实体化，References 改派生视图；三 Preferences 合并为</w:t>
            </w:r>
            <w:r>
              <w:t xml:space="preserve"> </w:t>
            </w:r>
            <w:r>
              <w:rPr>
                <w:rStyle w:val="VerbatimChar"/>
              </w:rPr>
              <w:t xml:space="preserve">profiles[]</w:t>
            </w:r>
            <w:r>
              <w:t xml:space="preserve">；凭据与 harness 引用化</w:t>
            </w:r>
          </w:p>
        </w:tc>
        <w:tc>
          <w:tcPr/>
          <w:p>
            <w:pPr>
              <w:pStyle w:val="Compact"/>
              <w:jc w:val="left"/>
            </w:pPr>
            <w:r>
              <w:t xml:space="preserve">消除四类冗余与双事实源（3.1.2/3.1.3/3.3.2）</w:t>
            </w:r>
          </w:p>
        </w:tc>
        <w:tc>
          <w:tcPr/>
          <w:p>
            <w:pPr>
              <w:pStyle w:val="Compact"/>
              <w:jc w:val="left"/>
            </w:pPr>
            <w:r>
              <w:t xml:space="preserve">P0</w:t>
            </w:r>
          </w:p>
        </w:tc>
      </w:tr>
      <w:tr>
        <w:tc>
          <w:tcPr/>
          <w:p>
            <w:pPr>
              <w:pStyle w:val="Compact"/>
              <w:jc w:val="left"/>
            </w:pPr>
            <w:r>
              <w:t xml:space="preserve">第三步：通信与安全字段</w:t>
            </w:r>
          </w:p>
        </w:tc>
        <w:tc>
          <w:tcPr/>
          <w:p>
            <w:pPr>
              <w:pStyle w:val="Compact"/>
              <w:jc w:val="left"/>
            </w:pPr>
            <w:r>
              <w:t xml:space="preserve">边级 I/O 契约、Artifact/Message 信封、MCP 风险等级与</w:t>
            </w:r>
            <w:r>
              <w:t xml:space="preserve"> </w:t>
            </w:r>
            <w:r>
              <w:rPr>
                <w:rStyle w:val="VerbatimChar"/>
              </w:rPr>
              <w:t xml:space="preserve">approval_policy</w:t>
            </w:r>
          </w:p>
        </w:tc>
        <w:tc>
          <w:tcPr/>
          <w:p>
            <w:pPr>
              <w:pStyle w:val="Compact"/>
              <w:jc w:val="left"/>
            </w:pPr>
            <w:r>
              <w:t xml:space="preserve">回答 Concern 3/4（3.1.5、3.3.1）</w:t>
            </w:r>
          </w:p>
        </w:tc>
        <w:tc>
          <w:tcPr/>
          <w:p>
            <w:pPr>
              <w:pStyle w:val="Compact"/>
              <w:jc w:val="left"/>
            </w:pPr>
            <w:r>
              <w:t xml:space="preserve">P1</w:t>
            </w:r>
          </w:p>
        </w:tc>
      </w:tr>
      <w:tr>
        <w:tc>
          <w:tcPr/>
          <w:p>
            <w:pPr>
              <w:pStyle w:val="Compact"/>
              <w:jc w:val="left"/>
            </w:pPr>
            <w:r>
              <w:t xml:space="preserve">第四步：资源与观测字段</w:t>
            </w:r>
          </w:p>
        </w:tc>
        <w:tc>
          <w:tcPr/>
          <w:p>
            <w:pPr>
              <w:pStyle w:val="Compact"/>
              <w:jc w:val="left"/>
            </w:pPr>
            <w:r>
              <w:rPr>
                <w:rStyle w:val="VerbatimChar"/>
              </w:rPr>
              <w:t xml:space="preserve">resources{}</w:t>
            </w:r>
            <w:r>
              <w:t xml:space="preserve"> </w:t>
            </w:r>
            <w:r>
              <w:t xml:space="preserve">结构化、Event 实体、Attempt 级 token/成本/耗时指标</w:t>
            </w:r>
          </w:p>
        </w:tc>
        <w:tc>
          <w:tcPr/>
          <w:p>
            <w:pPr>
              <w:pStyle w:val="Compact"/>
              <w:jc w:val="left"/>
            </w:pPr>
            <w:r>
              <w:t xml:space="preserve">兑现资源约束与监控承诺（3.1.4）</w:t>
            </w:r>
            <w:fldSimple w:instr="NOTEREF _Ref_Footnote_7 \h \f">
              <w:r>
                <w:rPr>
                  <w:vertAlign w:val="superscript"/>
                </w:rPr>
                <w:t>7</w:t>
              </w:r>
            </w:fldSimple>
          </w:p>
        </w:tc>
        <w:tc>
          <w:tcPr/>
          <w:p>
            <w:pPr>
              <w:pStyle w:val="Compact"/>
              <w:jc w:val="left"/>
            </w:pPr>
            <w:r>
              <w:t xml:space="preserve">P1</w:t>
            </w:r>
          </w:p>
        </w:tc>
      </w:tr>
    </w:tbl>
    <w:p>
      <w:pPr>
        <w:pStyle w:val="BodyText"/>
      </w:pPr>
      <w:r>
        <w:t xml:space="preserve">排序依据是依赖关系而非重要性：通信契约依赖 Artifact/Message 实体，其生产者字段（run_id、attempt_id）又依赖第一步的运行时实体；资源准入同样以队列归属修复为前提，反向操作会产生无归属对象的孤儿字段。完成前两步后，现有 8 个字段预计保留 4 个、移除 1 个（References）、上移 1 个（Pending List），其余由新增实体承载，且每个字段都能回溯到至少一条原文承诺或作者自述 Concern——这是本章对充分性的最终判定标准。</w:t>
      </w:r>
    </w:p>
    <w:bookmarkEnd w:id="72"/>
    <w:bookmarkEnd w:id="73"/>
    <w:bookmarkEnd w:id="74"/>
    <w:bookmarkStart w:id="88" w:name="activatedeactivate-机制专项审计"/>
    <w:p>
      <w:pPr>
        <w:pStyle w:val="Heading2"/>
      </w:pPr>
      <w:r>
        <w:t xml:space="preserve">4. Activate/Deactivate 机制专项审计</w:t>
      </w:r>
    </w:p>
    <w:p>
      <w:pPr>
        <w:pStyle w:val="FirstParagraph"/>
      </w:pPr>
      <w:r>
        <w:t xml:space="preserve">作者在 Concern 1 中直接提问：</w:t>
      </w:r>
      <w:r>
        <w:t xml:space="preserve">“</w:t>
      </w:r>
      <w:r>
        <w:t xml:space="preserve">Workflow节点的(de)activate规则，是否会导致出现环？或者其他逻辑问题？</w:t>
      </w:r>
      <w:r>
        <w:t xml:space="preserve">”</w:t>
      </w:r>
      <w:fldSimple w:instr="NOTEREF _Ref_Footnote_2 \h \f">
        <w:r>
          <w:rPr>
            <w:vertAlign w:val="superscript"/>
          </w:rPr>
          <w:t>2</w:t>
        </w:r>
      </w:fldSimple>
      <w:r>
        <w:t xml:space="preserve">，并在 Activate 条目中残留”（需要回路检查？）“的未决自问</w:t>
      </w:r>
      <w:fldSimple w:instr="NOTEREF _Ref_Footnote_5 \h \f">
        <w:r>
          <w:rPr>
            <w:vertAlign w:val="superscript"/>
          </w:rPr>
          <w:t>5</w:t>
        </w:r>
      </w:fldSimple>
      <w:r>
        <w:t xml:space="preserve">。本章将文档三处相关规则（RunTime 元数据 R1</w:t>
      </w:r>
      <w:fldSimple w:instr="NOTEREF _Ref_Footnote_5 \h \f">
        <w:r>
          <w:rPr>
            <w:vertAlign w:val="superscript"/>
          </w:rPr>
          <w:t>5</w:t>
        </w:r>
      </w:fldSimple>
      <w:r>
        <w:t xml:space="preserve">、编辑规则 R2a/R2b</w:t>
      </w:r>
      <w:fldSimple w:instr="NOTEREF _Ref_Footnote_3 \h \f">
        <w:r>
          <w:rPr>
            <w:vertAlign w:val="superscript"/>
          </w:rPr>
          <w:t>3</w:t>
        </w:r>
      </w:fldSimple>
      <w:r>
        <w:t xml:space="preserve">、管理接口 R3</w:t>
      </w:r>
      <w:fldSimple w:instr="NOTEREF _Ref_Footnote_3 \h \f">
        <w:r>
          <w:rPr>
            <w:vertAlign w:val="superscript"/>
          </w:rPr>
          <w:t>3</w:t>
        </w:r>
      </w:fldSimple>
      <w:r>
        <w:t xml:space="preserve">）形式化为图重写算法，用模拟器对 13 个边界用例穷举验证</w:t>
      </w:r>
      <w:r>
        <w:rPr>
          <w:vertAlign w:val="superscript"/>
        </w:rPr>
        <w:footnoteReference w:id="9"/>
      </w:r>
      <w:r>
        <w:t xml:space="preserve">。一句话结论：</w:t>
      </w:r>
      <w:r>
        <w:rPr>
          <w:bCs/>
          <w:b/>
        </w:rPr>
        <w:t xml:space="preserve">在所有合理解释下该机制不会新增环，这一点可以数学证明；但”不成环”不等于机制正确——activate 规则存在 Blocker 级定义缺陷，deactivate 规则存在多处 High 级语义错误</w:t>
      </w:r>
      <w:r>
        <w:t xml:space="preserve">，且文档从未把无环前提写成约束。</w:t>
      </w:r>
    </w:p>
    <w:bookmarkStart w:id="77" w:name="形式化结论"/>
    <w:p>
      <w:pPr>
        <w:pStyle w:val="Heading3"/>
      </w:pPr>
      <w:r>
        <w:t xml:space="preserve">4.1 形式化结论</w:t>
      </w:r>
    </w:p>
    <w:bookmarkStart w:id="75" w:name="若原始图为-dag-且-deactivate-删除关联边合理解释下不会新增环"/>
    <w:p>
      <w:pPr>
        <w:pStyle w:val="Heading4"/>
      </w:pPr>
      <w:r>
        <w:t xml:space="preserve">4.1.1 若原始图为 DAG 且 deactivate 删除关联边，合理解释下不会新增环</w:t>
      </w:r>
    </w:p>
    <w:p>
      <w:pPr>
        <w:pStyle w:val="FirstParagraph"/>
      </w:pPr>
      <w:r>
        <w:t xml:space="preserve">记用户定义的静态拓扑为原始图 G₀，系统实际调度所用为工作图 G。将 R2a 作最善意解释，deactivate(n) 等价于：为 n 的每个上游 u 与每个下游 d 添加短路边 u→d，同时删除 n 的全部关联边</w:t>
      </w:r>
      <w:fldSimple w:instr="NOTEREF _Ref_Footnote_3 \h \f">
        <w:r>
          <w:rPr>
            <w:vertAlign w:val="superscript"/>
          </w:rPr>
          <w:t>3</w:t>
        </w:r>
      </w:fldSimple>
      <w:r>
        <w:t xml:space="preserve"> </w:t>
      </w:r>
      <w:fldSimple w:instr="NOTEREF _Ref_Footnote_9 \h \f">
        <w:r>
          <w:rPr>
            <w:vertAlign w:val="superscript"/>
          </w:rPr>
          <w:t>9</w:t>
        </w:r>
      </w:fldSimple>
      <w:r>
        <w:t xml:space="preserve">。</w:t>
      </w:r>
    </w:p>
    <w:p>
      <w:pPr>
        <w:pStyle w:val="BodyText"/>
      </w:pPr>
      <w:r>
        <w:rPr>
          <w:bCs/>
          <w:b/>
        </w:rPr>
        <w:t xml:space="preserve">定理（无环充分条件）</w:t>
      </w:r>
      <w:r>
        <w:t xml:space="preserve">：若 (a) G₀ 是 DAG（有向无环图）；(b) deactivate 添加短路边的同时删除目标节点的全部关联边；(c) activate 只添加满足”u 在 G₀ 中可达 v”的边——则任意有限次操作序列后，G 恒为 DAG。</w:t>
      </w:r>
    </w:p>
    <w:p>
      <w:pPr>
        <w:pStyle w:val="BodyText"/>
      </w:pPr>
      <w:r>
        <w:rPr>
          <w:bCs/>
          <w:b/>
        </w:rPr>
        <w:t xml:space="preserve">证明要点</w:t>
      </w:r>
      <w:r>
        <w:t xml:space="preserve">：R2a 添加的每条边 u→d 在 G₀ 中必有路径 u→n→d；R2b 添加的边要么是 G₀ 的边，要么沿 G₀ 上游链递归回溯而得，均满足 G₀ 可达。对操作序列长度归纳即得不变量 E(G) ⊆ Reach(G₀)（工作图边集始终含于原始图可达关系）；DAG 的传递闭包无环，其子集必无环。模拟器对全部用例及随机操作序列的环检测与闭包包含检查全部为真，与证明一致</w:t>
      </w:r>
      <w:fldSimple w:instr="NOTEREF _Ref_Footnote_9 \h \f">
        <w:r>
          <w:rPr>
            <w:vertAlign w:val="superscript"/>
          </w:rPr>
          <w:t>9</w:t>
        </w:r>
      </w:fldSimple>
      <w:r>
        <w:t xml:space="preserve">。此结论置信度 High。</w:t>
      </w:r>
    </w:p>
    <w:bookmarkEnd w:id="75"/>
    <w:bookmarkStart w:id="76" w:name="文档没有声明-dag-前提删边动作与后置校验因此不能把无环当作已有保障"/>
    <w:p>
      <w:pPr>
        <w:pStyle w:val="Heading4"/>
      </w:pPr>
      <w:r>
        <w:t xml:space="preserve">4.1.2 文档没有声明 DAG 前提、删边动作与后置校验，因此不能把”无环”当作已有保障</w:t>
      </w:r>
    </w:p>
    <w:p>
      <w:pPr>
        <w:pStyle w:val="FirstParagraph"/>
      </w:pPr>
      <w:r>
        <w:t xml:space="preserve">定理的三个前提，文档一个都未写成约束。其一，全文从未声明拓扑必须是 DAG，四种建图途径（手动、AI 生成、Graph Capture、模板实例化）均无环校验</w:t>
      </w:r>
      <w:r>
        <w:rPr>
          <w:vertAlign w:val="superscript"/>
        </w:rPr>
        <w:footnoteReference w:id="10"/>
      </w:r>
      <w:r>
        <w:t xml:space="preserve">；其二，R2a 只写”下游相邻节点将依赖于所有该节点依赖的上游相邻节点”，</w:t>
      </w:r>
      <w:r>
        <w:rPr>
          <w:bCs/>
          <w:b/>
        </w:rPr>
        <w:t xml:space="preserve">只字未提是否删除被 deactivate 节点的关联边</w:t>
      </w:r>
      <w:fldSimple w:instr="NOTEREF _Ref_Footnote_3 \h \f">
        <w:r>
          <w:rPr>
            <w:vertAlign w:val="superscript"/>
          </w:rPr>
          <w:t>3</w:t>
        </w:r>
      </w:fldSimple>
      <w:r>
        <w:t xml:space="preserve">——若不删边，节点”死了但仍占位”，上述不变量失效；其三，R2b 的递归回溯无后置环检测，全文唯一与环相关的文字是作者自问”（需要回路检查？）</w:t>
      </w:r>
      <w:r>
        <w:t xml:space="preserve">“</w:t>
      </w:r>
      <w:fldSimple w:instr="NOTEREF _Ref_Footnote_5 \h \f">
        <w:r>
          <w:rPr>
            <w:vertAlign w:val="superscript"/>
          </w:rPr>
          <w:t>5</w:t>
        </w:r>
      </w:fldSimple>
      <w:r>
        <w:t xml:space="preserve">。实现陷阱同样存在：不删边时后续 activate 按</w:t>
      </w:r>
      <w:r>
        <w:t xml:space="preserve">”</w:t>
      </w:r>
      <w:r>
        <w:t xml:space="preserve">当前图相邻”补边，可配合残留短路边绕出回边；</w:t>
      </w:r>
      <w:r>
        <w:t xml:space="preserve">“</w:t>
      </w:r>
      <w:r>
        <w:t xml:space="preserve">递归使用</w:t>
      </w:r>
      <w:r>
        <w:t xml:space="preserve">”</w:t>
      </w:r>
      <w:r>
        <w:t xml:space="preserve">若被误实现为向下游递归将直接添加回边；编辑功能允许任意增删依赖且无环校验</w:t>
      </w:r>
      <w:fldSimple w:instr="NOTEREF _Ref_Footnote_3 \h \f">
        <w:r>
          <w:rPr>
            <w:vertAlign w:val="superscript"/>
          </w:rPr>
          <w:t>3</w:t>
        </w:r>
      </w:fldSimple>
      <w:r>
        <w:t xml:space="preserve">，先 deactivate 再手工加边即可成环。</w:t>
      </w:r>
    </w:p>
    <w:p>
      <w:pPr>
        <w:pStyle w:val="BodyText"/>
      </w:pPr>
      <w:r>
        <w:t xml:space="preserve">因此结论是限定性的：环风险在最善意实现下可消除（置信度 High），但”无环”在文档层面是未经声明的偶然性质而非设计保障——这一约束缺失即交叉验证中的 WB-20（无 DAG 不变式与校验管线），维持 Blocker 级</w:t>
      </w:r>
      <w:fldSimple w:instr="NOTEREF _Ref_Footnote_8 \h \f">
        <w:r>
          <w:rPr>
            <w:vertAlign w:val="superscript"/>
          </w:rPr>
          <w:t>8</w:t>
        </w:r>
      </w:fldSimple>
      <w:r>
        <w:t xml:space="preserve">。就 (de)activate 规则自身的语义而言，另一处 Blocker 是 4.2 的 activate 语义缺陷；这与交叉验证的处置一致：环不是该机制的最大风险，语义错误才是</w:t>
      </w:r>
      <w:fldSimple w:instr="NOTEREF _Ref_Footnote_8 \h \f">
        <w:r>
          <w:rPr>
            <w:vertAlign w:val="superscript"/>
          </w:rPr>
          <w:t>8</w:t>
        </w:r>
      </w:fldSimple>
      <w:r>
        <w:t xml:space="preserve">。</w:t>
      </w:r>
    </w:p>
    <w:bookmarkEnd w:id="76"/>
    <w:bookmarkEnd w:id="77"/>
    <w:bookmarkStart w:id="83" w:name="语义错误与边界条件"/>
    <w:p>
      <w:pPr>
        <w:pStyle w:val="Heading3"/>
      </w:pPr>
      <w:r>
        <w:t xml:space="preserve">4.2 语义错误与边界条件</w:t>
      </w:r>
    </w:p>
    <w:p>
      <w:pPr>
        <w:pStyle w:val="FirstParagraph"/>
      </w:pPr>
      <w:r>
        <w:t xml:space="preserve">环检查通过而机制仍然错误，是本节的核心发现。下表汇总 13 个边界用例的模拟结果，用例编号沿用模拟器原始用例库（库中本即无 UC8，非漏列）；deact/act 即 deactivate/activate，</w:t>
      </w:r>
      <w:r>
        <w:t xml:space="preserve">“</w:t>
      </w:r>
      <w:r>
        <w:t xml:space="preserve">解释 A/B</w:t>
      </w:r>
      <w:r>
        <w:t xml:space="preserve">”</w:t>
      </w:r>
      <w:r>
        <w:t xml:space="preserve">见 4.2.1 分歧表</w:t>
      </w:r>
      <w:fldSimple w:instr="NOTEREF _Ref_Footnote_9 \h \f">
        <w:r>
          <w:rPr>
            <w:vertAlign w:val="superscript"/>
          </w:rPr>
          <w:t>9</w:t>
        </w:r>
      </w:fldSimple>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用例</w:t>
            </w:r>
          </w:p>
        </w:tc>
        <w:tc>
          <w:tcPr/>
          <w:p>
            <w:pPr>
              <w:pStyle w:val="Compact"/>
              <w:jc w:val="left"/>
            </w:pPr>
            <w:r>
              <w:t xml:space="preserve">初始图</w:t>
            </w:r>
          </w:p>
        </w:tc>
        <w:tc>
          <w:tcPr/>
          <w:p>
            <w:pPr>
              <w:pStyle w:val="Compact"/>
              <w:jc w:val="left"/>
            </w:pPr>
            <w:r>
              <w:t xml:space="preserve">操作序列</w:t>
            </w:r>
          </w:p>
        </w:tc>
        <w:tc>
          <w:tcPr/>
          <w:p>
            <w:pPr>
              <w:pStyle w:val="Compact"/>
              <w:jc w:val="left"/>
            </w:pPr>
            <w:r>
              <w:t xml:space="preserve">结果边集</w:t>
            </w:r>
          </w:p>
        </w:tc>
        <w:tc>
          <w:tcPr/>
          <w:p>
            <w:pPr>
              <w:pStyle w:val="Compact"/>
              <w:jc w:val="left"/>
            </w:pPr>
            <w:r>
              <w:t xml:space="preserve">环？</w:t>
            </w:r>
          </w:p>
        </w:tc>
        <w:tc>
          <w:tcPr/>
          <w:p>
            <w:pPr>
              <w:pStyle w:val="Compact"/>
              <w:jc w:val="left"/>
            </w:pPr>
            <w:r>
              <w:t xml:space="preserve">语义判定</w:t>
            </w:r>
          </w:p>
        </w:tc>
      </w:tr>
      <w:tr>
        <w:tc>
          <w:tcPr/>
          <w:p>
            <w:pPr>
              <w:pStyle w:val="Compact"/>
              <w:jc w:val="left"/>
            </w:pPr>
            <w:r>
              <w:t xml:space="preserve">UC1</w:t>
            </w:r>
          </w:p>
        </w:tc>
        <w:tc>
          <w:tcPr/>
          <w:p>
            <w:pPr>
              <w:pStyle w:val="Compact"/>
              <w:jc w:val="left"/>
            </w:pPr>
            <w:r>
              <w:t xml:space="preserve">链式短接</w:t>
            </w:r>
          </w:p>
        </w:tc>
        <w:tc>
          <w:tcPr/>
          <w:p>
            <w:pPr>
              <w:pStyle w:val="Compact"/>
              <w:jc w:val="left"/>
            </w:pPr>
            <w:r>
              <w:t xml:space="preserve">A→B→C</w:t>
            </w:r>
          </w:p>
        </w:tc>
        <w:tc>
          <w:tcPr/>
          <w:p>
            <w:pPr>
              <w:pStyle w:val="Compact"/>
              <w:jc w:val="left"/>
            </w:pPr>
            <w:r>
              <w:t xml:space="preserve">deact(B)</w:t>
            </w:r>
          </w:p>
        </w:tc>
        <w:tc>
          <w:tcPr/>
          <w:p>
            <w:pPr>
              <w:pStyle w:val="Compact"/>
              <w:jc w:val="left"/>
            </w:pPr>
            <w:r>
              <w:t xml:space="preserve">{A→C}</w:t>
            </w:r>
          </w:p>
        </w:tc>
        <w:tc>
          <w:tcPr/>
          <w:p>
            <w:pPr>
              <w:pStyle w:val="Compact"/>
              <w:jc w:val="left"/>
            </w:pPr>
            <w:r>
              <w:t xml:space="preserve">否</w:t>
            </w:r>
          </w:p>
        </w:tc>
        <w:tc>
          <w:tcPr/>
          <w:p>
            <w:pPr>
              <w:pStyle w:val="Compact"/>
              <w:jc w:val="left"/>
            </w:pPr>
            <w:r>
              <w:t xml:space="preserve">正确</w:t>
            </w:r>
          </w:p>
        </w:tc>
      </w:tr>
      <w:tr>
        <w:tc>
          <w:tcPr/>
          <w:p>
            <w:pPr>
              <w:pStyle w:val="Compact"/>
              <w:jc w:val="left"/>
            </w:pPr>
            <w:r>
              <w:t xml:space="preserve">UC2</w:t>
            </w:r>
          </w:p>
        </w:tc>
        <w:tc>
          <w:tcPr/>
          <w:p>
            <w:pPr>
              <w:pStyle w:val="Compact"/>
              <w:jc w:val="left"/>
            </w:pPr>
            <w:r>
              <w:t xml:space="preserve">菱形单点</w:t>
            </w:r>
          </w:p>
        </w:tc>
        <w:tc>
          <w:tcPr/>
          <w:p>
            <w:pPr>
              <w:pStyle w:val="Compact"/>
              <w:jc w:val="left"/>
            </w:pPr>
            <w:r>
              <w:t xml:space="preserve">S→A→D, S→B→D</w:t>
            </w:r>
          </w:p>
        </w:tc>
        <w:tc>
          <w:tcPr/>
          <w:p>
            <w:pPr>
              <w:pStyle w:val="Compact"/>
              <w:jc w:val="left"/>
            </w:pPr>
            <w:r>
              <w:t xml:space="preserve">deact(A)</w:t>
            </w:r>
          </w:p>
        </w:tc>
        <w:tc>
          <w:tcPr/>
          <w:p>
            <w:pPr>
              <w:pStyle w:val="Compact"/>
              <w:jc w:val="left"/>
            </w:pPr>
            <w:r>
              <w:t xml:space="preserve">{S→B, B→D, S→D}</w:t>
            </w:r>
          </w:p>
        </w:tc>
        <w:tc>
          <w:tcPr/>
          <w:p>
            <w:pPr>
              <w:pStyle w:val="Compact"/>
              <w:jc w:val="left"/>
            </w:pPr>
            <w:r>
              <w:t xml:space="preserve">否</w:t>
            </w:r>
          </w:p>
        </w:tc>
        <w:tc>
          <w:tcPr/>
          <w:p>
            <w:pPr>
              <w:pStyle w:val="Compact"/>
              <w:jc w:val="left"/>
            </w:pPr>
            <w:r>
              <w:t xml:space="preserve">⚠️ 绕路依赖合法性未定义</w:t>
            </w:r>
          </w:p>
        </w:tc>
      </w:tr>
      <w:tr>
        <w:tc>
          <w:tcPr/>
          <w:p>
            <w:pPr>
              <w:pStyle w:val="Compact"/>
              <w:jc w:val="left"/>
            </w:pPr>
            <w:r>
              <w:t xml:space="preserve">UC3</w:t>
            </w:r>
          </w:p>
        </w:tc>
        <w:tc>
          <w:tcPr/>
          <w:p>
            <w:pPr>
              <w:pStyle w:val="Compact"/>
              <w:jc w:val="left"/>
            </w:pPr>
            <w:r>
              <w:t xml:space="preserve">连续 deactivate</w:t>
            </w:r>
          </w:p>
        </w:tc>
        <w:tc>
          <w:tcPr/>
          <w:p>
            <w:pPr>
              <w:pStyle w:val="Compact"/>
              <w:jc w:val="left"/>
            </w:pPr>
            <w:r>
              <w:t xml:space="preserve">A→B→C→D</w:t>
            </w:r>
          </w:p>
        </w:tc>
        <w:tc>
          <w:tcPr/>
          <w:p>
            <w:pPr>
              <w:pStyle w:val="Compact"/>
              <w:jc w:val="left"/>
            </w:pPr>
            <w:r>
              <w:t xml:space="preserve">deact(B), deact(C)</w:t>
            </w:r>
          </w:p>
        </w:tc>
        <w:tc>
          <w:tcPr/>
          <w:p>
            <w:pPr>
              <w:pStyle w:val="Compact"/>
              <w:jc w:val="left"/>
            </w:pPr>
            <w:r>
              <w:t xml:space="preserve">{A→D}</w:t>
            </w:r>
          </w:p>
        </w:tc>
        <w:tc>
          <w:tcPr/>
          <w:p>
            <w:pPr>
              <w:pStyle w:val="Compact"/>
              <w:jc w:val="left"/>
            </w:pPr>
            <w:r>
              <w:t xml:space="preserve">否</w:t>
            </w:r>
          </w:p>
        </w:tc>
        <w:tc>
          <w:tcPr/>
          <w:p>
            <w:pPr>
              <w:pStyle w:val="Compact"/>
              <w:jc w:val="left"/>
            </w:pPr>
            <w:r>
              <w:t xml:space="preserve">正确（传递短接）</w:t>
            </w:r>
          </w:p>
        </w:tc>
      </w:tr>
      <w:tr>
        <w:tc>
          <w:tcPr/>
          <w:p>
            <w:pPr>
              <w:pStyle w:val="Compact"/>
              <w:jc w:val="left"/>
            </w:pPr>
            <w:r>
              <w:t xml:space="preserve">UC4</w:t>
            </w:r>
          </w:p>
        </w:tc>
        <w:tc>
          <w:tcPr/>
          <w:p>
            <w:pPr>
              <w:pStyle w:val="Compact"/>
              <w:jc w:val="left"/>
            </w:pPr>
            <w:r>
              <w:t xml:space="preserve">多上游多下游</w:t>
            </w:r>
          </w:p>
        </w:tc>
        <w:tc>
          <w:tcPr/>
          <w:p>
            <w:pPr>
              <w:pStyle w:val="Compact"/>
              <w:jc w:val="left"/>
            </w:pPr>
            <w:r>
              <w:t xml:space="preserve">X→M→P, Y→M→Q</w:t>
            </w:r>
          </w:p>
        </w:tc>
        <w:tc>
          <w:tcPr/>
          <w:p>
            <w:pPr>
              <w:pStyle w:val="Compact"/>
              <w:jc w:val="left"/>
            </w:pPr>
            <w:r>
              <w:t xml:space="preserve">deact(M)</w:t>
            </w:r>
          </w:p>
        </w:tc>
        <w:tc>
          <w:tcPr/>
          <w:p>
            <w:pPr>
              <w:pStyle w:val="Compact"/>
              <w:jc w:val="left"/>
            </w:pPr>
            <w:r>
              <w:t xml:space="preserve">{X→P, X→Q, Y→P, Y→Q}</w:t>
            </w:r>
          </w:p>
        </w:tc>
        <w:tc>
          <w:tcPr/>
          <w:p>
            <w:pPr>
              <w:pStyle w:val="Compact"/>
              <w:jc w:val="left"/>
            </w:pPr>
            <w:r>
              <w:t xml:space="preserve">否</w:t>
            </w:r>
          </w:p>
        </w:tc>
        <w:tc>
          <w:tcPr/>
          <w:p>
            <w:pPr>
              <w:pStyle w:val="Compact"/>
              <w:jc w:val="left"/>
            </w:pPr>
            <w:r>
              <w:t xml:space="preserve">⚠️ 引入原图不存在的跨依赖</w:t>
            </w:r>
          </w:p>
        </w:tc>
      </w:tr>
      <w:tr>
        <w:tc>
          <w:tcPr/>
          <w:p>
            <w:pPr>
              <w:pStyle w:val="Compact"/>
              <w:jc w:val="left"/>
            </w:pPr>
            <w:r>
              <w:t xml:space="preserve">UC5</w:t>
            </w:r>
          </w:p>
        </w:tc>
        <w:tc>
          <w:tcPr/>
          <w:p>
            <w:pPr>
              <w:pStyle w:val="Compact"/>
              <w:jc w:val="left"/>
            </w:pPr>
            <w:r>
              <w:t xml:space="preserve">重复 deact/act（解释 A）</w:t>
            </w:r>
          </w:p>
        </w:tc>
        <w:tc>
          <w:tcPr/>
          <w:p>
            <w:pPr>
              <w:pStyle w:val="Compact"/>
              <w:jc w:val="left"/>
            </w:pPr>
            <w:r>
              <w:t xml:space="preserve">A→B→C</w:t>
            </w:r>
          </w:p>
        </w:tc>
        <w:tc>
          <w:tcPr/>
          <w:p>
            <w:pPr>
              <w:pStyle w:val="Compact"/>
              <w:jc w:val="left"/>
            </w:pPr>
            <w:r>
              <w:t xml:space="preserve">deact(B), act(B)</w:t>
            </w:r>
          </w:p>
        </w:tc>
        <w:tc>
          <w:tcPr/>
          <w:p>
            <w:pPr>
              <w:pStyle w:val="Compact"/>
              <w:jc w:val="left"/>
            </w:pPr>
            <w:r>
              <w:t xml:space="preserve">{A→C}</w:t>
            </w:r>
          </w:p>
        </w:tc>
        <w:tc>
          <w:tcPr/>
          <w:p>
            <w:pPr>
              <w:pStyle w:val="Compact"/>
              <w:jc w:val="left"/>
            </w:pPr>
            <w:r>
              <w:t xml:space="preserve">否</w:t>
            </w:r>
          </w:p>
        </w:tc>
        <w:tc>
          <w:tcPr/>
          <w:p>
            <w:pPr>
              <w:pStyle w:val="Compact"/>
              <w:jc w:val="left"/>
            </w:pPr>
            <w:r>
              <w:t xml:space="preserve">❌ activate 空操作，B 永久丢失</w:t>
            </w:r>
          </w:p>
        </w:tc>
      </w:tr>
      <w:tr>
        <w:tc>
          <w:tcPr/>
          <w:p>
            <w:pPr>
              <w:pStyle w:val="Compact"/>
              <w:jc w:val="left"/>
            </w:pPr>
            <w:r>
              <w:t xml:space="preserve">UC5b</w:t>
            </w:r>
          </w:p>
        </w:tc>
        <w:tc>
          <w:tcPr/>
          <w:p>
            <w:pPr>
              <w:pStyle w:val="Compact"/>
              <w:jc w:val="left"/>
            </w:pPr>
            <w:r>
              <w:t xml:space="preserve">重复 deact/act（解释 B）</w:t>
            </w:r>
          </w:p>
        </w:tc>
        <w:tc>
          <w:tcPr/>
          <w:p>
            <w:pPr>
              <w:pStyle w:val="Compact"/>
              <w:jc w:val="left"/>
            </w:pPr>
            <w:r>
              <w:t xml:space="preserve">菱形</w:t>
            </w:r>
          </w:p>
        </w:tc>
        <w:tc>
          <w:tcPr/>
          <w:p>
            <w:pPr>
              <w:pStyle w:val="Compact"/>
              <w:jc w:val="left"/>
            </w:pPr>
            <w:r>
              <w:t xml:space="preserve">deact(A), act(A)</w:t>
            </w:r>
          </w:p>
        </w:tc>
        <w:tc>
          <w:tcPr/>
          <w:p>
            <w:pPr>
              <w:pStyle w:val="Compact"/>
              <w:jc w:val="left"/>
            </w:pPr>
            <w:r>
              <w:t xml:space="preserve">{S→A, A→D, S→B, B→D, S→D}</w:t>
            </w:r>
          </w:p>
        </w:tc>
        <w:tc>
          <w:tcPr/>
          <w:p>
            <w:pPr>
              <w:pStyle w:val="Compact"/>
              <w:jc w:val="left"/>
            </w:pPr>
            <w:r>
              <w:t xml:space="preserve">否</w:t>
            </w:r>
          </w:p>
        </w:tc>
        <w:tc>
          <w:tcPr/>
          <w:p>
            <w:pPr>
              <w:pStyle w:val="Compact"/>
              <w:jc w:val="left"/>
            </w:pPr>
            <w:r>
              <w:t xml:space="preserve">❌ 短路边 S→D 残留，重复依赖</w:t>
            </w:r>
          </w:p>
        </w:tc>
      </w:tr>
      <w:tr>
        <w:tc>
          <w:tcPr/>
          <w:p>
            <w:pPr>
              <w:pStyle w:val="Compact"/>
              <w:jc w:val="left"/>
            </w:pPr>
            <w:r>
              <w:t xml:space="preserve">UC6</w:t>
            </w:r>
          </w:p>
        </w:tc>
        <w:tc>
          <w:tcPr/>
          <w:p>
            <w:pPr>
              <w:pStyle w:val="Compact"/>
              <w:jc w:val="left"/>
            </w:pPr>
            <w:r>
              <w:t xml:space="preserve">菱形 deact 后 act（解释 A）</w:t>
            </w:r>
          </w:p>
        </w:tc>
        <w:tc>
          <w:tcPr/>
          <w:p>
            <w:pPr>
              <w:pStyle w:val="Compact"/>
              <w:jc w:val="left"/>
            </w:pPr>
            <w:r>
              <w:t xml:space="preserve">菱形</w:t>
            </w:r>
          </w:p>
        </w:tc>
        <w:tc>
          <w:tcPr/>
          <w:p>
            <w:pPr>
              <w:pStyle w:val="Compact"/>
              <w:jc w:val="left"/>
            </w:pPr>
            <w:r>
              <w:t xml:space="preserve">deact(A), act(A)</w:t>
            </w:r>
          </w:p>
        </w:tc>
        <w:tc>
          <w:tcPr/>
          <w:p>
            <w:pPr>
              <w:pStyle w:val="Compact"/>
              <w:jc w:val="left"/>
            </w:pPr>
            <w:r>
              <w:t xml:space="preserve">{S→B, B→D, S→D}</w:t>
            </w:r>
          </w:p>
        </w:tc>
        <w:tc>
          <w:tcPr/>
          <w:p>
            <w:pPr>
              <w:pStyle w:val="Compact"/>
              <w:jc w:val="left"/>
            </w:pPr>
            <w:r>
              <w:t xml:space="preserve">否</w:t>
            </w:r>
          </w:p>
        </w:tc>
        <w:tc>
          <w:tcPr/>
          <w:p>
            <w:pPr>
              <w:pStyle w:val="Compact"/>
              <w:jc w:val="left"/>
            </w:pPr>
            <w:r>
              <w:t xml:space="preserve">❌ 同 UC5，A 丢失</w:t>
            </w:r>
          </w:p>
        </w:tc>
      </w:tr>
      <w:tr>
        <w:tc>
          <w:tcPr/>
          <w:p>
            <w:pPr>
              <w:pStyle w:val="Compact"/>
              <w:jc w:val="left"/>
            </w:pPr>
            <w:r>
              <w:t xml:space="preserve">UC7</w:t>
            </w:r>
          </w:p>
        </w:tc>
        <w:tc>
          <w:tcPr/>
          <w:p>
            <w:pPr>
              <w:pStyle w:val="Compact"/>
              <w:jc w:val="left"/>
            </w:pPr>
            <w:r>
              <w:t xml:space="preserve">菱形全 deactivate</w:t>
            </w:r>
          </w:p>
        </w:tc>
        <w:tc>
          <w:tcPr/>
          <w:p>
            <w:pPr>
              <w:pStyle w:val="Compact"/>
              <w:jc w:val="left"/>
            </w:pPr>
            <w:r>
              <w:t xml:space="preserve">菱形</w:t>
            </w:r>
          </w:p>
        </w:tc>
        <w:tc>
          <w:tcPr/>
          <w:p>
            <w:pPr>
              <w:pStyle w:val="Compact"/>
              <w:jc w:val="left"/>
            </w:pPr>
            <w:r>
              <w:t xml:space="preserve">deact(A), deact(B)</w:t>
            </w:r>
          </w:p>
        </w:tc>
        <w:tc>
          <w:tcPr/>
          <w:p>
            <w:pPr>
              <w:pStyle w:val="Compact"/>
              <w:jc w:val="left"/>
            </w:pPr>
            <w:r>
              <w:t xml:space="preserve">{S→D}</w:t>
            </w:r>
          </w:p>
        </w:tc>
        <w:tc>
          <w:tcPr/>
          <w:p>
            <w:pPr>
              <w:pStyle w:val="Compact"/>
              <w:jc w:val="left"/>
            </w:pPr>
            <w:r>
              <w:t xml:space="preserve">否</w:t>
            </w:r>
          </w:p>
        </w:tc>
        <w:tc>
          <w:tcPr/>
          <w:p>
            <w:pPr>
              <w:pStyle w:val="Compact"/>
              <w:jc w:val="left"/>
            </w:pPr>
            <w:r>
              <w:t xml:space="preserve">⚠️ 下游消费未加工的原始输出</w:t>
            </w:r>
          </w:p>
        </w:tc>
      </w:tr>
      <w:tr>
        <w:tc>
          <w:tcPr/>
          <w:p>
            <w:pPr>
              <w:pStyle w:val="Compact"/>
              <w:jc w:val="left"/>
            </w:pPr>
            <w:r>
              <w:t xml:space="preserve">UC9</w:t>
            </w:r>
          </w:p>
        </w:tc>
        <w:tc>
          <w:tcPr/>
          <w:p>
            <w:pPr>
              <w:pStyle w:val="Compact"/>
              <w:jc w:val="left"/>
            </w:pPr>
            <w:r>
              <w:t xml:space="preserve">三段链 deact+act（解释 B）</w:t>
            </w:r>
          </w:p>
        </w:tc>
        <w:tc>
          <w:tcPr/>
          <w:p>
            <w:pPr>
              <w:pStyle w:val="Compact"/>
              <w:jc w:val="left"/>
            </w:pPr>
            <w:r>
              <w:t xml:space="preserve">A→B→C→D</w:t>
            </w:r>
          </w:p>
        </w:tc>
        <w:tc>
          <w:tcPr/>
          <w:p>
            <w:pPr>
              <w:pStyle w:val="Compact"/>
              <w:jc w:val="left"/>
            </w:pPr>
            <w:r>
              <w:t xml:space="preserve">deact(B), act(B)</w:t>
            </w:r>
          </w:p>
        </w:tc>
        <w:tc>
          <w:tcPr/>
          <w:p>
            <w:pPr>
              <w:pStyle w:val="Compact"/>
              <w:jc w:val="left"/>
            </w:pPr>
            <w:r>
              <w:t xml:space="preserve">{A→B, B→C, C→D, A→C}</w:t>
            </w:r>
          </w:p>
        </w:tc>
        <w:tc>
          <w:tcPr/>
          <w:p>
            <w:pPr>
              <w:pStyle w:val="Compact"/>
              <w:jc w:val="left"/>
            </w:pPr>
            <w:r>
              <w:t xml:space="preserve">否</w:t>
            </w:r>
          </w:p>
        </w:tc>
        <w:tc>
          <w:tcPr/>
          <w:p>
            <w:pPr>
              <w:pStyle w:val="Compact"/>
              <w:jc w:val="left"/>
            </w:pPr>
            <w:r>
              <w:t xml:space="preserve">❌ A→C 残留，C 依赖重复</w:t>
            </w:r>
          </w:p>
        </w:tc>
      </w:tr>
      <w:tr>
        <w:tc>
          <w:tcPr/>
          <w:p>
            <w:pPr>
              <w:pStyle w:val="Compact"/>
              <w:jc w:val="left"/>
            </w:pPr>
            <w:r>
              <w:t xml:space="preserve">UC10</w:t>
            </w:r>
          </w:p>
        </w:tc>
        <w:tc>
          <w:tcPr/>
          <w:p>
            <w:pPr>
              <w:pStyle w:val="Compact"/>
              <w:jc w:val="left"/>
            </w:pPr>
            <w:r>
              <w:t xml:space="preserve">交错 deact/act</w:t>
            </w:r>
          </w:p>
        </w:tc>
        <w:tc>
          <w:tcPr/>
          <w:p>
            <w:pPr>
              <w:pStyle w:val="Compact"/>
              <w:jc w:val="left"/>
            </w:pPr>
            <w:r>
              <w:t xml:space="preserve">A→B→C→D</w:t>
            </w:r>
          </w:p>
        </w:tc>
        <w:tc>
          <w:tcPr/>
          <w:p>
            <w:pPr>
              <w:pStyle w:val="Compact"/>
              <w:jc w:val="left"/>
            </w:pPr>
            <w:r>
              <w:t xml:space="preserve">deact(B), deact(C), act(B)</w:t>
            </w:r>
          </w:p>
        </w:tc>
        <w:tc>
          <w:tcPr/>
          <w:p>
            <w:pPr>
              <w:pStyle w:val="Compact"/>
              <w:jc w:val="left"/>
            </w:pPr>
            <w:r>
              <w:t xml:space="preserve">A：{A→D}；B：{A→B, B→C, A→D}</w:t>
            </w:r>
          </w:p>
        </w:tc>
        <w:tc>
          <w:tcPr/>
          <w:p>
            <w:pPr>
              <w:pStyle w:val="Compact"/>
              <w:jc w:val="left"/>
            </w:pPr>
            <w:r>
              <w:t xml:space="preserve">否</w:t>
            </w:r>
          </w:p>
        </w:tc>
        <w:tc>
          <w:tcPr/>
          <w:p>
            <w:pPr>
              <w:pStyle w:val="Compact"/>
              <w:jc w:val="left"/>
            </w:pPr>
            <w:r>
              <w:t xml:space="preserve">❌ 两解释均错误，B 还向停用节点加边</w:t>
            </w:r>
          </w:p>
        </w:tc>
      </w:tr>
      <w:tr>
        <w:tc>
          <w:tcPr/>
          <w:p>
            <w:pPr>
              <w:pStyle w:val="Compact"/>
              <w:jc w:val="left"/>
            </w:pPr>
            <w:r>
              <w:t xml:space="preserve">UC11</w:t>
            </w:r>
          </w:p>
        </w:tc>
        <w:tc>
          <w:tcPr/>
          <w:p>
            <w:pPr>
              <w:pStyle w:val="Compact"/>
              <w:jc w:val="left"/>
            </w:pPr>
            <w:r>
              <w:t xml:space="preserve">入口 deactivate</w:t>
            </w:r>
          </w:p>
        </w:tc>
        <w:tc>
          <w:tcPr/>
          <w:p>
            <w:pPr>
              <w:pStyle w:val="Compact"/>
              <w:jc w:val="left"/>
            </w:pPr>
            <w:r>
              <w:t xml:space="preserve">S→A, S→B</w:t>
            </w:r>
          </w:p>
        </w:tc>
        <w:tc>
          <w:tcPr/>
          <w:p>
            <w:pPr>
              <w:pStyle w:val="Compact"/>
              <w:jc w:val="left"/>
            </w:pPr>
            <w:r>
              <w:t xml:space="preserve">deact(S)</w:t>
            </w:r>
          </w:p>
        </w:tc>
        <w:tc>
          <w:tcPr/>
          <w:p>
            <w:pPr>
              <w:pStyle w:val="Compact"/>
              <w:jc w:val="left"/>
            </w:pPr>
            <w:r>
              <w:t xml:space="preserve">∅（空图）</w:t>
            </w:r>
          </w:p>
        </w:tc>
        <w:tc>
          <w:tcPr/>
          <w:p>
            <w:pPr>
              <w:pStyle w:val="Compact"/>
              <w:jc w:val="left"/>
            </w:pPr>
            <w:r>
              <w:t xml:space="preserve">否</w:t>
            </w:r>
          </w:p>
        </w:tc>
        <w:tc>
          <w:tcPr/>
          <w:p>
            <w:pPr>
              <w:pStyle w:val="Compact"/>
              <w:jc w:val="left"/>
            </w:pPr>
            <w:r>
              <w:t xml:space="preserve">❌ 任务发射行为未定义</w:t>
            </w:r>
          </w:p>
        </w:tc>
      </w:tr>
      <w:tr>
        <w:tc>
          <w:tcPr/>
          <w:p>
            <w:pPr>
              <w:pStyle w:val="Compact"/>
              <w:jc w:val="left"/>
            </w:pPr>
            <w:r>
              <w:t xml:space="preserve">UC12</w:t>
            </w:r>
          </w:p>
        </w:tc>
        <w:tc>
          <w:tcPr/>
          <w:p>
            <w:pPr>
              <w:pStyle w:val="Compact"/>
              <w:jc w:val="left"/>
            </w:pPr>
            <w:r>
              <w:t xml:space="preserve">出口 deactivate</w:t>
            </w:r>
          </w:p>
        </w:tc>
        <w:tc>
          <w:tcPr/>
          <w:p>
            <w:pPr>
              <w:pStyle w:val="Compact"/>
              <w:jc w:val="left"/>
            </w:pPr>
            <w:r>
              <w:t xml:space="preserve">A→T, B→T</w:t>
            </w:r>
          </w:p>
        </w:tc>
        <w:tc>
          <w:tcPr/>
          <w:p>
            <w:pPr>
              <w:pStyle w:val="Compact"/>
              <w:jc w:val="left"/>
            </w:pPr>
            <w:r>
              <w:t xml:space="preserve">deact(T)</w:t>
            </w:r>
          </w:p>
        </w:tc>
        <w:tc>
          <w:tcPr/>
          <w:p>
            <w:pPr>
              <w:pStyle w:val="Compact"/>
              <w:jc w:val="left"/>
            </w:pPr>
            <w:r>
              <w:t xml:space="preserve">∅</w:t>
            </w:r>
          </w:p>
        </w:tc>
        <w:tc>
          <w:tcPr/>
          <w:p>
            <w:pPr>
              <w:pStyle w:val="Compact"/>
              <w:jc w:val="left"/>
            </w:pPr>
            <w:r>
              <w:t xml:space="preserve">否</w:t>
            </w:r>
          </w:p>
        </w:tc>
        <w:tc>
          <w:tcPr/>
          <w:p>
            <w:pPr>
              <w:pStyle w:val="Compact"/>
              <w:jc w:val="left"/>
            </w:pPr>
            <w:r>
              <w:t xml:space="preserve">❌ 完成判定未定义</w:t>
            </w:r>
          </w:p>
        </w:tc>
      </w:tr>
      <w:tr>
        <w:tc>
          <w:tcPr/>
          <w:p>
            <w:pPr>
              <w:pStyle w:val="Compact"/>
              <w:jc w:val="left"/>
            </w:pPr>
            <w:r>
              <w:t xml:space="preserve">UC13</w:t>
            </w:r>
          </w:p>
        </w:tc>
        <w:tc>
          <w:tcPr/>
          <w:p>
            <w:pPr>
              <w:pStyle w:val="Compact"/>
              <w:jc w:val="left"/>
            </w:pPr>
            <w:r>
              <w:t xml:space="preserve">并发编辑竞态</w:t>
            </w:r>
          </w:p>
        </w:tc>
        <w:tc>
          <w:tcPr/>
          <w:p>
            <w:pPr>
              <w:pStyle w:val="Compact"/>
              <w:jc w:val="left"/>
            </w:pPr>
            <w:r>
              <w:t xml:space="preserve">菱形</w:t>
            </w:r>
          </w:p>
        </w:tc>
        <w:tc>
          <w:tcPr/>
          <w:p>
            <w:pPr>
              <w:pStyle w:val="Compact"/>
              <w:jc w:val="left"/>
            </w:pPr>
            <w:r>
              <w:t xml:space="preserve">两客户端并发 deact(A)、deact(B)</w:t>
            </w:r>
          </w:p>
        </w:tc>
        <w:tc>
          <w:tcPr/>
          <w:p>
            <w:pPr>
              <w:pStyle w:val="Compact"/>
              <w:jc w:val="left"/>
            </w:pPr>
            <w:r>
              <w:t xml:space="preserve">{S→A, S→B, A→D, B→D, S→D}</w:t>
            </w:r>
          </w:p>
        </w:tc>
        <w:tc>
          <w:tcPr/>
          <w:p>
            <w:pPr>
              <w:pStyle w:val="Compact"/>
              <w:jc w:val="left"/>
            </w:pPr>
            <w:r>
              <w:t xml:space="preserve">否</w:t>
            </w:r>
          </w:p>
        </w:tc>
        <w:tc>
          <w:tcPr/>
          <w:p>
            <w:pPr>
              <w:pStyle w:val="Compact"/>
              <w:jc w:val="left"/>
            </w:pPr>
            <w:r>
              <w:t xml:space="preserve">❌ 已停用节点保留入边，D 获三重依赖</w:t>
            </w:r>
          </w:p>
        </w:tc>
      </w:tr>
    </w:tbl>
    <w:p>
      <w:pPr>
        <w:pStyle w:val="BodyText"/>
      </w:pPr>
      <w:r>
        <w:t xml:space="preserve">读表要点有三。第一，13 个用例均未成环，印证 4.1.1；第二，判”❌</w:t>
      </w:r>
      <w:r>
        <w:t xml:space="preserve">“</w:t>
      </w:r>
      <w:r>
        <w:t xml:space="preserve">的 8 例集中于四类机制性缺陷——activate 空操作或短路边残留（UC5/UC5b/UC6/UC9/UC10，根源是</w:t>
      </w:r>
      <w:r>
        <w:t xml:space="preserve">”</w:t>
      </w:r>
      <w:r>
        <w:t xml:space="preserve">相邻节点”参照系歧义）、笛卡尔积跨依赖（UC4）、入口/出口失效（UC11/UC12）、并发编辑无版本控制（UC13），均属规则文本缺陷的必然表现；第三，</w:t>
      </w:r>
      <w:r>
        <w:t xml:space="preserve">“</w:t>
      </w:r>
      <w:r>
        <w:t xml:space="preserve">⚠️</w:t>
      </w:r>
      <w:r>
        <w:t xml:space="preserve">”</w:t>
      </w:r>
      <w:r>
        <w:t xml:space="preserve">用例（UC2/UC7）揭示图规则无法回答的层面：跳过承担加工语义的节点后，下游直接消费上游原始输出是否合法，属业务语义问题。以下按缺陷机制分五组展开。</w:t>
      </w:r>
    </w:p>
    <w:bookmarkStart w:id="78" w:name="相邻节点参照工作图时activate-可能成为静默空操作并永久丢失节点"/>
    <w:p>
      <w:pPr>
        <w:pStyle w:val="Heading4"/>
      </w:pPr>
      <w:r>
        <w:t xml:space="preserve">4.2.1</w:t>
      </w:r>
      <w:r>
        <w:t xml:space="preserve"> </w:t>
      </w:r>
      <w:r>
        <w:t xml:space="preserve">“</w:t>
      </w:r>
      <w:r>
        <w:t xml:space="preserve">相邻节点</w:t>
      </w:r>
      <w:r>
        <w:t xml:space="preserve">”</w:t>
      </w:r>
      <w:r>
        <w:t xml:space="preserve">参照工作图时，activate 可能成为静默空操作并永久丢失节点</w:t>
      </w:r>
    </w:p>
    <w:p>
      <w:pPr>
        <w:pStyle w:val="FirstParagraph"/>
      </w:pPr>
      <w:r>
        <w:t xml:space="preserve">R2b 写道：</w:t>
      </w:r>
      <w:r>
        <w:t xml:space="preserve">“</w:t>
      </w:r>
      <w:r>
        <w:t xml:space="preserve">Activate时，若上游相邻节点处于activate状态，则依赖这些节点……该节点的所有下游相邻节点将重新依赖该节点</w:t>
      </w:r>
      <w:r>
        <w:t xml:space="preserve">”</w:t>
      </w:r>
      <w:fldSimple w:instr="NOTEREF _Ref_Footnote_3 \h \f">
        <w:r>
          <w:rPr>
            <w:vertAlign w:val="superscript"/>
          </w:rPr>
          <w:t>3</w:t>
        </w:r>
      </w:fldSimple>
      <w:r>
        <w:t xml:space="preserve">。</w:t>
      </w:r>
      <w:r>
        <w:t xml:space="preserve">“</w:t>
      </w:r>
      <w:r>
        <w:t xml:space="preserve">相邻节点</w:t>
      </w:r>
      <w:r>
        <w:t xml:space="preserve">”</w:t>
      </w:r>
      <w:r>
        <w:t xml:space="preserve">参照哪份图，文档未声明，而两种自然解释的后果截然不同：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解释 A：参照工作图 G</w:t>
            </w:r>
          </w:p>
        </w:tc>
        <w:tc>
          <w:tcPr/>
          <w:p>
            <w:pPr>
              <w:pStyle w:val="Compact"/>
              <w:jc w:val="left"/>
            </w:pPr>
            <w:r>
              <w:t xml:space="preserve">解释 B：参照原始图 G₀</w:t>
            </w:r>
          </w:p>
        </w:tc>
      </w:tr>
      <w:tr>
        <w:tc>
          <w:tcPr/>
          <w:p>
            <w:pPr>
              <w:pStyle w:val="Compact"/>
              <w:jc w:val="left"/>
            </w:pPr>
            <w:r>
              <w:t xml:space="preserve">参照对象</w:t>
            </w:r>
          </w:p>
        </w:tc>
        <w:tc>
          <w:tcPr/>
          <w:p>
            <w:pPr>
              <w:pStyle w:val="Compact"/>
              <w:jc w:val="left"/>
            </w:pPr>
            <w:r>
              <w:t xml:space="preserve">当前工作图的邻接关系</w:t>
            </w:r>
          </w:p>
        </w:tc>
        <w:tc>
          <w:tcPr/>
          <w:p>
            <w:pPr>
              <w:pStyle w:val="Compact"/>
              <w:jc w:val="left"/>
            </w:pPr>
            <w:r>
              <w:t xml:space="preserve">用户最初定义的静态拓扑</w:t>
            </w:r>
          </w:p>
        </w:tc>
      </w:tr>
      <w:tr>
        <w:tc>
          <w:tcPr/>
          <w:p>
            <w:pPr>
              <w:pStyle w:val="Compact"/>
              <w:jc w:val="left"/>
            </w:pPr>
            <w:r>
              <w:t xml:space="preserve">关键事实</w:t>
            </w:r>
          </w:p>
        </w:tc>
        <w:tc>
          <w:tcPr/>
          <w:p>
            <w:pPr>
              <w:pStyle w:val="Compact"/>
              <w:jc w:val="left"/>
            </w:pPr>
            <w:r>
              <w:t xml:space="preserve">deactivate 已删 n 的全部关联边，n 在 G 中是孤立点</w:t>
            </w:r>
          </w:p>
        </w:tc>
        <w:tc>
          <w:tcPr/>
          <w:p>
            <w:pPr>
              <w:pStyle w:val="Compact"/>
              <w:jc w:val="left"/>
            </w:pPr>
            <w:r>
              <w:t xml:space="preserve">G₀ 信息仍在，可据此重建依赖</w:t>
            </w:r>
          </w:p>
        </w:tc>
      </w:tr>
      <w:tr>
        <w:tc>
          <w:tcPr/>
          <w:p>
            <w:pPr>
              <w:pStyle w:val="Compact"/>
              <w:jc w:val="left"/>
            </w:pPr>
            <w:r>
              <w:t xml:space="preserve">activate(n) 实际行为</w:t>
            </w:r>
          </w:p>
        </w:tc>
        <w:tc>
          <w:tcPr/>
          <w:p>
            <w:pPr>
              <w:pStyle w:val="Compact"/>
              <w:jc w:val="left"/>
            </w:pPr>
            <w:r>
              <w:t xml:space="preserve">上下游相邻集合均为空，规则不加任何边</w:t>
            </w:r>
          </w:p>
        </w:tc>
        <w:tc>
          <w:tcPr/>
          <w:p>
            <w:pPr>
              <w:pStyle w:val="Compact"/>
              <w:jc w:val="left"/>
            </w:pPr>
            <w:r>
              <w:t xml:space="preserve">沿 G₀ 递归回溯，恢复 n 的原始依赖</w:t>
            </w:r>
          </w:p>
        </w:tc>
      </w:tr>
      <w:tr>
        <w:tc>
          <w:tcPr/>
          <w:p>
            <w:pPr>
              <w:pStyle w:val="Compact"/>
              <w:jc w:val="left"/>
            </w:pPr>
            <w:r>
              <w:t xml:space="preserve">结果</w:t>
            </w:r>
          </w:p>
        </w:tc>
        <w:tc>
          <w:tcPr/>
          <w:p>
            <w:pPr>
              <w:pStyle w:val="Compact"/>
              <w:jc w:val="left"/>
            </w:pPr>
            <w:r>
              <w:rPr>
                <w:bCs/>
                <w:b/>
              </w:rPr>
              <w:t xml:space="preserve">静默空操作</w:t>
            </w:r>
            <w:r>
              <w:t xml:space="preserve">：节点永久消失且无报错（UC5/UC6/UC10）</w:t>
            </w:r>
          </w:p>
        </w:tc>
        <w:tc>
          <w:tcPr/>
          <w:p>
            <w:pPr>
              <w:pStyle w:val="Compact"/>
              <w:jc w:val="left"/>
            </w:pPr>
            <w:r>
              <w:t xml:space="preserve">结构可恢复，但短路边无清理规则，重复依赖残留（UC5b/UC9，见 4.2.2）</w:t>
            </w:r>
          </w:p>
        </w:tc>
      </w:tr>
      <w:tr>
        <w:tc>
          <w:tcPr/>
          <w:p>
            <w:pPr>
              <w:pStyle w:val="Compact"/>
              <w:jc w:val="left"/>
            </w:pPr>
            <w:r>
              <w:t xml:space="preserve">级别与置信度</w:t>
            </w:r>
          </w:p>
        </w:tc>
        <w:tc>
          <w:tcPr/>
          <w:p>
            <w:pPr>
              <w:pStyle w:val="Compact"/>
              <w:jc w:val="left"/>
            </w:pPr>
            <w:r>
              <w:rPr>
                <w:bCs/>
                <w:b/>
              </w:rPr>
              <w:t xml:space="preserve">Blocker</w:t>
            </w:r>
            <w:r>
              <w:t xml:space="preserve">，High（实测 + 文本直接证据）</w:t>
            </w:r>
          </w:p>
        </w:tc>
        <w:tc>
          <w:tcPr/>
          <w:p>
            <w:pPr>
              <w:pStyle w:val="Compact"/>
              <w:jc w:val="left"/>
            </w:pPr>
            <w:r>
              <w:t xml:space="preserve">High，High</w:t>
            </w:r>
          </w:p>
        </w:tc>
      </w:tr>
    </w:tbl>
    <w:p>
      <w:pPr>
        <w:pStyle w:val="BodyText"/>
      </w:pPr>
      <w:r>
        <w:t xml:space="preserve">R2b 中”重新依赖”的”重新”暗示作者意图是恢复原状，即解释 B；但恢复所需信息存于何处全文无答案——References 邻接列表”在用户编辑完成后由系统完成”</w:t>
      </w:r>
      <w:fldSimple w:instr="NOTEREF _Ref_Footnote_4 \h \f">
        <w:r>
          <w:rPr>
            <w:vertAlign w:val="superscript"/>
          </w:rPr>
          <w:t>4</w:t>
        </w:r>
      </w:fldSimple>
      <w:r>
        <w:t xml:space="preserve">，它是否被拓扑重写就地改写、改写后原始依赖可否追溯，均未定义。这不是实现细节而是规则不完备：按最字面读法（解释 A），用户对节点执行 deactivate 再 activate 这一最常见的往返操作，会得到一个静默损坏的 Workflow，构成 (de)activate 规则语义层面唯一的 Blocker 级缺陷（WB-22；置信度 High；交叉验证中获两个维度独立支持</w:t>
      </w:r>
      <w:fldSimple w:instr="NOTEREF _Ref_Footnote_8 \h \f">
        <w:r>
          <w:rPr>
            <w:vertAlign w:val="superscript"/>
          </w:rPr>
          <w:t>8</w:t>
        </w:r>
      </w:fldSimple>
      <w:r>
        <w:t xml:space="preserve">）。</w:t>
      </w:r>
    </w:p>
    <w:bookmarkEnd w:id="78"/>
    <w:bookmarkStart w:id="79" w:name="相邻节点参照原始图时短路边不会被清理并产生重复依赖"/>
    <w:p>
      <w:pPr>
        <w:pStyle w:val="Heading4"/>
      </w:pPr>
      <w:r>
        <w:t xml:space="preserve">4.2.2</w:t>
      </w:r>
      <w:r>
        <w:t xml:space="preserve"> </w:t>
      </w:r>
      <w:r>
        <w:t xml:space="preserve">“</w:t>
      </w:r>
      <w:r>
        <w:t xml:space="preserve">相邻节点</w:t>
      </w:r>
      <w:r>
        <w:t xml:space="preserve">”</w:t>
      </w:r>
      <w:r>
        <w:t xml:space="preserve">参照原始图时，短路边不会被清理并产生重复依赖</w:t>
      </w:r>
    </w:p>
    <w:p>
      <w:pPr>
        <w:pStyle w:val="FirstParagraph"/>
      </w:pPr>
      <w:r>
        <w:t xml:space="preserve">即使实现者选择较善意的解释 B，activate 仍无法”恢复原状”。R2a 在 deactivate 时向工作图注入短路边（如菱形中 deactivate A 产生 S→D），而 R2b 没有任何规则负责在 activate 时清理它们</w:t>
      </w:r>
      <w:fldSimple w:instr="NOTEREF _Ref_Footnote_3 \h \f">
        <w:r>
          <w:rPr>
            <w:vertAlign w:val="superscript"/>
          </w:rPr>
          <w:t>3</w:t>
        </w:r>
      </w:fldSimple>
      <w:r>
        <w:t xml:space="preserve">。实测即 UC5b 与 UC9：恢复后短路边与原边并存，下游同时依赖两者——</w:t>
      </w:r>
      <w:r>
        <w:rPr>
          <w:bCs/>
          <w:b/>
        </w:rPr>
        <w:t xml:space="preserve">重复依赖</w:t>
      </w:r>
      <w:r>
        <w:t xml:space="preserve">意味着下游重复消费同一上游输出，调度上出现”同一依赖两条路径”的歧义；而 References 以列表存储，无去重规则，也无集合语义</w:t>
      </w:r>
      <w:fldSimple w:instr="NOTEREF _Ref_Footnote_4 \h \f">
        <w:r>
          <w:rPr>
            <w:vertAlign w:val="superscript"/>
          </w:rPr>
          <w:t>4</w:t>
        </w:r>
      </w:fldSimple>
      <w:r>
        <w:t xml:space="preserve"> </w:t>
      </w:r>
      <w:fldSimple w:instr="NOTEREF _Ref_Footnote_10 \h \f">
        <w:r>
          <w:rPr>
            <w:vertAlign w:val="superscript"/>
          </w:rPr>
          <w:t>10</w:t>
        </w:r>
      </w:fldSimple>
      <w:r>
        <w:t xml:space="preserve">。级别 High，置信度 High。该缺陷与 4.2.1 是同一枚硬币的两面：就地图重写无论参照哪份图都无法同时做到”可恢复”与”无残留”，这正是 4.3 放弃重写、改为派生的根本原因。</w:t>
      </w:r>
    </w:p>
    <w:bookmarkEnd w:id="79"/>
    <w:bookmarkStart w:id="80" w:name="多上游多下游-deactivate-会引入原图不存在的笛卡尔积依赖"/>
    <w:p>
      <w:pPr>
        <w:pStyle w:val="Heading4"/>
      </w:pPr>
      <w:r>
        <w:t xml:space="preserve">4.2.3 多上游多下游 deactivate 会引入原图不存在的笛卡尔积依赖</w:t>
      </w:r>
    </w:p>
    <w:p>
      <w:pPr>
        <w:pStyle w:val="FirstParagraph"/>
      </w:pPr>
      <w:r>
        <w:t xml:space="preserve">R2a 的”所有依赖于该节点的下游相邻节点将依赖于所有该节点依赖的上游相邻节点”</w:t>
      </w:r>
      <w:fldSimple w:instr="NOTEREF _Ref_Footnote_3 \h \f">
        <w:r>
          <w:rPr>
            <w:vertAlign w:val="superscript"/>
          </w:rPr>
          <w:t>3</w:t>
        </w:r>
      </w:fldSimple>
      <w:r>
        <w:t xml:space="preserve">即”所有×所有”的笛卡尔积。被 deactivate 节点有多上游多下游时（UC4：deact(M)），结果含 X→Q、Y→P 两条</w:t>
      </w:r>
      <w:r>
        <w:rPr>
          <w:bCs/>
          <w:b/>
        </w:rPr>
        <w:t xml:space="preserve">原图中不存在的跨依赖</w:t>
      </w:r>
      <w:r>
        <w:t xml:space="preserve">：原本只经 M 依赖 Y 的 Q，现在必须额外等待 X。后果有三：原图并行度被静默改变；X 的输出被输送给从未设计为消费它的 Q；此类”幽灵依赖”随 deactivate 次数累积。需区分的是，UC2 单上游产生的 S→D 属”绕路依赖”（边在传递闭包内，仅跳过加工语义，级别 Medium），而 UC4 是</w:t>
      </w:r>
      <w:r>
        <w:rPr>
          <w:bCs/>
          <w:b/>
        </w:rPr>
        <w:t xml:space="preserve">结构性新增</w:t>
      </w:r>
      <w:r>
        <w:t xml:space="preserve">，虽不致成环却改变了依赖语义。级别 High，置信度 High。</w:t>
      </w:r>
    </w:p>
    <w:bookmarkEnd w:id="80"/>
    <w:bookmarkStart w:id="81" w:name="X4e2e70e1274852fb365b578c6a99fbe86a827f2"/>
    <w:p>
      <w:pPr>
        <w:pStyle w:val="Heading4"/>
      </w:pPr>
      <w:r>
        <w:t xml:space="preserve">4.2.4 入口/出口节点 deactivate 后，任务发射与 Workflow 完成判定失去定义</w:t>
      </w:r>
    </w:p>
    <w:p>
      <w:pPr>
        <w:pStyle w:val="FirstParagraph"/>
      </w:pPr>
      <w:r>
        <w:t xml:space="preserve">文档规定发射任务时”系统需要判断拓扑图入口，并开始执行或pending这个任务”</w:t>
      </w:r>
      <w:fldSimple w:instr="NOTEREF _Ref_Footnote_3 \h \f">
        <w:r>
          <w:rPr>
            <w:vertAlign w:val="superscript"/>
          </w:rPr>
          <w:t>3</w:t>
        </w:r>
      </w:fldSimple>
      <w:r>
        <w:t xml:space="preserve">，这是全文唯一的入口语义。UC11 显示，deactivate 唯一入口后边集为空：入口判定失效，发射行为完全未定义，其余节点成为等不到触发的孤儿；UC12 的对偶情形中，deactivate 唯一出口后，Workflow 级完成判定失去锚点。文档既无前置禁止（如”禁止 deactivate 唯一入口”），也无降级语义，连入口判定算法（入度为 0？显式 start 标记？多入口是否允许？）都未定义</w:t>
      </w:r>
      <w:fldSimple w:instr="NOTEREF _Ref_Footnote_3 \h \f">
        <w:r>
          <w:rPr>
            <w:vertAlign w:val="superscript"/>
          </w:rPr>
          <w:t>3</w:t>
        </w:r>
      </w:fldSimple>
      <w:r>
        <w:t xml:space="preserve"> </w:t>
      </w:r>
      <w:fldSimple w:instr="NOTEREF _Ref_Footnote_10 \h \f">
        <w:r>
          <w:rPr>
            <w:vertAlign w:val="superscript"/>
          </w:rPr>
          <w:t>10</w:t>
        </w:r>
      </w:fldSimple>
      <w:r>
        <w:t xml:space="preserve">。入口情形级别 High（发射是核心路径），出口情形级别 Medium，置信度均 High。</w:t>
      </w:r>
    </w:p>
    <w:bookmarkEnd w:id="81"/>
    <w:bookmarkStart w:id="82" w:name="X394ca453879b2a1711f8fe056ec27a6b084d01c"/>
    <w:p>
      <w:pPr>
        <w:pStyle w:val="Heading4"/>
      </w:pPr>
      <w:r>
        <w:t xml:space="preserve">4.2.5 运行中 deactivate 同时承担拓扑重写与撤回 request，缺少 draining 状态</w:t>
      </w:r>
    </w:p>
    <w:p>
      <w:pPr>
        <w:pStyle w:val="FirstParagraph"/>
      </w:pPr>
      <w:r>
        <w:t xml:space="preserve">R1 把两件性质不同的事写进同一条规则：</w:t>
      </w:r>
      <w:r>
        <w:t xml:space="preserve">“</w:t>
      </w:r>
      <w:r>
        <w:t xml:space="preserve">该节点将撤回已有request停止serving。该节点前向依赖的节点将称为该节点后向节点的依赖项</w:t>
      </w:r>
      <w:r>
        <w:t xml:space="preserve">”</w:t>
      </w:r>
      <w:fldSimple w:instr="NOTEREF _Ref_Footnote_5 \h \f">
        <w:r>
          <w:rPr>
            <w:vertAlign w:val="superscript"/>
          </w:rPr>
          <w:t>5</w:t>
        </w:r>
      </w:fldSimple>
      <w:r>
        <w:t xml:space="preserve">。前者是运行时操作，后者是拓扑重写，两者之间没有任何同步、顺序或补偿语义。这暴露出三个本应分离却从未区分的图概念：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w:t>
            </w:r>
          </w:p>
        </w:tc>
        <w:tc>
          <w:tcPr/>
          <w:p>
            <w:pPr>
              <w:pStyle w:val="Compact"/>
              <w:jc w:val="left"/>
            </w:pPr>
            <w:r>
              <w:t xml:space="preserve">概念</w:t>
            </w:r>
          </w:p>
        </w:tc>
        <w:tc>
          <w:tcPr/>
          <w:p>
            <w:pPr>
              <w:pStyle w:val="Compact"/>
              <w:jc w:val="left"/>
            </w:pPr>
            <w:r>
              <w:t xml:space="preserve">文档对应位置</w:t>
            </w:r>
          </w:p>
        </w:tc>
        <w:tc>
          <w:tcPr/>
          <w:p>
            <w:pPr>
              <w:pStyle w:val="Compact"/>
              <w:jc w:val="left"/>
            </w:pPr>
            <w:r>
              <w:t xml:space="preserve">混淆表现</w:t>
            </w:r>
          </w:p>
        </w:tc>
      </w:tr>
      <w:tr>
        <w:tc>
          <w:tcPr/>
          <w:p>
            <w:pPr>
              <w:pStyle w:val="Compact"/>
              <w:jc w:val="left"/>
            </w:pPr>
            <w:r>
              <w:t xml:space="preserve">L1 静态定义图</w:t>
            </w:r>
          </w:p>
        </w:tc>
        <w:tc>
          <w:tcPr/>
          <w:p>
            <w:pPr>
              <w:pStyle w:val="Compact"/>
              <w:jc w:val="left"/>
            </w:pPr>
            <w:r>
              <w:t xml:space="preserve">用户/AI 定义的拓扑与 Pre-Define 元数据</w:t>
            </w:r>
          </w:p>
        </w:tc>
        <w:tc>
          <w:tcPr/>
          <w:p>
            <w:pPr>
              <w:pStyle w:val="Compact"/>
              <w:jc w:val="left"/>
            </w:pPr>
            <w:r>
              <w:t xml:space="preserve">References 的 in/out 列表，</w:t>
            </w:r>
            <w:r>
              <w:t xml:space="preserve">“</w:t>
            </w:r>
            <w:r>
              <w:t xml:space="preserve">由系统完成</w:t>
            </w:r>
            <w:r>
              <w:t xml:space="preserve">”</w:t>
            </w:r>
            <w:fldSimple w:instr="NOTEREF _Ref_Footnote_4 \h \f">
              <w:r>
                <w:rPr>
                  <w:vertAlign w:val="superscript"/>
                </w:rPr>
                <w:t>4</w:t>
              </w:r>
            </w:fldSimple>
          </w:p>
        </w:tc>
        <w:tc>
          <w:tcPr/>
          <w:p>
            <w:pPr>
              <w:pStyle w:val="Compact"/>
              <w:jc w:val="left"/>
            </w:pPr>
            <w:r>
              <w:t xml:space="preserve">R2 称 (de)activate</w:t>
            </w:r>
            <w:r>
              <w:t xml:space="preserve"> </w:t>
            </w:r>
            <w:r>
              <w:t xml:space="preserve">“</w:t>
            </w:r>
            <w:r>
              <w:t xml:space="preserve">将改变Workflow的拓扑结构</w:t>
            </w:r>
            <w:r>
              <w:t xml:space="preserve">”</w:t>
            </w:r>
            <w:fldSimple w:instr="NOTEREF _Ref_Footnote_3 \h \f">
              <w:r>
                <w:rPr>
                  <w:vertAlign w:val="superscript"/>
                </w:rPr>
                <w:t>3</w:t>
              </w:r>
            </w:fldSimple>
            <w:r>
              <w:t xml:space="preserve">——改写 References（原始定义被销毁、activate 不可逆）还是另存，未定义</w:t>
            </w:r>
          </w:p>
        </w:tc>
      </w:tr>
      <w:tr>
        <w:tc>
          <w:tcPr/>
          <w:p>
            <w:pPr>
              <w:pStyle w:val="Compact"/>
              <w:jc w:val="left"/>
            </w:pPr>
            <w:r>
              <w:t xml:space="preserve">L2 有效执行图</w:t>
            </w:r>
          </w:p>
        </w:tc>
        <w:tc>
          <w:tcPr/>
          <w:p>
            <w:pPr>
              <w:pStyle w:val="Compact"/>
              <w:jc w:val="left"/>
            </w:pPr>
            <w:r>
              <w:t xml:space="preserve">应用启用/停用状态后实际参与调度的图</w:t>
            </w:r>
          </w:p>
        </w:tc>
        <w:tc>
          <w:tcPr/>
          <w:p>
            <w:pPr>
              <w:pStyle w:val="Compact"/>
              <w:jc w:val="left"/>
            </w:pPr>
            <w:r>
              <w:t xml:space="preserve">R2a/R2b 的图重写规则</w:t>
            </w:r>
            <w:fldSimple w:instr="NOTEREF _Ref_Footnote_3 \h \f">
              <w:r>
                <w:rPr>
                  <w:vertAlign w:val="superscript"/>
                </w:rPr>
                <w:t>3</w:t>
              </w:r>
            </w:fldSimple>
          </w:p>
        </w:tc>
        <w:tc>
          <w:tcPr/>
          <w:p>
            <w:pPr>
              <w:pStyle w:val="Compact"/>
              <w:jc w:val="left"/>
            </w:pPr>
            <w:r>
              <w:t xml:space="preserve">L2 被实现为就地的破坏性重写，而非从 L1 派生；此层在文档中没有独立身份</w:t>
            </w:r>
          </w:p>
        </w:tc>
      </w:tr>
      <w:tr>
        <w:tc>
          <w:tcPr/>
          <w:p>
            <w:pPr>
              <w:pStyle w:val="Compact"/>
              <w:jc w:val="left"/>
            </w:pPr>
            <w:r>
              <w:t xml:space="preserve">L3 运行时任务图</w:t>
            </w:r>
          </w:p>
        </w:tc>
        <w:tc>
          <w:tcPr/>
          <w:p>
            <w:pPr>
              <w:pStyle w:val="Compact"/>
              <w:jc w:val="left"/>
            </w:pPr>
            <w:r>
              <w:t xml:space="preserve">一次任务发射后的节点级执行实例</w:t>
            </w:r>
          </w:p>
        </w:tc>
        <w:tc>
          <w:tcPr/>
          <w:p>
            <w:pPr>
              <w:pStyle w:val="Compact"/>
              <w:jc w:val="left"/>
            </w:pPr>
            <w:r>
              <w:t xml:space="preserve">Pending List、任务暂停/删除/恢复规则</w:t>
            </w:r>
            <w:fldSimple w:instr="NOTEREF _Ref_Footnote_3 \h \f">
              <w:r>
                <w:rPr>
                  <w:vertAlign w:val="superscript"/>
                </w:rPr>
                <w:t>3</w:t>
              </w:r>
            </w:fldSimple>
            <w:r>
              <w:t xml:space="preserve">、入口判断</w:t>
            </w:r>
            <w:fldSimple w:instr="NOTEREF _Ref_Footnote_3 \h \f">
              <w:r>
                <w:rPr>
                  <w:vertAlign w:val="superscript"/>
                </w:rPr>
                <w:t>3</w:t>
              </w:r>
            </w:fldSimple>
          </w:p>
        </w:tc>
        <w:tc>
          <w:tcPr/>
          <w:p>
            <w:pPr>
              <w:pStyle w:val="Compact"/>
              <w:jc w:val="left"/>
            </w:pPr>
            <w:r>
              <w:t xml:space="preserve">R1 的”撤回 request”是 L3 操作，却与拓扑重写并列，在途与排队任务的去向无一字规定</w:t>
            </w:r>
            <w:fldSimple w:instr="NOTEREF _Ref_Footnote_3 \h \f">
              <w:r>
                <w:rPr>
                  <w:vertAlign w:val="superscript"/>
                </w:rPr>
                <w:t>3</w:t>
              </w:r>
            </w:fldSimple>
          </w:p>
        </w:tc>
      </w:tr>
    </w:tbl>
    <w:p>
      <w:pPr>
        <w:pStyle w:val="BodyText"/>
      </w:pPr>
      <w:r>
        <w:t xml:space="preserve">三层混淆的直接后果是竞态与悬挂状态：对仍有 running/pending 任务的节点 deactivate，在途任务是 kill 还是等待、队列任务是迁移还是丢弃均无答案</w:t>
      </w:r>
      <w:fldSimple w:instr="NOTEREF _Ref_Footnote_3 \h \f">
        <w:r>
          <w:rPr>
            <w:vertAlign w:val="superscript"/>
          </w:rPr>
          <w:t>3</w:t>
        </w:r>
      </w:fldSimple>
      <w:r>
        <w:t xml:space="preserve">；五态枚举（完成/删除/暂停/pending/运行）中没有 draining（排水：停止接收新任务、等待存量收尾）这类过渡态，控制操作没有落点。并发面同样暴露：web 客户端支持多 Workflow 管理</w:t>
      </w:r>
      <w:fldSimple w:instr="NOTEREF _Ref_Footnote_6 \h \f">
        <w:r>
          <w:rPr>
            <w:vertAlign w:val="superscript"/>
          </w:rPr>
          <w:t>6</w:t>
        </w:r>
      </w:fldSimple>
      <w:r>
        <w:t xml:space="preserve">，两客户端基于同一旧快照分别 deactivate 不同节点时，朴素合并即产生 UC13 的损坏结果，而全文没有版本号、编辑锁或 CAS（比较并交换）。模板收藏明确”不含 Run time”</w:t>
      </w:r>
      <w:fldSimple w:instr="NOTEREF _Ref_Footnote_6 \h \f">
        <w:r>
          <w:rPr>
            <w:vertAlign w:val="superscript"/>
          </w:rPr>
          <w:t>6</w:t>
        </w:r>
      </w:fldSimple>
      <w:r>
        <w:t xml:space="preserve">，说明作者意识到 L1 与 L3 需分离，但 L2 的缺失使 (de)activate 语义无处安放。级别 High（与 Concern 2 耦合</w:t>
      </w:r>
      <w:fldSimple w:instr="NOTEREF _Ref_Footnote_2 \h \f">
        <w:r>
          <w:rPr>
            <w:vertAlign w:val="superscript"/>
          </w:rPr>
          <w:t>2</w:t>
        </w:r>
      </w:fldSimple>
      <w:r>
        <w:t xml:space="preserve">），置信度 High。</w:t>
      </w:r>
    </w:p>
    <w:bookmarkEnd w:id="82"/>
    <w:bookmarkEnd w:id="83"/>
    <w:bookmarkStart w:id="87" w:name="替代设计"/>
    <w:p>
      <w:pPr>
        <w:pStyle w:val="Heading3"/>
      </w:pPr>
      <w:r>
        <w:t xml:space="preserve">4.3 替代设计</w:t>
      </w:r>
    </w:p>
    <w:p>
      <w:pPr>
        <w:pStyle w:val="FirstParagraph"/>
      </w:pPr>
      <w:r>
        <w:t xml:space="preserve">以下为本章建议的替代方案，目标是同时消除环风险的实现缺口与 4.2 的全部语义错误，而非逐条打补丁。</w:t>
      </w:r>
    </w:p>
    <w:bookmarkStart w:id="84" w:name="Xf1f19d1be86036a5129fa31dc05f7ef3a9e01f7"/>
    <w:p>
      <w:pPr>
        <w:pStyle w:val="Heading4"/>
      </w:pPr>
      <w:r>
        <w:t xml:space="preserve">4.3.1 保留原始边，节点仅维护 enabled/disabled，有效图由 derive() 纯函数派生</w:t>
      </w:r>
    </w:p>
    <w:p>
      <w:pPr>
        <w:pStyle w:val="FirstParagraph"/>
      </w:pPr>
      <w:r>
        <w:rPr>
          <w:bCs/>
          <w:b/>
        </w:rPr>
        <w:t xml:space="preserve">建议</w:t>
      </w:r>
      <w:r>
        <w:t xml:space="preserve">：彻底放弃就地图重写。原始边集 E₀ 永不修改，作为拓扑唯一事实来源；R1 的 Activate 0-1 Flag 保留为节点级</w:t>
      </w:r>
      <w:r>
        <w:t xml:space="preserve"> </w:t>
      </w:r>
      <w:r>
        <w:rPr>
          <w:rStyle w:val="VerbatimChar"/>
        </w:rPr>
        <w:t xml:space="preserve">enabled: bool</w:t>
      </w:r>
      <w:r>
        <w:t xml:space="preserve"> </w:t>
      </w:r>
      <w:r>
        <w:t xml:space="preserve">字段，但归入 Pre-Define 持久化元数据（而非 RunTime，从而可随模板导出</w:t>
      </w:r>
      <w:fldSimple w:instr="NOTEREF _Ref_Footnote_6 \h \f">
        <w:r>
          <w:rPr>
            <w:vertAlign w:val="superscript"/>
          </w:rPr>
          <w:t>6</w:t>
        </w:r>
      </w:fldSimple>
      <w:r>
        <w:t xml:space="preserve">）；有效执行图不再”被改写”，而由纯函数 derive(G₀, enabled) 按需派生：对每个 enabled 节点 v，沿 E₀ 入边向上跳过全部 disabled 节点，收集各条路径上第一层 enabled 祖先作为 v 的有效上游。</w:t>
      </w:r>
    </w:p>
    <w:p>
      <w:pPr>
        <w:pStyle w:val="BodyText"/>
      </w:pPr>
      <w:r>
        <w:t xml:space="preserve">该方案的性质可直接证明，恰好逐条覆盖 4.2 的缺陷：有效边均满足 G₀ 可达，G₀ 为 DAG 时有效图恒为 DAG——无环性由构造保证，</w:t>
      </w:r>
      <w:r>
        <w:t xml:space="preserve">“</w:t>
      </w:r>
      <w:r>
        <w:t xml:space="preserve">需要回路检查？</w:t>
      </w:r>
      <w:r>
        <w:t xml:space="preserve">”</w:t>
      </w:r>
      <w:fldSimple w:instr="NOTEREF _Ref_Footnote_5 \h \f">
        <w:r>
          <w:rPr>
            <w:vertAlign w:val="superscript"/>
          </w:rPr>
          <w:t>5</w:t>
        </w:r>
      </w:fldSimple>
      <w:r>
        <w:t xml:space="preserve"> </w:t>
      </w:r>
      <w:r>
        <w:t xml:space="preserve">的疑问在定义层面消解；derive 是纯函数，幂等且与操作顺序无关，修复 UC10 的顺序敏感；重新 enable 即精确恢复原图、无短路边残留，修复 4.2.1/4.2.2；边集为集合语义，天然无重复依赖；入口即”有效上游为空的 enabled 节点”，</w:t>
      </w:r>
      <w:r>
        <w:t xml:space="preserve">“</w:t>
      </w:r>
      <w:r>
        <w:t xml:space="preserve">禁止停用后入口集为空</w:t>
      </w:r>
      <w:r>
        <w:t xml:space="preserve">”</w:t>
      </w:r>
      <w:r>
        <w:t xml:space="preserve">可作发布态校验，修复 4.2.4。需说明，derive 的语义与 R2a 的短接直觉一致，但多上游多下游情形仍会产生传递闭包内的跨层边（与 4.2.3 同形），故建议配合 4.3.3 的策略字段让用户显式选择跳过语义，而非把笛卡尔积当作静默默认。</w:t>
      </w:r>
    </w:p>
    <w:bookmarkEnd w:id="84"/>
    <w:bookmarkStart w:id="85" w:name="X091cdc14acb015b278b90e531eecc6c76500fe2"/>
    <w:p>
      <w:pPr>
        <w:pStyle w:val="Heading4"/>
      </w:pPr>
      <w:r>
        <w:t xml:space="preserve">4.3.2 每次任务发射钉住 workflow_revision 与 effective_graph_version</w:t>
      </w:r>
    </w:p>
    <w:p>
      <w:pPr>
        <w:pStyle w:val="FirstParagraph"/>
      </w:pPr>
      <w:r>
        <w:rPr>
          <w:bCs/>
          <w:b/>
        </w:rPr>
        <w:t xml:space="preserve">建议</w:t>
      </w:r>
      <w:r>
        <w:t xml:space="preserve">：引入两级版本。任何 enabled 翻转或拓扑编辑使</w:t>
      </w:r>
      <w:r>
        <w:t xml:space="preserve"> </w:t>
      </w:r>
      <w:r>
        <w:rPr>
          <w:rStyle w:val="VerbatimChar"/>
        </w:rPr>
        <w:t xml:space="preserve">workflow_revision</w:t>
      </w:r>
      <w:r>
        <w:t xml:space="preserve">（定义快照）与</w:t>
      </w:r>
      <w:r>
        <w:t xml:space="preserve"> </w:t>
      </w:r>
      <w:r>
        <w:rPr>
          <w:rStyle w:val="VerbatimChar"/>
        </w:rPr>
        <w:t xml:space="preserve">effective_graph_version</w:t>
      </w:r>
      <w:r>
        <w:t xml:space="preserve">（有效图版本）单调递增；任务发射时钉住发射时刻的两个版本号，在途任务永远按钉住版本的有效图执行至完成，deactivate 默认只影响新发射。该机制一举解决三类问题：运行中编辑”作用于新任务还是在途任务”的歧义有确定答案；4.2.5 的拓扑重写与在途任务竞态被消除；UC13 的并发编辑退化为单字段 CAS 写——携带旧版本号的后到写者收到冲突提示，而非静默合并出损坏拓扑。此设计与第 3 章的”发射时钉扎快照”版本化原则、第 5 章的运行实体模型互为依赖，宜作为同一次数据模型修订落地</w:t>
      </w:r>
      <w:fldSimple w:instr="NOTEREF _Ref_Footnote_10 \h \f">
        <w:r>
          <w:rPr>
            <w:vertAlign w:val="superscript"/>
          </w:rPr>
          <w:t>10</w:t>
        </w:r>
      </w:fldSimple>
      <w:r>
        <w:t xml:space="preserve"> </w:t>
      </w:r>
      <w:fldSimple w:instr="NOTEREF _Ref_Footnote_8 \h \f">
        <w:r>
          <w:rPr>
            <w:vertAlign w:val="superscript"/>
          </w:rPr>
          <w:t>8</w:t>
        </w:r>
      </w:fldSimple>
      <w:r>
        <w:t xml:space="preserve">。</w:t>
      </w:r>
    </w:p>
    <w:bookmarkEnd w:id="85"/>
    <w:bookmarkStart w:id="86" w:name="对运行中节点采用-drainskipblock-三种可配置策略"/>
    <w:p>
      <w:pPr>
        <w:pStyle w:val="Heading4"/>
      </w:pPr>
      <w:r>
        <w:t xml:space="preserve">4.3.3 对运行中节点采用 drain、skip、block 三种可配置策略</w:t>
      </w:r>
    </w:p>
    <w:p>
      <w:pPr>
        <w:pStyle w:val="FirstParagraph"/>
      </w:pPr>
      <w:r>
        <w:rPr>
          <w:bCs/>
          <w:b/>
        </w:rPr>
        <w:t xml:space="preserve">建议</w:t>
      </w:r>
      <w:r>
        <w:t xml:space="preserve">：为节点增加</w:t>
      </w:r>
      <w:r>
        <w:t xml:space="preserve"> </w:t>
      </w:r>
      <w:r>
        <w:rPr>
          <w:rStyle w:val="VerbatimChar"/>
        </w:rPr>
        <w:t xml:space="preserve">bypass_policy</w:t>
      </w:r>
      <w:r>
        <w:t xml:space="preserve"> </w:t>
      </w:r>
      <w:r>
        <w:t xml:space="preserve">字段，把”deactivate 时在途任务与跳过语义如何处置”从规则空白变为可配置项。</w:t>
      </w:r>
      <w:r>
        <w:rPr>
          <w:bCs/>
          <w:b/>
        </w:rPr>
        <w:t xml:space="preserve">drain</w:t>
      </w:r>
      <w:r>
        <w:t xml:space="preserve">（默认）：节点进入 draining 过渡态，停止领取新任务，待存量完成（或经用户显式选择迁移/取消排队任务）后 flag 生效、有效图版本递增；</w:t>
      </w:r>
      <w:r>
        <w:rPr>
          <w:bCs/>
          <w:b/>
        </w:rPr>
        <w:t xml:space="preserve">skip</w:t>
      </w:r>
      <w:r>
        <w:t xml:space="preserve">：节点立即从有效图摘除，下游按 4.3.1 的派生规则消费最近 enabled 上游输出，适用于无加工语义的透传节点；</w:t>
      </w:r>
      <w:r>
        <w:rPr>
          <w:bCs/>
          <w:b/>
        </w:rPr>
        <w:t xml:space="preserve">block</w:t>
      </w:r>
      <w:r>
        <w:t xml:space="preserve">：禁止 deactivate，用于审计、审批等不可绕过的关键节点。强制撤回 request（R1 的原意图</w:t>
      </w:r>
      <w:fldSimple w:instr="NOTEREF _Ref_Footnote_5 \h \f">
        <w:r>
          <w:rPr>
            <w:vertAlign w:val="superscript"/>
          </w:rPr>
          <w:t>5</w:t>
        </w:r>
      </w:fldSimple>
      <w:r>
        <w:t xml:space="preserve">）保留为显式确认的强制路径，并复用任务删除的资源释放规则</w:t>
      </w:r>
      <w:fldSimple w:instr="NOTEREF _Ref_Footnote_3 \h \f">
        <w:r>
          <w:rPr>
            <w:vertAlign w:val="superscript"/>
          </w:rPr>
          <w:t>3</w:t>
        </w:r>
      </w:fldSimple>
      <w:r>
        <w:t xml:space="preserve">，避免与 Concern 2 的回收逻辑产生第二份不一致</w:t>
      </w:r>
      <w:fldSimple w:instr="NOTEREF _Ref_Footnote_2 \h \f">
        <w:r>
          <w:rPr>
            <w:vertAlign w:val="superscript"/>
          </w:rPr>
          <w:t>2</w:t>
        </w:r>
      </w:fldSimple>
      <w:r>
        <w:t xml:space="preserve">。配合 4.3.1，deactivate 唯一入口/出口的请求在发布态校验即被拒绝；运行态因 draining 的存在，不再出现”任务执行中途拓扑突变”的窗口。至此 Concern 1 的两问均可作肯定回答：派生式设计下不会成环（构造保证），其余已识别逻辑问题各有确定语义依托。</w:t>
      </w:r>
    </w:p>
    <w:bookmarkEnd w:id="86"/>
    <w:bookmarkEnd w:id="87"/>
    <w:bookmarkEnd w:id="88"/>
    <w:bookmarkStart w:id="105" w:name="生命周期调度暂停删除与恢复"/>
    <w:p>
      <w:pPr>
        <w:pStyle w:val="Heading2"/>
      </w:pPr>
      <w:r>
        <w:t xml:space="preserve">5. 生命周期、调度、暂停、删除与恢复</w:t>
      </w:r>
    </w:p>
    <w:p>
      <w:pPr>
        <w:pStyle w:val="FirstParagraph"/>
      </w:pPr>
      <w:r>
        <w:t xml:space="preserve">第 3 章考察了字段能否支撑功能声明，本章转入运行时维度：任务生命周期是否被状态机覆盖、调度规则是否可执行，以及用户最关心的三个问题——暂停是否安全、删除会不会误伤、崩溃后能否恢复。审计依据为提案对任务状态的唯一枚举（完成/删除/暂停/pending/运行五态）</w:t>
      </w:r>
      <w:fldSimple w:instr="NOTEREF _Ref_Footnote_6 \h \f">
        <w:r>
          <w:rPr>
            <w:vertAlign w:val="superscript"/>
          </w:rPr>
          <w:t>6</w:t>
        </w:r>
      </w:fldSimple>
      <w:r>
        <w:t xml:space="preserve">、三条控制规则</w:t>
      </w:r>
      <w:fldSimple w:instr="NOTEREF _Ref_Footnote_3 \h \f">
        <w:r>
          <w:rPr>
            <w:vertAlign w:val="superscript"/>
          </w:rPr>
          <w:t>3</w:t>
        </w:r>
      </w:fldSimple>
      <w:r>
        <w:t xml:space="preserve"> </w:t>
      </w:r>
      <w:fldSimple w:instr="NOTEREF _Ref_Footnote_3 \h \f">
        <w:r>
          <w:rPr>
            <w:vertAlign w:val="superscript"/>
          </w:rPr>
          <w:t>3</w:t>
        </w:r>
      </w:fldSimple>
      <w:r>
        <w:t xml:space="preserve"> </w:t>
      </w:r>
      <w:fldSimple w:instr="NOTEREF _Ref_Footnote_3 \h \f">
        <w:r>
          <w:rPr>
            <w:vertAlign w:val="superscript"/>
          </w:rPr>
          <w:t>3</w:t>
        </w:r>
      </w:fldSimple>
      <w:r>
        <w:t xml:space="preserve"> </w:t>
      </w:r>
      <w:r>
        <w:t xml:space="preserve">与调度规则</w:t>
      </w:r>
      <w:fldSimple w:instr="NOTEREF _Ref_Footnote_6 \h \f">
        <w:r>
          <w:rPr>
            <w:vertAlign w:val="superscript"/>
          </w:rPr>
          <w:t>6</w:t>
        </w:r>
      </w:fldSimple>
      <w:r>
        <w:t xml:space="preserve">，并结合 dim04（调度）、dim05（生命周期）、dim08（GC 与安全）三份维度报告。总体判断：五态模型在单任务、无故障的理想路径下勉强自洽，但叠加提案自己承诺的多任务流水线</w:t>
      </w:r>
      <w:fldSimple w:instr="NOTEREF _Ref_Footnote_5 \h \f">
        <w:r>
          <w:rPr>
            <w:vertAlign w:val="superscript"/>
          </w:rPr>
          <w:t>5</w:t>
        </w:r>
      </w:fldSimple>
      <w:r>
        <w:t xml:space="preserve"> </w:t>
      </w:r>
      <w:r>
        <w:t xml:space="preserve">与断点续跑诉求</w:t>
      </w:r>
      <w:fldSimple w:instr="NOTEREF _Ref_Footnote_1 \h \f">
        <w:r>
          <w:rPr>
            <w:vertAlign w:val="superscript"/>
          </w:rPr>
          <w:t>1</w:t>
        </w:r>
      </w:fldSimple>
      <w:r>
        <w:t xml:space="preserve"> </w:t>
      </w:r>
      <w:r>
        <w:t xml:space="preserve">后，三条线都会出现不可实现的空洞。</w:t>
      </w:r>
    </w:p>
    <w:bookmarkStart w:id="92" w:name="状态机缺口"/>
    <w:p>
      <w:pPr>
        <w:pStyle w:val="Heading3"/>
      </w:pPr>
      <w:r>
        <w:t xml:space="preserve">5.1 状态机缺口</w:t>
      </w:r>
    </w:p>
    <w:bookmarkStart w:id="89" w:name="X6f88b5eb74d360e875b62a7730326be5a1b4638"/>
    <w:p>
      <w:pPr>
        <w:pStyle w:val="Heading4"/>
      </w:pPr>
      <w:r>
        <w:t xml:space="preserve">5.1.1 现有五态缺少 failed、cancelling、pausing、resuming、lost、unknown 与 reconciling</w:t>
      </w:r>
    </w:p>
    <w:p>
      <w:pPr>
        <w:pStyle w:val="FirstParagraph"/>
      </w:pPr>
      <w:r>
        <w:t xml:space="preserve">提案的五态</w:t>
      </w:r>
      <w:fldSimple w:instr="NOTEREF _Ref_Footnote_6 \h \f">
        <w:r>
          <w:rPr>
            <w:vertAlign w:val="superscript"/>
          </w:rPr>
          <w:t>6</w:t>
        </w:r>
      </w:fldSimple>
      <w:r>
        <w:t xml:space="preserve"> </w:t>
      </w:r>
      <w:r>
        <w:t xml:space="preserve">中，</w:t>
      </w:r>
      <w:r>
        <w:t xml:space="preserve">“</w:t>
      </w:r>
      <w:r>
        <w:t xml:space="preserve">删除/暂停</w:t>
      </w:r>
      <w:r>
        <w:t xml:space="preserve">”</w:t>
      </w:r>
      <w:r>
        <w:t xml:space="preserve">本质上是用户操作意图而非系统观测到的运行事实。下表列出该集合无法覆盖、但在多进程流水线（每节点一个 harness session 进程</w:t>
      </w:r>
      <w:fldSimple w:instr="NOTEREF _Ref_Footnote_4 \h \f">
        <w:r>
          <w:rPr>
            <w:vertAlign w:val="superscript"/>
          </w:rPr>
          <w:t>4</w:t>
        </w:r>
      </w:fldSimple>
      <w:r>
        <w:t xml:space="preserve">）中必然出现的状态。</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缺失状态</w:t>
            </w:r>
          </w:p>
        </w:tc>
        <w:tc>
          <w:tcPr/>
          <w:p>
            <w:pPr>
              <w:pStyle w:val="Compact"/>
              <w:jc w:val="left"/>
            </w:pPr>
            <w:r>
              <w:t xml:space="preserve">严重级别</w:t>
            </w:r>
          </w:p>
        </w:tc>
        <w:tc>
          <w:tcPr/>
          <w:p>
            <w:pPr>
              <w:pStyle w:val="Compact"/>
              <w:jc w:val="left"/>
            </w:pPr>
            <w:r>
              <w:t xml:space="preserve">置信度</w:t>
            </w:r>
          </w:p>
        </w:tc>
        <w:tc>
          <w:tcPr/>
          <w:p>
            <w:pPr>
              <w:pStyle w:val="Compact"/>
              <w:jc w:val="left"/>
            </w:pPr>
            <w:r>
              <w:t xml:space="preserve">缺失理由与证据</w:t>
            </w:r>
          </w:p>
        </w:tc>
      </w:tr>
      <w:tr>
        <w:tc>
          <w:tcPr/>
          <w:p>
            <w:pPr>
              <w:pStyle w:val="Compact"/>
              <w:jc w:val="left"/>
            </w:pPr>
            <w:r>
              <w:t xml:space="preserve">failed（失败终态）</w:t>
            </w:r>
          </w:p>
        </w:tc>
        <w:tc>
          <w:tcPr/>
          <w:p>
            <w:pPr>
              <w:pStyle w:val="Compact"/>
              <w:jc w:val="left"/>
            </w:pPr>
            <w:r>
              <w:t xml:space="preserve">Blocker</w:t>
            </w:r>
          </w:p>
        </w:tc>
        <w:tc>
          <w:tcPr/>
          <w:p>
            <w:pPr>
              <w:pStyle w:val="Compact"/>
              <w:jc w:val="left"/>
            </w:pPr>
            <w:r>
              <w:t xml:space="preserve">高</w:t>
            </w:r>
          </w:p>
        </w:tc>
        <w:tc>
          <w:tcPr/>
          <w:p>
            <w:pPr>
              <w:pStyle w:val="Compact"/>
              <w:jc w:val="left"/>
            </w:pPr>
            <w:r>
              <w:t xml:space="preserve">retry_iters 与 preference 切换机制暗含失败路径</w:t>
            </w:r>
            <w:fldSimple w:instr="NOTEREF _Ref_Footnote_4 \h \f">
              <w:r>
                <w:rPr>
                  <w:vertAlign w:val="superscript"/>
                </w:rPr>
                <w:t>4</w:t>
              </w:r>
            </w:fldSimple>
            <w:r>
              <w:t xml:space="preserve">，但 preference 耗尽后任务落入什么终态无定义；失败任务只能被错误归入”暂停/删除”这两个用户主动语义</w:t>
            </w:r>
          </w:p>
        </w:tc>
      </w:tr>
      <w:tr>
        <w:tc>
          <w:tcPr/>
          <w:p>
            <w:pPr>
              <w:pStyle w:val="Compact"/>
              <w:jc w:val="left"/>
            </w:pPr>
            <w:r>
              <w:t xml:space="preserve">dispatching（下发过渡态）</w:t>
            </w:r>
          </w:p>
        </w:tc>
        <w:tc>
          <w:tcPr/>
          <w:p>
            <w:pPr>
              <w:pStyle w:val="Compact"/>
              <w:jc w:val="left"/>
            </w:pPr>
            <w:r>
              <w:t xml:space="preserve">High</w:t>
            </w:r>
          </w:p>
        </w:tc>
        <w:tc>
          <w:tcPr/>
          <w:p>
            <w:pPr>
              <w:pStyle w:val="Compact"/>
              <w:jc w:val="left"/>
            </w:pPr>
            <w:r>
              <w:t xml:space="preserve">高</w:t>
            </w:r>
          </w:p>
        </w:tc>
        <w:tc>
          <w:tcPr/>
          <w:p>
            <w:pPr>
              <w:pStyle w:val="Compact"/>
              <w:jc w:val="left"/>
            </w:pPr>
            <w:r>
              <w:t xml:space="preserve">发射规则只写”开始执行或pending这个任务”</w:t>
            </w:r>
            <w:fldSimple w:instr="NOTEREF _Ref_Footnote_3 \h \f">
              <w:r>
                <w:rPr>
                  <w:vertAlign w:val="superscript"/>
                </w:rPr>
                <w:t>3</w:t>
              </w:r>
            </w:fldSimple>
            <w:r>
              <w:t xml:space="preserve">；</w:t>
            </w:r>
            <w:r>
              <w:t xml:space="preserve">“</w:t>
            </w:r>
            <w:r>
              <w:t xml:space="preserve">决定执行</w:t>
            </w:r>
            <w:r>
              <w:t xml:space="preserve">”</w:t>
            </w:r>
            <w:r>
              <w:t xml:space="preserve">到 harness 就绪之间存在启动、OAuth 登录、模型握手等非原子窗口</w:t>
            </w:r>
          </w:p>
        </w:tc>
      </w:tr>
      <w:tr>
        <w:tc>
          <w:tcPr/>
          <w:p>
            <w:pPr>
              <w:pStyle w:val="Compact"/>
              <w:jc w:val="left"/>
            </w:pPr>
            <w:r>
              <w:t xml:space="preserve">pausing/resuming/cancelling</w:t>
            </w:r>
          </w:p>
        </w:tc>
        <w:tc>
          <w:tcPr/>
          <w:p>
            <w:pPr>
              <w:pStyle w:val="Compact"/>
              <w:jc w:val="left"/>
            </w:pPr>
            <w:r>
              <w:t xml:space="preserve">High</w:t>
            </w:r>
          </w:p>
        </w:tc>
        <w:tc>
          <w:tcPr/>
          <w:p>
            <w:pPr>
              <w:pStyle w:val="Compact"/>
              <w:jc w:val="left"/>
            </w:pPr>
            <w:r>
              <w:t xml:space="preserve">高</w:t>
            </w:r>
          </w:p>
        </w:tc>
        <w:tc>
          <w:tcPr/>
          <w:p>
            <w:pPr>
              <w:pStyle w:val="Compact"/>
              <w:jc w:val="left"/>
            </w:pPr>
            <w:r>
              <w:t xml:space="preserve">暂停/删除运行中进程不是瞬时操作（中断、等待或超时强杀、回收资源），</w:t>
            </w:r>
            <w:r>
              <w:t xml:space="preserve">“</w:t>
            </w:r>
            <w:r>
              <w:t xml:space="preserve">用户以为已停但进程仍在写文件</w:t>
            </w:r>
            <w:r>
              <w:t xml:space="preserve">”</w:t>
            </w:r>
            <w:r>
              <w:t xml:space="preserve">的窗口无状态承载</w:t>
            </w:r>
          </w:p>
        </w:tc>
      </w:tr>
      <w:tr>
        <w:tc>
          <w:tcPr/>
          <w:p>
            <w:pPr>
              <w:pStyle w:val="Compact"/>
              <w:jc w:val="left"/>
            </w:pPr>
            <w:r>
              <w:t xml:space="preserve">retrying/backing-off</w:t>
            </w:r>
          </w:p>
        </w:tc>
        <w:tc>
          <w:tcPr/>
          <w:p>
            <w:pPr>
              <w:pStyle w:val="Compact"/>
              <w:jc w:val="left"/>
            </w:pPr>
            <w:r>
              <w:t xml:space="preserve">Medium</w:t>
            </w:r>
          </w:p>
        </w:tc>
        <w:tc>
          <w:tcPr/>
          <w:p>
            <w:pPr>
              <w:pStyle w:val="Compact"/>
              <w:jc w:val="left"/>
            </w:pPr>
            <w:r>
              <w:t xml:space="preserve">高</w:t>
            </w:r>
          </w:p>
        </w:tc>
        <w:tc>
          <w:tcPr/>
          <w:p>
            <w:pPr>
              <w:pStyle w:val="Compact"/>
              <w:jc w:val="left"/>
            </w:pPr>
            <w:r>
              <w:t xml:space="preserve">指数退避期间</w:t>
            </w:r>
            <w:fldSimple w:instr="NOTEREF _Ref_Footnote_4 \h \f">
              <w:r>
                <w:rPr>
                  <w:vertAlign w:val="superscript"/>
                </w:rPr>
                <w:t>4</w:t>
              </w:r>
            </w:fldSimple>
            <w:r>
              <w:t xml:space="preserve"> </w:t>
            </w:r>
            <w:r>
              <w:t xml:space="preserve">任务对外呈现为何种状态未定义；若呈现 running，用户无法区分”真在跑”与”在等退避”</w:t>
            </w:r>
          </w:p>
        </w:tc>
      </w:tr>
      <w:tr>
        <w:tc>
          <w:tcPr/>
          <w:p>
            <w:pPr>
              <w:pStyle w:val="Compact"/>
              <w:jc w:val="left"/>
            </w:pPr>
            <w:r>
              <w:t xml:space="preserve">skipped</w:t>
            </w:r>
          </w:p>
        </w:tc>
        <w:tc>
          <w:tcPr/>
          <w:p>
            <w:pPr>
              <w:pStyle w:val="Compact"/>
              <w:jc w:val="left"/>
            </w:pPr>
            <w:r>
              <w:t xml:space="preserve">Medium</w:t>
            </w:r>
          </w:p>
        </w:tc>
        <w:tc>
          <w:tcPr/>
          <w:p>
            <w:pPr>
              <w:pStyle w:val="Compact"/>
              <w:jc w:val="left"/>
            </w:pPr>
            <w:r>
              <w:t xml:space="preserve">中</w:t>
            </w:r>
          </w:p>
        </w:tc>
        <w:tc>
          <w:tcPr/>
          <w:p>
            <w:pPr>
              <w:pStyle w:val="Compact"/>
              <w:jc w:val="left"/>
            </w:pPr>
            <w:r>
              <w:t xml:space="preserve">deactivate 改写拓扑</w:t>
            </w:r>
            <w:fldSimple w:instr="NOTEREF _Ref_Footnote_3 \h \f">
              <w:r>
                <w:rPr>
                  <w:vertAlign w:val="superscript"/>
                </w:rPr>
                <w:t>3</w:t>
              </w:r>
            </w:fldSimple>
            <w:r>
              <w:t xml:space="preserve">，在途任务经过被停用节点时是跳过、等待还是失败无定义</w:t>
            </w:r>
          </w:p>
        </w:tc>
      </w:tr>
      <w:tr>
        <w:tc>
          <w:tcPr/>
          <w:p>
            <w:pPr>
              <w:pStyle w:val="Compact"/>
              <w:jc w:val="left"/>
            </w:pPr>
            <w:r>
              <w:t xml:space="preserve">lost/unknown/reconciling</w:t>
            </w:r>
          </w:p>
        </w:tc>
        <w:tc>
          <w:tcPr/>
          <w:p>
            <w:pPr>
              <w:pStyle w:val="Compact"/>
              <w:jc w:val="left"/>
            </w:pPr>
            <w:r>
              <w:t xml:space="preserve">Blocker</w:t>
            </w:r>
          </w:p>
        </w:tc>
        <w:tc>
          <w:tcPr/>
          <w:p>
            <w:pPr>
              <w:pStyle w:val="Compact"/>
              <w:jc w:val="left"/>
            </w:pPr>
            <w:r>
              <w:t xml:space="preserve">高</w:t>
            </w:r>
          </w:p>
        </w:tc>
        <w:tc>
          <w:tcPr/>
          <w:p>
            <w:pPr>
              <w:pStyle w:val="Compact"/>
              <w:jc w:val="left"/>
            </w:pPr>
            <w:r>
              <w:t xml:space="preserve">系统崩溃或重启后，内存 Pending List</w:t>
            </w:r>
            <w:fldSimple w:instr="NOTEREF _Ref_Footnote_5 \h \f">
              <w:r>
                <w:rPr>
                  <w:vertAlign w:val="superscript"/>
                </w:rPr>
                <w:t>5</w:t>
              </w:r>
            </w:fldSimple>
            <w:r>
              <w:t xml:space="preserve"> </w:t>
            </w:r>
            <w:r>
              <w:t xml:space="preserve">与 harness 进程实况的对应关系丢失，重启后必须存在”不确定→对账”过渡；全文无 lease、心跳、对账概念</w:t>
            </w:r>
          </w:p>
        </w:tc>
      </w:tr>
    </w:tbl>
    <w:p>
      <w:pPr>
        <w:pStyle w:val="BodyText"/>
      </w:pPr>
      <w:r>
        <w:t xml:space="preserve">表 5-1 状态机缺口表</w:t>
      </w:r>
    </w:p>
    <w:p>
      <w:pPr>
        <w:pStyle w:val="BodyText"/>
      </w:pPr>
      <w:r>
        <w:t xml:space="preserve">该表的分级判据一致：Blocker 级缺口意味着按现有定义实现后，某类必然发生的事件没有合法状态可落——失败是 retry_iters 机制自己承认会发生的</w:t>
      </w:r>
      <w:fldSimple w:instr="NOTEREF _Ref_Footnote_4 \h \f">
        <w:r>
          <w:rPr>
            <w:vertAlign w:val="superscript"/>
          </w:rPr>
          <w:t>4</w:t>
        </w:r>
      </w:fldSimple>
      <w:r>
        <w:t xml:space="preserve">，崩溃是长驻服务的必然事件。High 级缺口虽不使系统完全无法运行，但会使实现者在过渡窗口各自发挥，产生行为分歧。</w:t>
      </w:r>
    </w:p>
    <w:bookmarkEnd w:id="89"/>
    <w:bookmarkStart w:id="90" w:name="用户期望状态与系统观测状态未分离控制操作没有-cas-与幂等约束"/>
    <w:p>
      <w:pPr>
        <w:pStyle w:val="Heading4"/>
      </w:pPr>
      <w:r>
        <w:t xml:space="preserve">5.1.2 用户期望状态与系统观测状态未分离，控制操作没有 CAS 与幂等约束</w:t>
      </w:r>
    </w:p>
    <w:p>
      <w:pPr>
        <w:pStyle w:val="FirstParagraph"/>
      </w:pPr>
      <w:r>
        <w:t xml:space="preserve">全文只有用户主动的暂停/恢复/删除语义</w:t>
      </w:r>
      <w:fldSimple w:instr="NOTEREF _Ref_Footnote_3 \h \f">
        <w:r>
          <w:rPr>
            <w:vertAlign w:val="superscript"/>
          </w:rPr>
          <w:t>3</w:t>
        </w:r>
      </w:fldSimple>
      <w:r>
        <w:t xml:space="preserve"> </w:t>
      </w:r>
      <w:fldSimple w:instr="NOTEREF _Ref_Footnote_3 \h \f">
        <w:r>
          <w:rPr>
            <w:vertAlign w:val="superscript"/>
          </w:rPr>
          <w:t>3</w:t>
        </w:r>
      </w:fldSimple>
      <w:r>
        <w:t xml:space="preserve"> </w:t>
      </w:r>
      <w:fldSimple w:instr="NOTEREF _Ref_Footnote_3 \h \f">
        <w:r>
          <w:rPr>
            <w:vertAlign w:val="superscript"/>
          </w:rPr>
          <w:t>3</w:t>
        </w:r>
      </w:fldSimple>
      <w:r>
        <w:t xml:space="preserve">，没有正交的系统侧状态（WB-18，High，高置信度），由此三问无解：系统因崩溃挂起任务后用户点”恢复”走哪条路径（恢复规则假设的”显式下游已暂停”显示状态</w:t>
      </w:r>
      <w:fldSimple w:instr="NOTEREF _Ref_Footnote_3 \h \f">
        <w:r>
          <w:rPr>
            <w:vertAlign w:val="superscript"/>
          </w:rPr>
          <w:t>3</w:t>
        </w:r>
      </w:fldSimple>
      <w:r>
        <w:t xml:space="preserve"> </w:t>
      </w:r>
      <w:r>
        <w:t xml:space="preserve">由系统挂起不产生）；用户暂停的任务在系统重启后是否应自动恢复（无法表达”用户想让它停着”）；退避计时中用户点击暂停，计时器如何处置。同时，任务离开 pending 即不可调度</w:t>
      </w:r>
      <w:fldSimple w:instr="NOTEREF _Ref_Footnote_6 \h \f">
        <w:r>
          <w:rPr>
            <w:vertAlign w:val="superscript"/>
          </w:rPr>
          <w:t>6</w:t>
        </w:r>
      </w:fldSimple>
      <w:r>
        <w:t xml:space="preserve">，但”调整优先级”与”调度器恰好派发”并发时的胜负仲裁（CAS，即比较并交换的原子迁移）完全缺失，存在”删除后仍被派发”</w:t>
      </w:r>
      <w:r>
        <w:t xml:space="preserve">“</w:t>
      </w:r>
      <w:r>
        <w:t xml:space="preserve">完成与取消并发出现双终态</w:t>
      </w:r>
      <w:r>
        <w:t xml:space="preserve">”</w:t>
      </w:r>
      <w:r>
        <w:t xml:space="preserve">等竞态（WB-16，Blocker，高置信度）。建议引入 desired_state（用户意图）与 observed_state（系统观测）两个正交维度，控制操作只写 desired_state 并携带单调递增的 control_epoch；迁移使用带 epoch 的 CAS，完成回调携带 lease 标识，租约已吊销则拒绝迟到完成。</w:t>
      </w:r>
    </w:p>
    <w:bookmarkEnd w:id="90"/>
    <w:bookmarkStart w:id="91" w:name="X05d07a6fa3ff6ebede46ec08b4b39efd6bb9317"/>
    <w:p>
      <w:pPr>
        <w:pStyle w:val="Heading4"/>
      </w:pPr>
      <w:r>
        <w:t xml:space="preserve">5.1.3 缺少 WorkflowRun、TaskInstance、Attempt，无法表达多任务流水线与重试</w:t>
      </w:r>
    </w:p>
    <w:p>
      <w:pPr>
        <w:pStyle w:val="FirstParagraph"/>
      </w:pPr>
      <w:r>
        <w:t xml:space="preserve">提案允许”连续发射任务到workflow上形成多任务流水线”</w:t>
      </w:r>
      <w:fldSimple w:instr="NOTEREF _Ref_Footnote_5 \h \f">
        <w:r>
          <w:rPr>
            <w:vertAlign w:val="superscript"/>
          </w:rPr>
          <w:t>5</w:t>
        </w:r>
      </w:fldSimple>
      <w:r>
        <w:t xml:space="preserve">，但运行时实体只有节点的 Pending List 与 Activate 两项</w:t>
      </w:r>
      <w:fldSimple w:instr="NOTEREF _Ref_Footnote_5 \h \f">
        <w:r>
          <w:rPr>
            <w:vertAlign w:val="superscript"/>
          </w:rPr>
          <w:t>5</w:t>
        </w:r>
      </w:fldSimple>
      <w:r>
        <w:t xml:space="preserve">，未定义一次提交、一次节点级执行、一次重试分别对应哪个实体。缺失的三级实体为：WorkflowRun（一次提交，区分同一 Workflow 的多次发射）、TaskInstance（某次提交在某节点上的逻辑任务）、Attempt（一次实际执行或重试）。没有它们就无法表达：Run A 在节点 X 成功而 Run B 在 X 排队；失败后重试应复用还是废弃上游产物；精确取消的范围边界（WB-14，Blocker，高置信度）。该缺口是本章其余问题的共同承载体——调度排序键、删除作用域、恢复检查点都必须挂在具体实体上，修复顺序上应最先落地。</w:t>
      </w:r>
    </w:p>
    <w:bookmarkEnd w:id="91"/>
    <w:bookmarkEnd w:id="92"/>
    <w:bookmarkStart w:id="96" w:name="调度与并发"/>
    <w:p>
      <w:pPr>
        <w:pStyle w:val="Heading3"/>
      </w:pPr>
      <w:r>
        <w:t xml:space="preserve">5.2 调度与并发</w:t>
      </w:r>
    </w:p>
    <w:bookmarkStart w:id="93" w:name="pending-list-缺少任务实体优先级单位aging并发额度与公平性规则"/>
    <w:p>
      <w:pPr>
        <w:pStyle w:val="Heading4"/>
      </w:pPr>
      <w:r>
        <w:t xml:space="preserve">5.2.1 Pending List 缺少任务实体、优先级单位、aging、并发额度与公平性规则</w:t>
      </w:r>
    </w:p>
    <w:p>
      <w:pPr>
        <w:pStyle w:val="FirstParagraph"/>
      </w:pPr>
      <w:r>
        <w:t xml:space="preserve">Pending List 被定义为”每个节点维护”的 Runtime 成员</w:t>
      </w:r>
      <w:fldSimple w:instr="NOTEREF _Ref_Footnote_5 \h \f">
        <w:r>
          <w:rPr>
            <w:vertAlign w:val="superscript"/>
          </w:rPr>
          <w:t>5</w:t>
        </w:r>
      </w:fldSimple>
      <w:r>
        <w:t xml:space="preserve">，但发射对象是 workflow</w:t>
      </w:r>
      <w:fldSimple w:instr="NOTEREF _Ref_Footnote_3 \h \f">
        <w:r>
          <w:rPr>
            <w:vertAlign w:val="superscript"/>
          </w:rPr>
          <w:t>3</w:t>
        </w:r>
      </w:fldSimple>
      <w:r>
        <w:t xml:space="preserve">、历史管理也叫”workflow历史任务管理”</w:t>
      </w:r>
      <w:fldSimple w:instr="NOTEREF _Ref_Footnote_6 \h \f">
        <w:r>
          <w:rPr>
            <w:vertAlign w:val="superscript"/>
          </w:rPr>
          <w:t>6</w:t>
        </w:r>
      </w:fldSimple>
      <w:r>
        <w:t xml:space="preserve">，队列权威所有权在节点与 Workflow 之间不一致（WB-29，Blocker）。调度所需字段几乎全部缺席。</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调度要素</w:t>
            </w:r>
          </w:p>
        </w:tc>
        <w:tc>
          <w:tcPr/>
          <w:p>
            <w:pPr>
              <w:pStyle w:val="Compact"/>
              <w:jc w:val="left"/>
            </w:pPr>
            <w:r>
              <w:t xml:space="preserve">原文现状</w:t>
            </w:r>
          </w:p>
        </w:tc>
        <w:tc>
          <w:tcPr/>
          <w:p>
            <w:pPr>
              <w:pStyle w:val="Compact"/>
              <w:jc w:val="left"/>
            </w:pPr>
            <w:r>
              <w:t xml:space="preserve">缺失后果</w:t>
            </w:r>
          </w:p>
        </w:tc>
        <w:tc>
          <w:tcPr/>
          <w:p>
            <w:pPr>
              <w:pStyle w:val="Compact"/>
              <w:jc w:val="left"/>
            </w:pPr>
            <w:r>
              <w:t xml:space="preserve">建议字段（建议）</w:t>
            </w:r>
          </w:p>
        </w:tc>
      </w:tr>
      <w:tr>
        <w:tc>
          <w:tcPr/>
          <w:p>
            <w:pPr>
              <w:pStyle w:val="Compact"/>
              <w:jc w:val="left"/>
            </w:pPr>
            <w:r>
              <w:t xml:space="preserve">队列元素 Schema</w:t>
            </w:r>
          </w:p>
        </w:tc>
        <w:tc>
          <w:tcPr/>
          <w:p>
            <w:pPr>
              <w:pStyle w:val="Compact"/>
              <w:jc w:val="left"/>
            </w:pPr>
            <w:r>
              <w:t xml:space="preserve">未定义</w:t>
            </w:r>
            <w:fldSimple w:instr="NOTEREF _Ref_Footnote_6 \h \f">
              <w:r>
                <w:rPr>
                  <w:vertAlign w:val="superscript"/>
                </w:rPr>
                <w:t>6</w:t>
              </w:r>
            </w:fldSimple>
          </w:p>
        </w:tc>
        <w:tc>
          <w:tcPr/>
          <w:p>
            <w:pPr>
              <w:pStyle w:val="Compact"/>
              <w:jc w:val="left"/>
            </w:pPr>
            <w:r>
              <w:t xml:space="preserve">队列里放的是任务、节点还是请求无从实现</w:t>
            </w:r>
          </w:p>
        </w:tc>
        <w:tc>
          <w:tcPr/>
          <w:p>
            <w:pPr>
              <w:pStyle w:val="Compact"/>
              <w:jc w:val="left"/>
            </w:pPr>
            <w:r>
              <w:t xml:space="preserve">task_instance_id、workflow_run_id、node_id、queued_at</w:t>
            </w:r>
          </w:p>
        </w:tc>
      </w:tr>
      <w:tr>
        <w:tc>
          <w:tcPr/>
          <w:p>
            <w:pPr>
              <w:pStyle w:val="Compact"/>
              <w:jc w:val="left"/>
            </w:pPr>
            <w:r>
              <w:t xml:space="preserve">优先级值域与排序键</w:t>
            </w:r>
          </w:p>
        </w:tc>
        <w:tc>
          <w:tcPr/>
          <w:p>
            <w:pPr>
              <w:pStyle w:val="Compact"/>
              <w:jc w:val="left"/>
            </w:pPr>
            <w:r>
              <w:t xml:space="preserve">仅”调整其优先级”</w:t>
            </w:r>
            <w:fldSimple w:instr="NOTEREF _Ref_Footnote_6 \h \f">
              <w:r>
                <w:rPr>
                  <w:vertAlign w:val="superscript"/>
                </w:rPr>
                <w:t>6</w:t>
              </w:r>
            </w:fldSimple>
            <w:r>
              <w:t xml:space="preserve">，无类型与默认值</w:t>
            </w:r>
          </w:p>
        </w:tc>
        <w:tc>
          <w:tcPr/>
          <w:p>
            <w:pPr>
              <w:pStyle w:val="Compact"/>
              <w:jc w:val="left"/>
            </w:pPr>
            <w:r>
              <w:t xml:space="preserve">不同客户端排序不一致，结果不可复现</w:t>
            </w:r>
          </w:p>
        </w:tc>
        <w:tc>
          <w:tcPr/>
          <w:p>
            <w:pPr>
              <w:pStyle w:val="Compact"/>
              <w:jc w:val="left"/>
            </w:pPr>
            <w:r>
              <w:t xml:space="preserve">priority（0–100，默认 50）；排序键 (priority, run_seq, queued_at)</w:t>
            </w:r>
          </w:p>
        </w:tc>
      </w:tr>
      <w:tr>
        <w:tc>
          <w:tcPr/>
          <w:p>
            <w:pPr>
              <w:pStyle w:val="Compact"/>
              <w:jc w:val="left"/>
            </w:pPr>
            <w:r>
              <w:t xml:space="preserve">aging（防饥饿）</w:t>
            </w:r>
          </w:p>
        </w:tc>
        <w:tc>
          <w:tcPr/>
          <w:p>
            <w:pPr>
              <w:pStyle w:val="Compact"/>
              <w:jc w:val="left"/>
            </w:pPr>
            <w:r>
              <w:t xml:space="preserve">无</w:t>
            </w:r>
          </w:p>
        </w:tc>
        <w:tc>
          <w:tcPr/>
          <w:p>
            <w:pPr>
              <w:pStyle w:val="Compact"/>
              <w:jc w:val="left"/>
            </w:pPr>
            <w:r>
              <w:t xml:space="preserve">持续高优先级流使低优先级任务永久饥饿</w:t>
            </w:r>
          </w:p>
        </w:tc>
        <w:tc>
          <w:tcPr/>
          <w:p>
            <w:pPr>
              <w:pStyle w:val="Compact"/>
              <w:jc w:val="left"/>
            </w:pPr>
            <w:r>
              <w:t xml:space="preserve">effective_priority = priority + aging_boost(wait_time)，设上限</w:t>
            </w:r>
          </w:p>
        </w:tc>
      </w:tr>
      <w:tr>
        <w:tc>
          <w:tcPr/>
          <w:p>
            <w:pPr>
              <w:pStyle w:val="Compact"/>
              <w:jc w:val="left"/>
            </w:pPr>
            <w:r>
              <w:t xml:space="preserve">并发额度</w:t>
            </w:r>
          </w:p>
        </w:tc>
        <w:tc>
          <w:tcPr/>
          <w:p>
            <w:pPr>
              <w:pStyle w:val="Compact"/>
              <w:jc w:val="left"/>
            </w:pPr>
            <w:r>
              <w:t xml:space="preserve">节点/Workflow/执行器/模型 API 四级均无</w:t>
            </w:r>
          </w:p>
        </w:tc>
        <w:tc>
          <w:tcPr/>
          <w:p>
            <w:pPr>
              <w:pStyle w:val="Compact"/>
              <w:jc w:val="left"/>
            </w:pPr>
            <w:r>
              <w:t xml:space="preserve">多 Workflow 并发压垮本地 XPU 或 API 限额；fan-out 指数放大并发</w:t>
            </w:r>
          </w:p>
        </w:tc>
        <w:tc>
          <w:tcPr/>
          <w:p>
            <w:pPr>
              <w:pStyle w:val="Compact"/>
              <w:jc w:val="left"/>
            </w:pPr>
            <w:r>
              <w:t xml:space="preserve">node.max_concurrency、workflow.max_concurrent_runs、model_pool 限流</w:t>
            </w:r>
          </w:p>
        </w:tc>
      </w:tr>
      <w:tr>
        <w:tc>
          <w:tcPr/>
          <w:p>
            <w:pPr>
              <w:pStyle w:val="Compact"/>
              <w:jc w:val="left"/>
            </w:pPr>
            <w:r>
              <w:t xml:space="preserve">公平性</w:t>
            </w:r>
          </w:p>
        </w:tc>
        <w:tc>
          <w:tcPr/>
          <w:p>
            <w:pPr>
              <w:pStyle w:val="Compact"/>
              <w:jc w:val="left"/>
            </w:pPr>
            <w:r>
              <w:t xml:space="preserve">多 Workflow”无法进行交互”但共享宿主</w:t>
            </w:r>
            <w:fldSimple w:instr="NOTEREF _Ref_Footnote_6 \h \f">
              <w:r>
                <w:rPr>
                  <w:vertAlign w:val="superscript"/>
                </w:rPr>
                <w:t>6</w:t>
              </w:r>
            </w:fldSimple>
          </w:p>
        </w:tc>
        <w:tc>
          <w:tcPr/>
          <w:p>
            <w:pPr>
              <w:pStyle w:val="Compact"/>
              <w:jc w:val="left"/>
            </w:pPr>
            <w:r>
              <w:t xml:space="preserve">单 Workflow 可垄断全局资源</w:t>
            </w:r>
          </w:p>
        </w:tc>
        <w:tc>
          <w:tcPr/>
          <w:p>
            <w:pPr>
              <w:pStyle w:val="Compact"/>
              <w:jc w:val="left"/>
            </w:pPr>
            <w:r>
              <w:t xml:space="preserve">Workflow 级 fair-share 权重或最小配额</w:t>
            </w:r>
          </w:p>
        </w:tc>
      </w:tr>
      <w:tr>
        <w:tc>
          <w:tcPr/>
          <w:p>
            <w:pPr>
              <w:pStyle w:val="Compact"/>
              <w:jc w:val="left"/>
            </w:pPr>
            <w:r>
              <w:t xml:space="preserve">幂等提交</w:t>
            </w:r>
          </w:p>
        </w:tc>
        <w:tc>
          <w:tcPr/>
          <w:p>
            <w:pPr>
              <w:pStyle w:val="Compact"/>
              <w:jc w:val="left"/>
            </w:pPr>
            <w:r>
              <w:t xml:space="preserve">发射接口无幂等键</w:t>
            </w:r>
            <w:fldSimple w:instr="NOTEREF _Ref_Footnote_3 \h \f">
              <w:r>
                <w:rPr>
                  <w:vertAlign w:val="superscript"/>
                </w:rPr>
                <w:t>3</w:t>
              </w:r>
            </w:fldSimple>
          </w:p>
        </w:tc>
        <w:tc>
          <w:tcPr/>
          <w:p>
            <w:pPr>
              <w:pStyle w:val="Compact"/>
              <w:jc w:val="left"/>
            </w:pPr>
            <w:r>
              <w:t xml:space="preserve">双击/重试/超时重发产生重复执行与计费</w:t>
            </w:r>
          </w:p>
        </w:tc>
        <w:tc>
          <w:tcPr/>
          <w:p>
            <w:pPr>
              <w:pStyle w:val="Compact"/>
              <w:jc w:val="left"/>
            </w:pPr>
            <w:r>
              <w:t xml:space="preserve">idempotency_key + UNIQUE(workflow_id, key)</w:t>
            </w:r>
          </w:p>
        </w:tc>
      </w:tr>
    </w:tbl>
    <w:p>
      <w:pPr>
        <w:pStyle w:val="BodyText"/>
      </w:pPr>
      <w:r>
        <w:t xml:space="preserve">表 5-2 调度字段表</w:t>
      </w:r>
    </w:p>
    <w:p>
      <w:pPr>
        <w:pStyle w:val="BodyText"/>
      </w:pPr>
      <w:r>
        <w:t xml:space="preserve">表 5-2 前四行解决”排序是否确定、资源是否超卖”，后两行解决”公平与防重”。优先级无值域单独看只是体验问题（WB-32，Medium），但与并发额度缺失（WB-31，High）叠加后，持续的高优先级流会同时造成饥饿与资源耗尽，两者应合并修复。此外资源约束只存在于 Skills 自由文本（且明确”不会把Skill里面的内容单独做成元数据项”</w:t>
      </w:r>
      <w:fldSimple w:instr="NOTEREF _Ref_Footnote_5 \h \f">
        <w:r>
          <w:rPr>
            <w:vertAlign w:val="superscript"/>
          </w:rPr>
          <w:t>5</w:t>
        </w:r>
      </w:fldSimple>
      <w:r>
        <w:t xml:space="preserve">），调度器无法解析，准入控制只能依赖模型自觉遵守。</w:t>
      </w:r>
    </w:p>
    <w:bookmarkEnd w:id="93"/>
    <w:bookmarkStart w:id="94" w:name="节点即-session与同一节点并发执行多个任务存在定义级张力"/>
    <w:p>
      <w:pPr>
        <w:pStyle w:val="Heading4"/>
      </w:pPr>
      <w:r>
        <w:t xml:space="preserve">5.2.2</w:t>
      </w:r>
      <w:r>
        <w:t xml:space="preserve"> </w:t>
      </w:r>
      <w:r>
        <w:t xml:space="preserve">“</w:t>
      </w:r>
      <w:r>
        <w:t xml:space="preserve">节点即 session</w:t>
      </w:r>
      <w:r>
        <w:t xml:space="preserve">”</w:t>
      </w:r>
      <w:r>
        <w:t xml:space="preserve">与同一节点并发执行多个任务存在定义级张力</w:t>
      </w:r>
    </w:p>
    <w:p>
      <w:pPr>
        <w:pStyle w:val="FirstParagraph"/>
      </w:pPr>
      <w:r>
        <w:t xml:space="preserve">提案一方面定义”节点的本质是一个session”</w:t>
      </w:r>
      <w:fldSimple w:instr="NOTEREF _Ref_Footnote_4 \h \f">
        <w:r>
          <w:rPr>
            <w:vertAlign w:val="superscript"/>
          </w:rPr>
          <w:t>4</w:t>
        </w:r>
      </w:fldSimple>
      <w:r>
        <w:t xml:space="preserve">，另一方面允许连续发射形成多任务流水线</w:t>
      </w:r>
      <w:fldSimple w:instr="NOTEREF _Ref_Footnote_5 \h \f">
        <w:r>
          <w:rPr>
            <w:vertAlign w:val="superscript"/>
          </w:rPr>
          <w:t>5</w:t>
        </w:r>
      </w:fldSimple>
      <w:r>
        <w:t xml:space="preserve">。若同一 session 串行处理多个提交，Pending List 深度受限于单 session 吞吐；若并行，同一 session 的上下文、工作区与环境变量互相污染。提案未说明 session 是否可复用、何时新建、如何隔离（WB-30，High；dim04 曾定 Blocker，异议保留）。建议增加 session_scope（PER_TASK_INSTANCE / PER_WORKFLOW_RUN / REUSE_WITH_LOCK），默认单 session 加锁且 max_concurrency=1；同节点并行必须以独立 session、独立工作区为前提。</w:t>
      </w:r>
    </w:p>
    <w:bookmarkEnd w:id="94"/>
    <w:bookmarkStart w:id="95" w:name="fan-infan-out条件触发与-join-策略未定义"/>
    <w:p>
      <w:pPr>
        <w:pStyle w:val="Heading4"/>
      </w:pPr>
      <w:r>
        <w:t xml:space="preserve">5.2.3 fan-in、fan-out、条件触发与 join 策略未定义</w:t>
      </w:r>
    </w:p>
    <w:p>
      <w:pPr>
        <w:pStyle w:val="FirstParagraph"/>
      </w:pPr>
      <w:r>
        <w:t xml:space="preserve">References 的 in/out 仅含 (node_id, node_name, desc)</w:t>
      </w:r>
      <w:fldSimple w:instr="NOTEREF _Ref_Footnote_4 \h \f">
        <w:r>
          <w:rPr>
            <w:vertAlign w:val="superscript"/>
          </w:rPr>
          <w:t>4</w:t>
        </w:r>
      </w:fldSimple>
      <w:r>
        <w:t xml:space="preserve">，不携带触发语义；作者在 Concern 3 中自问”下游节点应该通过barrier同步任务发布/执行时间，还是异步执行？“</w:t>
      </w:r>
      <w:fldSimple w:instr="NOTEREF _Ref_Footnote_2 \h \f">
        <w:r>
          <w:rPr>
            <w:vertAlign w:val="superscript"/>
          </w:rPr>
          <w:t>2</w:t>
        </w:r>
      </w:fldSimple>
      <w:r>
        <w:t xml:space="preserve">，说明语义尚未确定。未定义行为包括：多上游 join 等待全部、任一还是按条件；fan-out 时下游共享、复制还是竞争消费产物；多任务流水线中下游可能把不同 Run 的输出错误 join；失败分支是阻断、跳过还是触发补偿。建议：边增加 trigger_on（ON_SUCCESS/ON_FAILURE/CONDITION），节点增加 join_mode（ALL/ANY/K_OF_N，默认 ALL+ON_SUCCESS）与 failure_policy，产物引用按 workflow_run_id 匹配，禁止默认跨 Run join。</w:t>
      </w:r>
    </w:p>
    <w:bookmarkEnd w:id="95"/>
    <w:bookmarkEnd w:id="96"/>
    <w:bookmarkStart w:id="100" w:name="暂停删除与恢复"/>
    <w:p>
      <w:pPr>
        <w:pStyle w:val="Heading3"/>
      </w:pPr>
      <w:r>
        <w:t xml:space="preserve">5.3 暂停、删除与恢复</w:t>
      </w:r>
    </w:p>
    <w:bookmarkStart w:id="97" w:name="暂停没有-checkpoint-语义恢复措辞与状态定义不一致"/>
    <w:p>
      <w:pPr>
        <w:pStyle w:val="Heading4"/>
      </w:pPr>
      <w:r>
        <w:t xml:space="preserve">5.3.1 暂停没有 checkpoint 语义，恢复措辞与状态定义不一致</w:t>
      </w:r>
    </w:p>
    <w:p>
      <w:pPr>
        <w:pStyle w:val="FirstParagraph"/>
      </w:pPr>
      <w:r>
        <w:t xml:space="preserve">暂停规则的全部内容是”上游对应已经pass的前置任务需要显示出下游任务已经暂停”</w:t>
      </w:r>
      <w:fldSimple w:instr="NOTEREF _Ref_Footnote_3 \h \f">
        <w:r>
          <w:rPr>
            <w:vertAlign w:val="superscript"/>
          </w:rPr>
          <w:t>3</w:t>
        </w:r>
      </w:fldSimple>
      <w:r>
        <w:t xml:space="preserve">——只规定了 UI 显示，未定义进程是否挂起、session 是否保留、在途 API stream 是否中止（token 是否继续计费）。恢复规则写着”恢复正在执行的任务”</w:t>
      </w:r>
      <w:fldSimple w:instr="NOTEREF _Ref_Footnote_3 \h \f">
        <w:r>
          <w:rPr>
            <w:vertAlign w:val="superscript"/>
          </w:rPr>
          <w:t>3</w:t>
        </w:r>
      </w:fldSimple>
      <w:r>
        <w:t xml:space="preserve">，但 running 按定义不需要恢复；同段的因果论证（节点未完成则不通知下游，</w:t>
      </w:r>
      <w:r>
        <w:t xml:space="preserve">“</w:t>
      </w:r>
      <w:r>
        <w:t xml:space="preserve">不存在对应的正在执行的下游节点</w:t>
      </w:r>
      <w:r>
        <w:t xml:space="preserve">”</w:t>
      </w:r>
      <w:fldSimple w:instr="NOTEREF _Ref_Footnote_3 \h \f">
        <w:r>
          <w:rPr>
            <w:vertAlign w:val="superscript"/>
          </w:rPr>
          <w:t>3</w:t>
        </w:r>
      </w:fldSimple>
      <w:r>
        <w:t xml:space="preserve">）只在单任务流水线下成立——多任务流水线下同一节点的 T1 已完成并触发下游、T2 正在执行时，暂停 T2 对已通知下游的 T1 影响无规则（WB-11/WB-17，Blocker/High）。若暂停保留进程现场，恢复可能撞上 stream 超时后的状态损坏；若杀死现场，</w:t>
      </w:r>
      <w:r>
        <w:t xml:space="preserve">“</w:t>
      </w:r>
      <w:r>
        <w:t xml:space="preserve">恢复</w:t>
      </w:r>
      <w:r>
        <w:t xml:space="preserve">”</w:t>
      </w:r>
      <w:r>
        <w:t xml:space="preserve">实为”重跑”。建议：文案修正为”恢复处于 PAUSED 的任务”；支持检查点的 harness 走”暂停→checkpoint→释放资源→重建恢复”，不支持的声明 pause_supported=false，暂停退化为”协作式取消+重跑”，恢复创建新 Attempt 并继承血缘。</w:t>
      </w:r>
    </w:p>
    <w:bookmarkEnd w:id="97"/>
    <w:bookmarkStart w:id="98" w:name="删除级联会误删-fan-out-共享上游产物并与已完成任务链持久化自相矛盾"/>
    <w:p>
      <w:pPr>
        <w:pStyle w:val="Heading4"/>
      </w:pPr>
      <w:r>
        <w:t xml:space="preserve">5.3.2 删除级联会误删 fan-out 共享上游产物，并与”已完成任务链持久化”自相矛盾</w:t>
      </w:r>
    </w:p>
    <w:p>
      <w:pPr>
        <w:pStyle w:val="FirstParagraph"/>
      </w:pPr>
      <w:r>
        <w:t xml:space="preserve">删除规则要求”上游对应已经pass的前置任务也需要删除，下游对应正在执行/pending/暂停的任务也要删除”，同时规定”已经执行完毕的任务链需要持久化状态”</w:t>
      </w:r>
      <w:fldSimple w:instr="NOTEREF _Ref_Footnote_3 \h \f">
        <w:r>
          <w:rPr>
            <w:vertAlign w:val="superscript"/>
          </w:rPr>
          <w:t>3</w:t>
        </w:r>
      </w:fldSimple>
      <w:r>
        <w:t xml:space="preserve">。逐项拆解如下。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删除语义要素</w:t>
            </w:r>
          </w:p>
        </w:tc>
        <w:tc>
          <w:tcPr/>
          <w:p>
            <w:pPr>
              <w:pStyle w:val="Compact"/>
              <w:jc w:val="left"/>
            </w:pPr>
            <w:r>
              <w:t xml:space="preserve">原文规则</w:t>
            </w:r>
          </w:p>
        </w:tc>
        <w:tc>
          <w:tcPr/>
          <w:p>
            <w:pPr>
              <w:pStyle w:val="Compact"/>
              <w:jc w:val="left"/>
            </w:pPr>
            <w:r>
              <w:t xml:space="preserve">缺陷</w:t>
            </w:r>
          </w:p>
        </w:tc>
        <w:tc>
          <w:tcPr/>
          <w:p>
            <w:pPr>
              <w:pStyle w:val="Compact"/>
              <w:jc w:val="left"/>
            </w:pPr>
            <w:r>
              <w:t xml:space="preserve">后果</w:t>
            </w:r>
          </w:p>
        </w:tc>
      </w:tr>
      <w:tr>
        <w:tc>
          <w:tcPr/>
          <w:p>
            <w:pPr>
              <w:pStyle w:val="Compact"/>
              <w:jc w:val="left"/>
            </w:pPr>
            <w:r>
              <w:t xml:space="preserve">上游已完成任务</w:t>
            </w:r>
          </w:p>
        </w:tc>
        <w:tc>
          <w:tcPr/>
          <w:p>
            <w:pPr>
              <w:pStyle w:val="Compact"/>
              <w:jc w:val="left"/>
            </w:pPr>
            <w:r>
              <w:t xml:space="preserve">“</w:t>
            </w:r>
            <w:r>
              <w:t xml:space="preserve">上游对应已经pass的前置任务也需要删除</w:t>
            </w:r>
            <w:r>
              <w:t xml:space="preserve">”</w:t>
            </w:r>
            <w:fldSimple w:instr="NOTEREF _Ref_Footnote_3 \h \f">
              <w:r>
                <w:rPr>
                  <w:vertAlign w:val="superscript"/>
                </w:rPr>
                <w:t>3</w:t>
              </w:r>
            </w:fldSimple>
          </w:p>
        </w:tc>
        <w:tc>
          <w:tcPr/>
          <w:p>
            <w:pPr>
              <w:pStyle w:val="Compact"/>
              <w:jc w:val="left"/>
            </w:pPr>
            <w:r>
              <w:t xml:space="preserve">fan-out 下（A 的产物被 B、C 同时消费）删除 B 分支连带删除共享上游 A</w:t>
            </w:r>
          </w:p>
        </w:tc>
        <w:tc>
          <w:tcPr/>
          <w:p>
            <w:pPr>
              <w:pStyle w:val="Compact"/>
              <w:jc w:val="left"/>
            </w:pPr>
            <w:r>
              <w:t xml:space="preserve">无关的 C 分支输入凭空消失——局部删除造成无关分支级联损毁</w:t>
            </w:r>
          </w:p>
        </w:tc>
      </w:tr>
      <w:tr>
        <w:tc>
          <w:tcPr/>
          <w:p>
            <w:pPr>
              <w:pStyle w:val="Compact"/>
              <w:jc w:val="left"/>
            </w:pPr>
            <w:r>
              <w:t xml:space="preserve">已完成任务链</w:t>
            </w:r>
          </w:p>
        </w:tc>
        <w:tc>
          <w:tcPr/>
          <w:p>
            <w:pPr>
              <w:pStyle w:val="Compact"/>
              <w:jc w:val="left"/>
            </w:pPr>
            <w:r>
              <w:t xml:space="preserve">同句要求”持久化状态”</w:t>
            </w:r>
            <w:fldSimple w:instr="NOTEREF _Ref_Footnote_3 \h \f">
              <w:r>
                <w:rPr>
                  <w:vertAlign w:val="superscript"/>
                </w:rPr>
                <w:t>3</w:t>
              </w:r>
            </w:fldSimple>
          </w:p>
        </w:tc>
        <w:tc>
          <w:tcPr/>
          <w:p>
            <w:pPr>
              <w:pStyle w:val="Compact"/>
              <w:jc w:val="left"/>
            </w:pPr>
            <w:r>
              <w:t xml:space="preserve">对同一对象给出相反动作，文义自相矛盾；</w:t>
            </w:r>
            <w:r>
              <w:t xml:space="preserve">“</w:t>
            </w:r>
            <w:r>
              <w:t xml:space="preserve">删除</w:t>
            </w:r>
            <w:r>
              <w:t xml:space="preserve">”</w:t>
            </w:r>
            <w:r>
              <w:t xml:space="preserve">指运行态资源还是历史记录未区分</w:t>
            </w:r>
          </w:p>
        </w:tc>
        <w:tc>
          <w:tcPr/>
          <w:p>
            <w:pPr>
              <w:pStyle w:val="Compact"/>
              <w:jc w:val="left"/>
            </w:pPr>
            <w:r>
              <w:t xml:space="preserve">删记录则血缘与审计被破坏，留记录则”删除”无可执行含义</w:t>
            </w:r>
          </w:p>
        </w:tc>
      </w:tr>
      <w:tr>
        <w:tc>
          <w:tcPr/>
          <w:p>
            <w:pPr>
              <w:pStyle w:val="Compact"/>
              <w:jc w:val="left"/>
            </w:pPr>
            <w:r>
              <w:t xml:space="preserve">删除作用域</w:t>
            </w:r>
          </w:p>
        </w:tc>
        <w:tc>
          <w:tcPr/>
          <w:p>
            <w:pPr>
              <w:pStyle w:val="Compact"/>
              <w:jc w:val="left"/>
            </w:pPr>
            <w:r>
              <w:t xml:space="preserve">未定义</w:t>
            </w:r>
          </w:p>
        </w:tc>
        <w:tc>
          <w:tcPr/>
          <w:p>
            <w:pPr>
              <w:pStyle w:val="Compact"/>
              <w:jc w:val="left"/>
            </w:pPr>
            <w:r>
              <w:t xml:space="preserve">爆炸半径（删到哪一级、什么算”任务链”）无边界</w:t>
            </w:r>
          </w:p>
        </w:tc>
        <w:tc>
          <w:tcPr/>
          <w:p>
            <w:pPr>
              <w:pStyle w:val="Compact"/>
              <w:jc w:val="left"/>
            </w:pPr>
            <w:r>
              <w:t xml:space="preserve">用户无法预判一次删除的影响范围</w:t>
            </w:r>
          </w:p>
        </w:tc>
      </w:tr>
      <w:tr>
        <w:tc>
          <w:tcPr/>
          <w:p>
            <w:pPr>
              <w:pStyle w:val="Compact"/>
              <w:jc w:val="left"/>
            </w:pPr>
            <w:r>
              <w:t xml:space="preserve">删除进行中</w:t>
            </w:r>
          </w:p>
        </w:tc>
        <w:tc>
          <w:tcPr/>
          <w:p>
            <w:pPr>
              <w:pStyle w:val="Compact"/>
              <w:jc w:val="left"/>
            </w:pPr>
            <w:r>
              <w:t xml:space="preserve">无过渡态</w:t>
            </w:r>
          </w:p>
        </w:tc>
        <w:tc>
          <w:tcPr/>
          <w:p>
            <w:pPr>
              <w:pStyle w:val="Compact"/>
              <w:jc w:val="left"/>
            </w:pPr>
            <w:r>
              <w:t xml:space="preserve">“</w:t>
            </w:r>
            <w:r>
              <w:t xml:space="preserve">清空节点管理的进程/线程</w:t>
            </w:r>
            <w:r>
              <w:t xml:space="preserve">”</w:t>
            </w:r>
            <w:fldSimple w:instr="NOTEREF _Ref_Footnote_3 \h \f">
              <w:r>
                <w:rPr>
                  <w:vertAlign w:val="superscript"/>
                </w:rPr>
                <w:t>3</w:t>
              </w:r>
            </w:fldSimple>
            <w:r>
              <w:t xml:space="preserve"> </w:t>
            </w:r>
            <w:r>
              <w:t xml:space="preserve">无信号升级顺序与超时</w:t>
            </w:r>
          </w:p>
        </w:tc>
        <w:tc>
          <w:tcPr/>
          <w:p>
            <w:pPr>
              <w:pStyle w:val="Compact"/>
              <w:jc w:val="left"/>
            </w:pPr>
            <w:r>
              <w:t xml:space="preserve">强杀写盘中的进程留下损坏工作区</w:t>
            </w:r>
          </w:p>
        </w:tc>
      </w:tr>
      <w:tr>
        <w:tc>
          <w:tcPr/>
          <w:p>
            <w:pPr>
              <w:pStyle w:val="Compact"/>
              <w:jc w:val="left"/>
            </w:pPr>
            <w:r>
              <w:t xml:space="preserve">删除后晚到事件</w:t>
            </w:r>
          </w:p>
        </w:tc>
        <w:tc>
          <w:tcPr/>
          <w:p>
            <w:pPr>
              <w:pStyle w:val="Compact"/>
              <w:jc w:val="left"/>
            </w:pPr>
            <w:r>
              <w:t xml:space="preserve">未定义</w:t>
            </w:r>
          </w:p>
        </w:tc>
        <w:tc>
          <w:tcPr/>
          <w:p>
            <w:pPr>
              <w:pStyle w:val="Compact"/>
              <w:jc w:val="left"/>
            </w:pPr>
            <w:r>
              <w:t xml:space="preserve">在途 API 响应、上游已发出产物到达已清理节点时无防护</w:t>
            </w:r>
          </w:p>
        </w:tc>
        <w:tc>
          <w:tcPr/>
          <w:p>
            <w:pPr>
              <w:pStyle w:val="Compact"/>
              <w:jc w:val="left"/>
            </w:pPr>
            <w:r>
              <w:t xml:space="preserve">晚到消息写入已删节点，造成”复活”或脏数据</w:t>
            </w:r>
          </w:p>
        </w:tc>
      </w:tr>
    </w:tbl>
    <w:p>
      <w:pPr>
        <w:pStyle w:val="BodyText"/>
      </w:pPr>
      <w:r>
        <w:t xml:space="preserve">表 5-3 删除语义表</w:t>
      </w:r>
    </w:p>
    <w:p>
      <w:pPr>
        <w:pStyle w:val="BodyText"/>
      </w:pPr>
      <w:r>
        <w:t xml:space="preserve">表 5-3 前两行是逻辑错误（WB-15，Blocker，高置信度——dim04/dim08 定 Blocker、dim05 定 High，交叉验证按 2:1 采信 Blocker），后三行是边界缺失。作者在 Concern 2 中已自问”目前的规则会导致资源泄露吗？……如何确保这个过程的安全性？“</w:t>
      </w:r>
      <w:fldSimple w:instr="NOTEREF _Ref_Footnote_2 \h \f">
        <w:r>
          <w:rPr>
            <w:vertAlign w:val="superscript"/>
          </w:rPr>
          <w:t>2</w:t>
        </w:r>
      </w:fldSimple>
      <w:r>
        <w:t xml:space="preserve">；审计进一步表明，问题不只是规则未建——已写下的唯一一条级联规则在 fan-out 下就是错的。</w:t>
      </w:r>
    </w:p>
    <w:bookmarkEnd w:id="98"/>
    <w:bookmarkStart w:id="99" w:name="X169b50ccf30c78dcc9f93a0a7d714bec322dc65"/>
    <w:p>
      <w:pPr>
        <w:pStyle w:val="Heading4"/>
      </w:pPr>
      <w:r>
        <w:t xml:space="preserve">5.3.3 删除应拆成 cancel 与 purge，并引入引用计数、tombstone 与保留策略</w:t>
      </w:r>
    </w:p>
    <w:p>
      <w:pPr>
        <w:pStyle w:val="FirstParagraph"/>
      </w:pPr>
      <w:r>
        <w:t xml:space="preserve">建议将”删除”拆分为两个动词。cancel 作用于非终态任务及其未启动/运行中的后继：先置 cancelling 过渡态，走”软取消（abort stream + SIGTERM）→ 宽限期 → 硬取消（SIGKILL）</w:t>
      </w:r>
      <w:r>
        <w:t xml:space="preserve">“</w:t>
      </w:r>
      <w:r>
        <w:t xml:space="preserve">两级终止协议，资源台账登记全部回收后才允许进入 deleted 终态；终态上游一律不可变。purge 是独立的异步清理操作，只能按 retention_policy 物理删除产物内容，不得删除审计事件。配套三条规则：上游已完成产物采用引用计数——仅当无其他存活下游引用时才物理回收，否则仅打 tombstone（逻辑删除标记）；消息与产物携带 (task_id, generation)，晚到事件按代次丢弃；历史条目记录 cancel_origin_node_id、cascade_affected_task_ids 与 teardown_report，替代原文仅</w:t>
      </w:r>
      <w:r>
        <w:t xml:space="preserve">”</w:t>
      </w:r>
      <w:r>
        <w:t xml:space="preserve">显示从哪个节点发起删除”的方案</w:t>
      </w:r>
      <w:fldSimple w:instr="NOTEREF _Ref_Footnote_6 \h \f">
        <w:r>
          <w:rPr>
            <w:vertAlign w:val="superscript"/>
          </w:rPr>
          <w:t>6</w:t>
        </w:r>
      </w:fldSimple>
      <w:r>
        <w:t xml:space="preserve">。</w:t>
      </w:r>
    </w:p>
    <w:bookmarkEnd w:id="99"/>
    <w:bookmarkEnd w:id="100"/>
    <w:bookmarkStart w:id="104" w:name="持久化与故障恢复"/>
    <w:p>
      <w:pPr>
        <w:pStyle w:val="Heading3"/>
      </w:pPr>
      <w:r>
        <w:t xml:space="preserve">5.4 持久化与故障恢复</w:t>
      </w:r>
    </w:p>
    <w:bookmarkStart w:id="101" w:name="持久化但不可恢复使历史成为只写墓碑无法满足断点续跑"/>
    <w:p>
      <w:pPr>
        <w:pStyle w:val="Heading4"/>
      </w:pPr>
      <w:r>
        <w:t xml:space="preserve">5.4.1</w:t>
      </w:r>
      <w:r>
        <w:t xml:space="preserve"> </w:t>
      </w:r>
      <w:r>
        <w:t xml:space="preserve">“</w:t>
      </w:r>
      <w:r>
        <w:t xml:space="preserve">持久化但不可恢复</w:t>
      </w:r>
      <w:r>
        <w:t xml:space="preserve">”</w:t>
      </w:r>
      <w:r>
        <w:t xml:space="preserve">使历史成为只写墓碑，无法满足断点续跑</w:t>
      </w:r>
    </w:p>
    <w:p>
      <w:pPr>
        <w:pStyle w:val="FirstParagraph"/>
      </w:pPr>
      <w:r>
        <w:t xml:space="preserve">Motivation 的核心痛点是断连后 session 无法持久化，用户”不得不重新多开terminal并恢复这些session，才能从断点处继续运行先前的任务”</w:t>
      </w:r>
      <w:fldSimple w:instr="NOTEREF _Ref_Footnote_1 \h \f">
        <w:r>
          <w:rPr>
            <w:vertAlign w:val="superscript"/>
          </w:rPr>
          <w:t>1</w:t>
        </w:r>
      </w:fldSimple>
      <w:r>
        <w:t xml:space="preserve">。但设计中两处持久化均明文禁止恢复：任务级”暂定不可使用这个状态进行恢复，但是需要持久化”</w:t>
      </w:r>
      <w:fldSimple w:instr="NOTEREF _Ref_Footnote_3 \h \f">
        <w:r>
          <w:rPr>
            <w:vertAlign w:val="superscript"/>
          </w:rPr>
          <w:t>3</w:t>
        </w:r>
      </w:fldSimple>
      <w:r>
        <w:t xml:space="preserve">，Workflow 级”用户无法从这个持久化结果中恢复Workflow”</w:t>
      </w:r>
      <w:fldSimple w:instr="NOTEREF _Ref_Footnote_3 \h \f">
        <w:r>
          <w:rPr>
            <w:vertAlign w:val="superscript"/>
          </w:rPr>
          <w:t>3</w:t>
        </w:r>
      </w:fldSimple>
      <w:r>
        <w:t xml:space="preserve">。这构成双重矛盾（WB-12，Blocker，高置信度）：为恢复问题而生的系统禁止恢复；且不可恢复、无 TTL 的持久化是纯写入、零读取的墓碑数据。建议将持久化分层为可审计回放的完成产物与可恢复的运行中检查点，并明确”暂不可恢复”是范围裁剪还是永久决定——若是裁剪，数据模型现在就必须预留恢复字段（attempt 序号、输入快照、上游输出引用），否则未来无法补做。</w:t>
      </w:r>
    </w:p>
    <w:bookmarkEnd w:id="101"/>
    <w:bookmarkStart w:id="102" w:name="缺少-lease心跳启动对账与孤儿任务回收崩溃后任务可永久卡在-running"/>
    <w:p>
      <w:pPr>
        <w:pStyle w:val="Heading4"/>
      </w:pPr>
      <w:r>
        <w:t xml:space="preserve">5.4.2 缺少 lease、心跳、启动对账与孤儿任务回收，崩溃后任务可永久卡在 running</w:t>
      </w:r>
    </w:p>
    <w:p>
      <w:pPr>
        <w:pStyle w:val="FirstParagraph"/>
      </w:pPr>
      <w:r>
        <w:t xml:space="preserve">web 客户端是”系统启动一个web应用进程”</w:t>
      </w:r>
      <w:fldSimple w:instr="NOTEREF _Ref_Footnote_6 \h \f">
        <w:r>
          <w:rPr>
            <w:vertAlign w:val="superscript"/>
          </w:rPr>
          <w:t>6</w:t>
        </w:r>
      </w:fldSimple>
      <w:r>
        <w:t xml:space="preserve"> </w:t>
      </w:r>
      <w:r>
        <w:t xml:space="preserve">的单进程语义，Pending List 是内存结构</w:t>
      </w:r>
      <w:fldSimple w:instr="NOTEREF _Ref_Footnote_5 \h \f">
        <w:r>
          <w:rPr>
            <w:vertAlign w:val="superscript"/>
          </w:rPr>
          <w:t>5</w:t>
        </w:r>
      </w:fldSimple>
      <w:r>
        <w:t xml:space="preserve">；守护进程崩溃、机器重启或 harness 卡死均无对应机制（WB-13，Blocker，高置信度——全文检索确认 lease/心跳/对账字样 0 次）。后果链是闭合的：执行器崩溃后任务永远停在 running，而 running 任务按规则不可调度</w:t>
      </w:r>
      <w:fldSimple w:instr="NOTEREF _Ref_Footnote_6 \h \f">
        <w:r>
          <w:rPr>
            <w:vertAlign w:val="superscript"/>
          </w:rPr>
          <w:t>6</w:t>
        </w:r>
      </w:fldSimple>
      <w:r>
        <w:t xml:space="preserve">，并发额度与资源永不释放；harness 卡死时</w:t>
      </w:r>
      <w:r>
        <w:t xml:space="preserve"> </w:t>
      </w:r>
      <w:r>
        <w:t xml:space="preserve">attach 也无响应</w:t>
      </w:r>
      <w:fldSimple w:instr="NOTEREF _Ref_Footnote_6 \h \f">
        <w:r>
          <w:rPr>
            <w:vertAlign w:val="superscript"/>
          </w:rPr>
          <w:t>6</w:t>
        </w:r>
      </w:fldSimple>
      <w:r>
        <w:t xml:space="preserve">，用户唯一手段是删除——而删除又会级联误删上游产物（见 5.3.2）。最小修复集：harness 心跳租约（lease_id、lease_expires_at、heartbeat_interval）、任务级状态写前日志、启动对账与孤儿回收器（reaper）。</w:t>
      </w:r>
    </w:p>
    <w:bookmarkEnd w:id="102"/>
    <w:bookmarkStart w:id="103" w:name="应支持从最近成功节点或-attempt-进行-partial-resume"/>
    <w:p>
      <w:pPr>
        <w:pStyle w:val="Heading4"/>
      </w:pPr>
      <w:r>
        <w:t xml:space="preserve">5.4.3 应支持从最近成功节点或 Attempt 进行 partial resume</w:t>
      </w:r>
    </w:p>
    <w:p>
      <w:pPr>
        <w:pStyle w:val="FirstParagraph"/>
      </w:pPr>
      <w:r>
        <w:t xml:space="preserve">建议（恢复方案）按”启动对账 + 断点续跑”两段式设计。</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步骤</w:t>
            </w:r>
          </w:p>
        </w:tc>
        <w:tc>
          <w:tcPr/>
          <w:p>
            <w:pPr>
              <w:pStyle w:val="Compact"/>
              <w:jc w:val="left"/>
            </w:pPr>
            <w:r>
              <w:t xml:space="preserve">动作与判据</w:t>
            </w:r>
          </w:p>
        </w:tc>
        <w:tc>
          <w:tcPr/>
          <w:p>
            <w:pPr>
              <w:pStyle w:val="Compact"/>
              <w:jc w:val="left"/>
            </w:pPr>
            <w:r>
              <w:t xml:space="preserve">幂等保障</w:t>
            </w:r>
          </w:p>
        </w:tc>
      </w:tr>
      <w:tr>
        <w:tc>
          <w:tcPr/>
          <w:p>
            <w:pPr>
              <w:pStyle w:val="Compact"/>
              <w:jc w:val="left"/>
            </w:pPr>
            <w:r>
              <w:t xml:space="preserve">启动对账</w:t>
            </w:r>
          </w:p>
        </w:tc>
        <w:tc>
          <w:tcPr/>
          <w:p>
            <w:pPr>
              <w:pStyle w:val="Compact"/>
              <w:jc w:val="left"/>
            </w:pPr>
            <w:r>
              <w:t xml:space="preserve">加载非终态任务</w:t>
            </w:r>
          </w:p>
        </w:tc>
        <w:tc>
          <w:tcPr/>
          <w:p>
            <w:pPr>
              <w:pStyle w:val="Compact"/>
              <w:jc w:val="left"/>
            </w:pPr>
            <w:r>
              <w:t xml:space="preserve">全部置 reconciling，期间仅接受 pause/resume/delete 或排队至对账完成</w:t>
            </w:r>
          </w:p>
        </w:tc>
        <w:tc>
          <w:tcPr/>
          <w:p>
            <w:pPr>
              <w:pStyle w:val="Compact"/>
              <w:jc w:val="left"/>
            </w:pPr>
            <w:r>
              <w:t xml:space="preserve">对账动作以 task_id 去重</w:t>
            </w:r>
          </w:p>
        </w:tc>
      </w:tr>
      <w:tr>
        <w:tc>
          <w:tcPr/>
          <w:p>
            <w:pPr>
              <w:pStyle w:val="Compact"/>
              <w:jc w:val="left"/>
            </w:pPr>
            <w:r>
              <w:t xml:space="preserve">启动对账</w:t>
            </w:r>
          </w:p>
        </w:tc>
        <w:tc>
          <w:tcPr/>
          <w:p>
            <w:pPr>
              <w:pStyle w:val="Compact"/>
              <w:jc w:val="left"/>
            </w:pPr>
            <w:r>
              <w:t xml:space="preserve">逐 attempt 核查</w:t>
            </w:r>
          </w:p>
        </w:tc>
        <w:tc>
          <w:tcPr/>
          <w:p>
            <w:pPr>
              <w:pStyle w:val="Compact"/>
              <w:jc w:val="left"/>
            </w:pPr>
            <w:r>
              <w:t xml:space="preserve">进程活且心跳新鲜 → 恢复 RUNNING 监控；进程死但有 checkpoint 完成标记 → 确认 COMPLETED 并推进下游；进程死且无标记 → FAILED(system_restart)</w:t>
            </w:r>
          </w:p>
        </w:tc>
        <w:tc>
          <w:tcPr/>
          <w:p>
            <w:pPr>
              <w:pStyle w:val="Compact"/>
              <w:jc w:val="left"/>
            </w:pPr>
            <w:r>
              <w:t xml:space="preserve">下游推进以 (task_id, node_id, attempt_seq) 去重</w:t>
            </w:r>
          </w:p>
        </w:tc>
      </w:tr>
      <w:tr>
        <w:tc>
          <w:tcPr/>
          <w:p>
            <w:pPr>
              <w:pStyle w:val="Compact"/>
              <w:jc w:val="left"/>
            </w:pPr>
            <w:r>
              <w:t xml:space="preserve">启动对账</w:t>
            </w:r>
          </w:p>
        </w:tc>
        <w:tc>
          <w:tcPr/>
          <w:p>
            <w:pPr>
              <w:pStyle w:val="Compact"/>
              <w:jc w:val="left"/>
            </w:pPr>
            <w:r>
              <w:t xml:space="preserve">按 desired_state 决策</w:t>
            </w:r>
          </w:p>
        </w:tc>
        <w:tc>
          <w:tcPr/>
          <w:p>
            <w:pPr>
              <w:pStyle w:val="Compact"/>
              <w:jc w:val="left"/>
            </w:pPr>
            <w:r>
              <w:t xml:space="preserve">desired=running 且策略允许 → 新建 attempt 重放；否则保持 FAILED 等待用户决策</w:t>
            </w:r>
          </w:p>
        </w:tc>
        <w:tc>
          <w:tcPr/>
          <w:p>
            <w:pPr>
              <w:pStyle w:val="Compact"/>
              <w:jc w:val="left"/>
            </w:pPr>
            <w:r>
              <w:t xml:space="preserve">重放不复活已被 cancel 的任务</w:t>
            </w:r>
          </w:p>
        </w:tc>
      </w:tr>
      <w:tr>
        <w:tc>
          <w:tcPr/>
          <w:p>
            <w:pPr>
              <w:pStyle w:val="Compact"/>
              <w:jc w:val="left"/>
            </w:pPr>
            <w:r>
              <w:t xml:space="preserve">断点续跑</w:t>
            </w:r>
          </w:p>
        </w:tc>
        <w:tc>
          <w:tcPr/>
          <w:p>
            <w:pPr>
              <w:pStyle w:val="Compact"/>
              <w:jc w:val="left"/>
            </w:pPr>
            <w:r>
              <w:t xml:space="preserve">定位最近成功节点</w:t>
            </w:r>
          </w:p>
        </w:tc>
        <w:tc>
          <w:tcPr/>
          <w:p>
            <w:pPr>
              <w:pStyle w:val="Compact"/>
              <w:jc w:val="left"/>
            </w:pPr>
            <w:r>
              <w:t xml:space="preserve">任务在 N1✓→N2✓→N3✗ 中断后，读取 N2 的完成标记与产物引用</w:t>
            </w:r>
          </w:p>
        </w:tc>
        <w:tc>
          <w:tcPr/>
          <w:p>
            <w:pPr>
              <w:pStyle w:val="Compact"/>
              <w:jc w:val="left"/>
            </w:pPr>
            <w:r>
              <w:t xml:space="preserve">产物以内容哈希寻址，不可变</w:t>
            </w:r>
          </w:p>
        </w:tc>
      </w:tr>
      <w:tr>
        <w:tc>
          <w:tcPr/>
          <w:p>
            <w:pPr>
              <w:pStyle w:val="Compact"/>
              <w:jc w:val="left"/>
            </w:pPr>
            <w:r>
              <w:t xml:space="preserve">断点续跑</w:t>
            </w:r>
          </w:p>
        </w:tc>
        <w:tc>
          <w:tcPr/>
          <w:p>
            <w:pPr>
              <w:pStyle w:val="Compact"/>
              <w:jc w:val="left"/>
            </w:pPr>
            <w:r>
              <w:t xml:space="preserve">从失败点重放</w:t>
            </w:r>
          </w:p>
        </w:tc>
        <w:tc>
          <w:tcPr/>
          <w:p>
            <w:pPr>
              <w:pStyle w:val="Compact"/>
              <w:jc w:val="left"/>
            </w:pPr>
            <w:r>
              <w:t xml:space="preserve">从 N3 起新建 Attempt，输入 = N2 产物引用 + 发射时元数据快照（revision 钉扎）</w:t>
            </w:r>
          </w:p>
        </w:tc>
        <w:tc>
          <w:tcPr/>
          <w:p>
            <w:pPr>
              <w:pStyle w:val="Compact"/>
              <w:jc w:val="left"/>
            </w:pPr>
            <w:r>
              <w:t xml:space="preserve">新 Attempt 继承血缘，不污染历史</w:t>
            </w:r>
          </w:p>
        </w:tc>
      </w:tr>
      <w:tr>
        <w:tc>
          <w:tcPr/>
          <w:p>
            <w:pPr>
              <w:pStyle w:val="Compact"/>
              <w:jc w:val="left"/>
            </w:pPr>
            <w:r>
              <w:t xml:space="preserve">发射侧（前置）</w:t>
            </w:r>
          </w:p>
        </w:tc>
        <w:tc>
          <w:tcPr/>
          <w:p>
            <w:pPr>
              <w:pStyle w:val="Compact"/>
              <w:jc w:val="left"/>
            </w:pPr>
            <w:r>
              <w:t xml:space="preserve">幂等提交</w:t>
            </w:r>
          </w:p>
        </w:tc>
        <w:tc>
          <w:tcPr/>
          <w:p>
            <w:pPr>
              <w:pStyle w:val="Compact"/>
              <w:jc w:val="left"/>
            </w:pPr>
            <w:r>
              <w:t xml:space="preserve">发射接口要求 idempotency_key，窗口内重复请求返回原 run_id</w:t>
            </w:r>
          </w:p>
        </w:tc>
        <w:tc>
          <w:tcPr/>
          <w:p>
            <w:pPr>
              <w:pStyle w:val="Compact"/>
              <w:jc w:val="left"/>
            </w:pPr>
            <w:r>
              <w:t xml:space="preserve">UNIQUE(workflow_id, key)</w:t>
            </w:r>
          </w:p>
        </w:tc>
      </w:tr>
    </w:tbl>
    <w:p>
      <w:pPr>
        <w:pStyle w:val="BodyText"/>
      </w:pPr>
      <w:r>
        <w:t xml:space="preserve">表 5-4 恢复方案表</w:t>
      </w:r>
    </w:p>
    <w:p>
      <w:pPr>
        <w:pStyle w:val="BodyText"/>
      </w:pPr>
      <w:r>
        <w:t xml:space="preserve">表 5-4 是 Motivation 手工流程的自动化：原文的手工恢复需要新开 session 并”告知该任agent阅读上一任留下的摘要（……还需要指定摘要路径，手动管理摘要的位置与层级结构）</w:t>
      </w:r>
      <w:r>
        <w:t xml:space="preserve">“</w:t>
      </w:r>
      <w:fldSimple w:instr="NOTEREF _Ref_Footnote_1 \h \f">
        <w:r>
          <w:rPr>
            <w:vertAlign w:val="superscript"/>
          </w:rPr>
          <w:t>1</w:t>
        </w:r>
      </w:fldSimple>
      <w:r>
        <w:t xml:space="preserve">，而摘要路径与产物管理本就应由系统接管，故 partial resume 所需原语（checkpoint、产物引用、revision 快照）与 5.3.3 的引用计数、5.1.3 的三级实体是同一套数据模型。反之，若维持</w:t>
      </w:r>
      <w:r>
        <w:t xml:space="preserve">”</w:t>
      </w:r>
      <w:r>
        <w:t xml:space="preserve">持久化但不可恢复”，Workerbee 自身崩溃后用户的处境将与 Motivation 痛斥的手工 tmux 恢复相同，形成自我否定的闭环。</w:t>
      </w:r>
    </w:p>
    <w:bookmarkEnd w:id="103"/>
    <w:bookmarkEnd w:id="104"/>
    <w:bookmarkEnd w:id="105"/>
    <w:bookmarkStart w:id="119" w:name="垃圾回收资源释放与安全审批"/>
    <w:p>
      <w:pPr>
        <w:pStyle w:val="Heading2"/>
      </w:pPr>
      <w:r>
        <w:t xml:space="preserve">6. 垃圾回收、资源释放与安全审批</w:t>
      </w:r>
    </w:p>
    <w:p>
      <w:pPr>
        <w:pStyle w:val="FirstParagraph"/>
      </w:pPr>
      <w:r>
        <w:t xml:space="preserve">前五章分别讨论了功能覆盖、字段定义、拓扑机制与运行时生命周期；本章转向作者自己在 Concern 2 与 Concern 4 中明确提出、但正文未作回答的两个问题：删除/暂停任务时的垃圾回收（GC，即不再使用的资源被系统识别并回收的机制）与资源释放规则，以及非 yolo/autopilot 权限模式下的安全审批链路</w:t>
      </w:r>
      <w:fldSimple w:instr="NOTEREF _Ref_Footnote_2 \h \f">
        <w:r>
          <w:rPr>
            <w:vertAlign w:val="superscript"/>
          </w:rPr>
          <w:t>2</w:t>
        </w:r>
      </w:fldSimple>
      <w:r>
        <w:t xml:space="preserve"> </w:t>
      </w:r>
      <w:fldSimple w:instr="NOTEREF _Ref_Footnote_2 \h \f">
        <w:r>
          <w:rPr>
            <w:vertAlign w:val="superscript"/>
          </w:rPr>
          <w:t>2</w:t>
        </w:r>
      </w:fldSimple>
      <w:r>
        <w:t xml:space="preserve">。审计结论是直接的：文档对资源生命周期的全部规定只有 p.5 的两句话——删除任务时”清空节点管理的进程/线程，并释放对应资源”</w:t>
      </w:r>
      <w:fldSimple w:instr="NOTEREF _Ref_Footnote_3 \h \f">
        <w:r>
          <w:rPr>
            <w:vertAlign w:val="superscript"/>
          </w:rPr>
          <w:t>3</w:t>
        </w:r>
      </w:fldSimple>
      <w:r>
        <w:t xml:space="preserve">，删除 Workflow 时”所有节点从下游反向清空状态、释放资源”</w:t>
      </w:r>
      <w:fldSimple w:instr="NOTEREF _Ref_Footnote_3 \h \f">
        <w:r>
          <w:rPr>
            <w:vertAlign w:val="superscript"/>
          </w:rPr>
          <w:t>3</w:t>
        </w:r>
      </w:fldSimple>
      <w:r>
        <w:t xml:space="preserve">；审批机制则仅存在于 Concern 4 的反问句中</w:t>
      </w:r>
      <w:fldSimple w:instr="NOTEREF _Ref_Footnote_2 \h \f">
        <w:r>
          <w:rPr>
            <w:vertAlign w:val="superscript"/>
          </w:rPr>
          <w:t>2</w:t>
        </w:r>
      </w:fldSimple>
      <w:r>
        <w:t xml:space="preserve">。以下三节分别给出资源现状盘点、GC 机制设计缺口与修复方向、审批链路的缺失与设计要求。</w:t>
      </w:r>
    </w:p>
    <w:bookmarkStart w:id="109" w:name="资源生命周期审计"/>
    <w:p>
      <w:pPr>
        <w:pStyle w:val="Heading3"/>
      </w:pPr>
      <w:r>
        <w:t xml:space="preserve">6.1 资源生命周期审计</w:t>
      </w:r>
    </w:p>
    <w:p>
      <w:pPr>
        <w:pStyle w:val="FirstParagraph"/>
      </w:pPr>
      <w:r>
        <w:t xml:space="preserve">资源审计的第一步是建立台账（ledger）：系统必须先知道自己持有哪些资源，才谈得上释放。本节按”申请—使用—释放—兜底回收”的闭环标准逐类核对 Workerbee 运行时可预见的资源，然后检查唯二的两条释放语句是否可执行，最后指出一类被忽视的慢性泄漏。</w:t>
      </w:r>
    </w:p>
    <w:bookmarkStart w:id="106" w:name="至少-12-类资源需要台账但当前没有一类形成申请使用释放闭环"/>
    <w:p>
      <w:pPr>
        <w:pStyle w:val="Heading4"/>
      </w:pPr>
      <w:r>
        <w:t xml:space="preserve">6.1.1 至少 12 类资源需要台账，但当前没有一类形成申请—使用—释放闭环</w:t>
      </w:r>
    </w:p>
    <w:p>
      <w:pPr>
        <w:pStyle w:val="FirstParagraph"/>
      </w:pPr>
      <w:r>
        <w:t xml:space="preserve">通读全文可识别出 12 类运行期资源。下表逐类列出其产生位置、原文依据与生命周期定义状态（【明确缺失】指原文连该资源的存在性都未承认；【定义不足】指有片段提及但无闭环）。</w:t>
      </w:r>
    </w:p>
    <w:tbl>
      <w:tblPr>
        <w:tblStyle w:val="Table"/>
        <w:tblW w:type="pct" w:w="5000"/>
        <w:tblLook w:firstRow="1" w:lastRow="0" w:firstColumn="0" w:lastColumn="0" w:noHBand="0" w:noVBand="0" w:val="0020"/>
      </w:tblPr>
      <w:tblGrid>
        <w:gridCol w:w="475"/>
        <w:gridCol w:w="1425"/>
        <w:gridCol w:w="2534"/>
        <w:gridCol w:w="2534"/>
        <w:gridCol w:w="950"/>
      </w:tblGrid>
      <w:tr>
        <w:trPr>
          <w:tblHeader w:val="true"/>
        </w:trPr>
        <w:tc>
          <w:tcPr/>
          <w:p>
            <w:pPr>
              <w:pStyle w:val="Compact"/>
              <w:jc w:val="left"/>
            </w:pPr>
            <w:r>
              <w:t xml:space="preserve">#</w:t>
            </w:r>
          </w:p>
        </w:tc>
        <w:tc>
          <w:tcPr/>
          <w:p>
            <w:pPr>
              <w:pStyle w:val="Compact"/>
              <w:jc w:val="left"/>
            </w:pPr>
            <w:r>
              <w:t xml:space="preserve">资源类别</w:t>
            </w:r>
          </w:p>
        </w:tc>
        <w:tc>
          <w:tcPr/>
          <w:p>
            <w:pPr>
              <w:pStyle w:val="Compact"/>
              <w:jc w:val="left"/>
            </w:pPr>
            <w:r>
              <w:t xml:space="preserve">产生位置（原文依据）</w:t>
            </w:r>
          </w:p>
        </w:tc>
        <w:tc>
          <w:tcPr/>
          <w:p>
            <w:pPr>
              <w:pStyle w:val="Compact"/>
              <w:jc w:val="left"/>
            </w:pPr>
            <w:r>
              <w:t xml:space="preserve">生命周期定义状态</w:t>
            </w:r>
          </w:p>
        </w:tc>
        <w:tc>
          <w:tcPr/>
          <w:p>
            <w:pPr>
              <w:pStyle w:val="Compact"/>
              <w:jc w:val="left"/>
            </w:pPr>
            <w:r>
              <w:t xml:space="preserve">类型</w:t>
            </w:r>
          </w:p>
        </w:tc>
      </w:tr>
      <w:tr>
        <w:tc>
          <w:tcPr/>
          <w:p>
            <w:pPr>
              <w:pStyle w:val="Compact"/>
              <w:jc w:val="left"/>
            </w:pPr>
            <w:r>
              <w:t xml:space="preserve">R1</w:t>
            </w:r>
          </w:p>
        </w:tc>
        <w:tc>
          <w:tcPr/>
          <w:p>
            <w:pPr>
              <w:pStyle w:val="Compact"/>
              <w:jc w:val="left"/>
            </w:pPr>
            <w:r>
              <w:t xml:space="preserve">节点 session（harness 会话与上下文历史）</w:t>
            </w:r>
          </w:p>
        </w:tc>
        <w:tc>
          <w:tcPr/>
          <w:p>
            <w:pPr>
              <w:pStyle w:val="Compact"/>
              <w:jc w:val="left"/>
            </w:pPr>
            <w:r>
              <w:t xml:space="preserve">“</w:t>
            </w:r>
            <w:r>
              <w:t xml:space="preserve">节点的本质是一个 session</w:t>
            </w:r>
            <w:r>
              <w:t xml:space="preserve">”</w:t>
            </w:r>
            <w:fldSimple w:instr="NOTEREF _Ref_Footnote_4 \h \f">
              <w:r>
                <w:rPr>
                  <w:vertAlign w:val="superscript"/>
                </w:rPr>
                <w:t>4</w:t>
              </w:r>
            </w:fldSimple>
          </w:p>
        </w:tc>
        <w:tc>
          <w:tcPr/>
          <w:p>
            <w:pPr>
              <w:pStyle w:val="Compact"/>
              <w:jc w:val="left"/>
            </w:pPr>
            <w:r>
              <w:t xml:space="preserve">仅定义存在性；暂停/删除/崩溃后保留还是销毁无规定</w:t>
            </w:r>
          </w:p>
        </w:tc>
        <w:tc>
          <w:tcPr/>
          <w:p>
            <w:pPr>
              <w:pStyle w:val="Compact"/>
              <w:jc w:val="left"/>
            </w:pPr>
            <w:r>
              <w:t xml:space="preserve">【定义不足】</w:t>
            </w:r>
          </w:p>
        </w:tc>
      </w:tr>
      <w:tr>
        <w:tc>
          <w:tcPr/>
          <w:p>
            <w:pPr>
              <w:pStyle w:val="Compact"/>
              <w:jc w:val="left"/>
            </w:pPr>
            <w:r>
              <w:t xml:space="preserve">R2</w:t>
            </w:r>
          </w:p>
        </w:tc>
        <w:tc>
          <w:tcPr/>
          <w:p>
            <w:pPr>
              <w:pStyle w:val="Compact"/>
              <w:jc w:val="left"/>
            </w:pPr>
            <w:r>
              <w:t xml:space="preserve">Harness 进程/线程</w:t>
            </w:r>
          </w:p>
        </w:tc>
        <w:tc>
          <w:tcPr/>
          <w:p>
            <w:pPr>
              <w:pStyle w:val="Compact"/>
              <w:jc w:val="left"/>
            </w:pPr>
            <w:r>
              <w:t xml:space="preserve">删除任务时”清空节点管理的进程/线程”</w:t>
            </w:r>
            <w:fldSimple w:instr="NOTEREF _Ref_Footnote_3 \h \f">
              <w:r>
                <w:rPr>
                  <w:vertAlign w:val="superscript"/>
                </w:rPr>
                <w:t>3</w:t>
              </w:r>
            </w:fldSimple>
          </w:p>
        </w:tc>
        <w:tc>
          <w:tcPr/>
          <w:p>
            <w:pPr>
              <w:pStyle w:val="Compact"/>
              <w:jc w:val="left"/>
            </w:pPr>
            <w:r>
              <w:t xml:space="preserve">仅删除路径提及”清空”；启动、挂起、崩溃后的归属与回收未定义</w:t>
            </w:r>
          </w:p>
        </w:tc>
        <w:tc>
          <w:tcPr/>
          <w:p>
            <w:pPr>
              <w:pStyle w:val="Compact"/>
              <w:jc w:val="left"/>
            </w:pPr>
            <w:r>
              <w:t xml:space="preserve">【定义不足】</w:t>
            </w:r>
          </w:p>
        </w:tc>
      </w:tr>
      <w:tr>
        <w:tc>
          <w:tcPr/>
          <w:p>
            <w:pPr>
              <w:pStyle w:val="Compact"/>
              <w:jc w:val="left"/>
            </w:pPr>
            <w:r>
              <w:t xml:space="preserve">R3</w:t>
            </w:r>
          </w:p>
        </w:tc>
        <w:tc>
          <w:tcPr/>
          <w:p>
            <w:pPr>
              <w:pStyle w:val="Compact"/>
              <w:jc w:val="left"/>
            </w:pPr>
            <w:r>
              <w:t xml:space="preserve">模型 API stream / 在途 HTTP 连接</w:t>
            </w:r>
          </w:p>
        </w:tc>
        <w:tc>
          <w:tcPr/>
          <w:p>
            <w:pPr>
              <w:pStyle w:val="Compact"/>
              <w:jc w:val="left"/>
            </w:pPr>
            <w:r>
              <w:t xml:space="preserve">节点由模型 API 伺服</w:t>
            </w:r>
            <w:fldSimple w:instr="NOTEREF _Ref_Footnote_4 \h \f">
              <w:r>
                <w:rPr>
                  <w:vertAlign w:val="superscript"/>
                </w:rPr>
                <w:t>4</w:t>
              </w:r>
            </w:fldSimple>
            <w:r>
              <w:t xml:space="preserve">；重试含指数退避</w:t>
            </w:r>
            <w:fldSimple w:instr="NOTEREF _Ref_Footnote_4 \h \f">
              <w:r>
                <w:rPr>
                  <w:vertAlign w:val="superscript"/>
                </w:rPr>
                <w:t>4</w:t>
              </w:r>
            </w:fldSimple>
          </w:p>
        </w:tc>
        <w:tc>
          <w:tcPr/>
          <w:p>
            <w:pPr>
              <w:pStyle w:val="Compact"/>
              <w:jc w:val="left"/>
            </w:pPr>
            <w:r>
              <w:t xml:space="preserve">完全未提及；</w:t>
            </w:r>
            <w:r>
              <w:t xml:space="preserve">“</w:t>
            </w:r>
            <w:r>
              <w:t xml:space="preserve">撤回已有 request</w:t>
            </w:r>
            <w:r>
              <w:t xml:space="preserve">”</w:t>
            </w:r>
            <w:fldSimple w:instr="NOTEREF _Ref_Footnote_5 \h \f">
              <w:r>
                <w:rPr>
                  <w:vertAlign w:val="superscript"/>
                </w:rPr>
                <w:t>5</w:t>
              </w:r>
            </w:fldSimple>
            <w:r>
              <w:t xml:space="preserve">隐含其存在，但撤回如何实现未定义</w:t>
            </w:r>
          </w:p>
        </w:tc>
        <w:tc>
          <w:tcPr/>
          <w:p>
            <w:pPr>
              <w:pStyle w:val="Compact"/>
              <w:jc w:val="left"/>
            </w:pPr>
            <w:r>
              <w:t xml:space="preserve">【明确缺失】</w:t>
            </w:r>
          </w:p>
        </w:tc>
      </w:tr>
      <w:tr>
        <w:tc>
          <w:tcPr/>
          <w:p>
            <w:pPr>
              <w:pStyle w:val="Compact"/>
              <w:jc w:val="left"/>
            </w:pPr>
            <w:r>
              <w:t xml:space="preserve">R4</w:t>
            </w:r>
          </w:p>
        </w:tc>
        <w:tc>
          <w:tcPr/>
          <w:p>
            <w:pPr>
              <w:pStyle w:val="Compact"/>
              <w:jc w:val="left"/>
            </w:pPr>
            <w:r>
              <w:t xml:space="preserve">MCP 连接/工具会话</w:t>
            </w:r>
          </w:p>
        </w:tc>
        <w:tc>
          <w:tcPr/>
          <w:p>
            <w:pPr>
              <w:pStyle w:val="Compact"/>
              <w:jc w:val="left"/>
            </w:pPr>
            <w:r>
              <w:t xml:space="preserve">节点可挂 MCP 工具列表</w:t>
            </w:r>
            <w:fldSimple w:instr="NOTEREF _Ref_Footnote_5 \h \f">
              <w:r>
                <w:rPr>
                  <w:vertAlign w:val="superscript"/>
                </w:rPr>
                <w:t>5</w:t>
              </w:r>
            </w:fldSimple>
          </w:p>
        </w:tc>
        <w:tc>
          <w:tcPr/>
          <w:p>
            <w:pPr>
              <w:pStyle w:val="Compact"/>
              <w:jc w:val="left"/>
            </w:pPr>
            <w:r>
              <w:t xml:space="preserve">完全未提及连接建立/断开/超时；MCP server 为长驻子进程时无人回收</w:t>
            </w:r>
          </w:p>
        </w:tc>
        <w:tc>
          <w:tcPr/>
          <w:p>
            <w:pPr>
              <w:pStyle w:val="Compact"/>
              <w:jc w:val="left"/>
            </w:pPr>
            <w:r>
              <w:t xml:space="preserve">【明确缺失】</w:t>
            </w:r>
          </w:p>
        </w:tc>
      </w:tr>
      <w:tr>
        <w:tc>
          <w:tcPr/>
          <w:p>
            <w:pPr>
              <w:pStyle w:val="Compact"/>
              <w:jc w:val="left"/>
            </w:pPr>
            <w:r>
              <w:t xml:space="preserve">R5</w:t>
            </w:r>
          </w:p>
        </w:tc>
        <w:tc>
          <w:tcPr/>
          <w:p>
            <w:pPr>
              <w:pStyle w:val="Compact"/>
              <w:jc w:val="left"/>
            </w:pPr>
            <w:r>
              <w:t xml:space="preserve">临时文件（摘要、中间产物、缓存层）</w:t>
            </w:r>
          </w:p>
        </w:tc>
        <w:tc>
          <w:tcPr/>
          <w:p>
            <w:pPr>
              <w:pStyle w:val="Compact"/>
              <w:jc w:val="left"/>
            </w:pPr>
            <w:r>
              <w:t xml:space="preserve">Motivation 要求”中间件持久化输出作为缓存层”</w:t>
            </w:r>
            <w:fldSimple w:instr="NOTEREF _Ref_Footnote_1 \h \f">
              <w:r>
                <w:rPr>
                  <w:vertAlign w:val="superscript"/>
                </w:rPr>
                <w:t>1</w:t>
              </w:r>
            </w:fldSimple>
          </w:p>
        </w:tc>
        <w:tc>
          <w:tcPr/>
          <w:p>
            <w:pPr>
              <w:pStyle w:val="Compact"/>
              <w:jc w:val="left"/>
            </w:pPr>
            <w:r>
              <w:t xml:space="preserve">完全未提及临时目录归属、清理时点与磁盘配额</w:t>
            </w:r>
          </w:p>
        </w:tc>
        <w:tc>
          <w:tcPr/>
          <w:p>
            <w:pPr>
              <w:pStyle w:val="Compact"/>
              <w:jc w:val="left"/>
            </w:pPr>
            <w:r>
              <w:t xml:space="preserve">【明确缺失】</w:t>
            </w:r>
          </w:p>
        </w:tc>
      </w:tr>
      <w:tr>
        <w:tc>
          <w:tcPr/>
          <w:p>
            <w:pPr>
              <w:pStyle w:val="Compact"/>
              <w:jc w:val="left"/>
            </w:pPr>
            <w:r>
              <w:t xml:space="preserve">R6</w:t>
            </w:r>
          </w:p>
        </w:tc>
        <w:tc>
          <w:tcPr/>
          <w:p>
            <w:pPr>
              <w:pStyle w:val="Compact"/>
              <w:jc w:val="left"/>
            </w:pPr>
            <w:r>
              <w:t xml:space="preserve">锁与并发互斥（节点 Pending List、共享上游输出）</w:t>
            </w:r>
          </w:p>
        </w:tc>
        <w:tc>
          <w:tcPr/>
          <w:p>
            <w:pPr>
              <w:pStyle w:val="Compact"/>
              <w:jc w:val="left"/>
            </w:pPr>
            <w:r>
              <w:t xml:space="preserve">Pending List 支持多任务流水线</w:t>
            </w:r>
            <w:fldSimple w:instr="NOTEREF _Ref_Footnote_5 \h \f">
              <w:r>
                <w:rPr>
                  <w:vertAlign w:val="superscript"/>
                </w:rPr>
                <w:t>5</w:t>
              </w:r>
            </w:fldSimple>
            <w:r>
              <w:t xml:space="preserve">；Concern 3 讨论共享输出的 cow/同步</w:t>
            </w:r>
            <w:fldSimple w:instr="NOTEREF _Ref_Footnote_2 \h \f">
              <w:r>
                <w:rPr>
                  <w:vertAlign w:val="superscript"/>
                </w:rPr>
                <w:t>2</w:t>
              </w:r>
            </w:fldSimple>
          </w:p>
        </w:tc>
        <w:tc>
          <w:tcPr/>
          <w:p>
            <w:pPr>
              <w:pStyle w:val="Compact"/>
              <w:jc w:val="left"/>
            </w:pPr>
            <w:r>
              <w:t xml:space="preserve">完全未提及；多任务并发经过同一节点时无互斥与死锁防护</w:t>
            </w:r>
          </w:p>
        </w:tc>
        <w:tc>
          <w:tcPr/>
          <w:p>
            <w:pPr>
              <w:pStyle w:val="Compact"/>
              <w:jc w:val="left"/>
            </w:pPr>
            <w:r>
              <w:t xml:space="preserve">【明确缺失】</w:t>
            </w:r>
          </w:p>
        </w:tc>
      </w:tr>
      <w:tr>
        <w:tc>
          <w:tcPr/>
          <w:p>
            <w:pPr>
              <w:pStyle w:val="Compact"/>
              <w:jc w:val="left"/>
            </w:pPr>
            <w:r>
              <w:t xml:space="preserve">R7</w:t>
            </w:r>
          </w:p>
        </w:tc>
        <w:tc>
          <w:tcPr/>
          <w:p>
            <w:pPr>
              <w:pStyle w:val="Compact"/>
              <w:jc w:val="left"/>
            </w:pPr>
            <w:r>
              <w:t xml:space="preserve">端口/本地服务（web 客户端、Base Assistant 服务）</w:t>
            </w:r>
          </w:p>
        </w:tc>
        <w:tc>
          <w:tcPr/>
          <w:p>
            <w:pPr>
              <w:pStyle w:val="Compact"/>
              <w:jc w:val="left"/>
            </w:pPr>
            <w:r>
              <w:t xml:space="preserve">web 客户端”启动一个 web 应用进程”</w:t>
            </w:r>
            <w:fldSimple w:instr="NOTEREF _Ref_Footnote_6 \h \f">
              <w:r>
                <w:rPr>
                  <w:vertAlign w:val="superscript"/>
                </w:rPr>
                <w:t>6</w:t>
              </w:r>
            </w:fldSimple>
            <w:r>
              <w:t xml:space="preserve">；Base Assistant”启动服务”</w:t>
            </w:r>
            <w:fldSimple w:instr="NOTEREF _Ref_Footnote_2 \h \f">
              <w:r>
                <w:rPr>
                  <w:vertAlign w:val="superscript"/>
                </w:rPr>
                <w:t>2</w:t>
              </w:r>
            </w:fldSimple>
          </w:p>
        </w:tc>
        <w:tc>
          <w:tcPr/>
          <w:p>
            <w:pPr>
              <w:pStyle w:val="Compact"/>
              <w:jc w:val="left"/>
            </w:pPr>
            <w:r>
              <w:t xml:space="preserve">完全未提及端口分配、冲突与释放</w:t>
            </w:r>
          </w:p>
        </w:tc>
        <w:tc>
          <w:tcPr/>
          <w:p>
            <w:pPr>
              <w:pStyle w:val="Compact"/>
              <w:jc w:val="left"/>
            </w:pPr>
            <w:r>
              <w:t xml:space="preserve">【明确缺失】</w:t>
            </w:r>
          </w:p>
        </w:tc>
      </w:tr>
      <w:tr>
        <w:tc>
          <w:tcPr/>
          <w:p>
            <w:pPr>
              <w:pStyle w:val="Compact"/>
              <w:jc w:val="left"/>
            </w:pPr>
            <w:r>
              <w:t xml:space="preserve">R8</w:t>
            </w:r>
          </w:p>
        </w:tc>
        <w:tc>
          <w:tcPr/>
          <w:p>
            <w:pPr>
              <w:pStyle w:val="Compact"/>
              <w:jc w:val="left"/>
            </w:pPr>
            <w:r>
              <w:t xml:space="preserve">GPU/XPU/内存/磁盘配额</w:t>
            </w:r>
          </w:p>
        </w:tc>
        <w:tc>
          <w:tcPr/>
          <w:p>
            <w:pPr>
              <w:pStyle w:val="Compact"/>
              <w:jc w:val="left"/>
            </w:pPr>
            <w:r>
              <w:t xml:space="preserve">Skills 示例”只能在指定的资源范围内执行（例如 XPU/内存/磁盘等）“</w:t>
            </w:r>
            <w:fldSimple w:instr="NOTEREF _Ref_Footnote_5 \h \f">
              <w:r>
                <w:rPr>
                  <w:vertAlign w:val="superscript"/>
                </w:rPr>
                <w:t>5</w:t>
              </w:r>
            </w:fldSimple>
          </w:p>
        </w:tc>
        <w:tc>
          <w:tcPr/>
          <w:p>
            <w:pPr>
              <w:pStyle w:val="Compact"/>
              <w:jc w:val="left"/>
            </w:pPr>
            <w:r>
              <w:t xml:space="preserve">仅作为 prompt 层文档存在，无 cgroup/ulimit/容器隔离等强制手段</w:t>
            </w:r>
          </w:p>
        </w:tc>
        <w:tc>
          <w:tcPr/>
          <w:p>
            <w:pPr>
              <w:pStyle w:val="Compact"/>
              <w:jc w:val="left"/>
            </w:pPr>
            <w:r>
              <w:t xml:space="preserve">【潜在风险】</w:t>
            </w:r>
          </w:p>
        </w:tc>
      </w:tr>
      <w:tr>
        <w:tc>
          <w:tcPr/>
          <w:p>
            <w:pPr>
              <w:pStyle w:val="Compact"/>
              <w:jc w:val="left"/>
            </w:pPr>
            <w:r>
              <w:t xml:space="preserve">R9</w:t>
            </w:r>
          </w:p>
        </w:tc>
        <w:tc>
          <w:tcPr/>
          <w:p>
            <w:pPr>
              <w:pStyle w:val="Compact"/>
              <w:jc w:val="left"/>
            </w:pPr>
            <w:r>
              <w:t xml:space="preserve">浏览器/终端句柄（用户 attach 到节点交互）</w:t>
            </w:r>
          </w:p>
        </w:tc>
        <w:tc>
          <w:tcPr/>
          <w:p>
            <w:pPr>
              <w:pStyle w:val="Compact"/>
              <w:jc w:val="left"/>
            </w:pPr>
            <w:r>
              <w:rPr>
                <w:rStyle w:val="VerbatimChar"/>
              </w:rPr>
              <w:t xml:space="preserve">\btw</w:t>
            </w:r>
            <w:r>
              <w:t xml:space="preserve"> </w:t>
            </w:r>
            <w:r>
              <w:t xml:space="preserve">attach 到 running 任务</w:t>
            </w:r>
            <w:fldSimple w:instr="NOTEREF _Ref_Footnote_6 \h \f">
              <w:r>
                <w:rPr>
                  <w:vertAlign w:val="superscript"/>
                </w:rPr>
                <w:t>6</w:t>
              </w:r>
            </w:fldSimple>
          </w:p>
        </w:tc>
        <w:tc>
          <w:tcPr/>
          <w:p>
            <w:pPr>
              <w:pStyle w:val="Compact"/>
              <w:jc w:val="left"/>
            </w:pPr>
            <w:r>
              <w:t xml:space="preserve">仅限制”仅限 running 任务”；attach 中途任务被删除的竞争未定义</w:t>
            </w:r>
          </w:p>
        </w:tc>
        <w:tc>
          <w:tcPr/>
          <w:p>
            <w:pPr>
              <w:pStyle w:val="Compact"/>
              <w:jc w:val="left"/>
            </w:pPr>
            <w:r>
              <w:t xml:space="preserve">【定义不足】</w:t>
            </w:r>
          </w:p>
        </w:tc>
      </w:tr>
      <w:tr>
        <w:tc>
          <w:tcPr/>
          <w:p>
            <w:pPr>
              <w:pStyle w:val="Compact"/>
              <w:jc w:val="left"/>
            </w:pPr>
            <w:r>
              <w:t xml:space="preserve">R10</w:t>
            </w:r>
          </w:p>
        </w:tc>
        <w:tc>
          <w:tcPr/>
          <w:p>
            <w:pPr>
              <w:pStyle w:val="Compact"/>
              <w:jc w:val="left"/>
            </w:pPr>
            <w:r>
              <w:t xml:space="preserve">消息/Artifact（跨节点输出传递物）</w:t>
            </w:r>
          </w:p>
        </w:tc>
        <w:tc>
          <w:tcPr/>
          <w:p>
            <w:pPr>
              <w:pStyle w:val="Compact"/>
              <w:jc w:val="left"/>
            </w:pPr>
            <w:r>
              <w:t xml:space="preserve">Concern 3 全部开放</w:t>
            </w:r>
            <w:fldSimple w:instr="NOTEREF _Ref_Footnote_2 \h \f">
              <w:r>
                <w:rPr>
                  <w:vertAlign w:val="superscript"/>
                </w:rPr>
                <w:t>2</w:t>
              </w:r>
            </w:fldSimple>
          </w:p>
        </w:tc>
        <w:tc>
          <w:tcPr/>
          <w:p>
            <w:pPr>
              <w:pStyle w:val="Compact"/>
              <w:jc w:val="left"/>
            </w:pPr>
            <w:r>
              <w:t xml:space="preserve">消息模型本身不存在，删除后晚到投递、扇出引用计数无从谈起</w:t>
            </w:r>
          </w:p>
        </w:tc>
        <w:tc>
          <w:tcPr/>
          <w:p>
            <w:pPr>
              <w:pStyle w:val="Compact"/>
              <w:jc w:val="left"/>
            </w:pPr>
            <w:r>
              <w:t xml:space="preserve">【明确缺失】</w:t>
            </w:r>
          </w:p>
        </w:tc>
      </w:tr>
      <w:tr>
        <w:tc>
          <w:tcPr/>
          <w:p>
            <w:pPr>
              <w:pStyle w:val="Compact"/>
              <w:jc w:val="left"/>
            </w:pPr>
            <w:r>
              <w:t xml:space="preserve">R11</w:t>
            </w:r>
          </w:p>
        </w:tc>
        <w:tc>
          <w:tcPr/>
          <w:p>
            <w:pPr>
              <w:pStyle w:val="Compact"/>
              <w:jc w:val="left"/>
            </w:pPr>
            <w:r>
              <w:t xml:space="preserve">API Key / OAuth token</w:t>
            </w:r>
          </w:p>
        </w:tc>
        <w:tc>
          <w:tcPr/>
          <w:p>
            <w:pPr>
              <w:pStyle w:val="Compact"/>
              <w:jc w:val="left"/>
            </w:pPr>
            <w:r>
              <w:t xml:space="preserve">Model API Configs 存 API Key 或 OAuth 登录</w:t>
            </w:r>
            <w:fldSimple w:instr="NOTEREF _Ref_Footnote_4 \h \f">
              <w:r>
                <w:rPr>
                  <w:vertAlign w:val="superscript"/>
                </w:rPr>
                <w:t>4</w:t>
              </w:r>
            </w:fldSimple>
            <w:r>
              <w:t xml:space="preserve">；全局 API 配置页</w:t>
            </w:r>
            <w:fldSimple w:instr="NOTEREF _Ref_Footnote_2 \h \f">
              <w:r>
                <w:rPr>
                  <w:vertAlign w:val="superscript"/>
                </w:rPr>
                <w:t>2</w:t>
              </w:r>
            </w:fldSimple>
          </w:p>
        </w:tc>
        <w:tc>
          <w:tcPr/>
          <w:p>
            <w:pPr>
              <w:pStyle w:val="Compact"/>
              <w:jc w:val="left"/>
            </w:pPr>
            <w:r>
              <w:t xml:space="preserve">存储方式、节点间隔离、Workflow 删除后的凭据处置均未定义</w:t>
            </w:r>
          </w:p>
        </w:tc>
        <w:tc>
          <w:tcPr/>
          <w:p>
            <w:pPr>
              <w:pStyle w:val="Compact"/>
              <w:jc w:val="left"/>
            </w:pPr>
            <w:r>
              <w:t xml:space="preserve">【定义不足】</w:t>
            </w:r>
          </w:p>
        </w:tc>
      </w:tr>
      <w:tr>
        <w:tc>
          <w:tcPr/>
          <w:p>
            <w:pPr>
              <w:pStyle w:val="Compact"/>
              <w:jc w:val="left"/>
            </w:pPr>
            <w:r>
              <w:t xml:space="preserve">R12</w:t>
            </w:r>
          </w:p>
        </w:tc>
        <w:tc>
          <w:tcPr/>
          <w:p>
            <w:pPr>
              <w:pStyle w:val="Compact"/>
              <w:jc w:val="left"/>
            </w:pPr>
            <w:r>
              <w:t xml:space="preserve">持久化历史（已完成任务链、已删 Workflow 的定义与 Runtime 状态）</w:t>
            </w:r>
          </w:p>
        </w:tc>
        <w:tc>
          <w:tcPr/>
          <w:p>
            <w:pPr>
              <w:pStyle w:val="Compact"/>
              <w:jc w:val="left"/>
            </w:pPr>
            <w:r>
              <w:t xml:space="preserve">“</w:t>
            </w:r>
            <w:r>
              <w:t xml:space="preserve">已经执行完毕的任务链需要持久化状态</w:t>
            </w:r>
            <w:r>
              <w:t xml:space="preserve">”</w:t>
            </w:r>
            <w:fldSimple w:instr="NOTEREF _Ref_Footnote_3 \h \f">
              <w:r>
                <w:rPr>
                  <w:vertAlign w:val="superscript"/>
                </w:rPr>
                <w:t>3</w:t>
              </w:r>
            </w:fldSimple>
            <w:r>
              <w:t xml:space="preserve">；</w:t>
            </w:r>
            <w:r>
              <w:t xml:space="preserve">“</w:t>
            </w:r>
            <w:r>
              <w:t xml:space="preserve">初始定义以及 Runtime 状态都将被持久化</w:t>
            </w:r>
            <w:r>
              <w:t xml:space="preserve">”</w:t>
            </w:r>
            <w:fldSimple w:instr="NOTEREF _Ref_Footnote_3 \h \f">
              <w:r>
                <w:rPr>
                  <w:vertAlign w:val="superscript"/>
                </w:rPr>
                <w:t>3</w:t>
              </w:r>
            </w:fldSimple>
          </w:p>
        </w:tc>
        <w:tc>
          <w:tcPr/>
          <w:p>
            <w:pPr>
              <w:pStyle w:val="Compact"/>
              <w:jc w:val="left"/>
            </w:pPr>
            <w:r>
              <w:t xml:space="preserve">要求持久化，但保留期限、存储上限、二次清理均未定义，且明文”不可恢复”</w:t>
            </w:r>
          </w:p>
        </w:tc>
        <w:tc>
          <w:tcPr/>
          <w:p>
            <w:pPr>
              <w:pStyle w:val="Compact"/>
              <w:jc w:val="left"/>
            </w:pPr>
            <w:r>
              <w:t xml:space="preserve">【定义不足】</w:t>
            </w:r>
          </w:p>
        </w:tc>
      </w:tr>
    </w:tbl>
    <w:p>
      <w:pPr>
        <w:pStyle w:val="BodyText"/>
      </w:pPr>
      <w:r>
        <w:rPr>
          <w:bCs/>
          <w:b/>
        </w:rPr>
        <w:t xml:space="preserve">审计结论（WB-34，Blocker，高置信度）</w:t>
      </w:r>
      <w:r>
        <w:t xml:space="preserve">：12 类资源中没有一类具备完整的”申请—使用—释放—兜底回收”闭环；R3、R4、R5、R6、R7、R10 共六类连存在性都未被正文承认。这是 Concern 2 的总根源：没有资源台账，</w:t>
      </w:r>
      <w:r>
        <w:t xml:space="preserve">“</w:t>
      </w:r>
      <w:r>
        <w:t xml:space="preserve">释放资源</w:t>
      </w:r>
      <w:r>
        <w:t xml:space="preserve">”</w:t>
      </w:r>
      <w:r>
        <w:t xml:space="preserve">四个字就没有可执行的主语（谁来释放）与宾语（释放什么）。需要说明的是，台账的缺失不能只靠补一张表解决——R8 表明部分资源约束被写进了 Skills 自然语言文档且原文明确”不会把 Skill 里面的内容单独做成元数据项”</w:t>
      </w:r>
      <w:fldSimple w:instr="NOTEREF _Ref_Footnote_5 \h \f">
        <w:r>
          <w:rPr>
            <w:vertAlign w:val="superscript"/>
          </w:rPr>
          <w:t>5</w:t>
        </w:r>
      </w:fldSimple>
      <w:r>
        <w:t xml:space="preserve">，这意味着系统连结构化地”知道”资源上限的能力都不具备，遑论强制回收；该问题与第 5 章讨论的调度准入缺陷互为因果。</w:t>
      </w:r>
    </w:p>
    <w:bookmarkEnd w:id="106"/>
    <w:bookmarkStart w:id="107" w:name="清空进程线程并释放资源没有执行主体取消协议与完成判据"/>
    <w:p>
      <w:pPr>
        <w:pStyle w:val="Heading4"/>
      </w:pPr>
      <w:r>
        <w:t xml:space="preserve">6.1.2</w:t>
      </w:r>
      <w:r>
        <w:t xml:space="preserve"> </w:t>
      </w:r>
      <w:r>
        <w:t xml:space="preserve">“</w:t>
      </w:r>
      <w:r>
        <w:t xml:space="preserve">清空进程/线程并释放资源</w:t>
      </w:r>
      <w:r>
        <w:t xml:space="preserve">”</w:t>
      </w:r>
      <w:r>
        <w:t xml:space="preserve">没有执行主体、取消协议与完成判据</w:t>
      </w:r>
    </w:p>
    <w:p>
      <w:pPr>
        <w:pStyle w:val="FirstParagraph"/>
      </w:pPr>
      <w:r>
        <w:t xml:space="preserve">原文共定义了五个主动触发事件（暂停、删除、恢复、Deactivate、删除 Workflow）；审计再补入三类原文未处理的被动故障事件（客户端断连、系统崩溃、harness 进程异常退出），二者构成资源清理应有的全部入口。下表以”触发事件 × 关键资源动作”矩阵盘点现状，</w:t>
      </w:r>
      <w:r>
        <w:t xml:space="preserve">“</w:t>
      </w:r>
      <w:r>
        <w:t xml:space="preserve">必要语义</w:t>
      </w:r>
      <w:r>
        <w:t xml:space="preserve">”</w:t>
      </w:r>
      <w:r>
        <w:t xml:space="preserve">列为审计建议。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触发事件（出处）</w:t>
            </w:r>
          </w:p>
        </w:tc>
        <w:tc>
          <w:tcPr/>
          <w:p>
            <w:pPr>
              <w:pStyle w:val="Compact"/>
              <w:jc w:val="left"/>
            </w:pPr>
            <w:r>
              <w:t xml:space="preserve">对进程/线程 (R2)</w:t>
            </w:r>
          </w:p>
        </w:tc>
        <w:tc>
          <w:tcPr/>
          <w:p>
            <w:pPr>
              <w:pStyle w:val="Compact"/>
              <w:jc w:val="left"/>
            </w:pPr>
            <w:r>
              <w:t xml:space="preserve">对 API stream (R3)</w:t>
            </w:r>
          </w:p>
        </w:tc>
        <w:tc>
          <w:tcPr/>
          <w:p>
            <w:pPr>
              <w:pStyle w:val="Compact"/>
              <w:jc w:val="left"/>
            </w:pPr>
            <w:r>
              <w:t xml:space="preserve">对 session (R1)</w:t>
            </w:r>
          </w:p>
        </w:tc>
        <w:tc>
          <w:tcPr/>
          <w:p>
            <w:pPr>
              <w:pStyle w:val="Compact"/>
              <w:jc w:val="left"/>
            </w:pPr>
            <w:r>
              <w:t xml:space="preserve">对持久化历史 (R12)</w:t>
            </w:r>
          </w:p>
        </w:tc>
      </w:tr>
      <w:tr>
        <w:tc>
          <w:tcPr/>
          <w:p>
            <w:pPr>
              <w:pStyle w:val="Compact"/>
              <w:jc w:val="left"/>
            </w:pPr>
            <w:r>
              <w:t xml:space="preserve">暂停任务（p.5，仅规定上游 UI 显示</w:t>
            </w:r>
            <w:fldSimple w:instr="NOTEREF _Ref_Footnote_3 \h \f">
              <w:r>
                <w:rPr>
                  <w:vertAlign w:val="superscript"/>
                </w:rPr>
                <w:t>3</w:t>
              </w:r>
            </w:fldSimple>
            <w:r>
              <w:t xml:space="preserve">）</w:t>
            </w:r>
          </w:p>
        </w:tc>
        <w:tc>
          <w:tcPr/>
          <w:p>
            <w:pPr>
              <w:pStyle w:val="Compact"/>
              <w:jc w:val="left"/>
            </w:pPr>
            <w:r>
              <w:t xml:space="preserve">现状：未定义（挂起还是保留现场？）／建议：checkpoint 后释放可释放资源</w:t>
            </w:r>
          </w:p>
        </w:tc>
        <w:tc>
          <w:tcPr/>
          <w:p>
            <w:pPr>
              <w:pStyle w:val="Compact"/>
              <w:jc w:val="left"/>
            </w:pPr>
            <w:r>
              <w:t xml:space="preserve">现状：未定义（在途请求是否继续计费？）／建议：abort stream</w:t>
            </w:r>
          </w:p>
        </w:tc>
        <w:tc>
          <w:tcPr/>
          <w:p>
            <w:pPr>
              <w:pStyle w:val="Compact"/>
              <w:jc w:val="left"/>
            </w:pPr>
            <w:r>
              <w:t xml:space="preserve">现状：未定义</w:t>
            </w:r>
          </w:p>
        </w:tc>
        <w:tc>
          <w:tcPr/>
          <w:p>
            <w:pPr>
              <w:pStyle w:val="Compact"/>
              <w:jc w:val="left"/>
            </w:pPr>
            <w:r>
              <w:t xml:space="preserve">现状：未定义</w:t>
            </w:r>
          </w:p>
        </w:tc>
      </w:tr>
      <w:tr>
        <w:tc>
          <w:tcPr/>
          <w:p>
            <w:pPr>
              <w:pStyle w:val="Compact"/>
              <w:jc w:val="left"/>
            </w:pPr>
            <w:r>
              <w:t xml:space="preserve">删除任务（p.5</w:t>
            </w:r>
            <w:fldSimple w:instr="NOTEREF _Ref_Footnote_3 \h \f">
              <w:r>
                <w:rPr>
                  <w:vertAlign w:val="superscript"/>
                </w:rPr>
                <w:t>3</w:t>
              </w:r>
            </w:fldSimple>
            <w:r>
              <w:t xml:space="preserve">）</w:t>
            </w:r>
          </w:p>
        </w:tc>
        <w:tc>
          <w:tcPr/>
          <w:p>
            <w:pPr>
              <w:pStyle w:val="Compact"/>
              <w:jc w:val="left"/>
            </w:pPr>
            <w:r>
              <w:t xml:space="preserve">现状：一句”清空”，无信号升级与超时顺序／建议：SIGTERM→宽限期→SIGKILL</w:t>
            </w:r>
          </w:p>
        </w:tc>
        <w:tc>
          <w:tcPr/>
          <w:p>
            <w:pPr>
              <w:pStyle w:val="Compact"/>
              <w:jc w:val="left"/>
            </w:pPr>
            <w:r>
              <w:t xml:space="preserve">现状：未定义／建议：先 abort 再终止计费</w:t>
            </w:r>
          </w:p>
        </w:tc>
        <w:tc>
          <w:tcPr/>
          <w:p>
            <w:pPr>
              <w:pStyle w:val="Compact"/>
              <w:jc w:val="left"/>
            </w:pPr>
            <w:r>
              <w:t xml:space="preserve">现状：未定义</w:t>
            </w:r>
          </w:p>
        </w:tc>
        <w:tc>
          <w:tcPr/>
          <w:p>
            <w:pPr>
              <w:pStyle w:val="Compact"/>
              <w:jc w:val="left"/>
            </w:pPr>
            <w:r>
              <w:t xml:space="preserve">现状：</w:t>
            </w:r>
            <w:r>
              <w:t xml:space="preserve">“</w:t>
            </w:r>
            <w:r>
              <w:t xml:space="preserve">持久化但不可恢复</w:t>
            </w:r>
            <w:r>
              <w:t xml:space="preserve">”</w:t>
            </w:r>
            <w:fldSimple w:instr="NOTEREF _Ref_Footnote_3 \h \f">
              <w:r>
                <w:rPr>
                  <w:vertAlign w:val="superscript"/>
                </w:rPr>
                <w:t>3</w:t>
              </w:r>
            </w:fldSimple>
          </w:p>
        </w:tc>
      </w:tr>
      <w:tr>
        <w:tc>
          <w:tcPr/>
          <w:p>
            <w:pPr>
              <w:pStyle w:val="Compact"/>
              <w:jc w:val="left"/>
            </w:pPr>
            <w:r>
              <w:t xml:space="preserve">Deactivate 节点（p.4，</w:t>
            </w:r>
            <w:r>
              <w:t xml:space="preserve">“</w:t>
            </w:r>
            <w:r>
              <w:t xml:space="preserve">撤回已有 request 停止 serving</w:t>
            </w:r>
            <w:r>
              <w:t xml:space="preserve">”</w:t>
            </w:r>
            <w:fldSimple w:instr="NOTEREF _Ref_Footnote_5 \h \f">
              <w:r>
                <w:rPr>
                  <w:vertAlign w:val="superscript"/>
                </w:rPr>
                <w:t>5</w:t>
              </w:r>
            </w:fldSimple>
            <w:r>
              <w:t xml:space="preserve">）</w:t>
            </w:r>
          </w:p>
        </w:tc>
        <w:tc>
          <w:tcPr/>
          <w:p>
            <w:pPr>
              <w:pStyle w:val="Compact"/>
              <w:jc w:val="left"/>
            </w:pPr>
            <w:r>
              <w:t xml:space="preserve">现状：未定义</w:t>
            </w:r>
          </w:p>
        </w:tc>
        <w:tc>
          <w:tcPr/>
          <w:p>
            <w:pPr>
              <w:pStyle w:val="Compact"/>
              <w:jc w:val="left"/>
            </w:pPr>
            <w:r>
              <w:t xml:space="preserve">现状：</w:t>
            </w:r>
            <w:r>
              <w:t xml:space="preserve">“</w:t>
            </w:r>
            <w:r>
              <w:t xml:space="preserve">撤回</w:t>
            </w:r>
            <w:r>
              <w:t xml:space="preserve">”</w:t>
            </w:r>
            <w:r>
              <w:t xml:space="preserve">无实现语义；指数退避中的重试是否中止未定义</w:t>
            </w:r>
            <w:fldSimple w:instr="NOTEREF _Ref_Footnote_4 \h \f">
              <w:r>
                <w:rPr>
                  <w:vertAlign w:val="superscript"/>
                </w:rPr>
                <w:t>4</w:t>
              </w:r>
            </w:fldSimple>
          </w:p>
        </w:tc>
        <w:tc>
          <w:tcPr/>
          <w:p>
            <w:pPr>
              <w:pStyle w:val="Compact"/>
              <w:jc w:val="left"/>
            </w:pPr>
            <w:r>
              <w:t xml:space="preserve">现状：未定义</w:t>
            </w:r>
          </w:p>
        </w:tc>
        <w:tc>
          <w:tcPr/>
          <w:p>
            <w:pPr>
              <w:pStyle w:val="Compact"/>
              <w:jc w:val="left"/>
            </w:pPr>
            <w:r>
              <w:t xml:space="preserve">—</w:t>
            </w:r>
          </w:p>
        </w:tc>
      </w:tr>
      <w:tr>
        <w:tc>
          <w:tcPr/>
          <w:p>
            <w:pPr>
              <w:pStyle w:val="Compact"/>
              <w:jc w:val="left"/>
            </w:pPr>
            <w:r>
              <w:t xml:space="preserve">删除 Workflow（p.5，</w:t>
            </w:r>
            <w:r>
              <w:t xml:space="preserve">“</w:t>
            </w:r>
            <w:r>
              <w:t xml:space="preserve">从下游反向清空</w:t>
            </w:r>
            <w:r>
              <w:t xml:space="preserve">”</w:t>
            </w:r>
            <w:fldSimple w:instr="NOTEREF _Ref_Footnote_3 \h \f">
              <w:r>
                <w:rPr>
                  <w:vertAlign w:val="superscript"/>
                </w:rPr>
                <w:t>3</w:t>
              </w:r>
            </w:fldSimple>
            <w:r>
              <w:t xml:space="preserve">）</w:t>
            </w:r>
          </w:p>
        </w:tc>
        <w:tc>
          <w:tcPr/>
          <w:p>
            <w:pPr>
              <w:pStyle w:val="Compact"/>
              <w:jc w:val="left"/>
            </w:pPr>
            <w:r>
              <w:t xml:space="preserve">现状：给出了顺序，但某节点杀不掉时无单步失败处理</w:t>
            </w:r>
          </w:p>
        </w:tc>
        <w:tc>
          <w:tcPr/>
          <w:p>
            <w:pPr>
              <w:pStyle w:val="Compact"/>
              <w:jc w:val="left"/>
            </w:pPr>
            <w:r>
              <w:t xml:space="preserve">现状：未定义</w:t>
            </w:r>
          </w:p>
        </w:tc>
        <w:tc>
          <w:tcPr/>
          <w:p>
            <w:pPr>
              <w:pStyle w:val="Compact"/>
              <w:jc w:val="left"/>
            </w:pPr>
            <w:r>
              <w:t xml:space="preserve">现状：未定义</w:t>
            </w:r>
          </w:p>
        </w:tc>
        <w:tc>
          <w:tcPr/>
          <w:p>
            <w:pPr>
              <w:pStyle w:val="Compact"/>
              <w:jc w:val="left"/>
            </w:pPr>
            <w:r>
              <w:t xml:space="preserve">现状：持久化但不可恢复</w:t>
            </w:r>
            <w:fldSimple w:instr="NOTEREF _Ref_Footnote_3 \h \f">
              <w:r>
                <w:rPr>
                  <w:vertAlign w:val="superscript"/>
                </w:rPr>
                <w:t>3</w:t>
              </w:r>
            </w:fldSimple>
          </w:p>
        </w:tc>
      </w:tr>
      <w:tr>
        <w:tc>
          <w:tcPr/>
          <w:p>
            <w:pPr>
              <w:pStyle w:val="Compact"/>
              <w:jc w:val="left"/>
            </w:pPr>
            <w:r>
              <w:t xml:space="preserve">客户端断连（Motivation 自痛点</w:t>
            </w:r>
            <w:fldSimple w:instr="NOTEREF _Ref_Footnote_1 \h \f">
              <w:r>
                <w:rPr>
                  <w:vertAlign w:val="superscript"/>
                </w:rPr>
                <w:t>1</w:t>
              </w:r>
            </w:fldSimple>
            <w:r>
              <w:t xml:space="preserve">）</w:t>
            </w:r>
          </w:p>
        </w:tc>
        <w:tc>
          <w:tcPr/>
          <w:p>
            <w:pPr>
              <w:pStyle w:val="Compact"/>
              <w:jc w:val="left"/>
            </w:pPr>
            <w:r>
              <w:t xml:space="preserve">现状：完全缺失</w:t>
            </w:r>
          </w:p>
        </w:tc>
        <w:tc>
          <w:tcPr/>
          <w:p>
            <w:pPr>
              <w:pStyle w:val="Compact"/>
              <w:jc w:val="left"/>
            </w:pPr>
            <w:r>
              <w:t xml:space="preserve">现状：缺失</w:t>
            </w:r>
          </w:p>
        </w:tc>
        <w:tc>
          <w:tcPr/>
          <w:p>
            <w:pPr>
              <w:pStyle w:val="Compact"/>
              <w:jc w:val="left"/>
            </w:pPr>
            <w:r>
              <w:t xml:space="preserve">现状：缺失</w:t>
            </w:r>
          </w:p>
        </w:tc>
        <w:tc>
          <w:tcPr/>
          <w:p>
            <w:pPr>
              <w:pStyle w:val="Compact"/>
              <w:jc w:val="left"/>
            </w:pPr>
            <w:r>
              <w:t xml:space="preserve">—</w:t>
            </w:r>
          </w:p>
        </w:tc>
      </w:tr>
      <w:tr>
        <w:tc>
          <w:tcPr/>
          <w:p>
            <w:pPr>
              <w:pStyle w:val="Compact"/>
              <w:jc w:val="left"/>
            </w:pPr>
            <w:r>
              <w:t xml:space="preserve">系统崩溃 / harness 异常退出</w:t>
            </w:r>
          </w:p>
        </w:tc>
        <w:tc>
          <w:tcPr/>
          <w:p>
            <w:pPr>
              <w:pStyle w:val="Compact"/>
              <w:jc w:val="left"/>
            </w:pPr>
            <w:r>
              <w:t xml:space="preserve">现状：全文无”崩溃”</w:t>
            </w:r>
            <w:r>
              <w:t xml:space="preserve">“</w:t>
            </w:r>
            <w:r>
              <w:t xml:space="preserve">恢复</w:t>
            </w:r>
            <w:r>
              <w:t xml:space="preserve">”</w:t>
            </w:r>
            <w:r>
              <w:t xml:space="preserve">字样</w:t>
            </w:r>
          </w:p>
        </w:tc>
        <w:tc>
          <w:tcPr/>
          <w:p>
            <w:pPr>
              <w:pStyle w:val="Compact"/>
              <w:jc w:val="left"/>
            </w:pPr>
            <w:r>
              <w:t xml:space="preserve">现状：缺失</w:t>
            </w:r>
          </w:p>
        </w:tc>
        <w:tc>
          <w:tcPr/>
          <w:p>
            <w:pPr>
              <w:pStyle w:val="Compact"/>
              <w:jc w:val="left"/>
            </w:pPr>
            <w:r>
              <w:t xml:space="preserve">现状：缺失</w:t>
            </w:r>
          </w:p>
        </w:tc>
        <w:tc>
          <w:tcPr/>
          <w:p>
            <w:pPr>
              <w:pStyle w:val="Compact"/>
              <w:jc w:val="left"/>
            </w:pPr>
            <w:r>
              <w:t xml:space="preserve">现状：缺失</w:t>
            </w:r>
          </w:p>
        </w:tc>
      </w:tr>
    </w:tbl>
    <w:p>
      <w:pPr>
        <w:pStyle w:val="BodyText"/>
      </w:pPr>
      <w:r>
        <w:rPr>
          <w:bCs/>
          <w:b/>
        </w:rPr>
        <w:t xml:space="preserve">审计结论（Blocker，高置信度）</w:t>
      </w:r>
      <w:r>
        <w:t xml:space="preserve">：矩阵现状列约九成为空白。</w:t>
      </w:r>
      <w:r>
        <w:t xml:space="preserve">“</w:t>
      </w:r>
      <w:r>
        <w:t xml:space="preserve">清空进程/线程</w:t>
      </w:r>
      <w:r>
        <w:t xml:space="preserve">”</w:t>
      </w:r>
      <w:r>
        <w:t xml:space="preserve">缺少三个可执行要素：其一，执行主体——是 Workerbee 主进程、适配器还是 harness 自身，未指定，而第三方 harness 插件”行为不可控”会放大该缺口</w:t>
      </w:r>
      <w:fldSimple w:instr="NOTEREF _Ref_Footnote_6 \h \f">
        <w:r>
          <w:rPr>
            <w:vertAlign w:val="superscript"/>
          </w:rPr>
          <w:t>6</w:t>
        </w:r>
      </w:fldSimple>
      <w:r>
        <w:t xml:space="preserve">；其二，取消协议——全文没有出现 cancellation/abort/超时/kill 任何字样，删除一个在途任务时模型 stream 是否 abort（token 是否继续计费）、退避重试循环是否中止</w:t>
      </w:r>
      <w:fldSimple w:instr="NOTEREF _Ref_Footnote_4 \h \f">
        <w:r>
          <w:rPr>
            <w:vertAlign w:val="superscript"/>
          </w:rPr>
          <w:t>4</w:t>
        </w:r>
      </w:fldSimple>
      <w:r>
        <w:t xml:space="preserve">、子进程收到什么信号，均无答案，不同 harness 只能各自发挥；其三，完成判据——什么叫”清空完成”，没有台账可供核对，也就无法判定释放是否成功。尤其值得注意的是三类被动故障事件在 Design 章节完全没有对应物，而 Motivation 恰恰以”断连后 session 无法恢复”为核心痛点</w:t>
      </w:r>
      <w:fldSimple w:instr="NOTEREF _Ref_Footnote_1 \h \f">
        <w:r>
          <w:rPr>
            <w:vertAlign w:val="superscript"/>
          </w:rPr>
          <w:t>1</w:t>
        </w:r>
      </w:fldSimple>
      <w:r>
        <w:t xml:space="preserve">，形成承诺与设计的正面冲突。</w:t>
      </w:r>
    </w:p>
    <w:bookmarkEnd w:id="107"/>
    <w:bookmarkStart w:id="108" w:name="X34fc4e7f688bf3997f9475a39571748c078e25a"/>
    <w:p>
      <w:pPr>
        <w:pStyle w:val="Heading4"/>
      </w:pPr>
      <w:r>
        <w:t xml:space="preserve">6.1.3 历史、日志、Artifact 与凭据缺少 TTL，会演变成确定性磁盘与 Secrets 泄漏</w:t>
      </w:r>
    </w:p>
    <w:p>
      <w:pPr>
        <w:pStyle w:val="FirstParagraph"/>
      </w:pPr>
      <w:r>
        <w:t xml:space="preserve">主动删除路径之外，还存在一条无触发事件的慢性泄漏路径。原文两处要求持久化：已完成任务链”需要持久化状态（暂定不可使用这个状态进行恢复）</w:t>
      </w:r>
      <w:r>
        <w:t xml:space="preserve">“</w:t>
      </w:r>
      <w:fldSimple w:instr="NOTEREF _Ref_Footnote_3 \h \f">
        <w:r>
          <w:rPr>
            <w:vertAlign w:val="superscript"/>
          </w:rPr>
          <w:t>3</w:t>
        </w:r>
      </w:fldSimple>
      <w:r>
        <w:t xml:space="preserve">，删除的 Workflow</w:t>
      </w:r>
      <w:r>
        <w:t xml:space="preserve">”</w:t>
      </w:r>
      <w:r>
        <w:t xml:space="preserve">初始定义以及 Runtime 状态都将被持久化……用户无法从这个持久化结果中恢复”</w:t>
      </w:r>
      <w:fldSimple w:instr="NOTEREF _Ref_Footnote_3 \h \f">
        <w:r>
          <w:rPr>
            <w:vertAlign w:val="superscript"/>
          </w:rPr>
          <w:t>3</w:t>
        </w:r>
      </w:fldSimple>
      <w:r>
        <w:t xml:space="preserve">。这意味着持久化数据是</w:t>
      </w:r>
      <w:r>
        <w:rPr>
          <w:bCs/>
          <w:b/>
        </w:rPr>
        <w:t xml:space="preserve">只写不读</w:t>
      </w:r>
      <w:r>
        <w:t xml:space="preserve">的：既没有 TTL（Time To Live，存活期限）、容量上限与归档策略，又因明文禁止恢复而没有读取方。长期运行下磁盘占用单调增长，这是确定性的磁盘泄漏（WB-56，Medium，高置信度——交叉验证统一定级为 Medium，本章维持该口径）。更严重的是泄漏的组成：历史与 Runtime 状态中可能包含节点元数据，而节点级 Model API Configs 存 API Key 或 OAuth token</w:t>
      </w:r>
      <w:fldSimple w:instr="NOTEREF _Ref_Footnote_4 \h \f">
        <w:r>
          <w:rPr>
            <w:vertAlign w:val="superscript"/>
          </w:rPr>
          <w:t>4</w:t>
        </w:r>
      </w:fldSimple>
      <w:r>
        <w:t xml:space="preserve">、全局 API 配置页直接配置”base_url/API key”</w:t>
      </w:r>
      <w:fldSimple w:instr="NOTEREF _Ref_Footnote_2 \h \f">
        <w:r>
          <w:rPr>
            <w:vertAlign w:val="superscript"/>
          </w:rPr>
          <w:t>2</w:t>
        </w:r>
      </w:fldSimple>
      <w:r>
        <w:t xml:space="preserve">，若历史落库不脱敏，磁盘膨胀将同时是 Secrets 泄漏面的扩大（WB-39，Blocker）。此外跨节点传递的中间产物（R10）连消息模型都不存在</w:t>
      </w:r>
      <w:fldSimple w:instr="NOTEREF _Ref_Footnote_2 \h \f">
        <w:r>
          <w:rPr>
            <w:vertAlign w:val="superscript"/>
          </w:rPr>
          <w:t>2</w:t>
        </w:r>
      </w:fldSimple>
      <w:r>
        <w:t xml:space="preserve">，其保留与回收更无从谈起。审计建议：为历史数据定义</w:t>
      </w:r>
      <w:r>
        <w:t xml:space="preserve"> </w:t>
      </w:r>
      <w:r>
        <w:rPr>
          <w:rStyle w:val="VerbatimChar"/>
        </w:rPr>
        <w:t xml:space="preserve">retention_ttl</w:t>
      </w:r>
      <w:r>
        <w:t xml:space="preserve"> </w:t>
      </w:r>
      <w:r>
        <w:t xml:space="preserve">与容量上限，由专门的清理任务周期执行；历史落库前必须经脱敏过滤；或者——更治本的选择——把”可恢复”排入路线图，让持久化数据从纯负债变为资产（恢复能力的整体设计见第 5 章，本章不再展开）。</w:t>
      </w:r>
    </w:p>
    <w:bookmarkEnd w:id="108"/>
    <w:bookmarkEnd w:id="109"/>
    <w:bookmarkStart w:id="114" w:name="gc-与故障清理机制"/>
    <w:p>
      <w:pPr>
        <w:pStyle w:val="Heading3"/>
      </w:pPr>
      <w:r>
        <w:t xml:space="preserve">6.2 GC 与故障清理机制</w:t>
      </w:r>
    </w:p>
    <w:p>
      <w:pPr>
        <w:pStyle w:val="FirstParagraph"/>
      </w:pPr>
      <w:r>
        <w:t xml:space="preserve">针对 6.1 的缺口，本节给出四项相互咬合的机制设计（均为审计建议，非原文内容）：资源句柄台账、两级取消协议、Finalizer/Reaper 双层回收，以及删除后防护所需的代次与幂等机制。四者共同构成对 Concern 2 的完整回答。</w:t>
      </w:r>
    </w:p>
    <w:bookmarkStart w:id="110" w:name="资源必须先登记-resourcehandle再允许任务使用"/>
    <w:p>
      <w:pPr>
        <w:pStyle w:val="Heading4"/>
      </w:pPr>
      <w:r>
        <w:t xml:space="preserve">6.2.1 资源必须先登记 ResourceHandle，再允许任务使用</w:t>
      </w:r>
    </w:p>
    <w:p>
      <w:pPr>
        <w:pStyle w:val="FirstParagraph"/>
      </w:pPr>
      <w:r>
        <w:t xml:space="preserve">第一条规则是”先登记后使用”：任何资源（进程、API stream、MCP 连接、临时文件、端口、锁、浏览器句柄）在创建前必须向 ResourceHandle 台账写入一条记录，句柄以</w:t>
      </w:r>
      <w:r>
        <w:t xml:space="preserve"> </w:t>
      </w:r>
      <w:r>
        <w:rPr>
          <w:rStyle w:val="VerbatimChar"/>
        </w:rPr>
        <w:t xml:space="preserve">(workflow_id, task_id, node_id)</w:t>
      </w:r>
      <w:r>
        <w:t xml:space="preserve"> </w:t>
      </w:r>
      <w:r>
        <w:t xml:space="preserve">为属主键，记录资源类别、创建时间、最后心跳与 teardown 方法（含超时与升级路径）。所有清理路径——暂停、删除、Deactivate、删除 Workflow、崩溃后的对账——</w:t>
      </w:r>
      <w:r>
        <w:rPr>
          <w:bCs/>
          <w:b/>
        </w:rPr>
        <w:t xml:space="preserve">只信任台账，不信任内存状态</w:t>
      </w:r>
      <w:r>
        <w:t xml:space="preserve">：清理动作即遍历属主匹配的全部句柄并逐条执行 teardown。这一设计直接回应 WB-34（无资源台账与统一取消协议，Blocker；维度 8 报告编号 B1）：有了台账，</w:t>
      </w:r>
      <w:r>
        <w:t xml:space="preserve">“</w:t>
      </w:r>
      <w:r>
        <w:t xml:space="preserve">释放资源</w:t>
      </w:r>
      <w:r>
        <w:t xml:space="preserve">”</w:t>
      </w:r>
      <w:r>
        <w:t xml:space="preserve">才有确定的执行主体（台账遍历器）与确定的宾语（句柄集合），6.1.1 表中 R1–R10 全部被覆盖；同时台账持久化后，系统崩溃重启也能知道自己曾经持有哪些资源，为 6.2.3 的孤儿回收提供对账基准。</w:t>
      </w:r>
    </w:p>
    <w:bookmarkEnd w:id="110"/>
    <w:bookmarkStart w:id="111" w:name="Xf6b77a03ef2eeb7b7d115b29b24f203360ba6a2"/>
    <w:p>
      <w:pPr>
        <w:pStyle w:val="Heading4"/>
      </w:pPr>
      <w:r>
        <w:t xml:space="preserve">6.2.2 取消应先 abort stream 与 SIGTERM，宽限期后升级 SIGKILL，并记录结果</w:t>
      </w:r>
    </w:p>
    <w:p>
      <w:pPr>
        <w:pStyle w:val="FirstParagraph"/>
      </w:pPr>
      <w:r>
        <w:t xml:space="preserve">第二条规则是统一的两级取消协议（建议）：每个任务持有一个取消令牌（CancellationToken），沿”节点 → harness 适配器 → API stream / 子进程 / MCP 调用”单向传播；暂停、删除、Deactivate、删除 Workflow 复用同一条取消链，仅终点动作不同（暂停保留 checkpoint，删除不保留）。软取消阶段先 abort 模型 stream（停止 token 计费）并对子进程发 SIGTERM，给 harness 落盘工作区的宽限期；宽限期超时后升级为 SIGKILL 硬取消；每一级动作的结果写入事件记录，使”是否清干净”可审计。没有超时升级机制，一个拒绝退出的 harness 进程将使删除操作永久悬置——这正是 6.1.2 矩阵中”单步失败无处理”空白的针对性修复。</w:t>
      </w:r>
    </w:p>
    <w:bookmarkEnd w:id="111"/>
    <w:bookmarkStart w:id="112" w:name="finalizer-负责单资源闭环reaper-负责崩溃后的孤儿资源扫描"/>
    <w:p>
      <w:pPr>
        <w:pStyle w:val="Heading4"/>
      </w:pPr>
      <w:r>
        <w:t xml:space="preserve">6.2.3 Finalizer 负责单资源闭环，Reaper 负责崩溃后的孤儿资源扫描</w:t>
      </w:r>
    </w:p>
    <w:p>
      <w:pPr>
        <w:pStyle w:val="FirstParagraph"/>
      </w:pPr>
      <w:r>
        <w:t xml:space="preserve">台账与取消链解决”正常路径怎么清”，还需两个角色解决”清不完怎么办”与”没人触发清理怎么办”。下表汇总建议的 GC 机制分工。</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机制</w:t>
            </w:r>
          </w:p>
        </w:tc>
        <w:tc>
          <w:tcPr/>
          <w:p>
            <w:pPr>
              <w:pStyle w:val="Compact"/>
              <w:jc w:val="left"/>
            </w:pPr>
            <w:r>
              <w:t xml:space="preserve">职责</w:t>
            </w:r>
          </w:p>
        </w:tc>
        <w:tc>
          <w:tcPr/>
          <w:p>
            <w:pPr>
              <w:pStyle w:val="Compact"/>
              <w:jc w:val="left"/>
            </w:pPr>
            <w:r>
              <w:t xml:space="preserve">触发方式</w:t>
            </w:r>
          </w:p>
        </w:tc>
        <w:tc>
          <w:tcPr/>
          <w:p>
            <w:pPr>
              <w:pStyle w:val="Compact"/>
              <w:jc w:val="left"/>
            </w:pPr>
            <w:r>
              <w:t xml:space="preserve">失败处置</w:t>
            </w:r>
          </w:p>
        </w:tc>
        <w:tc>
          <w:tcPr/>
          <w:p>
            <w:pPr>
              <w:pStyle w:val="Compact"/>
              <w:jc w:val="left"/>
            </w:pPr>
            <w:r>
              <w:t xml:space="preserve">回应缺口</w:t>
            </w:r>
          </w:p>
        </w:tc>
      </w:tr>
      <w:tr>
        <w:tc>
          <w:tcPr/>
          <w:p>
            <w:pPr>
              <w:pStyle w:val="Compact"/>
              <w:jc w:val="left"/>
            </w:pPr>
            <w:r>
              <w:t xml:space="preserve">ResourceHandle 台账</w:t>
            </w:r>
          </w:p>
        </w:tc>
        <w:tc>
          <w:tcPr/>
          <w:p>
            <w:pPr>
              <w:pStyle w:val="Compact"/>
              <w:jc w:val="left"/>
            </w:pPr>
            <w:r>
              <w:t xml:space="preserve">资源先登记后使用；清理路径的唯一事实源</w:t>
            </w:r>
          </w:p>
        </w:tc>
        <w:tc>
          <w:tcPr/>
          <w:p>
            <w:pPr>
              <w:pStyle w:val="Compact"/>
              <w:jc w:val="left"/>
            </w:pPr>
            <w:r>
              <w:t xml:space="preserve">资源创建时写入</w:t>
            </w:r>
          </w:p>
        </w:tc>
        <w:tc>
          <w:tcPr/>
          <w:p>
            <w:pPr>
              <w:pStyle w:val="Compact"/>
              <w:jc w:val="left"/>
            </w:pPr>
            <w:r>
              <w:t xml:space="preserve">句柄 teardown 超时标记</w:t>
            </w:r>
            <w:r>
              <w:t xml:space="preserve"> </w:t>
            </w:r>
            <w:r>
              <w:rPr>
                <w:rStyle w:val="VerbatimChar"/>
              </w:rPr>
              <w:t xml:space="preserve">teardown_failed</w:t>
            </w:r>
            <w:r>
              <w:t xml:space="preserve">，移交 Reaper</w:t>
            </w:r>
          </w:p>
        </w:tc>
        <w:tc>
          <w:tcPr/>
          <w:p>
            <w:pPr>
              <w:pStyle w:val="Compact"/>
              <w:jc w:val="left"/>
            </w:pPr>
            <w:r>
              <w:t xml:space="preserve">6.1.1 无台账（Blocker）</w:t>
            </w:r>
          </w:p>
        </w:tc>
      </w:tr>
      <w:tr>
        <w:tc>
          <w:tcPr/>
          <w:p>
            <w:pPr>
              <w:pStyle w:val="Compact"/>
              <w:jc w:val="left"/>
            </w:pPr>
            <w:r>
              <w:t xml:space="preserve">两级取消链</w:t>
            </w:r>
          </w:p>
        </w:tc>
        <w:tc>
          <w:tcPr/>
          <w:p>
            <w:pPr>
              <w:pStyle w:val="Compact"/>
              <w:jc w:val="left"/>
            </w:pPr>
            <w:r>
              <w:t xml:space="preserve">abort stream → SIGTERM → 宽限期 → SIGKILL，全程留痕</w:t>
            </w:r>
          </w:p>
        </w:tc>
        <w:tc>
          <w:tcPr/>
          <w:p>
            <w:pPr>
              <w:pStyle w:val="Compact"/>
              <w:jc w:val="left"/>
            </w:pPr>
            <w:r>
              <w:t xml:space="preserve">暂停/删除/Deactivate/删 Workflow</w:t>
            </w:r>
          </w:p>
        </w:tc>
        <w:tc>
          <w:tcPr/>
          <w:p>
            <w:pPr>
              <w:pStyle w:val="Compact"/>
              <w:jc w:val="left"/>
            </w:pPr>
            <w:r>
              <w:t xml:space="preserve">宽限超时强制升级，结果写入事件</w:t>
            </w:r>
          </w:p>
        </w:tc>
        <w:tc>
          <w:tcPr/>
          <w:p>
            <w:pPr>
              <w:pStyle w:val="Compact"/>
              <w:jc w:val="left"/>
            </w:pPr>
            <w:r>
              <w:t xml:space="preserve">6.1.2 无取消协议（Blocker）</w:t>
            </w:r>
          </w:p>
        </w:tc>
      </w:tr>
      <w:tr>
        <w:tc>
          <w:tcPr/>
          <w:p>
            <w:pPr>
              <w:pStyle w:val="Compact"/>
              <w:jc w:val="left"/>
            </w:pPr>
            <w:r>
              <w:t xml:space="preserve">Finalizer（终结器）</w:t>
            </w:r>
          </w:p>
        </w:tc>
        <w:tc>
          <w:tcPr/>
          <w:p>
            <w:pPr>
              <w:pStyle w:val="Compact"/>
              <w:jc w:val="left"/>
            </w:pPr>
            <w:r>
              <w:t xml:space="preserve">对象删除两段式：先置</w:t>
            </w:r>
            <w:r>
              <w:t xml:space="preserve"> </w:t>
            </w:r>
            <w:r>
              <w:rPr>
                <w:rStyle w:val="VerbatimChar"/>
              </w:rPr>
              <w:t xml:space="preserve">terminating</w:t>
            </w:r>
            <w:r>
              <w:t xml:space="preserve">（拒绝新消息与新调度），台账句柄全部释放后才允许进入</w:t>
            </w:r>
            <w:r>
              <w:t xml:space="preserve"> </w:t>
            </w:r>
            <w:r>
              <w:rPr>
                <w:rStyle w:val="VerbatimChar"/>
              </w:rPr>
              <w:t xml:space="preserve">deleted</w:t>
            </w:r>
            <w:r>
              <w:t xml:space="preserve"> </w:t>
            </w:r>
            <w:r>
              <w:t xml:space="preserve">终态</w:t>
            </w:r>
          </w:p>
        </w:tc>
        <w:tc>
          <w:tcPr/>
          <w:p>
            <w:pPr>
              <w:pStyle w:val="Compact"/>
              <w:jc w:val="left"/>
            </w:pPr>
            <w:r>
              <w:t xml:space="preserve">删除操作发起</w:t>
            </w:r>
          </w:p>
        </w:tc>
        <w:tc>
          <w:tcPr/>
          <w:p>
            <w:pPr>
              <w:pStyle w:val="Compact"/>
              <w:jc w:val="left"/>
            </w:pPr>
            <w:r>
              <w:t xml:space="preserve">句柄未清完的对象永远可见、可重试，不静默丢失</w:t>
            </w:r>
          </w:p>
        </w:tc>
        <w:tc>
          <w:tcPr/>
          <w:p>
            <w:pPr>
              <w:pStyle w:val="Compact"/>
              <w:jc w:val="left"/>
            </w:pPr>
            <w:r>
              <w:t xml:space="preserve">无完成判据（Blocker）</w:t>
            </w:r>
          </w:p>
        </w:tc>
      </w:tr>
      <w:tr>
        <w:tc>
          <w:tcPr/>
          <w:p>
            <w:pPr>
              <w:pStyle w:val="Compact"/>
              <w:jc w:val="left"/>
            </w:pPr>
            <w:r>
              <w:t xml:space="preserve">Reaper（周期清理器）</w:t>
            </w:r>
          </w:p>
        </w:tc>
        <w:tc>
          <w:tcPr/>
          <w:p>
            <w:pPr>
              <w:pStyle w:val="Compact"/>
              <w:jc w:val="left"/>
            </w:pPr>
            <w:r>
              <w:t xml:space="preserve">(a) 台账 vs 实际进程表对账，回收孤儿进程与端口；(b) 回收超龄 tombstone 历史；(c) 卡在</w:t>
            </w:r>
            <w:r>
              <w:t xml:space="preserve"> </w:t>
            </w:r>
            <w:r>
              <w:rPr>
                <w:rStyle w:val="VerbatimChar"/>
              </w:rPr>
              <w:t xml:space="preserve">terminating</w:t>
            </w:r>
            <w:r>
              <w:t xml:space="preserve"> </w:t>
            </w:r>
            <w:r>
              <w:t xml:space="preserve">超时的对象强制清理并告警</w:t>
            </w:r>
          </w:p>
        </w:tc>
        <w:tc>
          <w:tcPr/>
          <w:p>
            <w:pPr>
              <w:pStyle w:val="Compact"/>
              <w:jc w:val="left"/>
            </w:pPr>
            <w:r>
              <w:t xml:space="preserve">周期运行 + 服务启动时对账（reconcile）</w:t>
            </w:r>
          </w:p>
        </w:tc>
        <w:tc>
          <w:tcPr/>
          <w:p>
            <w:pPr>
              <w:pStyle w:val="Compact"/>
              <w:jc w:val="left"/>
            </w:pPr>
            <w:r>
              <w:t xml:space="preserve">强制清理动作全部告警留痕</w:t>
            </w:r>
          </w:p>
        </w:tc>
        <w:tc>
          <w:tcPr/>
          <w:p>
            <w:pPr>
              <w:pStyle w:val="Compact"/>
              <w:jc w:val="left"/>
            </w:pPr>
            <w:r>
              <w:t xml:space="preserve">崩溃/断连无清理（Blocker，WB-13）；历史无 TTL（Medium，WB-56）</w:t>
            </w:r>
          </w:p>
        </w:tc>
      </w:tr>
    </w:tbl>
    <w:p>
      <w:pPr>
        <w:pStyle w:val="BodyText"/>
      </w:pPr>
      <w:r>
        <w:rPr>
          <w:bCs/>
          <w:b/>
        </w:rPr>
        <w:t xml:space="preserve">解释</w:t>
      </w:r>
      <w:r>
        <w:t xml:space="preserve">：Finalizer 与 Reaper 的分工借鉴 Kubernetes 的 finalizer 模式但职责更窄——Finalizer 保证单个对象（任务/节点/Workflow）的删除是闭环事务，杜绝”删了一半”的中间态；Reaper 则处理 Finalizer 覆盖不到的两种情形：其一，Workerbee 自身崩溃导致清理流程根本没被执行（此时台账与进程表的对账是唯一能发现孤儿资源的手段，因为 harness 子进程由系统托管，宿主重启后即成孤儿）；其二，6.1.3 指出的慢性泄漏——超龄历史与 tombstone 记录本身也需要 GC。二者配合后，删除 Workflow 的”从下游反向清空”</w:t>
      </w:r>
      <w:fldSimple w:instr="NOTEREF _Ref_Footnote_3 \h \f">
        <w:r>
          <w:rPr>
            <w:vertAlign w:val="superscript"/>
          </w:rPr>
          <w:t>3</w:t>
        </w:r>
      </w:fldSimple>
      <w:r>
        <w:t xml:space="preserve">才第一次有了兜底：即使反向清空在某节点失败，Reaper 也能在后续周期内补齐并告警，而不是让泄漏静默发生。</w:t>
      </w:r>
    </w:p>
    <w:bookmarkEnd w:id="112"/>
    <w:bookmarkStart w:id="113" w:name="X14f95f9655b8eae4261c267f87a500c5fb63d40"/>
    <w:p>
      <w:pPr>
        <w:pStyle w:val="Heading4"/>
      </w:pPr>
      <w:r>
        <w:t xml:space="preserve">6.2.4 generation 与 idempotency_key 用于拒绝删除后晚到消息和重复执行</w:t>
      </w:r>
    </w:p>
    <w:p>
      <w:pPr>
        <w:pStyle w:val="FirstParagraph"/>
      </w:pPr>
      <w:r>
        <w:t xml:space="preserve">最后一条规则防护两类”清理之后的事故”（建议，回应 WB-08 与 WB-16 的缺口）。其一是</w:t>
      </w:r>
      <w:r>
        <w:rPr>
          <w:bCs/>
          <w:b/>
        </w:rPr>
        <w:t xml:space="preserve">删除后晚到消息</w:t>
      </w:r>
      <w:r>
        <w:t xml:space="preserve">：任务被删除后，其在途 API 响应、MCP 回调、上游已发出而下游未消费的产物仍可能到达；若无防护，这些消息会向已清理的节点写入，造成节点”复活”或脏数据，多任务流水线下还可能串扰到同节点的另一个任务</w:t>
      </w:r>
      <w:fldSimple w:instr="NOTEREF _Ref_Footnote_5 \h \f">
        <w:r>
          <w:rPr>
            <w:vertAlign w:val="superscript"/>
          </w:rPr>
          <w:t>5</w:t>
        </w:r>
      </w:fldSimple>
      <w:r>
        <w:t xml:space="preserve">。建议每条消息携带</w:t>
      </w:r>
      <w:r>
        <w:t xml:space="preserve"> </w:t>
      </w:r>
      <w:r>
        <w:rPr>
          <w:rStyle w:val="VerbatimChar"/>
        </w:rPr>
        <w:t xml:space="preserve">(task_id, generation)</w:t>
      </w:r>
      <w:r>
        <w:t xml:space="preserve"> </w:t>
      </w:r>
      <w:r>
        <w:t xml:space="preserve">代次号，节点清理时递增 generation，路由器丢弃旧代次消息。其二是</w:t>
      </w:r>
      <w:r>
        <w:rPr>
          <w:bCs/>
          <w:b/>
        </w:rPr>
        <w:t xml:space="preserve">重复执行</w:t>
      </w:r>
      <w:r>
        <w:t xml:space="preserve">：断连重试或客户端双击可能使同一任务被发射两次，产生两个执行实例、双份资源与双份计费；建议在发射时生成幂等键</w:t>
      </w:r>
      <w:r>
        <w:t xml:space="preserve"> </w:t>
      </w:r>
      <w:r>
        <w:rPr>
          <w:rStyle w:val="VerbatimChar"/>
        </w:rPr>
        <w:t xml:space="preserve">idempotency_key</w:t>
      </w:r>
      <w:r>
        <w:t xml:space="preserve"> </w:t>
      </w:r>
      <w:r>
        <w:t xml:space="preserve">并加唯一约束，重复提交直接命中既有实例。这两个字段成本极低，却是”删除”与”故障重试”两个高频操作的安全底线。</w:t>
      </w:r>
    </w:p>
    <w:bookmarkEnd w:id="113"/>
    <w:bookmarkEnd w:id="114"/>
    <w:bookmarkStart w:id="118" w:name="权限审批"/>
    <w:p>
      <w:pPr>
        <w:pStyle w:val="Heading3"/>
      </w:pPr>
      <w:r>
        <w:t xml:space="preserve">6.3 权限审批</w:t>
      </w:r>
    </w:p>
    <w:p>
      <w:pPr>
        <w:pStyle w:val="FirstParagraph"/>
      </w:pPr>
      <w:r>
        <w:t xml:space="preserve">作者在 Concern 4 中提出了审批问题——</w:t>
      </w:r>
      <w:r>
        <w:t xml:space="preserve">“</w:t>
      </w:r>
      <w:r>
        <w:t xml:space="preserve">一个 workflow 节点的 agent session 试图执行 recursive delete，如何知会用户这一请求？</w:t>
      </w:r>
      <w:r>
        <w:t xml:space="preserve">”</w:t>
      </w:r>
      <w:fldSimple w:instr="NOTEREF _Ref_Footnote_2 \h \f">
        <w:r>
          <w:rPr>
            <w:vertAlign w:val="superscript"/>
          </w:rPr>
          <w:t>2</w:t>
        </w:r>
      </w:fldSimple>
      <w:r>
        <w:t xml:space="preserve">——但正文没有任何机制承接。本节先盘点缺失面，再给出审批实体的设计要点与 AI 生成配置的审批要求。</w:t>
      </w:r>
    </w:p>
    <w:bookmarkStart w:id="115" w:name="X723c81147a6a93514a52eb9cb46da58aa589390"/>
    <w:p>
      <w:pPr>
        <w:pStyle w:val="Heading4"/>
      </w:pPr>
      <w:r>
        <w:t xml:space="preserve">6.3.1 非 yolo/autopilot 模式缺少 Approval 实体、拦截点、通知、超时与回注机制</w:t>
      </w:r>
    </w:p>
    <w:p>
      <w:pPr>
        <w:pStyle w:val="FirstParagraph"/>
      </w:pPr>
      <w:r>
        <w:rPr>
          <w:bCs/>
          <w:b/>
        </w:rPr>
        <w:t xml:space="preserve">审计结论（High，高置信度；维度 8 报告持 Blocker 异议）</w:t>
      </w:r>
      <w:r>
        <w:t xml:space="preserve">：非 yolo/autopilot/bypass 权限模式下，审批链路的五个必要环节全部缺失。其一，无 Approval 实体：审批请求不是系统中的一等数据，无法被存储、追踪与审计。其二，无拦截点：不知道应在 harness 层、Workerbee 层还是工具层拦截高危命令。其三，无通知路由：审批请求如何送达用户（web 客户端推送？哪个用户？多 Workflow 并行时归属谁？）未定义，而无服务端推送通道时只能轮询。其四，无超时语义：审批超时的默认动作（放行/拒绝/挂起）未定义——无人值守的流水线场景下任务将永久挂起，间接造成 R1–R5 类资源长期占用，把安全问题转化为资源问题。其五，无结果回注：用户拒绝或修改命令后，结果如何回传给 agent session（作为 tool result？注入新 prompt？）未定义，agent 无从感知决策。这五个环节缺任何一环，非 yolo 模式下的节点都会在第一个权限确认点静默卡死。</w:t>
      </w:r>
    </w:p>
    <w:bookmarkEnd w:id="115"/>
    <w:bookmarkStart w:id="116" w:name="X8ddf2bbcd2a3870c4970b28a7ac0519fc88e676"/>
    <w:p>
      <w:pPr>
        <w:pStyle w:val="Heading4"/>
      </w:pPr>
      <w:r>
        <w:t xml:space="preserve">6.3.2 审批应绑定 action、target、risk、workflow_revision 与 task_attempt</w:t>
      </w:r>
    </w:p>
    <w:p>
      <w:pPr>
        <w:pStyle w:val="FirstParagraph"/>
      </w:pPr>
      <w:r>
        <w:t xml:space="preserve">审批要可执行，必须把”知会用户”落实为结构化实体与确定的状态机（以下为审计建议）。下表给出建议的 Approval 实体设计。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设计项</w:t>
            </w:r>
          </w:p>
        </w:tc>
        <w:tc>
          <w:tcPr/>
          <w:p>
            <w:pPr>
              <w:pStyle w:val="Compact"/>
              <w:jc w:val="left"/>
            </w:pPr>
            <w:r>
              <w:t xml:space="preserve">建议内容</w:t>
            </w:r>
          </w:p>
        </w:tc>
        <w:tc>
          <w:tcPr/>
          <w:p>
            <w:pPr>
              <w:pStyle w:val="Compact"/>
              <w:jc w:val="left"/>
            </w:pPr>
            <w:r>
              <w:t xml:space="preserve">回应的缺失</w:t>
            </w:r>
          </w:p>
        </w:tc>
      </w:tr>
      <w:tr>
        <w:tc>
          <w:tcPr/>
          <w:p>
            <w:pPr>
              <w:pStyle w:val="Compact"/>
              <w:jc w:val="left"/>
            </w:pPr>
            <w:r>
              <w:t xml:space="preserve">绑定上下文</w:t>
            </w:r>
          </w:p>
        </w:tc>
        <w:tc>
          <w:tcPr/>
          <w:p>
            <w:pPr>
              <w:pStyle w:val="Compact"/>
              <w:jc w:val="left"/>
            </w:pPr>
            <w:r>
              <w:t xml:space="preserve">每条审批绑定</w:t>
            </w:r>
            <w:r>
              <w:t xml:space="preserve"> </w:t>
            </w:r>
            <w:r>
              <w:rPr>
                <w:rStyle w:val="VerbatimChar"/>
              </w:rPr>
              <w:t xml:space="preserve">action</w:t>
            </w:r>
            <w:r>
              <w:t xml:space="preserve">（命令内容）、</w:t>
            </w:r>
            <w:r>
              <w:rPr>
                <w:rStyle w:val="VerbatimChar"/>
              </w:rPr>
              <w:t xml:space="preserve">target</w:t>
            </w:r>
            <w:r>
              <w:t xml:space="preserve">（受影响路径/对象）、</w:t>
            </w:r>
            <w:r>
              <w:rPr>
                <w:rStyle w:val="VerbatimChar"/>
              </w:rPr>
              <w:t xml:space="preserve">risk</w:t>
            </w:r>
            <w:r>
              <w:t xml:space="preserve">（风险分级 low/medium/high/destructive）、</w:t>
            </w:r>
            <w:r>
              <w:rPr>
                <w:rStyle w:val="VerbatimChar"/>
              </w:rPr>
              <w:t xml:space="preserve">workflow_revision</w:t>
            </w:r>
            <w:r>
              <w:t xml:space="preserve">（发射时的拓扑快照）与</w:t>
            </w:r>
            <w:r>
              <w:t xml:space="preserve"> </w:t>
            </w:r>
            <w:r>
              <w:rPr>
                <w:rStyle w:val="VerbatimChar"/>
              </w:rPr>
              <w:t xml:space="preserve">task_attempt</w:t>
            </w:r>
            <w:r>
              <w:t xml:space="preserve">（具体执行实例）</w:t>
            </w:r>
          </w:p>
        </w:tc>
        <w:tc>
          <w:tcPr/>
          <w:p>
            <w:pPr>
              <w:pStyle w:val="Compact"/>
              <w:jc w:val="left"/>
            </w:pPr>
            <w:r>
              <w:t xml:space="preserve">无 Approval 实体；无法回答”谁在哪个任务上请求什么”</w:t>
            </w:r>
          </w:p>
        </w:tc>
      </w:tr>
      <w:tr>
        <w:tc>
          <w:tcPr/>
          <w:p>
            <w:pPr>
              <w:pStyle w:val="Compact"/>
              <w:jc w:val="left"/>
            </w:pPr>
            <w:r>
              <w:t xml:space="preserve">拦截点</w:t>
            </w:r>
          </w:p>
        </w:tc>
        <w:tc>
          <w:tcPr/>
          <w:p>
            <w:pPr>
              <w:pStyle w:val="Compact"/>
              <w:jc w:val="left"/>
            </w:pPr>
            <w:r>
              <w:t xml:space="preserve">统一在 harness 适配器层截获权限事件并转译为 Approval，不依赖各 harness 自带提示；风险分类器识别 recursive delete 等 destructive 模式</w:t>
            </w:r>
          </w:p>
        </w:tc>
        <w:tc>
          <w:tcPr/>
          <w:p>
            <w:pPr>
              <w:pStyle w:val="Compact"/>
              <w:jc w:val="left"/>
            </w:pPr>
            <w:r>
              <w:t xml:space="preserve">无拦截点</w:t>
            </w:r>
          </w:p>
        </w:tc>
      </w:tr>
      <w:tr>
        <w:tc>
          <w:tcPr/>
          <w:p>
            <w:pPr>
              <w:pStyle w:val="Compact"/>
              <w:jc w:val="left"/>
            </w:pPr>
            <w:r>
              <w:t xml:space="preserve">状态机与超时</w:t>
            </w:r>
          </w:p>
        </w:tc>
        <w:tc>
          <w:tcPr/>
          <w:p>
            <w:pPr>
              <w:pStyle w:val="Compact"/>
              <w:jc w:val="left"/>
            </w:pPr>
            <w:r>
              <w:rPr>
                <w:rStyle w:val="VerbatimChar"/>
              </w:rPr>
              <w:t xml:space="preserve">pending → approved / denied / modified_approved / expired</w:t>
            </w:r>
            <w:r>
              <w:t xml:space="preserve">；超时默认</w:t>
            </w:r>
            <w:r>
              <w:t xml:space="preserve"> </w:t>
            </w:r>
            <w:r>
              <w:rPr>
                <w:rStyle w:val="VerbatimChar"/>
              </w:rPr>
              <w:t xml:space="preserve">deny_pause</w:t>
            </w:r>
            <w:r>
              <w:t xml:space="preserve">：拒绝该动作并将节点置为显式”等待审批”态，释放其 stream 资源等待人工</w:t>
            </w:r>
          </w:p>
        </w:tc>
        <w:tc>
          <w:tcPr/>
          <w:p>
            <w:pPr>
              <w:pStyle w:val="Compact"/>
              <w:jc w:val="left"/>
            </w:pPr>
            <w:r>
              <w:t xml:space="preserve">无超时语义；避免无人值守时无限挂起占资源</w:t>
            </w:r>
          </w:p>
        </w:tc>
      </w:tr>
      <w:tr>
        <w:tc>
          <w:tcPr/>
          <w:p>
            <w:pPr>
              <w:pStyle w:val="Compact"/>
              <w:jc w:val="left"/>
            </w:pPr>
            <w:r>
              <w:t xml:space="preserve">通知路由</w:t>
            </w:r>
          </w:p>
        </w:tc>
        <w:tc>
          <w:tcPr/>
          <w:p>
            <w:pPr>
              <w:pStyle w:val="Compact"/>
              <w:jc w:val="left"/>
            </w:pPr>
            <w:r>
              <w:t xml:space="preserve">经 web 客户端 WS/SSE 推送，携带 workflow/节点/任务/命令/风险理由；按节点归属路由到对应用户</w:t>
            </w:r>
          </w:p>
        </w:tc>
        <w:tc>
          <w:tcPr/>
          <w:p>
            <w:pPr>
              <w:pStyle w:val="Compact"/>
              <w:jc w:val="left"/>
            </w:pPr>
            <w:r>
              <w:t xml:space="preserve">无通知路由</w:t>
            </w:r>
          </w:p>
        </w:tc>
      </w:tr>
      <w:tr>
        <w:tc>
          <w:tcPr/>
          <w:p>
            <w:pPr>
              <w:pStyle w:val="Compact"/>
              <w:jc w:val="left"/>
            </w:pPr>
            <w:r>
              <w:t xml:space="preserve">决策回注</w:t>
            </w:r>
          </w:p>
        </w:tc>
        <w:tc>
          <w:tcPr/>
          <w:p>
            <w:pPr>
              <w:pStyle w:val="Compact"/>
              <w:jc w:val="left"/>
            </w:pPr>
            <w:r>
              <w:t xml:space="preserve">approve / deny / 修改后 approve 作为结构化 tool result 回注 agent 会话，agent 可感知并继续推理；全程写审计事件</w:t>
            </w:r>
          </w:p>
        </w:tc>
        <w:tc>
          <w:tcPr/>
          <w:p>
            <w:pPr>
              <w:pStyle w:val="Compact"/>
              <w:jc w:val="left"/>
            </w:pPr>
            <w:r>
              <w:t xml:space="preserve">无结果回注</w:t>
            </w:r>
          </w:p>
        </w:tc>
      </w:tr>
    </w:tbl>
    <w:p>
      <w:pPr>
        <w:pStyle w:val="BodyText"/>
      </w:pPr>
      <w:r>
        <w:rPr>
          <w:bCs/>
          <w:b/>
        </w:rPr>
        <w:t xml:space="preserve">解释</w:t>
      </w:r>
      <w:r>
        <w:t xml:space="preserve">：绑定设计中两个字段值得强调。</w:t>
      </w:r>
      <w:r>
        <w:rPr>
          <w:rStyle w:val="VerbatimChar"/>
        </w:rPr>
        <w:t xml:space="preserve">workflow_revision</w:t>
      </w:r>
      <w:r>
        <w:t xml:space="preserve"> </w:t>
      </w:r>
      <w:r>
        <w:t xml:space="preserve">解决的是审批的时效性：用户审批时看到的拓扑与配置，必须就是产生该请求的任务实际依据的版本，否则运行中编辑（第 3、5 章讨论的场景）会使审批对象失真。</w:t>
      </w:r>
      <w:r>
        <w:rPr>
          <w:rStyle w:val="VerbatimChar"/>
        </w:rPr>
        <w:t xml:space="preserve">task_attempt</w:t>
      </w:r>
      <w:r>
        <w:t xml:space="preserve"> </w:t>
      </w:r>
      <w:r>
        <w:t xml:space="preserve">解决的是多任务流水线下的归因：同一节点上可能并发多个任务实例</w:t>
      </w:r>
      <w:fldSimple w:instr="NOTEREF _Ref_Footnote_5 \h \f">
        <w:r>
          <w:rPr>
            <w:vertAlign w:val="superscript"/>
          </w:rPr>
          <w:t>5</w:t>
        </w:r>
      </w:fldSimple>
      <w:r>
        <w:t xml:space="preserve">，审批必须精确到具体执行代次，否则一次 approve 可能误放行另一个任务的同名命令。超时默认取</w:t>
      </w:r>
      <w:r>
        <w:t xml:space="preserve"> </w:t>
      </w:r>
      <w:r>
        <w:rPr>
          <w:rStyle w:val="VerbatimChar"/>
        </w:rPr>
        <w:t xml:space="preserve">deny_pause</w:t>
      </w:r>
      <w:r>
        <w:t xml:space="preserve"> </w:t>
      </w:r>
      <w:r>
        <w:t xml:space="preserve">而非</w:t>
      </w:r>
      <w:r>
        <w:t xml:space="preserve"> </w:t>
      </w:r>
      <w:r>
        <w:rPr>
          <w:rStyle w:val="VerbatimChar"/>
        </w:rPr>
        <w:t xml:space="preserve">allow</w:t>
      </w:r>
      <w:r>
        <w:t xml:space="preserve">，是安全与可用性的权衡结论：宁可让节点进入显式等待态（资源已释放、状态可观测），也不能让高危命令在无人值守时默认通过；该默认值同时消除了 6.3.1 中”安全问题转化为资源占用”的传导链。</w:t>
      </w:r>
    </w:p>
    <w:bookmarkEnd w:id="116"/>
    <w:bookmarkStart w:id="117" w:name="X4aaaae0f272c92010c662c35c94e83492efcc24"/>
    <w:p>
      <w:pPr>
        <w:pStyle w:val="Heading4"/>
      </w:pPr>
      <w:r>
        <w:t xml:space="preserve">6.3.3 Base Assistant 与 AI 生成配置必须经过 diff 预览和显式确认</w:t>
      </w:r>
    </w:p>
    <w:p>
      <w:pPr>
        <w:pStyle w:val="FirstParagraph"/>
      </w:pPr>
      <w:r>
        <w:t xml:space="preserve">审批闸门不应只拦运行时命令，还应拦</w:t>
      </w:r>
      <w:r>
        <w:rPr>
          <w:bCs/>
          <w:b/>
        </w:rPr>
        <w:t xml:space="preserve">配置层的 AI 写入</w:t>
      </w:r>
      <w:r>
        <w:t xml:space="preserve">（WB-51，交叉验证定级 High；dim01 曾定 Low，异议保留，见第 8 章 CZ3）。原文允许用户指定 Base Assistant 协助搭建 Workflow，且”该 AI 助手也可以配置成一个 Workflow”</w:t>
      </w:r>
      <w:fldSimple w:instr="NOTEREF _Ref_Footnote_2 \h \f">
        <w:r>
          <w:rPr>
            <w:vertAlign w:val="superscript"/>
          </w:rPr>
          <w:t>2</w:t>
        </w:r>
      </w:fldSimple>
      <w:r>
        <w:t xml:space="preserve">；创建方式 2 要求”AI 必须生成必填项”，而必填项恰恰包含 Model API Configs（即 API Key/OAuth 绑定）与 Harness 选择</w:t>
      </w:r>
      <w:fldSimple w:instr="NOTEREF _Ref_Footnote_4 \h \f">
        <w:r>
          <w:rPr>
            <w:vertAlign w:val="superscript"/>
          </w:rPr>
          <w:t>4</w:t>
        </w:r>
      </w:fldSimple>
      <w:r>
        <w:t xml:space="preserve">。这意味着 AI 拥有选择密钥绑定、选择 harness、编写 Skills/MCP 配置的写权限，而全文没有 diff 预览、逐项确认或回滚机制；叠加”assistant 可配置成 Workflow”引入的递归结构（无环检、无深度上限），Base Assistant 可能构成绕过审批链路的提权通道。审计建议（与维度 09 报告 B-02/B-03 一致）：一切 AI 生成或修改的配置只能产出 draft/proposal，以 diff 形式呈现给用户，显式确认后方可生效；secret 绑定类字段禁止 AI 自动填新值，只允许引用既有配置；assistant 图禁止自引用并设调用深度上限。该闸门可完整复用 6.3.2 的审批管线，边际成本近零。至此，Concern 4 的”如何知会用户”获得了运行时命令与配置写入两个层面的统一回答，也为第 8 章的可观测性与审计留痕设计提供了事件来源。</w:t>
      </w:r>
    </w:p>
    <w:bookmarkEnd w:id="117"/>
    <w:bookmarkEnd w:id="118"/>
    <w:bookmarkEnd w:id="119"/>
    <w:bookmarkStart w:id="132" w:name="跨节点通信上下文传播与数据契约"/>
    <w:p>
      <w:pPr>
        <w:pStyle w:val="Heading2"/>
      </w:pPr>
      <w:r>
        <w:t xml:space="preserve">7. 跨节点通信、上下文传播与数据契约</w:t>
      </w:r>
    </w:p>
    <w:p>
      <w:pPr>
        <w:pStyle w:val="FirstParagraph"/>
      </w:pPr>
      <w:r>
        <w:t xml:space="preserve">前六章审计了功能覆盖、字段、拓扑机制、生命周期与调度、资源与审批；本章回到作者在 p.7 亲自提出的 Concern 3，审计”数据如何在不同模型、不同 Harness 的节点（Session）之间流动”</w:t>
      </w:r>
      <w:r>
        <w:t xml:space="preserve"> </w:t>
      </w:r>
      <w:fldSimple w:instr="NOTEREF _Ref_Footnote_2 \h \f">
        <w:r>
          <w:rPr>
            <w:vertAlign w:val="superscript"/>
          </w:rPr>
          <w:t>2</w:t>
        </w:r>
      </w:fldSimple>
      <w:r>
        <w:t xml:space="preserve">。该问题域是产品定位的立身之本：p.2 把跨 harness 通信列为核心痛点，并承诺”将底层的……数据通信与传输……细节隐藏起来”</w:t>
      </w:r>
      <w:r>
        <w:t xml:space="preserve"> </w:t>
      </w:r>
      <w:fldSimple w:instr="NOTEREF _Ref_Footnote_1 \h \f">
        <w:r>
          <w:rPr>
            <w:vertAlign w:val="superscript"/>
          </w:rPr>
          <w:t>1</w:t>
        </w:r>
      </w:fldSimple>
      <w:r>
        <w:t xml:space="preserve">。本章结论：痛点诊断精准、问题列举完整、机制设计为零。</w:t>
      </w:r>
    </w:p>
    <w:bookmarkStart w:id="122" w:name="concern-3-七问回答情况"/>
    <w:p>
      <w:pPr>
        <w:pStyle w:val="Heading3"/>
      </w:pPr>
      <w:r>
        <w:t xml:space="preserve">7.1 Concern 3 七问回答情况</w:t>
      </w:r>
    </w:p>
    <w:bookmarkStart w:id="120" w:name="输出传递读写权限cow反馈barrier异步等问题均未在正文中解决"/>
    <w:p>
      <w:pPr>
        <w:pStyle w:val="Heading4"/>
      </w:pPr>
      <w:r>
        <w:t xml:space="preserve">7.1.1 输出传递、读写权限、COW、反馈、barrier/异步等问题均未在正文中解决</w:t>
      </w:r>
    </w:p>
    <w:p>
      <w:pPr>
        <w:pStyle w:val="FirstParagraph"/>
      </w:pPr>
      <w:r>
        <w:t xml:space="preserve">审计方法：将作者在 p.7 提出的七个子问题</w:t>
      </w:r>
      <w:r>
        <w:t xml:space="preserve"> </w:t>
      </w:r>
      <w:fldSimple w:instr="NOTEREF _Ref_Footnote_2 \h \f">
        <w:r>
          <w:rPr>
            <w:vertAlign w:val="superscript"/>
          </w:rPr>
          <w:t>2</w:t>
        </w:r>
      </w:fldSimple>
      <w:r>
        <w:t xml:space="preserve"> </w:t>
      </w:r>
      <w:r>
        <w:t xml:space="preserve">逐一与全文（p.1–p.7）中所有与通信沾边的设计陈述比对，判断是否构成”回答”。结果如下表。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Concern 3 子问题</w:t>
            </w:r>
          </w:p>
        </w:tc>
        <w:tc>
          <w:tcPr/>
          <w:p>
            <w:pPr>
              <w:pStyle w:val="Compact"/>
              <w:jc w:val="left"/>
            </w:pPr>
            <w:r>
              <w:t xml:space="preserve">正文是否回答</w:t>
            </w:r>
          </w:p>
        </w:tc>
        <w:tc>
          <w:tcPr/>
          <w:p>
            <w:pPr>
              <w:pStyle w:val="Compact"/>
              <w:jc w:val="left"/>
            </w:pPr>
            <w:r>
              <w:t xml:space="preserve">最接近的现有设计（原文事实）</w:t>
            </w:r>
          </w:p>
        </w:tc>
        <w:tc>
          <w:tcPr/>
          <w:p>
            <w:pPr>
              <w:pStyle w:val="Compact"/>
              <w:jc w:val="left"/>
            </w:pPr>
            <w:r>
              <w:t xml:space="preserve">缺口定级（置信度，WB 编号）</w:t>
            </w:r>
          </w:p>
        </w:tc>
      </w:tr>
      <w:tr>
        <w:tc>
          <w:tcPr/>
          <w:p>
            <w:pPr>
              <w:pStyle w:val="Compact"/>
              <w:jc w:val="left"/>
            </w:pPr>
            <w:r>
              <w:t xml:space="preserve">Q1</w:t>
            </w:r>
          </w:p>
        </w:tc>
        <w:tc>
          <w:tcPr/>
          <w:p>
            <w:pPr>
              <w:pStyle w:val="Compact"/>
              <w:jc w:val="left"/>
            </w:pPr>
            <w:r>
              <w:t xml:space="preserve">Session 之间如何通信</w:t>
            </w:r>
          </w:p>
        </w:tc>
        <w:tc>
          <w:tcPr/>
          <w:p>
            <w:pPr>
              <w:pStyle w:val="Compact"/>
              <w:jc w:val="left"/>
            </w:pPr>
            <w:r>
              <w:t xml:space="preserve">未答</w:t>
            </w:r>
          </w:p>
        </w:tc>
        <w:tc>
          <w:tcPr/>
          <w:p>
            <w:pPr>
              <w:pStyle w:val="Compact"/>
              <w:jc w:val="left"/>
            </w:pPr>
            <w:r>
              <w:t xml:space="preserve">全文无 Message/Artifact/Event/Queue 任一实体；仅编辑规则 1.d 有”完成→通知下游”</w:t>
            </w:r>
            <w:r>
              <w:t xml:space="preserve"> </w:t>
            </w:r>
            <w:fldSimple w:instr="NOTEREF _Ref_Footnote_3 \h \f">
              <w:r>
                <w:rPr>
                  <w:vertAlign w:val="superscript"/>
                </w:rPr>
                <w:t>3</w:t>
              </w:r>
            </w:fldSimple>
          </w:p>
        </w:tc>
        <w:tc>
          <w:tcPr/>
          <w:p>
            <w:pPr>
              <w:pStyle w:val="Compact"/>
              <w:jc w:val="left"/>
            </w:pPr>
            <w:r>
              <w:t xml:space="preserve">Blocker（高，WB-01）</w:t>
            </w:r>
          </w:p>
        </w:tc>
      </w:tr>
      <w:tr>
        <w:tc>
          <w:tcPr/>
          <w:p>
            <w:pPr>
              <w:pStyle w:val="Compact"/>
              <w:jc w:val="left"/>
            </w:pPr>
            <w:r>
              <w:t xml:space="preserve">Q2</w:t>
            </w:r>
          </w:p>
        </w:tc>
        <w:tc>
          <w:tcPr/>
          <w:p>
            <w:pPr>
              <w:pStyle w:val="Compact"/>
              <w:jc w:val="left"/>
            </w:pPr>
            <w:r>
              <w:t xml:space="preserve">system prompt 如何构造</w:t>
            </w:r>
          </w:p>
        </w:tc>
        <w:tc>
          <w:tcPr/>
          <w:p>
            <w:pPr>
              <w:pStyle w:val="Compact"/>
              <w:jc w:val="left"/>
            </w:pPr>
            <w:r>
              <w:t xml:space="preserve">未答</w:t>
            </w:r>
          </w:p>
        </w:tc>
        <w:tc>
          <w:tcPr/>
          <w:p>
            <w:pPr>
              <w:pStyle w:val="Compact"/>
              <w:jc w:val="left"/>
            </w:pPr>
            <w:r>
              <w:t xml:space="preserve">Skills 仅为”文档的列表”，且原文明确”不会把 Skill 里面的内容单独做成元数据项”</w:t>
            </w:r>
            <w:r>
              <w:t xml:space="preserve"> </w:t>
            </w:r>
            <w:fldSimple w:instr="NOTEREF _Ref_Footnote_5 \h \f">
              <w:r>
                <w:rPr>
                  <w:vertAlign w:val="superscript"/>
                </w:rPr>
                <w:t>5</w:t>
              </w:r>
            </w:fldSimple>
          </w:p>
        </w:tc>
        <w:tc>
          <w:tcPr/>
          <w:p>
            <w:pPr>
              <w:pStyle w:val="Compact"/>
              <w:jc w:val="left"/>
            </w:pPr>
            <w:r>
              <w:t xml:space="preserve">Blocker（高，WB-02）</w:t>
            </w:r>
          </w:p>
        </w:tc>
      </w:tr>
      <w:tr>
        <w:tc>
          <w:tcPr/>
          <w:p>
            <w:pPr>
              <w:pStyle w:val="Compact"/>
              <w:jc w:val="left"/>
            </w:pPr>
            <w:r>
              <w:t xml:space="preserve">Q3</w:t>
            </w:r>
          </w:p>
        </w:tc>
        <w:tc>
          <w:tcPr/>
          <w:p>
            <w:pPr>
              <w:pStyle w:val="Compact"/>
              <w:jc w:val="left"/>
            </w:pPr>
            <w:r>
              <w:t xml:space="preserve">下游如何拿到上游输出</w:t>
            </w:r>
          </w:p>
        </w:tc>
        <w:tc>
          <w:tcPr/>
          <w:p>
            <w:pPr>
              <w:pStyle w:val="Compact"/>
              <w:jc w:val="left"/>
            </w:pPr>
            <w:r>
              <w:t xml:space="preserve">未答</w:t>
            </w:r>
          </w:p>
        </w:tc>
        <w:tc>
          <w:tcPr/>
          <w:p>
            <w:pPr>
              <w:pStyle w:val="Compact"/>
              <w:jc w:val="left"/>
            </w:pPr>
            <w:r>
              <w:t xml:space="preserve">“</w:t>
            </w:r>
            <w:r>
              <w:t xml:space="preserve">输出给下一个模型</w:t>
            </w:r>
            <w:r>
              <w:t xml:space="preserve">”</w:t>
            </w:r>
            <w:r>
              <w:t xml:space="preserve">仅出现于 Skills 的</w:t>
            </w:r>
            <w:r>
              <w:t xml:space="preserve"> </w:t>
            </w:r>
            <w:r>
              <w:rPr>
                <w:rStyle w:val="VerbatimChar"/>
              </w:rPr>
              <w:t xml:space="preserve">sleep 360</w:t>
            </w:r>
            <w:r>
              <w:t xml:space="preserve"> </w:t>
            </w:r>
            <w:r>
              <w:t xml:space="preserve">反面例子</w:t>
            </w:r>
            <w:r>
              <w:t xml:space="preserve"> </w:t>
            </w:r>
            <w:fldSimple w:instr="NOTEREF _Ref_Footnote_5 \h \f">
              <w:r>
                <w:rPr>
                  <w:vertAlign w:val="superscript"/>
                </w:rPr>
                <w:t>5</w:t>
              </w:r>
            </w:fldSimple>
          </w:p>
        </w:tc>
        <w:tc>
          <w:tcPr/>
          <w:p>
            <w:pPr>
              <w:pStyle w:val="Compact"/>
              <w:jc w:val="left"/>
            </w:pPr>
            <w:r>
              <w:t xml:space="preserve">Blocker（高，WB-01）</w:t>
            </w:r>
          </w:p>
        </w:tc>
      </w:tr>
      <w:tr>
        <w:tc>
          <w:tcPr/>
          <w:p>
            <w:pPr>
              <w:pStyle w:val="Compact"/>
              <w:jc w:val="left"/>
            </w:pPr>
            <w:r>
              <w:t xml:space="preserve">Q4</w:t>
            </w:r>
          </w:p>
        </w:tc>
        <w:tc>
          <w:tcPr/>
          <w:p>
            <w:pPr>
              <w:pStyle w:val="Compact"/>
              <w:jc w:val="left"/>
            </w:pPr>
            <w:r>
              <w:t xml:space="preserve">输出可读还是可写</w:t>
            </w:r>
          </w:p>
        </w:tc>
        <w:tc>
          <w:tcPr/>
          <w:p>
            <w:pPr>
              <w:pStyle w:val="Compact"/>
              <w:jc w:val="left"/>
            </w:pPr>
            <w:r>
              <w:t xml:space="preserve">未答</w:t>
            </w:r>
          </w:p>
        </w:tc>
        <w:tc>
          <w:tcPr/>
          <w:p>
            <w:pPr>
              <w:pStyle w:val="Compact"/>
              <w:jc w:val="left"/>
            </w:pPr>
            <w:r>
              <w:t xml:space="preserve">无任何权限位或存储语义</w:t>
            </w:r>
          </w:p>
        </w:tc>
        <w:tc>
          <w:tcPr/>
          <w:p>
            <w:pPr>
              <w:pStyle w:val="Compact"/>
              <w:jc w:val="left"/>
            </w:pPr>
            <w:r>
              <w:t xml:space="preserve">High（高，WB-04）</w:t>
            </w:r>
          </w:p>
        </w:tc>
      </w:tr>
      <w:tr>
        <w:tc>
          <w:tcPr/>
          <w:p>
            <w:pPr>
              <w:pStyle w:val="Compact"/>
              <w:jc w:val="left"/>
            </w:pPr>
            <w:r>
              <w:t xml:space="preserve">Q5</w:t>
            </w:r>
          </w:p>
        </w:tc>
        <w:tc>
          <w:tcPr/>
          <w:p>
            <w:pPr>
              <w:pStyle w:val="Compact"/>
              <w:jc w:val="left"/>
            </w:pPr>
            <w:r>
              <w:t xml:space="preserve">可写时 COW 还是同步</w:t>
            </w:r>
          </w:p>
        </w:tc>
        <w:tc>
          <w:tcPr/>
          <w:p>
            <w:pPr>
              <w:pStyle w:val="Compact"/>
              <w:jc w:val="left"/>
            </w:pPr>
            <w:r>
              <w:t xml:space="preserve">未答</w:t>
            </w:r>
          </w:p>
        </w:tc>
        <w:tc>
          <w:tcPr/>
          <w:p>
            <w:pPr>
              <w:pStyle w:val="Compact"/>
              <w:jc w:val="left"/>
            </w:pPr>
            <w:r>
              <w:t xml:space="preserve">无</w:t>
            </w:r>
          </w:p>
        </w:tc>
        <w:tc>
          <w:tcPr/>
          <w:p>
            <w:pPr>
              <w:pStyle w:val="Compact"/>
              <w:jc w:val="left"/>
            </w:pPr>
            <w:r>
              <w:t xml:space="preserve">High（高，WB-04）</w:t>
            </w:r>
          </w:p>
        </w:tc>
      </w:tr>
      <w:tr>
        <w:tc>
          <w:tcPr/>
          <w:p>
            <w:pPr>
              <w:pStyle w:val="Compact"/>
              <w:jc w:val="left"/>
            </w:pPr>
            <w:r>
              <w:t xml:space="preserve">Q6</w:t>
            </w:r>
          </w:p>
        </w:tc>
        <w:tc>
          <w:tcPr/>
          <w:p>
            <w:pPr>
              <w:pStyle w:val="Compact"/>
              <w:jc w:val="left"/>
            </w:pPr>
            <w:r>
              <w:t xml:space="preserve">下游能否向上游反馈</w:t>
            </w:r>
          </w:p>
        </w:tc>
        <w:tc>
          <w:tcPr/>
          <w:p>
            <w:pPr>
              <w:pStyle w:val="Compact"/>
              <w:jc w:val="left"/>
            </w:pPr>
            <w:r>
              <w:t xml:space="preserve">未答</w:t>
            </w:r>
          </w:p>
        </w:tc>
        <w:tc>
          <w:tcPr/>
          <w:p>
            <w:pPr>
              <w:pStyle w:val="Compact"/>
              <w:jc w:val="left"/>
            </w:pPr>
            <w:r>
              <w:t xml:space="preserve">仅有状态展示级反传（规则 1.a/1.c</w:t>
            </w:r>
            <w:r>
              <w:t xml:space="preserve"> </w:t>
            </w:r>
            <w:fldSimple w:instr="NOTEREF _Ref_Footnote_3 \h \f">
              <w:r>
                <w:rPr>
                  <w:vertAlign w:val="superscript"/>
                </w:rPr>
                <w:t>3</w:t>
              </w:r>
            </w:fldSimple>
            <w:r>
              <w:t xml:space="preserve">）与人工</w:t>
            </w:r>
            <w:r>
              <w:t xml:space="preserve"> </w:t>
            </w:r>
            <w:r>
              <w:rPr>
                <w:rStyle w:val="VerbatimChar"/>
              </w:rPr>
              <w:t xml:space="preserve">\btw</w:t>
            </w:r>
            <w:r>
              <w:t xml:space="preserve"> </w:t>
            </w:r>
            <w:r>
              <w:t xml:space="preserve">通道</w:t>
            </w:r>
            <w:r>
              <w:t xml:space="preserve"> </w:t>
            </w:r>
            <w:fldSimple w:instr="NOTEREF _Ref_Footnote_6 \h \f">
              <w:r>
                <w:rPr>
                  <w:vertAlign w:val="superscript"/>
                </w:rPr>
                <w:t>6</w:t>
              </w:r>
            </w:fldSimple>
            <w:r>
              <w:t xml:space="preserve">，均非结构化数据反馈</w:t>
            </w:r>
          </w:p>
        </w:tc>
        <w:tc>
          <w:tcPr/>
          <w:p>
            <w:pPr>
              <w:pStyle w:val="Compact"/>
              <w:jc w:val="left"/>
            </w:pPr>
            <w:r>
              <w:t xml:space="preserve">High（高，WB-06）</w:t>
            </w:r>
          </w:p>
        </w:tc>
      </w:tr>
      <w:tr>
        <w:tc>
          <w:tcPr/>
          <w:p>
            <w:pPr>
              <w:pStyle w:val="Compact"/>
              <w:jc w:val="left"/>
            </w:pPr>
            <w:r>
              <w:t xml:space="preserve">Q7</w:t>
            </w:r>
          </w:p>
        </w:tc>
        <w:tc>
          <w:tcPr/>
          <w:p>
            <w:pPr>
              <w:pStyle w:val="Compact"/>
              <w:jc w:val="left"/>
            </w:pPr>
            <w:r>
              <w:t xml:space="preserve">同上游多下游：barrier 还是异步</w:t>
            </w:r>
          </w:p>
        </w:tc>
        <w:tc>
          <w:tcPr/>
          <w:p>
            <w:pPr>
              <w:pStyle w:val="Compact"/>
              <w:jc w:val="left"/>
            </w:pPr>
            <w:r>
              <w:t xml:space="preserve">未答</w:t>
            </w:r>
          </w:p>
        </w:tc>
        <w:tc>
          <w:tcPr/>
          <w:p>
            <w:pPr>
              <w:pStyle w:val="Compact"/>
              <w:jc w:val="left"/>
            </w:pPr>
            <w:r>
              <w:t xml:space="preserve">无；规则 1.d 只描述了单链触发</w:t>
            </w:r>
            <w:r>
              <w:t xml:space="preserve"> </w:t>
            </w:r>
            <w:fldSimple w:instr="NOTEREF _Ref_Footnote_3 \h \f">
              <w:r>
                <w:rPr>
                  <w:vertAlign w:val="superscript"/>
                </w:rPr>
                <w:t>3</w:t>
              </w:r>
            </w:fldSimple>
          </w:p>
        </w:tc>
        <w:tc>
          <w:tcPr/>
          <w:p>
            <w:pPr>
              <w:pStyle w:val="Compact"/>
              <w:jc w:val="left"/>
            </w:pPr>
            <w:r>
              <w:t xml:space="preserve">High（高，WB-05）</w:t>
            </w:r>
          </w:p>
        </w:tc>
      </w:tr>
    </w:tbl>
    <w:p>
      <w:pPr>
        <w:pStyle w:val="BodyText"/>
      </w:pPr>
      <w:r>
        <w:t xml:space="preserve">七问回答数为零，这不是措辞问题而是结构性缺位：全文与通信最接近的四条设计分别只覆盖”谁连谁”</w:t>
      </w:r>
      <w:r>
        <w:t xml:space="preserve">“</w:t>
      </w:r>
      <w:r>
        <w:t xml:space="preserve">有输出这回事</w:t>
      </w:r>
      <w:r>
        <w:t xml:space="preserve">”</w:t>
      </w:r>
      <w:r>
        <w:t xml:space="preserve">“</w:t>
      </w:r>
      <w:r>
        <w:t xml:space="preserve">何时触发</w:t>
      </w:r>
      <w:r>
        <w:t xml:space="preserve">”</w:t>
      </w:r>
      <w:r>
        <w:t xml:space="preserve">“</w:t>
      </w:r>
      <w:r>
        <w:t xml:space="preserve">监控可见</w:t>
      </w:r>
      <w:r>
        <w:t xml:space="preserve">”</w:t>
      </w:r>
      <w:r>
        <w:t xml:space="preserve">，而传递什么、以什么格式、什么权限、如何保证不重不漏，全部空白。另有一个作者未问的反向问题：References 的 in 是列表</w:t>
      </w:r>
      <w:r>
        <w:t xml:space="preserve"> </w:t>
      </w:r>
      <w:fldSimple w:instr="NOTEREF _Ref_Footnote_4 \h \f">
        <w:r>
          <w:rPr>
            <w:vertAlign w:val="superscript"/>
          </w:rPr>
          <w:t>4</w:t>
        </w:r>
      </w:fldSimple>
      <w:r>
        <w:t xml:space="preserve">，即下游可有多个上游，但”多上游何时算输入齐套”（fan-in/join 语义）连问题都未被提出；叠加 Pending List 允许”连续发射任务到 workflow 上形成多任务流水线”</w:t>
      </w:r>
      <w:r>
        <w:t xml:space="preserve"> </w:t>
      </w:r>
      <w:fldSimple w:instr="NOTEREF _Ref_Footnote_5 \h \f">
        <w:r>
          <w:rPr>
            <w:vertAlign w:val="superscript"/>
          </w:rPr>
          <w:t>5</w:t>
        </w:r>
      </w:fldSimple>
      <w:r>
        <w:t xml:space="preserve">，同一节点同一时刻可能收到分属不同任务的多个上游输出，其归属关系完全无定义（High，高置信度，WB-05）。</w:t>
      </w:r>
    </w:p>
    <w:bookmarkEnd w:id="120"/>
    <w:bookmarkStart w:id="121" w:name="X19826867e26515d0376c7f9a17ca7b2bc1a9f52"/>
    <w:p>
      <w:pPr>
        <w:pStyle w:val="Heading4"/>
      </w:pPr>
      <w:r>
        <w:t xml:space="preserve">7.1.2 数据传递机制、system prompt 组装规范与边级 I/O 契约是三个 Blocker</w:t>
      </w:r>
    </w:p>
    <w:p>
      <w:pPr>
        <w:pStyle w:val="FirstParagraph"/>
      </w:pPr>
      <w:r>
        <w:t xml:space="preserve">三个 Blocker 互为依赖，构成最小补齐集。其一，数据传递机制整体缺位（Q1/Q3）：没有通道、协议与数据载体，</w:t>
      </w:r>
      <w:r>
        <w:t xml:space="preserve">“</w:t>
      </w:r>
      <w:r>
        <w:t xml:space="preserve">流水线运行整个 workflow</w:t>
      </w:r>
      <w:r>
        <w:t xml:space="preserve">”</w:t>
      </w:r>
      <w:r>
        <w:t xml:space="preserve">的承诺无法兑现</w:t>
      </w:r>
      <w:r>
        <w:t xml:space="preserve"> </w:t>
      </w:r>
      <w:fldSimple w:instr="NOTEREF _Ref_Footnote_1 \h \f">
        <w:r>
          <w:rPr>
            <w:vertAlign w:val="superscript"/>
          </w:rPr>
          <w:t>1</w:t>
        </w:r>
      </w:fldSimple>
      <w:r>
        <w:t xml:space="preserve">。其二，system prompt 构造规范缺失（Q2）：Motivation 描述的人工流程——上一任 agent”留痕并提取摘要”、下一任”阅读上一任留下的摘要”</w:t>
      </w:r>
      <w:r>
        <w:t xml:space="preserve"> </w:t>
      </w:r>
      <w:fldSimple w:instr="NOTEREF _Ref_Footnote_1 \h \f">
        <w:r>
          <w:rPr>
            <w:vertAlign w:val="superscript"/>
          </w:rPr>
          <w:t>1</w:t>
        </w:r>
      </w:fldSimple>
      <w:r>
        <w:t xml:space="preserve">——正是要被自动化的目标行为，但 Design 无摘要生成、注入位置与时机的任何定义，同一 workflow 内不同 harness 节点的 prompt 结构不可预期。其三，边级 I/O 契约缺失：References.desc 是”可选、可 AI 生成”的自然语言关系描述</w:t>
      </w:r>
      <w:r>
        <w:t xml:space="preserve"> </w:t>
      </w:r>
      <w:fldSimple w:instr="NOTEREF _Ref_Footnote_4 \h \f">
        <w:r>
          <w:rPr>
            <w:vertAlign w:val="superscript"/>
          </w:rPr>
          <w:t>4</w:t>
        </w:r>
      </w:fldSimple>
      <w:r>
        <w:t xml:space="preserve">，不构成机器可校验的契约；MCP 工具说明要求”附上工具说明（输入、输出、适用场景等）”</w:t>
      </w:r>
      <w:r>
        <w:t xml:space="preserve"> </w:t>
      </w:r>
      <w:fldSimple w:instr="NOTEREF _Ref_Footnote_5 \h \f">
        <w:r>
          <w:rPr>
            <w:vertAlign w:val="superscript"/>
          </w:rPr>
          <w:t>5</w:t>
        </w:r>
      </w:fldSimple>
      <w:r>
        <w:t xml:space="preserve">，证明作者接受了输入/输出契约概念，却只应用到工具级、未上升到节点级与边级。没有契约，</w:t>
      </w:r>
      <w:r>
        <w:t xml:space="preserve">“</w:t>
      </w:r>
      <w:r>
        <w:t xml:space="preserve">完成</w:t>
      </w:r>
      <w:r>
        <w:t xml:space="preserve">”</w:t>
      </w:r>
      <w:r>
        <w:t xml:space="preserve">状态无法机器判定，规则 1.d 赖以触发下游的唯一锚点本身悬空（High，高置信度）。</w:t>
      </w:r>
    </w:p>
    <w:bookmarkEnd w:id="121"/>
    <w:bookmarkEnd w:id="122"/>
    <w:bookmarkStart w:id="127" w:name="推荐通信语义"/>
    <w:p>
      <w:pPr>
        <w:pStyle w:val="Heading3"/>
      </w:pPr>
      <w:r>
        <w:t xml:space="preserve">7.2 推荐通信语义</w:t>
      </w:r>
    </w:p>
    <w:p>
      <w:pPr>
        <w:pStyle w:val="FirstParagraph"/>
      </w:pPr>
      <w:r>
        <w:t xml:space="preserve">本节以下为修复建议，非原文内容。总体原则：通信实体最小化（Message 信封 + Artifact 载体）、同步语义表达在消费侧而非发布侧、假设”重试必然发生”。建议默认值汇总如下表。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语义维度</w:t>
            </w:r>
          </w:p>
        </w:tc>
        <w:tc>
          <w:tcPr/>
          <w:p>
            <w:pPr>
              <w:pStyle w:val="Compact"/>
              <w:jc w:val="left"/>
            </w:pPr>
            <w:r>
              <w:t xml:space="preserve">建议默认值</w:t>
            </w:r>
          </w:p>
        </w:tc>
        <w:tc>
          <w:tcPr/>
          <w:p>
            <w:pPr>
              <w:pStyle w:val="Compact"/>
              <w:jc w:val="left"/>
            </w:pPr>
            <w:r>
              <w:t xml:space="preserve">回答的子问题</w:t>
            </w:r>
          </w:p>
        </w:tc>
        <w:tc>
          <w:tcPr/>
          <w:p>
            <w:pPr>
              <w:pStyle w:val="Compact"/>
              <w:jc w:val="left"/>
            </w:pPr>
            <w:r>
              <w:t xml:space="preserve">设计依据</w:t>
            </w:r>
          </w:p>
        </w:tc>
      </w:tr>
      <w:tr>
        <w:tc>
          <w:tcPr/>
          <w:p>
            <w:pPr>
              <w:pStyle w:val="Compact"/>
              <w:jc w:val="left"/>
            </w:pPr>
            <w:r>
              <w:t xml:space="preserve">传输模型</w:t>
            </w:r>
          </w:p>
        </w:tc>
        <w:tc>
          <w:tcPr/>
          <w:p>
            <w:pPr>
              <w:pStyle w:val="Compact"/>
              <w:jc w:val="left"/>
            </w:pPr>
            <w:r>
              <w:t xml:space="preserve">完成事件只携带 Artifact 引用，正文按需拉取；≤32KB 小负载可内联</w:t>
            </w:r>
          </w:p>
        </w:tc>
        <w:tc>
          <w:tcPr/>
          <w:p>
            <w:pPr>
              <w:pStyle w:val="Compact"/>
              <w:jc w:val="left"/>
            </w:pPr>
            <w:r>
              <w:t xml:space="preserve">Q3</w:t>
            </w:r>
          </w:p>
        </w:tc>
        <w:tc>
          <w:tcPr/>
          <w:p>
            <w:pPr>
              <w:pStyle w:val="Compact"/>
              <w:jc w:val="left"/>
            </w:pPr>
            <w:r>
              <w:t xml:space="preserve">A2A 的 Task/Message/Artifact 分层</w:t>
            </w:r>
            <w:r>
              <w:t xml:space="preserve"> </w:t>
            </w:r>
            <w:r>
              <w:rPr>
                <w:vertAlign w:val="superscript"/>
              </w:rPr>
              <w:footnoteReference w:id="11"/>
            </w:r>
          </w:p>
        </w:tc>
      </w:tr>
      <w:tr>
        <w:tc>
          <w:tcPr/>
          <w:p>
            <w:pPr>
              <w:pStyle w:val="Compact"/>
              <w:jc w:val="left"/>
            </w:pPr>
            <w:r>
              <w:t xml:space="preserve">读写权限</w:t>
            </w:r>
          </w:p>
        </w:tc>
        <w:tc>
          <w:tcPr/>
          <w:p>
            <w:pPr>
              <w:pStyle w:val="Compact"/>
              <w:jc w:val="left"/>
            </w:pPr>
            <w:r>
              <w:t xml:space="preserve">Artifact 落地即只读不可变；</w:t>
            </w:r>
            <w:r>
              <w:t xml:space="preserve">“</w:t>
            </w:r>
            <w:r>
              <w:t xml:space="preserve">可写</w:t>
            </w:r>
            <w:r>
              <w:t xml:space="preserve">”</w:t>
            </w:r>
            <w:r>
              <w:t xml:space="preserve">= 派生新版本</w:t>
            </w:r>
          </w:p>
        </w:tc>
        <w:tc>
          <w:tcPr/>
          <w:p>
            <w:pPr>
              <w:pStyle w:val="Compact"/>
              <w:jc w:val="left"/>
            </w:pPr>
            <w:r>
              <w:t xml:space="preserve">Q4/Q5</w:t>
            </w:r>
          </w:p>
        </w:tc>
        <w:tc>
          <w:tcPr/>
          <w:p>
            <w:pPr>
              <w:pStyle w:val="Compact"/>
              <w:jc w:val="left"/>
            </w:pPr>
            <w:r>
              <w:t xml:space="preserve">产物与消息流分离</w:t>
            </w:r>
            <w:r>
              <w:t xml:space="preserve"> </w:t>
            </w:r>
            <w:fldSimple w:instr="NOTEREF _Ref_Footnote_11 \h \f">
              <w:r>
                <w:rPr>
                  <w:vertAlign w:val="superscript"/>
                </w:rPr>
                <w:t>11</w:t>
              </w:r>
            </w:fldSimple>
          </w:p>
        </w:tc>
      </w:tr>
      <w:tr>
        <w:tc>
          <w:tcPr/>
          <w:p>
            <w:pPr>
              <w:pStyle w:val="Compact"/>
              <w:jc w:val="left"/>
            </w:pPr>
            <w:r>
              <w:t xml:space="preserve">fan-out</w:t>
            </w:r>
          </w:p>
        </w:tc>
        <w:tc>
          <w:tcPr/>
          <w:p>
            <w:pPr>
              <w:pStyle w:val="Compact"/>
              <w:jc w:val="left"/>
            </w:pPr>
            <w:r>
              <w:t xml:space="preserve">默认异步并行，不设发布端 barrier</w:t>
            </w:r>
          </w:p>
        </w:tc>
        <w:tc>
          <w:tcPr/>
          <w:p>
            <w:pPr>
              <w:pStyle w:val="Compact"/>
              <w:jc w:val="left"/>
            </w:pPr>
            <w:r>
              <w:t xml:space="preserve">Q7</w:t>
            </w:r>
          </w:p>
        </w:tc>
        <w:tc>
          <w:tcPr/>
          <w:p>
            <w:pPr>
              <w:pStyle w:val="Compact"/>
              <w:jc w:val="left"/>
            </w:pPr>
            <w:r>
              <w:t xml:space="preserve">多任务并发下 barrier 易死等</w:t>
            </w:r>
            <w:r>
              <w:t xml:space="preserve"> </w:t>
            </w:r>
            <w:fldSimple w:instr="NOTEREF _Ref_Footnote_5 \h \f">
              <w:r>
                <w:rPr>
                  <w:vertAlign w:val="superscript"/>
                </w:rPr>
                <w:t>5</w:t>
              </w:r>
            </w:fldSimple>
          </w:p>
        </w:tc>
      </w:tr>
      <w:tr>
        <w:tc>
          <w:tcPr/>
          <w:p>
            <w:pPr>
              <w:pStyle w:val="Compact"/>
              <w:jc w:val="left"/>
            </w:pPr>
            <w:r>
              <w:t xml:space="preserve">fan-in（join）</w:t>
            </w:r>
          </w:p>
        </w:tc>
        <w:tc>
          <w:tcPr/>
          <w:p>
            <w:pPr>
              <w:pStyle w:val="Compact"/>
              <w:jc w:val="left"/>
            </w:pPr>
            <w:r>
              <w:t xml:space="preserve">汇聚节点声明 all/any/k_of_n + timeout + 超时策略</w:t>
            </w:r>
          </w:p>
        </w:tc>
        <w:tc>
          <w:tcPr/>
          <w:p>
            <w:pPr>
              <w:pStyle w:val="Compact"/>
              <w:jc w:val="left"/>
            </w:pPr>
            <w:r>
              <w:t xml:space="preserve">Q7 的反向问题</w:t>
            </w:r>
          </w:p>
        </w:tc>
        <w:tc>
          <w:tcPr/>
          <w:p>
            <w:pPr>
              <w:pStyle w:val="Compact"/>
              <w:jc w:val="left"/>
            </w:pPr>
            <w:r>
              <w:t xml:space="preserve">同步需求属消费侧语义</w:t>
            </w:r>
          </w:p>
        </w:tc>
      </w:tr>
      <w:tr>
        <w:tc>
          <w:tcPr/>
          <w:p>
            <w:pPr>
              <w:pStyle w:val="Compact"/>
              <w:jc w:val="left"/>
            </w:pPr>
            <w:r>
              <w:t xml:space="preserve">下游反馈</w:t>
            </w:r>
          </w:p>
        </w:tc>
        <w:tc>
          <w:tcPr/>
          <w:p>
            <w:pPr>
              <w:pStyle w:val="Compact"/>
              <w:jc w:val="left"/>
            </w:pPr>
            <w:r>
              <w:t xml:space="preserve">有界 FeedbackMessage（REJECT/REVISE/QUESTION），默认 3 轮后升级用户</w:t>
            </w:r>
          </w:p>
        </w:tc>
        <w:tc>
          <w:tcPr/>
          <w:p>
            <w:pPr>
              <w:pStyle w:val="Compact"/>
              <w:jc w:val="left"/>
            </w:pPr>
            <w:r>
              <w:t xml:space="preserve">Q6</w:t>
            </w:r>
          </w:p>
        </w:tc>
        <w:tc>
          <w:tcPr/>
          <w:p>
            <w:pPr>
              <w:pStyle w:val="Compact"/>
              <w:jc w:val="left"/>
            </w:pPr>
            <w:r>
              <w:t xml:space="preserve">防止审计↔实现节点无限返工</w:t>
            </w:r>
          </w:p>
        </w:tc>
      </w:tr>
      <w:tr>
        <w:tc>
          <w:tcPr/>
          <w:p>
            <w:pPr>
              <w:pStyle w:val="Compact"/>
              <w:jc w:val="left"/>
            </w:pPr>
            <w:r>
              <w:t xml:space="preserve">投递可靠性</w:t>
            </w:r>
          </w:p>
        </w:tc>
        <w:tc>
          <w:tcPr/>
          <w:p>
            <w:pPr>
              <w:pStyle w:val="Compact"/>
              <w:jc w:val="left"/>
            </w:pPr>
            <w:r>
              <w:t xml:space="preserve">至少一次投递 + 消费端按 dedup_key 幂等</w:t>
            </w:r>
          </w:p>
        </w:tc>
        <w:tc>
          <w:tcPr/>
          <w:p>
            <w:pPr>
              <w:pStyle w:val="Compact"/>
              <w:jc w:val="left"/>
            </w:pPr>
            <w:r>
              <w:t xml:space="preserve">作者未问</w:t>
            </w:r>
          </w:p>
        </w:tc>
        <w:tc>
          <w:tcPr/>
          <w:p>
            <w:pPr>
              <w:pStyle w:val="Compact"/>
              <w:jc w:val="left"/>
            </w:pPr>
            <w:r>
              <w:t xml:space="preserve">重试/fallback 已存在于 Model Preferences</w:t>
            </w:r>
            <w:r>
              <w:t xml:space="preserve"> </w:t>
            </w:r>
            <w:fldSimple w:instr="NOTEREF _Ref_Footnote_4 \h \f">
              <w:r>
                <w:rPr>
                  <w:vertAlign w:val="superscript"/>
                </w:rPr>
                <w:t>4</w:t>
              </w:r>
            </w:fldSimple>
            <w:r>
              <w:t xml:space="preserve">；编排系统共识</w:t>
            </w:r>
            <w:r>
              <w:t xml:space="preserve"> </w:t>
            </w:r>
            <w:r>
              <w:rPr>
                <w:vertAlign w:val="superscript"/>
              </w:rPr>
              <w:footnoteReference w:id="12"/>
            </w:r>
          </w:p>
        </w:tc>
      </w:tr>
    </w:tbl>
    <w:p>
      <w:pPr>
        <w:pStyle w:val="BodyText"/>
      </w:pPr>
      <w:r>
        <w:t xml:space="preserve">该表有两个关键取舍。其一，保留”完成→触发”这一全文唯一的运行时锚点</w:t>
      </w:r>
      <w:r>
        <w:t xml:space="preserve"> </w:t>
      </w:r>
      <w:fldSimple w:instr="NOTEREF _Ref_Footnote_3 \h \f">
        <w:r>
          <w:rPr>
            <w:vertAlign w:val="superscript"/>
          </w:rPr>
          <w:t>3</w:t>
        </w:r>
      </w:fldSimple>
      <w:r>
        <w:t xml:space="preserve">，只为其补上负载（Artifact 引用）与判据（契约校验），而非推翻重写，可降低 v0.02 的概念迁移成本。其二，所有建议须同时满足跨 Harness 约束：节点间传播的只能是归一化后的 Message/Artifact，读取上游正文收敛为系统提供的只读工具调用，而非 harness 私有命令——这正是把</w:t>
      </w:r>
      <w:r>
        <w:t xml:space="preserve"> </w:t>
      </w:r>
      <w:r>
        <w:rPr>
          <w:rStyle w:val="VerbatimChar"/>
        </w:rPr>
        <w:t xml:space="preserve">/sessions</w:t>
      </w:r>
      <w:r>
        <w:t xml:space="preserve"> </w:t>
      </w:r>
      <w:r>
        <w:t xml:space="preserve">vs</w:t>
      </w:r>
      <w:r>
        <w:t xml:space="preserve"> </w:t>
      </w:r>
      <w:r>
        <w:rPr>
          <w:rStyle w:val="VerbatimChar"/>
        </w:rPr>
        <w:t xml:space="preserve">/resume</w:t>
      </w:r>
      <w:r>
        <w:t xml:space="preserve"> </w:t>
      </w:r>
      <w:r>
        <w:t xml:space="preserve">指令割裂</w:t>
      </w:r>
      <w:r>
        <w:t xml:space="preserve"> </w:t>
      </w:r>
      <w:fldSimple w:instr="NOTEREF _Ref_Footnote_1 \h \f">
        <w:r>
          <w:rPr>
            <w:vertAlign w:val="superscript"/>
          </w:rPr>
          <w:t>1</w:t>
        </w:r>
      </w:fldSimple>
      <w:r>
        <w:t xml:space="preserve"> </w:t>
      </w:r>
      <w:r>
        <w:t xml:space="preserve">封进适配器边界的前提。</w:t>
      </w:r>
    </w:p>
    <w:bookmarkStart w:id="123" w:name="上游完成后发送带-artifact-引用的通知下游按需拉取内容"/>
    <w:p>
      <w:pPr>
        <w:pStyle w:val="Heading4"/>
      </w:pPr>
      <w:r>
        <w:t xml:space="preserve">7.2.1 上游完成后发送带 Artifact 引用的通知，下游按需拉取内容</w:t>
      </w:r>
    </w:p>
    <w:p>
      <w:pPr>
        <w:pStyle w:val="FirstParagraph"/>
      </w:pPr>
      <w:r>
        <w:t xml:space="preserve">建议将规则 1.d 的”通知下游”</w:t>
      </w:r>
      <w:r>
        <w:t xml:space="preserve"> </w:t>
      </w:r>
      <w:fldSimple w:instr="NOTEREF _Ref_Footnote_3 \h \f">
        <w:r>
          <w:rPr>
            <w:vertAlign w:val="superscript"/>
          </w:rPr>
          <w:t>3</w:t>
        </w:r>
      </w:fldSimple>
      <w:r>
        <w:t xml:space="preserve"> </w:t>
      </w:r>
      <w:r>
        <w:t xml:space="preserve">实例化为类型为 DATA_READY 的消息，负载只放</w:t>
      </w:r>
      <w:r>
        <w:t xml:space="preserve"> </w:t>
      </w:r>
      <w:r>
        <w:rPr>
          <w:rStyle w:val="VerbatimChar"/>
        </w:rPr>
        <w:t xml:space="preserve">artifact_ref</w:t>
      </w:r>
      <w:r>
        <w:t xml:space="preserve"> </w:t>
      </w:r>
      <w:r>
        <w:t xml:space="preserve">与元数据（producer、attempt、version），正文不随通知传输。理由有三：上游输出可能任意大（日志、代码快照），全量推送会撑爆下游上下文；引用传递使多下游读同一份不可变副本，天然无写冲突；跨 Harness 时”读取”收敛为节点的一次工具调用，与具体 harness 解耦。小于内联阈值（建议默认 32KB）的负载可内联省一跳，但内联与引用必须共用同一份 Schema 校验，避免双路径分叉。配套要求：</w:t>
      </w:r>
      <w:r>
        <w:t xml:space="preserve">“</w:t>
      </w:r>
      <w:r>
        <w:t xml:space="preserve">完成</w:t>
      </w:r>
      <w:r>
        <w:t xml:space="preserve">”</w:t>
      </w:r>
      <w:r>
        <w:t xml:space="preserve">的判定必须是适配器收到会话终止信号且产出物通过边契约校验，两者缺一即进入重试或失败、不发完成事件——否则触发条件仍然悬空。</w:t>
      </w:r>
    </w:p>
    <w:bookmarkEnd w:id="123"/>
    <w:bookmarkStart w:id="124" w:name="artifact-默认只读不可变可写应通过派生新版本实现而非原地修改"/>
    <w:p>
      <w:pPr>
        <w:pStyle w:val="Heading4"/>
      </w:pPr>
      <w:r>
        <w:t xml:space="preserve">7.2.2 Artifact 默认只读不可变；</w:t>
      </w:r>
      <w:r>
        <w:t xml:space="preserve">“</w:t>
      </w:r>
      <w:r>
        <w:t xml:space="preserve">可写</w:t>
      </w:r>
      <w:r>
        <w:t xml:space="preserve">”</w:t>
      </w:r>
      <w:r>
        <w:t xml:space="preserve">应通过派生新版本实现而非原地修改</w:t>
      </w:r>
    </w:p>
    <w:p>
      <w:pPr>
        <w:pStyle w:val="FirstParagraph"/>
      </w:pPr>
      <w:r>
        <w:t xml:space="preserve">对 Q4/Q5 的建议答案：Artifact 落地即只读、不可变，下游永远不改写上游产出；</w:t>
      </w:r>
      <w:r>
        <w:t xml:space="preserve">“</w:t>
      </w:r>
      <w:r>
        <w:t xml:space="preserve">可写</w:t>
      </w:r>
      <w:r>
        <w:t xml:space="preserve">”</w:t>
      </w:r>
      <w:r>
        <w:t xml:space="preserve">需求一律表达为派生新版本（version+1，lineage 记录来源）。由此用户在”COW 还是同步”之间的选择题在逻辑层被消解：逻辑上无原地写，自然无写冲突与同步协议；存储层凭内容摘要（digest）去重，自动获得写时复制的空间收益。这与 A2A 将 Artifact 设计为任务最终交付物、消息流与产物分离的思路一致</w:t>
      </w:r>
      <w:r>
        <w:t xml:space="preserve"> </w:t>
      </w:r>
      <w:fldSimple w:instr="NOTEREF _Ref_Footnote_11 \h \f">
        <w:r>
          <w:rPr>
            <w:vertAlign w:val="superscript"/>
          </w:rPr>
          <w:t>11</w:t>
        </w:r>
      </w:fldSimple>
      <w:r>
        <w:t xml:space="preserve">。两类边界情形由此被覆盖：重试或模型 fallback 重跑产出新版本而非覆写，下游始终消费”该边当前最新有效版本”；</w:t>
      </w:r>
      <w:r>
        <w:rPr>
          <w:rStyle w:val="VerbatimChar"/>
        </w:rPr>
        <w:t xml:space="preserve">\btw</w:t>
      </w:r>
      <w:r>
        <w:t xml:space="preserve"> </w:t>
      </w:r>
      <w:r>
        <w:t xml:space="preserve">人工干预</w:t>
      </w:r>
      <w:r>
        <w:t xml:space="preserve"> </w:t>
      </w:r>
      <w:fldSimple w:instr="NOTEREF _Ref_Footnote_6 \h \f">
        <w:r>
          <w:rPr>
            <w:vertAlign w:val="superscript"/>
          </w:rPr>
          <w:t>6</w:t>
        </w:r>
      </w:fldSimple>
      <w:r>
        <w:t xml:space="preserve"> </w:t>
      </w:r>
      <w:r>
        <w:t xml:space="preserve">只允许影响尚未发出完成事件的当前 attempt，输出冻结后的修正只能走新版本加下游重消费。</w:t>
      </w:r>
    </w:p>
    <w:bookmarkEnd w:id="124"/>
    <w:bookmarkStart w:id="125" w:name="X45ecdc697791ad74814e56fa3e4d8f285b25cb7"/>
    <w:p>
      <w:pPr>
        <w:pStyle w:val="Heading4"/>
      </w:pPr>
      <w:r>
        <w:t xml:space="preserve">7.2.3 fan-out 默认异步，fan-in 在汇聚节点声明 all/any/k_of_n 与 timeout</w:t>
      </w:r>
    </w:p>
    <w:p>
      <w:pPr>
        <w:pStyle w:val="FirstParagraph"/>
      </w:pPr>
      <w:r>
        <w:t xml:space="preserve">对 Q7 的建议答案：同一上游的多个下游默认异步并行触发，各创建独立任务实例读取同一不可变 Artifact，不在发布端设 barrier——barrier 牺牲流水线吞吐，与 Pending List 多任务并发</w:t>
      </w:r>
      <w:r>
        <w:t xml:space="preserve"> </w:t>
      </w:r>
      <w:fldSimple w:instr="NOTEREF _Ref_Footnote_5 \h \f">
        <w:r>
          <w:rPr>
            <w:vertAlign w:val="superscript"/>
          </w:rPr>
          <w:t>5</w:t>
        </w:r>
      </w:fldSimple>
      <w:r>
        <w:t xml:space="preserve"> </w:t>
      </w:r>
      <w:r>
        <w:t xml:space="preserve">叠加后极易死等。需要同步的语义应声明在消费侧：汇聚节点配置 join 策略</w:t>
      </w:r>
      <w:r>
        <w:t xml:space="preserve"> </w:t>
      </w:r>
      <w:r>
        <w:rPr>
          <w:rStyle w:val="VerbatimChar"/>
        </w:rPr>
        <w:t xml:space="preserve">all | any | k_of_n</w:t>
      </w:r>
      <w:r>
        <w:t xml:space="preserve">，附</w:t>
      </w:r>
      <w:r>
        <w:t xml:space="preserve"> </w:t>
      </w:r>
      <w:r>
        <w:rPr>
          <w:rStyle w:val="VerbatimChar"/>
        </w:rPr>
        <w:t xml:space="preserve">timeout</w:t>
      </w:r>
      <w:r>
        <w:t xml:space="preserve"> </w:t>
      </w:r>
      <w:r>
        <w:t xml:space="preserve">与</w:t>
      </w:r>
      <w:r>
        <w:t xml:space="preserve"> </w:t>
      </w:r>
      <w:r>
        <w:rPr>
          <w:rStyle w:val="VerbatimChar"/>
        </w:rPr>
        <w:t xml:space="preserve">on_timeout: fail | partial | skip</w:t>
      </w:r>
      <w:r>
        <w:t xml:space="preserve">。三条边界：join 计数必须按一次”发射任务”的实例隔离，禁止跨任务错配；超时默认 fail 而非静默继续，避免下游拿半个输入集带病执行；极少数”同时开始”需求（如压测）可作为节点级显式配置存在，但不得成为默认。</w:t>
      </w:r>
    </w:p>
    <w:bookmarkEnd w:id="125"/>
    <w:bookmarkStart w:id="126" w:name="下游反馈应是有界-feedbackmessage不应无限回写上游-session"/>
    <w:p>
      <w:pPr>
        <w:pStyle w:val="Heading4"/>
      </w:pPr>
      <w:r>
        <w:t xml:space="preserve">7.2.4 下游反馈应是有界 FeedbackMessage，不应无限回写上游 session</w:t>
      </w:r>
    </w:p>
    <w:p>
      <w:pPr>
        <w:pStyle w:val="FirstParagraph"/>
      </w:pPr>
      <w:r>
        <w:t xml:space="preserve">对 Q6 的建议答案：反馈不依赖”是否有机会”，而是一等消息类型。下游（典型如审计、测试节点——Motivation 列举的典型流水线阶段</w:t>
      </w:r>
      <w:r>
        <w:t xml:space="preserve"> </w:t>
      </w:r>
      <w:fldSimple w:instr="NOTEREF _Ref_Footnote_1 \h \f">
        <w:r>
          <w:rPr>
            <w:vertAlign w:val="superscript"/>
          </w:rPr>
          <w:t>1</w:t>
        </w:r>
      </w:fldSimple>
      <w:r>
        <w:t xml:space="preserve">）经 FEEDBACK 消息向上游回传结构化裁决：REJECT/REVISE/QUESTION、逐字段的期望值与实际值、给上游的重做提示（注入其下一轮上下文）。两条纪律不可缺：同一（任务， 边）上的返工循环必须有界（建议默认 3 轮），耗尽自动升级用户裁决，否则审计↔实现节点可能无限返工、持续烧 token；反馈走消息通道而非直接回写上游 session 上下文——后者会把下游内部推理污染进上游会话，且绕过幂等与审计框架。rework 产出的新版本与下游重消费复用 7.2.1–7.2.2 的通知与幂等机制，无需第二套协议。</w:t>
      </w:r>
    </w:p>
    <w:bookmarkEnd w:id="126"/>
    <w:bookmarkEnd w:id="127"/>
    <w:bookmarkStart w:id="131" w:name="上下文与安全边界"/>
    <w:p>
      <w:pPr>
        <w:pStyle w:val="Heading3"/>
      </w:pPr>
      <w:r>
        <w:t xml:space="preserve">7.3 上下文与安全边界</w:t>
      </w:r>
    </w:p>
    <w:p>
      <w:pPr>
        <w:pStyle w:val="FirstParagraph"/>
      </w:pPr>
      <w:r>
        <w:t xml:space="preserve">通信语义解决”数据怎么流动”，本节解决”流动什么、以多大预算、跨什么边界”，三者共同构成对 Q2 的完整回答。</w:t>
      </w:r>
    </w:p>
    <w:bookmarkStart w:id="128" w:name="contextpackage-应分区组装角色任务上游摘要工具权限与预算"/>
    <w:p>
      <w:pPr>
        <w:pStyle w:val="Heading4"/>
      </w:pPr>
      <w:r>
        <w:t xml:space="preserve">7.3.1 ContextPackage 应分区组装角色、任务、上游摘要、工具、权限与预算</w:t>
      </w:r>
    </w:p>
    <w:p>
      <w:pPr>
        <w:pStyle w:val="FirstParagraph"/>
      </w:pPr>
      <w:r>
        <w:t xml:space="preserve">建议定义 ContextPackage 作为注入下游节点 system prompt 的唯一数据源，固定分区如下表（占比为建议值，按当前生效模型配置折算）。</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分区</w:t>
            </w:r>
          </w:p>
        </w:tc>
        <w:tc>
          <w:tcPr/>
          <w:p>
            <w:pPr>
              <w:pStyle w:val="Compact"/>
              <w:jc w:val="left"/>
            </w:pPr>
            <w:r>
              <w:t xml:space="preserve">内容</w:t>
            </w:r>
          </w:p>
        </w:tc>
        <w:tc>
          <w:tcPr/>
          <w:p>
            <w:pPr>
              <w:pStyle w:val="Compact"/>
              <w:jc w:val="left"/>
            </w:pPr>
            <w:r>
              <w:t xml:space="preserve">数据来源</w:t>
            </w:r>
          </w:p>
        </w:tc>
        <w:tc>
          <w:tcPr/>
          <w:p>
            <w:pPr>
              <w:pStyle w:val="Compact"/>
              <w:jc w:val="left"/>
            </w:pPr>
            <w:r>
              <w:t xml:space="preserve">默认预算占比</w:t>
            </w:r>
          </w:p>
        </w:tc>
      </w:tr>
      <w:tr>
        <w:tc>
          <w:tcPr/>
          <w:p>
            <w:pPr>
              <w:pStyle w:val="Compact"/>
              <w:jc w:val="left"/>
            </w:pPr>
            <w:r>
              <w:t xml:space="preserve">P1 角色与任务</w:t>
            </w:r>
          </w:p>
        </w:tc>
        <w:tc>
          <w:tcPr/>
          <w:p>
            <w:pPr>
              <w:pStyle w:val="Compact"/>
              <w:jc w:val="left"/>
            </w:pPr>
            <w:r>
              <w:t xml:space="preserve">节点角色、本任务目标</w:t>
            </w:r>
          </w:p>
        </w:tc>
        <w:tc>
          <w:tcPr/>
          <w:p>
            <w:pPr>
              <w:pStyle w:val="Compact"/>
              <w:jc w:val="left"/>
            </w:pPr>
            <w:r>
              <w:t xml:space="preserve">节点元数据（role 为新增字段）、发射时任务描述</w:t>
            </w:r>
          </w:p>
        </w:tc>
        <w:tc>
          <w:tcPr/>
          <w:p>
            <w:pPr>
              <w:pStyle w:val="Compact"/>
              <w:jc w:val="left"/>
            </w:pPr>
            <w:r>
              <w:t xml:space="preserve">5%</w:t>
            </w:r>
          </w:p>
        </w:tc>
      </w:tr>
      <w:tr>
        <w:tc>
          <w:tcPr/>
          <w:p>
            <w:pPr>
              <w:pStyle w:val="Compact"/>
              <w:jc w:val="left"/>
            </w:pPr>
            <w:r>
              <w:t xml:space="preserve">P2 输入契约与上游摘要</w:t>
            </w:r>
          </w:p>
        </w:tc>
        <w:tc>
          <w:tcPr/>
          <w:p>
            <w:pPr>
              <w:pStyle w:val="Compact"/>
              <w:jc w:val="left"/>
            </w:pPr>
            <w:r>
              <w:t xml:space="preserve">input_schema、每个上游边一节的摘要 + Artifact 引用</w:t>
            </w:r>
          </w:p>
        </w:tc>
        <w:tc>
          <w:tcPr/>
          <w:p>
            <w:pPr>
              <w:pStyle w:val="Compact"/>
              <w:jc w:val="left"/>
            </w:pPr>
            <w:r>
              <w:t xml:space="preserve">边契约、上游 Artifact 摘要区</w:t>
            </w:r>
          </w:p>
        </w:tc>
        <w:tc>
          <w:tcPr/>
          <w:p>
            <w:pPr>
              <w:pStyle w:val="Compact"/>
              <w:jc w:val="left"/>
            </w:pPr>
            <w:r>
              <w:t xml:space="preserve">25%（超支时降级为更短摘要/纯指针）</w:t>
            </w:r>
          </w:p>
        </w:tc>
      </w:tr>
      <w:tr>
        <w:tc>
          <w:tcPr/>
          <w:p>
            <w:pPr>
              <w:pStyle w:val="Compact"/>
              <w:jc w:val="left"/>
            </w:pPr>
            <w:r>
              <w:t xml:space="preserve">P3 输出契约</w:t>
            </w:r>
          </w:p>
        </w:tc>
        <w:tc>
          <w:tcPr/>
          <w:p>
            <w:pPr>
              <w:pStyle w:val="Compact"/>
              <w:jc w:val="left"/>
            </w:pPr>
            <w:r>
              <w:t xml:space="preserve">output_schema、格式示例</w:t>
            </w:r>
          </w:p>
        </w:tc>
        <w:tc>
          <w:tcPr/>
          <w:p>
            <w:pPr>
              <w:pStyle w:val="Compact"/>
              <w:jc w:val="left"/>
            </w:pPr>
            <w:r>
              <w:t xml:space="preserve">边契约</w:t>
            </w:r>
          </w:p>
        </w:tc>
        <w:tc>
          <w:tcPr/>
          <w:p>
            <w:pPr>
              <w:pStyle w:val="Compact"/>
              <w:jc w:val="left"/>
            </w:pPr>
            <w:r>
              <w:t xml:space="preserve">10%</w:t>
            </w:r>
          </w:p>
        </w:tc>
      </w:tr>
      <w:tr>
        <w:tc>
          <w:tcPr/>
          <w:p>
            <w:pPr>
              <w:pStyle w:val="Compact"/>
              <w:jc w:val="left"/>
            </w:pPr>
            <w:r>
              <w:t xml:space="preserve">P4 工具与权限</w:t>
            </w:r>
          </w:p>
        </w:tc>
        <w:tc>
          <w:tcPr/>
          <w:p>
            <w:pPr>
              <w:pStyle w:val="Compact"/>
              <w:jc w:val="left"/>
            </w:pPr>
            <w:r>
              <w:t xml:space="preserve">Skills/MCP 结构化摘要、允许路径、禁止操作、审批策略</w:t>
            </w:r>
          </w:p>
        </w:tc>
        <w:tc>
          <w:tcPr/>
          <w:p>
            <w:pPr>
              <w:pStyle w:val="Compact"/>
              <w:jc w:val="left"/>
            </w:pPr>
            <w:r>
              <w:t xml:space="preserve">Skills/MCP 注册、节点配置</w:t>
            </w:r>
          </w:p>
        </w:tc>
        <w:tc>
          <w:tcPr/>
          <w:p>
            <w:pPr>
              <w:pStyle w:val="Compact"/>
              <w:jc w:val="left"/>
            </w:pPr>
            <w:r>
              <w:t xml:space="preserve">10%</w:t>
            </w:r>
          </w:p>
        </w:tc>
      </w:tr>
      <w:tr>
        <w:tc>
          <w:tcPr/>
          <w:p>
            <w:pPr>
              <w:pStyle w:val="Compact"/>
              <w:jc w:val="left"/>
            </w:pPr>
            <w:r>
              <w:t xml:space="preserve">P5 运行保留</w:t>
            </w:r>
          </w:p>
        </w:tc>
        <w:tc>
          <w:tcPr/>
          <w:p>
            <w:pPr>
              <w:pStyle w:val="Compact"/>
              <w:jc w:val="left"/>
            </w:pPr>
            <w:r>
              <w:t xml:space="preserve">会话内推理与工具结果</w:t>
            </w:r>
          </w:p>
        </w:tc>
        <w:tc>
          <w:tcPr/>
          <w:p>
            <w:pPr>
              <w:pStyle w:val="Compact"/>
              <w:jc w:val="left"/>
            </w:pPr>
            <w:r>
              <w:t xml:space="preserve">—</w:t>
            </w:r>
          </w:p>
        </w:tc>
        <w:tc>
          <w:tcPr/>
          <w:p>
            <w:pPr>
              <w:pStyle w:val="Compact"/>
              <w:jc w:val="left"/>
            </w:pPr>
            <w:r>
              <w:t xml:space="preserve">50%</w:t>
            </w:r>
          </w:p>
        </w:tc>
      </w:tr>
    </w:tbl>
    <w:p>
      <w:pPr>
        <w:pStyle w:val="BodyText"/>
      </w:pPr>
      <w:r>
        <w:t xml:space="preserve">要点在于把三件散落的东西收拢为一次组装：Skills 与 MCP 说明以结构化摘要进入 P4 而非自由文本堆叠——MCP 的”输入、输出、适用场景”说明</w:t>
      </w:r>
      <w:r>
        <w:t xml:space="preserve"> </w:t>
      </w:r>
      <w:fldSimple w:instr="NOTEREF _Ref_Footnote_5 \h \f">
        <w:r>
          <w:rPr>
            <w:vertAlign w:val="superscript"/>
          </w:rPr>
          <w:t>5</w:t>
        </w:r>
      </w:fldSimple>
      <w:r>
        <w:t xml:space="preserve"> </w:t>
      </w:r>
      <w:r>
        <w:t xml:space="preserve">已有契约雏形，上升为节点级只需格式升级；上游全文以引用进入 P2，默认只注入摘要，需要全文时由节点工具按需拉取，这与 LangGraph handoff 指南”只传摘要不传完整历史，避免无关推理污染下游并推高 token 成本”的建议一致</w:t>
      </w:r>
      <w:r>
        <w:t xml:space="preserve"> </w:t>
      </w:r>
      <w:r>
        <w:rPr>
          <w:vertAlign w:val="superscript"/>
        </w:rPr>
        <w:footnoteReference w:id="13"/>
      </w:r>
      <w:r>
        <w:t xml:space="preserve">，也正是 Motivation 人工”留痕—摘要—读摘要”流程</w:t>
      </w:r>
      <w:r>
        <w:t xml:space="preserve"> </w:t>
      </w:r>
      <w:fldSimple w:instr="NOTEREF _Ref_Footnote_1 \h \f">
        <w:r>
          <w:rPr>
            <w:vertAlign w:val="superscript"/>
          </w:rPr>
          <w:t>1</w:t>
        </w:r>
      </w:fldSimple>
      <w:r>
        <w:t xml:space="preserve"> </w:t>
      </w:r>
      <w:r>
        <w:t xml:space="preserve">的系统化。摘要质量需要门禁：上游产出 Artifact 时同时生成摘要，下游可校验其是否覆盖 output_schema 必填字段，不达标则经 FEEDBACK 请求重生成，而非带病执行。</w:t>
      </w:r>
    </w:p>
    <w:bookmarkEnd w:id="128"/>
    <w:bookmarkStart w:id="129" w:name="context_len-必须与-token-估算裁剪策略和上下文超限行为联动"/>
    <w:p>
      <w:pPr>
        <w:pStyle w:val="Heading4"/>
      </w:pPr>
      <w:r>
        <w:t xml:space="preserve">7.3.2 context_len 必须与 token 估算、裁剪策略和上下文超限行为联动</w:t>
      </w:r>
    </w:p>
    <w:p>
      <w:pPr>
        <w:pStyle w:val="FirstParagraph"/>
      </w:pPr>
      <w:r>
        <w:t xml:space="preserve">Model Preferences 三元组含</w:t>
      </w:r>
      <w:r>
        <w:t xml:space="preserve"> </w:t>
      </w:r>
      <w:r>
        <w:rPr>
          <w:rStyle w:val="VerbatimChar"/>
        </w:rPr>
        <w:t xml:space="preserve">context_len</w:t>
      </w:r>
      <w:r>
        <w:t xml:space="preserve">（模型支持的上下文长度）</w:t>
      </w:r>
      <w:fldSimple w:instr="NOTEREF _Ref_Footnote_4 \h \f">
        <w:r>
          <w:rPr>
            <w:vertAlign w:val="superscript"/>
          </w:rPr>
          <w:t>4</w:t>
        </w:r>
      </w:fldSimple>
      <w:r>
        <w:t xml:space="preserve">，这是全文唯一与上下文容量相关的字段，但无任何机制消费它——无裁剪、无摘要预算、无超限行为定义，是死字段（High，高置信度；Concern 3 未覆盖此点，属作者未意识到的缺口）。建议的联动链：ContextPackage 各分区预算按当前生效 preference 的</w:t>
      </w:r>
      <w:r>
        <w:t xml:space="preserve"> </w:t>
      </w:r>
      <w:r>
        <w:rPr>
          <w:rStyle w:val="VerbatimChar"/>
        </w:rPr>
        <w:t xml:space="preserve">context_len</w:t>
      </w:r>
      <w:r>
        <w:t xml:space="preserve"> </w:t>
      </w:r>
      <w:r>
        <w:t xml:space="preserve">折算为 token 数；Artifact 落库时写入</w:t>
      </w:r>
      <w:r>
        <w:t xml:space="preserve"> </w:t>
      </w:r>
      <w:r>
        <w:rPr>
          <w:rStyle w:val="VerbatimChar"/>
        </w:rPr>
        <w:t xml:space="preserve">token_estimate</w:t>
      </w:r>
      <w:r>
        <w:t xml:space="preserve">；组装时若 P2 超支，自动按”全文→短摘要→纯指针”降级；总预算仍超限时必须显式失败或显式降级并记录事件，禁止静默截断。此外</w:t>
      </w:r>
      <w:r>
        <w:t xml:space="preserve"> </w:t>
      </w:r>
      <w:r>
        <w:rPr>
          <w:rStyle w:val="VerbatimChar"/>
        </w:rPr>
        <w:t xml:space="preserve">context_len</w:t>
      </w:r>
      <w:r>
        <w:t xml:space="preserve"> </w:t>
      </w:r>
      <w:r>
        <w:t xml:space="preserve">语义需收紧：由系统探测给出默认值，用户填写值仅作上限裁剪，避免虚标导致系统性超支。</w:t>
      </w:r>
    </w:p>
    <w:bookmarkEnd w:id="129"/>
    <w:bookmarkStart w:id="130" w:name="X621c653bd30ce152342f33d012b3185828bc0ff"/>
    <w:p>
      <w:pPr>
        <w:pStyle w:val="Heading4"/>
      </w:pPr>
      <w:r>
        <w:t xml:space="preserve">7.3.3 敏感级别应沿 lineage 传播，跨 Harness 或跨厂商前进行 redaction</w:t>
      </w:r>
    </w:p>
    <w:p>
      <w:pPr>
        <w:pStyle w:val="FirstParagraph"/>
      </w:pPr>
      <w:r>
        <w:t xml:space="preserve">跨 Harness/跨模型厂商恰是本系统的常态拓扑，而 Model API Configs 含 API Key 等凭据</w:t>
      </w:r>
      <w:r>
        <w:t xml:space="preserve"> </w:t>
      </w:r>
      <w:fldSimple w:instr="NOTEREF _Ref_Footnote_4 \h \f">
        <w:r>
          <w:rPr>
            <w:vertAlign w:val="superscript"/>
          </w:rPr>
          <w:t>4</w:t>
        </w:r>
      </w:fldSimple>
      <w:r>
        <w:t xml:space="preserve">，上游输出与自由撰写的 Skills/MCP 文档</w:t>
      </w:r>
      <w:r>
        <w:t xml:space="preserve"> </w:t>
      </w:r>
      <w:fldSimple w:instr="NOTEREF _Ref_Footnote_5 \h \f">
        <w:r>
          <w:rPr>
            <w:vertAlign w:val="superscript"/>
          </w:rPr>
          <w:t>5</w:t>
        </w:r>
      </w:fldSimple>
      <w:r>
        <w:t xml:space="preserve"> </w:t>
      </w:r>
      <w:r>
        <w:t xml:space="preserve">可能夹带 secrets、内部路径乃至注入指令；全文无数据分级、脱敏与出站过滤概念（High，中置信度，WB-09——单维度强论证，交叉验证置信度为 Medium）。建议的安全边界如下表。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敏感级别</w:t>
            </w:r>
          </w:p>
        </w:tc>
        <w:tc>
          <w:tcPr/>
          <w:p>
            <w:pPr>
              <w:pStyle w:val="Compact"/>
              <w:jc w:val="left"/>
            </w:pPr>
            <w:r>
              <w:t xml:space="preserve">典型内容</w:t>
            </w:r>
          </w:p>
        </w:tc>
        <w:tc>
          <w:tcPr/>
          <w:p>
            <w:pPr>
              <w:pStyle w:val="Compact"/>
              <w:jc w:val="left"/>
            </w:pPr>
            <w:r>
              <w:t xml:space="preserve">同 Harness 内传播</w:t>
            </w:r>
          </w:p>
        </w:tc>
        <w:tc>
          <w:tcPr/>
          <w:p>
            <w:pPr>
              <w:pStyle w:val="Compact"/>
              <w:jc w:val="left"/>
            </w:pPr>
            <w:r>
              <w:t xml:space="preserve">跨 Harness/跨厂商边界</w:t>
            </w:r>
          </w:p>
        </w:tc>
      </w:tr>
      <w:tr>
        <w:tc>
          <w:tcPr/>
          <w:p>
            <w:pPr>
              <w:pStyle w:val="Compact"/>
              <w:jc w:val="left"/>
            </w:pPr>
            <w:r>
              <w:t xml:space="preserve">PUBLIC</w:t>
            </w:r>
          </w:p>
        </w:tc>
        <w:tc>
          <w:tcPr/>
          <w:p>
            <w:pPr>
              <w:pStyle w:val="Compact"/>
              <w:jc w:val="left"/>
            </w:pPr>
            <w:r>
              <w:t xml:space="preserve">公开文档、通用代码</w:t>
            </w:r>
          </w:p>
        </w:tc>
        <w:tc>
          <w:tcPr/>
          <w:p>
            <w:pPr>
              <w:pStyle w:val="Compact"/>
              <w:jc w:val="left"/>
            </w:pPr>
            <w:r>
              <w:t xml:space="preserve">直接传播</w:t>
            </w:r>
          </w:p>
        </w:tc>
        <w:tc>
          <w:tcPr/>
          <w:p>
            <w:pPr>
              <w:pStyle w:val="Compact"/>
              <w:jc w:val="left"/>
            </w:pPr>
            <w:r>
              <w:t xml:space="preserve">直接传播</w:t>
            </w:r>
          </w:p>
        </w:tc>
      </w:tr>
      <w:tr>
        <w:tc>
          <w:tcPr/>
          <w:p>
            <w:pPr>
              <w:pStyle w:val="Compact"/>
              <w:jc w:val="left"/>
            </w:pPr>
            <w:r>
              <w:t xml:space="preserve">INTERNAL</w:t>
            </w:r>
          </w:p>
        </w:tc>
        <w:tc>
          <w:tcPr/>
          <w:p>
            <w:pPr>
              <w:pStyle w:val="Compact"/>
              <w:jc w:val="left"/>
            </w:pPr>
            <w:r>
              <w:t xml:space="preserve">业务代码、内部文档摘要</w:t>
            </w:r>
          </w:p>
        </w:tc>
        <w:tc>
          <w:tcPr/>
          <w:p>
            <w:pPr>
              <w:pStyle w:val="Compact"/>
              <w:jc w:val="left"/>
            </w:pPr>
            <w:r>
              <w:t xml:space="preserve">直接传播，记录血缘</w:t>
            </w:r>
          </w:p>
        </w:tc>
        <w:tc>
          <w:tcPr/>
          <w:p>
            <w:pPr>
              <w:pStyle w:val="Compact"/>
              <w:jc w:val="left"/>
            </w:pPr>
            <w:r>
              <w:t xml:space="preserve">经出站扫描后传播</w:t>
            </w:r>
          </w:p>
        </w:tc>
      </w:tr>
      <w:tr>
        <w:tc>
          <w:tcPr/>
          <w:p>
            <w:pPr>
              <w:pStyle w:val="Compact"/>
              <w:jc w:val="left"/>
            </w:pPr>
            <w:r>
              <w:t xml:space="preserve">SENSITIVE</w:t>
            </w:r>
          </w:p>
        </w:tc>
        <w:tc>
          <w:tcPr/>
          <w:p>
            <w:pPr>
              <w:pStyle w:val="Compact"/>
              <w:jc w:val="left"/>
            </w:pPr>
            <w:r>
              <w:t xml:space="preserve">个人数据、内部仓库内容、密钥邻近内容</w:t>
            </w:r>
          </w:p>
        </w:tc>
        <w:tc>
          <w:tcPr/>
          <w:p>
            <w:pPr>
              <w:pStyle w:val="Compact"/>
              <w:jc w:val="left"/>
            </w:pPr>
            <w:r>
              <w:t xml:space="preserve">直接传播，标记 lineage</w:t>
            </w:r>
          </w:p>
        </w:tc>
        <w:tc>
          <w:tcPr/>
          <w:p>
            <w:pPr>
              <w:pStyle w:val="Compact"/>
              <w:jc w:val="left"/>
            </w:pPr>
            <w:r>
              <w:t xml:space="preserve">必经 redaction 管线，降级为脱敏摘要 + 指针</w:t>
            </w:r>
          </w:p>
        </w:tc>
      </w:tr>
      <w:tr>
        <w:tc>
          <w:tcPr/>
          <w:p>
            <w:pPr>
              <w:pStyle w:val="Compact"/>
              <w:jc w:val="left"/>
            </w:pPr>
            <w:r>
              <w:t xml:space="preserve">凭据（Secret）</w:t>
            </w:r>
          </w:p>
        </w:tc>
        <w:tc>
          <w:tcPr/>
          <w:p>
            <w:pPr>
              <w:pStyle w:val="Compact"/>
              <w:jc w:val="left"/>
            </w:pPr>
            <w:r>
              <w:t xml:space="preserve">API Key、OAuth token</w:t>
            </w:r>
          </w:p>
        </w:tc>
        <w:tc>
          <w:tcPr/>
          <w:p>
            <w:pPr>
              <w:pStyle w:val="Compact"/>
              <w:jc w:val="left"/>
            </w:pPr>
            <w:r>
              <w:t xml:space="preserve">不出系统，适配器只收引用</w:t>
            </w:r>
          </w:p>
        </w:tc>
        <w:tc>
          <w:tcPr/>
          <w:p>
            <w:pPr>
              <w:pStyle w:val="Compact"/>
              <w:jc w:val="left"/>
            </w:pPr>
            <w:r>
              <w:t xml:space="preserve">同左，任何情况下不进入 prompt 与事件流</w:t>
            </w:r>
          </w:p>
        </w:tc>
      </w:tr>
    </w:tbl>
    <w:p>
      <w:pPr>
        <w:pStyle w:val="BodyText"/>
      </w:pPr>
      <w:r>
        <w:t xml:space="preserve">四条规定构成闭环。第一，</w:t>
      </w:r>
      <w:r>
        <w:rPr>
          <w:rStyle w:val="VerbatimChar"/>
        </w:rPr>
        <w:t xml:space="preserve">sensitivity</w:t>
      </w:r>
      <w:r>
        <w:t xml:space="preserve"> </w:t>
      </w:r>
      <w:r>
        <w:t xml:space="preserve">沿 Artifact 的 lineage 传播并取最高级——派生自 SENSITIVE 输入的产物自动继承 SENSITIVE，防止经摘要”洗白”出域。第二，redaction 发生在组装 ContextPackage 时而非落库时：原文保持可审计，出域内容被脱敏。第三，凭据只存引用、永不出系统，是边界中最硬的一条，优先级高于任何功能诉求。第四，自由撰写的 Skills/MCP 说明</w:t>
      </w:r>
      <w:r>
        <w:t xml:space="preserve"> </w:t>
      </w:r>
      <w:fldSimple w:instr="NOTEREF _Ref_Footnote_5 \h \f">
        <w:r>
          <w:rPr>
            <w:vertAlign w:val="superscript"/>
          </w:rPr>
          <w:t>5</w:t>
        </w:r>
      </w:fldSimple>
      <w:r>
        <w:t xml:space="preserve"> </w:t>
      </w:r>
      <w:r>
        <w:t xml:space="preserve">进入 ContextPackage 前应经同一扫描管线，缓解间接 prompt injection 沿边传播。该管线建议与第 8 章安全治理层合并落地，避免两套策略漂移。</w:t>
      </w:r>
    </w:p>
    <w:bookmarkEnd w:id="130"/>
    <w:bookmarkEnd w:id="131"/>
    <w:bookmarkEnd w:id="132"/>
    <w:bookmarkStart w:id="153" w:name="统一问题图谱修复优先级与路线图"/>
    <w:p>
      <w:pPr>
        <w:pStyle w:val="Heading2"/>
      </w:pPr>
      <w:r>
        <w:t xml:space="preserve">8. 统一问题图谱、修复优先级与路线图</w:t>
      </w:r>
    </w:p>
    <w:p>
      <w:pPr>
        <w:pStyle w:val="FirstParagraph"/>
      </w:pPr>
      <w:r>
        <w:t xml:space="preserve">第 1–7 章分别从证据链、功能覆盖、字段、拓扑机制、生命周期、资源与审批、通信契约给出发现与建议，本章完成三件事：把 61 项去重问题汇成统一图谱并披露全部定级冲突的裁决理由；把作者自列的 Concern 1–4（p.7，L262–276）</w:t>
      </w:r>
      <w:fldSimple w:instr="NOTEREF _Ref_Footnote_2 \h \f">
        <w:r>
          <w:rPr>
            <w:vertAlign w:val="superscript"/>
          </w:rPr>
          <w:t>2</w:t>
        </w:r>
      </w:fldSimple>
      <w:r>
        <w:t xml:space="preserve"> </w:t>
      </w:r>
      <w:r>
        <w:t xml:space="preserve">转写为可验收的关闭条件；给出六层目标架构、Top 15 修复顺序与 P0/P1/P2 路线图。本章编号、级别与 Top 15 排序严格沿用交叉验证报告，不新增问题编号。</w:t>
      </w:r>
    </w:p>
    <w:bookmarkStart w:id="136" w:name="统一问题图谱"/>
    <w:p>
      <w:pPr>
        <w:pStyle w:val="Heading3"/>
      </w:pPr>
      <w:r>
        <w:t xml:space="preserve">8.1 统一问题图谱</w:t>
      </w:r>
    </w:p>
    <w:bookmarkStart w:id="133" w:name="X496747013bd575d18a5832cb11d84005febfd0d"/>
    <w:p>
      <w:pPr>
        <w:pStyle w:val="Heading4"/>
      </w:pPr>
      <w:r>
        <w:t xml:space="preserve">8.1.1 61 项去重问题包括 15 个 Blocker、34 个 High、12 个 Medium、10 个 Low</w:t>
      </w:r>
    </w:p>
    <w:p>
      <w:pPr>
        <w:pStyle w:val="FirstParagraph"/>
      </w:pPr>
      <w:r>
        <w:t xml:space="preserve">10 份维度报告约 130 条原始发现经去重合并为 61 项编号问题（WB-01–WB-61，合并率约 50%），另有 10 项 Low 级问题列入合并清单不再单独编号。下表按七个问题域汇总。</w:t>
      </w:r>
    </w:p>
    <w:tbl>
      <w:tblPr>
        <w:tblStyle w:val="Table"/>
        <w:tblW w:type="pct" w:w="5000"/>
        <w:tblLook w:firstRow="1" w:lastRow="0" w:firstColumn="0" w:lastColumn="0" w:noHBand="0" w:noVBand="0" w:val="0020"/>
      </w:tblPr>
      <w:tblGrid>
        <w:gridCol w:w="1485"/>
        <w:gridCol w:w="1485"/>
        <w:gridCol w:w="1485"/>
        <w:gridCol w:w="1485"/>
        <w:gridCol w:w="1980"/>
      </w:tblGrid>
      <w:tr>
        <w:trPr>
          <w:tblHeader w:val="true"/>
        </w:trPr>
        <w:tc>
          <w:tcPr/>
          <w:p>
            <w:pPr>
              <w:pStyle w:val="Compact"/>
              <w:jc w:val="left"/>
            </w:pPr>
            <w:r>
              <w:t xml:space="preserve">问题域</w:t>
            </w:r>
          </w:p>
        </w:tc>
        <w:tc>
          <w:tcPr/>
          <w:p>
            <w:pPr>
              <w:pStyle w:val="Compact"/>
              <w:jc w:val="left"/>
            </w:pPr>
            <w:r>
              <w:t xml:space="preserve">Blocker</w:t>
            </w:r>
          </w:p>
        </w:tc>
        <w:tc>
          <w:tcPr/>
          <w:p>
            <w:pPr>
              <w:pStyle w:val="Compact"/>
              <w:jc w:val="left"/>
            </w:pPr>
            <w:r>
              <w:t xml:space="preserve">High</w:t>
            </w:r>
          </w:p>
        </w:tc>
        <w:tc>
          <w:tcPr/>
          <w:p>
            <w:pPr>
              <w:pStyle w:val="Compact"/>
              <w:jc w:val="left"/>
            </w:pPr>
            <w:r>
              <w:t xml:space="preserve">Medium</w:t>
            </w:r>
          </w:p>
        </w:tc>
        <w:tc>
          <w:tcPr/>
          <w:p>
            <w:pPr>
              <w:pStyle w:val="Compact"/>
              <w:jc w:val="right"/>
            </w:pPr>
            <w:r>
              <w:t xml:space="preserve">小计</w:t>
            </w:r>
          </w:p>
        </w:tc>
      </w:tr>
      <w:tr>
        <w:tc>
          <w:tcPr/>
          <w:p>
            <w:pPr>
              <w:pStyle w:val="Compact"/>
              <w:jc w:val="left"/>
            </w:pPr>
            <w:r>
              <w:t xml:space="preserve">A. 通信与数据契约</w:t>
            </w:r>
          </w:p>
        </w:tc>
        <w:tc>
          <w:tcPr/>
          <w:p>
            <w:pPr>
              <w:pStyle w:val="Compact"/>
              <w:jc w:val="left"/>
            </w:pPr>
            <w:r>
              <w:t xml:space="preserve">WB-01/02/03</w:t>
            </w:r>
          </w:p>
        </w:tc>
        <w:tc>
          <w:tcPr/>
          <w:p>
            <w:pPr>
              <w:pStyle w:val="Compact"/>
              <w:jc w:val="left"/>
            </w:pPr>
            <w:r>
              <w:t xml:space="preserve">WB-04–WB-10</w:t>
            </w:r>
          </w:p>
        </w:tc>
        <w:tc>
          <w:tcPr/>
          <w:p>
            <w:pPr>
              <w:pStyle w:val="Compact"/>
              <w:jc w:val="left"/>
            </w:pPr>
            <w:r>
              <w:t xml:space="preserve">—</w:t>
            </w:r>
          </w:p>
        </w:tc>
        <w:tc>
          <w:tcPr/>
          <w:p>
            <w:pPr>
              <w:pStyle w:val="Compact"/>
              <w:jc w:val="right"/>
            </w:pPr>
            <w:r>
              <w:t xml:space="preserve">10</w:t>
            </w:r>
          </w:p>
        </w:tc>
      </w:tr>
      <w:tr>
        <w:tc>
          <w:tcPr/>
          <w:p>
            <w:pPr>
              <w:pStyle w:val="Compact"/>
              <w:jc w:val="left"/>
            </w:pPr>
            <w:r>
              <w:t xml:space="preserve">B. 状态机、生命周期与恢复</w:t>
            </w:r>
          </w:p>
        </w:tc>
        <w:tc>
          <w:tcPr/>
          <w:p>
            <w:pPr>
              <w:pStyle w:val="Compact"/>
              <w:jc w:val="left"/>
            </w:pPr>
            <w:r>
              <w:t xml:space="preserve">WB-11–WB-16</w:t>
            </w:r>
          </w:p>
        </w:tc>
        <w:tc>
          <w:tcPr/>
          <w:p>
            <w:pPr>
              <w:pStyle w:val="Compact"/>
              <w:jc w:val="left"/>
            </w:pPr>
            <w:r>
              <w:t xml:space="preserve">WB-17/18/19</w:t>
            </w:r>
          </w:p>
        </w:tc>
        <w:tc>
          <w:tcPr/>
          <w:p>
            <w:pPr>
              <w:pStyle w:val="Compact"/>
              <w:jc w:val="left"/>
            </w:pPr>
            <w:r>
              <w:t xml:space="preserve">—</w:t>
            </w:r>
          </w:p>
        </w:tc>
        <w:tc>
          <w:tcPr/>
          <w:p>
            <w:pPr>
              <w:pStyle w:val="Compact"/>
              <w:jc w:val="right"/>
            </w:pPr>
            <w:r>
              <w:t xml:space="preserve">9</w:t>
            </w:r>
          </w:p>
        </w:tc>
      </w:tr>
      <w:tr>
        <w:tc>
          <w:tcPr/>
          <w:p>
            <w:pPr>
              <w:pStyle w:val="Compact"/>
              <w:jc w:val="left"/>
            </w:pPr>
            <w:r>
              <w:t xml:space="preserve">C. 拓扑与图模型</w:t>
            </w:r>
          </w:p>
        </w:tc>
        <w:tc>
          <w:tcPr/>
          <w:p>
            <w:pPr>
              <w:pStyle w:val="Compact"/>
              <w:jc w:val="left"/>
            </w:pPr>
            <w:r>
              <w:t xml:space="preserve">WB-20、WB-22</w:t>
            </w:r>
          </w:p>
        </w:tc>
        <w:tc>
          <w:tcPr/>
          <w:p>
            <w:pPr>
              <w:pStyle w:val="Compact"/>
              <w:jc w:val="left"/>
            </w:pPr>
            <w:r>
              <w:t xml:space="preserve">WB-21、WB-23–WB-27</w:t>
            </w:r>
          </w:p>
        </w:tc>
        <w:tc>
          <w:tcPr/>
          <w:p>
            <w:pPr>
              <w:pStyle w:val="Compact"/>
              <w:jc w:val="left"/>
            </w:pPr>
            <w:r>
              <w:t xml:space="preserve">WB-28</w:t>
            </w:r>
          </w:p>
        </w:tc>
        <w:tc>
          <w:tcPr/>
          <w:p>
            <w:pPr>
              <w:pStyle w:val="Compact"/>
              <w:jc w:val="right"/>
            </w:pPr>
            <w:r>
              <w:t xml:space="preserve">9</w:t>
            </w:r>
          </w:p>
        </w:tc>
      </w:tr>
      <w:tr>
        <w:tc>
          <w:tcPr/>
          <w:p>
            <w:pPr>
              <w:pStyle w:val="Compact"/>
              <w:jc w:val="left"/>
            </w:pPr>
            <w:r>
              <w:t xml:space="preserve">D. 调度、并发与资源</w:t>
            </w:r>
          </w:p>
        </w:tc>
        <w:tc>
          <w:tcPr/>
          <w:p>
            <w:pPr>
              <w:pStyle w:val="Compact"/>
              <w:jc w:val="left"/>
            </w:pPr>
            <w:r>
              <w:t xml:space="preserve">WB-29、WB-34</w:t>
            </w:r>
          </w:p>
        </w:tc>
        <w:tc>
          <w:tcPr/>
          <w:p>
            <w:pPr>
              <w:pStyle w:val="Compact"/>
              <w:jc w:val="left"/>
            </w:pPr>
            <w:r>
              <w:t xml:space="preserve">WB-30/31/33</w:t>
            </w:r>
          </w:p>
        </w:tc>
        <w:tc>
          <w:tcPr/>
          <w:p>
            <w:pPr>
              <w:pStyle w:val="Compact"/>
              <w:jc w:val="left"/>
            </w:pPr>
            <w:r>
              <w:t xml:space="preserve">WB-32、WB-35</w:t>
            </w:r>
          </w:p>
        </w:tc>
        <w:tc>
          <w:tcPr/>
          <w:p>
            <w:pPr>
              <w:pStyle w:val="Compact"/>
              <w:jc w:val="right"/>
            </w:pPr>
            <w:r>
              <w:t xml:space="preserve">7</w:t>
            </w:r>
          </w:p>
        </w:tc>
      </w:tr>
      <w:tr>
        <w:tc>
          <w:tcPr/>
          <w:p>
            <w:pPr>
              <w:pStyle w:val="Compact"/>
              <w:jc w:val="left"/>
            </w:pPr>
            <w:r>
              <w:t xml:space="preserve">E. 字段与配置</w:t>
            </w:r>
          </w:p>
        </w:tc>
        <w:tc>
          <w:tcPr/>
          <w:p>
            <w:pPr>
              <w:pStyle w:val="Compact"/>
              <w:jc w:val="left"/>
            </w:pPr>
            <w:r>
              <w:t xml:space="preserve">WB-39</w:t>
            </w:r>
          </w:p>
        </w:tc>
        <w:tc>
          <w:tcPr/>
          <w:p>
            <w:pPr>
              <w:pStyle w:val="Compact"/>
              <w:jc w:val="left"/>
            </w:pPr>
            <w:r>
              <w:t xml:space="preserve">WB-36/37/38/40/41/44</w:t>
            </w:r>
          </w:p>
        </w:tc>
        <w:tc>
          <w:tcPr/>
          <w:p>
            <w:pPr>
              <w:pStyle w:val="Compact"/>
              <w:jc w:val="left"/>
            </w:pPr>
            <w:r>
              <w:t xml:space="preserve">WB-42/43/45</w:t>
            </w:r>
          </w:p>
        </w:tc>
        <w:tc>
          <w:tcPr/>
          <w:p>
            <w:pPr>
              <w:pStyle w:val="Compact"/>
              <w:jc w:val="right"/>
            </w:pPr>
            <w:r>
              <w:t xml:space="preserve">10</w:t>
            </w:r>
          </w:p>
        </w:tc>
      </w:tr>
      <w:tr>
        <w:tc>
          <w:tcPr/>
          <w:p>
            <w:pPr>
              <w:pStyle w:val="Compact"/>
              <w:jc w:val="left"/>
            </w:pPr>
            <w:r>
              <w:t xml:space="preserve">F. 安全、审批与集成</w:t>
            </w:r>
          </w:p>
        </w:tc>
        <w:tc>
          <w:tcPr/>
          <w:p>
            <w:pPr>
              <w:pStyle w:val="Compact"/>
              <w:jc w:val="left"/>
            </w:pPr>
            <w:r>
              <w:t xml:space="preserve">WB-47</w:t>
            </w:r>
          </w:p>
        </w:tc>
        <w:tc>
          <w:tcPr/>
          <w:p>
            <w:pPr>
              <w:pStyle w:val="Compact"/>
              <w:jc w:val="left"/>
            </w:pPr>
            <w:r>
              <w:t xml:space="preserve">WB-46、WB-48–WB-51</w:t>
            </w:r>
          </w:p>
        </w:tc>
        <w:tc>
          <w:tcPr/>
          <w:p>
            <w:pPr>
              <w:pStyle w:val="Compact"/>
              <w:jc w:val="left"/>
            </w:pPr>
            <w:r>
              <w:t xml:space="preserve">WB-52</w:t>
            </w:r>
          </w:p>
        </w:tc>
        <w:tc>
          <w:tcPr/>
          <w:p>
            <w:pPr>
              <w:pStyle w:val="Compact"/>
              <w:jc w:val="right"/>
            </w:pPr>
            <w:r>
              <w:t xml:space="preserve">7</w:t>
            </w:r>
          </w:p>
        </w:tc>
      </w:tr>
      <w:tr>
        <w:tc>
          <w:tcPr/>
          <w:p>
            <w:pPr>
              <w:pStyle w:val="Compact"/>
              <w:jc w:val="left"/>
            </w:pPr>
            <w:r>
              <w:t xml:space="preserve">G. 可观测性、治理与路线图</w:t>
            </w:r>
          </w:p>
        </w:tc>
        <w:tc>
          <w:tcPr/>
          <w:p>
            <w:pPr>
              <w:pStyle w:val="Compact"/>
              <w:jc w:val="left"/>
            </w:pPr>
            <w:r>
              <w:t xml:space="preserve">—</w:t>
            </w:r>
          </w:p>
        </w:tc>
        <w:tc>
          <w:tcPr/>
          <w:p>
            <w:pPr>
              <w:pStyle w:val="Compact"/>
              <w:jc w:val="left"/>
            </w:pPr>
            <w:r>
              <w:t xml:space="preserve">WB-53/54/57/58</w:t>
            </w:r>
          </w:p>
        </w:tc>
        <w:tc>
          <w:tcPr/>
          <w:p>
            <w:pPr>
              <w:pStyle w:val="Compact"/>
              <w:jc w:val="left"/>
            </w:pPr>
            <w:r>
              <w:t xml:space="preserve">WB-55/56/59/60/61</w:t>
            </w:r>
          </w:p>
        </w:tc>
        <w:tc>
          <w:tcPr/>
          <w:p>
            <w:pPr>
              <w:pStyle w:val="Compact"/>
              <w:jc w:val="right"/>
            </w:pPr>
            <w:r>
              <w:t xml:space="preserve">9</w:t>
            </w:r>
          </w:p>
        </w:tc>
      </w:tr>
      <w:tr>
        <w:tc>
          <w:tcPr/>
          <w:p>
            <w:pPr>
              <w:pStyle w:val="Compact"/>
              <w:jc w:val="left"/>
            </w:pPr>
            <w:r>
              <w:rPr>
                <w:bCs/>
                <w:b/>
              </w:rPr>
              <w:t xml:space="preserve">合计（另含 Low 合并清单 10 项）</w:t>
            </w:r>
          </w:p>
        </w:tc>
        <w:tc>
          <w:tcPr/>
          <w:p>
            <w:pPr>
              <w:pStyle w:val="Compact"/>
              <w:jc w:val="left"/>
            </w:pPr>
            <w:r>
              <w:rPr>
                <w:bCs/>
                <w:b/>
              </w:rPr>
              <w:t xml:space="preserve">15</w:t>
            </w:r>
          </w:p>
        </w:tc>
        <w:tc>
          <w:tcPr/>
          <w:p>
            <w:pPr>
              <w:pStyle w:val="Compact"/>
              <w:jc w:val="left"/>
            </w:pPr>
            <w:r>
              <w:rPr>
                <w:bCs/>
                <w:b/>
              </w:rPr>
              <w:t xml:space="preserve">34</w:t>
            </w:r>
          </w:p>
        </w:tc>
        <w:tc>
          <w:tcPr/>
          <w:p>
            <w:pPr>
              <w:pStyle w:val="Compact"/>
              <w:jc w:val="left"/>
            </w:pPr>
            <w:r>
              <w:rPr>
                <w:bCs/>
                <w:b/>
              </w:rPr>
              <w:t xml:space="preserve">12</w:t>
            </w:r>
          </w:p>
        </w:tc>
        <w:tc>
          <w:tcPr/>
          <w:p>
            <w:pPr>
              <w:pStyle w:val="Compact"/>
              <w:jc w:val="right"/>
            </w:pPr>
            <w:r>
              <w:rPr>
                <w:bCs/>
                <w:b/>
              </w:rPr>
              <w:t xml:space="preserve">61</w:t>
            </w:r>
          </w:p>
        </w:tc>
      </w:tr>
    </w:tbl>
    <w:p>
      <w:pPr>
        <w:pStyle w:val="BodyText"/>
      </w:pPr>
      <w:r>
        <w:t xml:space="preserve">上表说明：Blocker 呈”地基集中”分布——通信、状态机/恢复、拓扑、调度资源四域合计 13 项，字段与安全集成各 1 项，而可观测性域无 Blocker，说明缺口在”系统能否正确运行”而非”运行后能否看清”。置信度上，38 项获 ≥2 个维度独立支持（High），9 项为单维度强证据（Medium），1 项 Low，分歧集中在定级而非事实。需说明，该置信度分布沿用交叉验证报告 §2 的归并统计口径，7 组 Conflict Zone 单独披露（8.1.3）、不并入三档计数，其分母与上表按严重级别统计的 61 项编号问题不同，两组数字不可直接相加对照。修复排期因此可信任图谱结构：先修 A/B/C/D 四域地基项，E/F/G 域问题多数随数据模型重建自然消解。</w:t>
      </w:r>
    </w:p>
    <w:bookmarkEnd w:id="133"/>
    <w:bookmarkStart w:id="134" w:name="六大-blocker-簇为通信契约状态机实体持久化恢复拓扑安全任务资源与集成地基"/>
    <w:p>
      <w:pPr>
        <w:pStyle w:val="Heading4"/>
      </w:pPr>
      <w:r>
        <w:t xml:space="preserve">8.1.2 六大 Blocker 簇为通信契约、状态机实体、持久化恢复、拓扑安全、任务资源与集成地基</w:t>
      </w:r>
    </w:p>
    <w:p>
      <w:pPr>
        <w:pStyle w:val="FirstParagraph"/>
      </w:pPr>
      <w:r>
        <w:t xml:space="preserve">15 项 Blocker 聚为六簇，每簇均获 ≥3 个维度独立支持，构成 v0.02 修订骨架。</w:t>
      </w:r>
    </w:p>
    <w:p>
      <w:pPr>
        <w:numPr>
          <w:ilvl w:val="0"/>
          <w:numId w:val="1001"/>
        </w:numPr>
        <w:pStyle w:val="Compact"/>
      </w:pPr>
      <w:r>
        <w:rPr>
          <w:bCs/>
          <w:b/>
        </w:rPr>
        <w:t xml:space="preserve">通信与数据契约</w:t>
      </w:r>
      <w:r>
        <w:t xml:space="preserve">（WB-01/02/03）：数据传递、prompt 注入规范、边级 I/O 契约整体缺失，Concern 3 七问零机制承接</w:t>
      </w:r>
      <w:fldSimple w:instr="NOTEREF _Ref_Footnote_2 \h \f">
        <w:r>
          <w:rPr>
            <w:vertAlign w:val="superscript"/>
          </w:rPr>
          <w:t>2</w:t>
        </w:r>
      </w:fldSimple>
      <w:r>
        <w:t xml:space="preserve">。</w:t>
      </w:r>
    </w:p>
    <w:p>
      <w:pPr>
        <w:numPr>
          <w:ilvl w:val="0"/>
          <w:numId w:val="1001"/>
        </w:numPr>
        <w:pStyle w:val="Compact"/>
      </w:pPr>
      <w:r>
        <w:rPr>
          <w:bCs/>
          <w:b/>
        </w:rPr>
        <w:t xml:space="preserve">状态机与运行时实体</w:t>
      </w:r>
      <w:r>
        <w:t xml:space="preserve">（WB-11/14）：无 WorkflowRun/TaskInstance/Attempt 三级实体，五态枚举无 failed 终态与过渡态</w:t>
      </w:r>
      <w:fldSimple w:instr="NOTEREF _Ref_Footnote_6 \h \f">
        <w:r>
          <w:rPr>
            <w:vertAlign w:val="superscript"/>
          </w:rPr>
          <w:t>6</w:t>
        </w:r>
      </w:fldSimple>
      <w:r>
        <w:t xml:space="preserve">。</w:t>
      </w:r>
    </w:p>
    <w:p>
      <w:pPr>
        <w:numPr>
          <w:ilvl w:val="0"/>
          <w:numId w:val="1001"/>
        </w:numPr>
        <w:pStyle w:val="Compact"/>
      </w:pPr>
      <w:r>
        <w:rPr>
          <w:bCs/>
          <w:b/>
        </w:rPr>
        <w:t xml:space="preserve">持久化与故障恢复</w:t>
      </w:r>
      <w:r>
        <w:t xml:space="preserve">（WB-12/13）：两处”不可恢复”明文（p.5，L167–170、L192–194）</w:t>
      </w:r>
      <w:fldSimple w:instr="NOTEREF _Ref_Footnote_3 \h \f">
        <w:r>
          <w:rPr>
            <w:vertAlign w:val="superscript"/>
          </w:rPr>
          <w:t>3</w:t>
        </w:r>
      </w:fldSimple>
      <w:r>
        <w:t xml:space="preserve"> </w:t>
      </w:r>
      <w:r>
        <w:t xml:space="preserve">与断点续跑痛点正面冲突，且无 lease/心跳/启动对账。</w:t>
      </w:r>
    </w:p>
    <w:p>
      <w:pPr>
        <w:numPr>
          <w:ilvl w:val="0"/>
          <w:numId w:val="1001"/>
        </w:numPr>
        <w:pStyle w:val="Compact"/>
      </w:pPr>
      <w:r>
        <w:rPr>
          <w:bCs/>
          <w:b/>
        </w:rPr>
        <w:t xml:space="preserve">拓扑安全</w:t>
      </w:r>
      <w:r>
        <w:t xml:space="preserve">（WB-20/22）：无 DAG 不变式与校验管线；activate 规则在两种自然解释下分别导致节点丢失或重复依赖</w:t>
      </w:r>
      <w:fldSimple w:instr="NOTEREF _Ref_Footnote_3 \h \f">
        <w:r>
          <w:rPr>
            <w:vertAlign w:val="superscript"/>
          </w:rPr>
          <w:t>3</w:t>
        </w:r>
      </w:fldSimple>
      <w:r>
        <w:t xml:space="preserve">。</w:t>
      </w:r>
    </w:p>
    <w:p>
      <w:pPr>
        <w:numPr>
          <w:ilvl w:val="0"/>
          <w:numId w:val="1001"/>
        </w:numPr>
        <w:pStyle w:val="Compact"/>
      </w:pPr>
      <w:r>
        <w:rPr>
          <w:bCs/>
          <w:b/>
        </w:rPr>
        <w:t xml:space="preserve">任务/资源安全</w:t>
      </w:r>
      <w:r>
        <w:t xml:space="preserve">（WB-15/16/29/34）：删除级联自相矛盾、控制操作无 CAS/幂等、Pending List 归属冲突、资源释放无可执行主语</w:t>
      </w:r>
      <w:fldSimple w:instr="NOTEREF _Ref_Footnote_3 \h \f">
        <w:r>
          <w:rPr>
            <w:vertAlign w:val="superscript"/>
          </w:rPr>
          <w:t>3</w:t>
        </w:r>
      </w:fldSimple>
      <w:r>
        <w:t xml:space="preserve"> </w:t>
      </w:r>
      <w:fldSimple w:instr="NOTEREF _Ref_Footnote_5 \h \f">
        <w:r>
          <w:rPr>
            <w:vertAlign w:val="superscript"/>
          </w:rPr>
          <w:t>5</w:t>
        </w:r>
      </w:fldSimple>
      <w:r>
        <w:t xml:space="preserve">。</w:t>
      </w:r>
    </w:p>
    <w:p>
      <w:pPr>
        <w:numPr>
          <w:ilvl w:val="0"/>
          <w:numId w:val="1001"/>
        </w:numPr>
        <w:pStyle w:val="Compact"/>
      </w:pPr>
      <w:r>
        <w:rPr>
          <w:bCs/>
          <w:b/>
        </w:rPr>
        <w:t xml:space="preserve">集成地基</w:t>
      </w:r>
      <w:r>
        <w:t xml:space="preserve">（WB-39/47）：API Key 无引用机制且随模板扩散；适配器契约”应该规定”而未规定（p.6，L234–238）</w:t>
      </w:r>
      <w:fldSimple w:instr="NOTEREF _Ref_Footnote_6 \h \f">
        <w:r>
          <w:rPr>
            <w:vertAlign w:val="superscript"/>
          </w:rPr>
          <w:t>6</w:t>
        </w:r>
      </w:fldSimple>
      <w:r>
        <w:t xml:space="preserve">。</w:t>
      </w:r>
    </w:p>
    <w:p>
      <w:pPr>
        <w:pStyle w:val="FirstParagraph"/>
      </w:pPr>
      <w:r>
        <w:t xml:space="preserve">六簇有明确依赖序：状态机与运行时实体（簇二）是其余五簇的共同承载体——没有 TaskInstance 与 Attempt，取消范围、审批绑定、消息去重、资源归属都无从谈起，故 Top 15 将其列在第 1–2 位；通信契约（簇一）与适配器契约（簇六之半）应合并为同一次数据模型修订，避免分批改动互相推翻。</w:t>
      </w:r>
    </w:p>
    <w:bookmarkEnd w:id="134"/>
    <w:bookmarkStart w:id="135" w:name="组-conflict-zone-均需披露采信理由并保留少数派异议"/>
    <w:p>
      <w:pPr>
        <w:pStyle w:val="Heading4"/>
      </w:pPr>
      <w:r>
        <w:t xml:space="preserve">8.1.3 7 组 Conflict Zone 均需披露采信理由并保留少数派异议</w:t>
      </w:r>
    </w:p>
    <w:p>
      <w:pPr>
        <w:pStyle w:val="FirstParagraph"/>
      </w:pPr>
      <w:r>
        <w:t xml:space="preserve">7 组维度间分歧的处置原则为”披露采信理由、保留少数派异议、不取算术平均”，裁决汇总如下。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冲突组</w:t>
            </w:r>
          </w:p>
        </w:tc>
        <w:tc>
          <w:tcPr/>
          <w:p>
            <w:pPr>
              <w:pStyle w:val="Compact"/>
              <w:jc w:val="left"/>
            </w:pPr>
            <w:r>
              <w:t xml:space="preserve">分歧立场</w:t>
            </w:r>
          </w:p>
        </w:tc>
        <w:tc>
          <w:tcPr/>
          <w:p>
            <w:pPr>
              <w:pStyle w:val="Compact"/>
              <w:jc w:val="left"/>
            </w:pPr>
            <w:r>
              <w:t xml:space="preserve">最终定级</w:t>
            </w:r>
          </w:p>
        </w:tc>
        <w:tc>
          <w:tcPr/>
          <w:p>
            <w:pPr>
              <w:pStyle w:val="Compact"/>
              <w:jc w:val="left"/>
            </w:pPr>
            <w:r>
              <w:t xml:space="preserve">采信理由</w:t>
            </w:r>
          </w:p>
        </w:tc>
        <w:tc>
          <w:tcPr/>
          <w:p>
            <w:pPr>
              <w:pStyle w:val="Compact"/>
              <w:jc w:val="left"/>
            </w:pPr>
            <w:r>
              <w:t xml:space="preserve">保留的异议</w:t>
            </w:r>
          </w:p>
        </w:tc>
      </w:tr>
      <w:tr>
        <w:tc>
          <w:tcPr/>
          <w:p>
            <w:pPr>
              <w:pStyle w:val="Compact"/>
              <w:jc w:val="left"/>
            </w:pPr>
            <w:r>
              <w:t xml:space="preserve">CZ1 环风险（WB-20）</w:t>
            </w:r>
          </w:p>
        </w:tc>
        <w:tc>
          <w:tcPr/>
          <w:p>
            <w:pPr>
              <w:pStyle w:val="Compact"/>
              <w:jc w:val="left"/>
            </w:pPr>
            <w:r>
              <w:t xml:space="preserve">dim02 定 Blocker；dim06 以 13 用例模拟 + 形式化证明给出”合理解释下恒无环”的限定性反证</w:t>
            </w:r>
          </w:p>
        </w:tc>
        <w:tc>
          <w:tcPr/>
          <w:p>
            <w:pPr>
              <w:pStyle w:val="Compact"/>
              <w:jc w:val="left"/>
            </w:pPr>
            <w:r>
              <w:t xml:space="preserve">Blocker</w:t>
            </w:r>
          </w:p>
        </w:tc>
        <w:tc>
          <w:tcPr/>
          <w:p>
            <w:pPr>
              <w:pStyle w:val="Compact"/>
              <w:jc w:val="left"/>
            </w:pPr>
            <w:r>
              <w:t xml:space="preserve">两者不矛盾：dim06 证明”善意实现下安全”，dim02 指出”文档未把善意实现写成约束”，约束缺失是事实</w:t>
            </w:r>
          </w:p>
        </w:tc>
        <w:tc>
          <w:tcPr/>
          <w:p>
            <w:pPr>
              <w:pStyle w:val="Compact"/>
              <w:jc w:val="left"/>
            </w:pPr>
            <w:r>
              <w:t xml:space="preserve">吸收 dim06 细化：环非最大风险，activate 语义错误（WB-22）才是</w:t>
            </w:r>
          </w:p>
        </w:tc>
      </w:tr>
      <w:tr>
        <w:tc>
          <w:tcPr/>
          <w:p>
            <w:pPr>
              <w:pStyle w:val="Compact"/>
              <w:jc w:val="left"/>
            </w:pPr>
            <w:r>
              <w:t xml:space="preserve">CZ2 删除级联（WB-15）</w:t>
            </w:r>
          </w:p>
        </w:tc>
        <w:tc>
          <w:tcPr/>
          <w:p>
            <w:pPr>
              <w:pStyle w:val="Compact"/>
              <w:jc w:val="left"/>
            </w:pPr>
            <w:r>
              <w:t xml:space="preserve">dim04/dim08 定 Blocker；dim05 定 High</w:t>
            </w:r>
          </w:p>
        </w:tc>
        <w:tc>
          <w:tcPr/>
          <w:p>
            <w:pPr>
              <w:pStyle w:val="Compact"/>
              <w:jc w:val="left"/>
            </w:pPr>
            <w:r>
              <w:t xml:space="preserve">Blocker</w:t>
            </w:r>
          </w:p>
        </w:tc>
        <w:tc>
          <w:tcPr/>
          <w:p>
            <w:pPr>
              <w:pStyle w:val="Compact"/>
              <w:jc w:val="left"/>
            </w:pPr>
            <w:r>
              <w:t xml:space="preserve">2:1 且三方共享同一原文（p.5 编辑 1.b）直接证据，含文义自相矛盾</w:t>
            </w:r>
          </w:p>
        </w:tc>
        <w:tc>
          <w:tcPr/>
          <w:p>
            <w:pPr>
              <w:pStyle w:val="Compact"/>
              <w:jc w:val="left"/>
            </w:pPr>
            <w:r>
              <w:t xml:space="preserve">dim05 的 High 是归入更宽的”级联边界未定义”，非否认严重性</w:t>
            </w:r>
          </w:p>
        </w:tc>
      </w:tr>
      <w:tr>
        <w:tc>
          <w:tcPr/>
          <w:p>
            <w:pPr>
              <w:pStyle w:val="Compact"/>
              <w:jc w:val="left"/>
            </w:pPr>
            <w:r>
              <w:t xml:space="preserve">CZ3 Base Assistant 递归与写权限（WB-51）</w:t>
            </w:r>
          </w:p>
        </w:tc>
        <w:tc>
          <w:tcPr/>
          <w:p>
            <w:pPr>
              <w:pStyle w:val="Compact"/>
              <w:jc w:val="left"/>
            </w:pPr>
            <w:r>
              <w:t xml:space="preserve">dim01 定 Low；dim09/dim10 定 High</w:t>
            </w:r>
          </w:p>
        </w:tc>
        <w:tc>
          <w:tcPr/>
          <w:p>
            <w:pPr>
              <w:pStyle w:val="Compact"/>
              <w:jc w:val="left"/>
            </w:pPr>
            <w:r>
              <w:t xml:space="preserve">High</w:t>
            </w:r>
          </w:p>
        </w:tc>
        <w:tc>
          <w:tcPr/>
          <w:p>
            <w:pPr>
              <w:pStyle w:val="Compact"/>
              <w:jc w:val="left"/>
            </w:pPr>
            <w:r>
              <w:t xml:space="preserve">dim01 只评估结构递归，未叠加 dim09/dim10 揭示的安全面（AI 可写密钥绑定 = 提权通道）</w:t>
            </w:r>
          </w:p>
        </w:tc>
        <w:tc>
          <w:tcPr/>
          <w:p>
            <w:pPr>
              <w:pStyle w:val="Compact"/>
              <w:jc w:val="left"/>
            </w:pPr>
            <w:r>
              <w:t xml:space="preserve">dim01 的 Low 定级保留记录</w:t>
            </w:r>
          </w:p>
        </w:tc>
      </w:tr>
      <w:tr>
        <w:tc>
          <w:tcPr/>
          <w:p>
            <w:pPr>
              <w:pStyle w:val="Compact"/>
              <w:jc w:val="left"/>
            </w:pPr>
            <w:r>
              <w:t xml:space="preserve">CZ4 节点=session 并发冲突（WB-30）</w:t>
            </w:r>
          </w:p>
        </w:tc>
        <w:tc>
          <w:tcPr/>
          <w:p>
            <w:pPr>
              <w:pStyle w:val="Compact"/>
              <w:jc w:val="left"/>
            </w:pPr>
            <w:r>
              <w:t xml:space="preserve">dim04 定 Blocker；dim01/dim02/dim07 定 Medium</w:t>
            </w:r>
          </w:p>
        </w:tc>
        <w:tc>
          <w:tcPr/>
          <w:p>
            <w:pPr>
              <w:pStyle w:val="Compact"/>
              <w:jc w:val="left"/>
            </w:pPr>
            <w:r>
              <w:t xml:space="preserve">High</w:t>
            </w:r>
          </w:p>
        </w:tc>
        <w:tc>
          <w:tcPr/>
          <w:p>
            <w:pPr>
              <w:pStyle w:val="Compact"/>
              <w:jc w:val="left"/>
            </w:pPr>
            <w:r>
              <w:t xml:space="preserve">单独存在不阻断单任务 MVP，叠加 WB-29/31 后阻塞多任务特性</w:t>
            </w:r>
          </w:p>
        </w:tc>
        <w:tc>
          <w:tcPr/>
          <w:p>
            <w:pPr>
              <w:pStyle w:val="Compact"/>
              <w:jc w:val="left"/>
            </w:pPr>
            <w:r>
              <w:t xml:space="preserve">dim04 异议保留：若承诺多任务并发，应上调 Blocker</w:t>
            </w:r>
          </w:p>
        </w:tc>
      </w:tr>
      <w:tr>
        <w:tc>
          <w:tcPr/>
          <w:p>
            <w:pPr>
              <w:pStyle w:val="Compact"/>
              <w:jc w:val="left"/>
            </w:pPr>
            <w:r>
              <w:t xml:space="preserve">CZ5 资源约束写于 Skills（WB-33）</w:t>
            </w:r>
          </w:p>
        </w:tc>
        <w:tc>
          <w:tcPr/>
          <w:p>
            <w:pPr>
              <w:pStyle w:val="Compact"/>
              <w:jc w:val="left"/>
            </w:pPr>
            <w:r>
              <w:t xml:space="preserve">dim04 定 Blocker；dim03/dim08/dim09 定 High；dim01 定 Medium</w:t>
            </w:r>
          </w:p>
        </w:tc>
        <w:tc>
          <w:tcPr/>
          <w:p>
            <w:pPr>
              <w:pStyle w:val="Compact"/>
              <w:jc w:val="left"/>
            </w:pPr>
            <w:r>
              <w:t xml:space="preserve">High</w:t>
            </w:r>
          </w:p>
        </w:tc>
        <w:tc>
          <w:tcPr/>
          <w:p>
            <w:pPr>
              <w:pStyle w:val="Compact"/>
              <w:jc w:val="left"/>
            </w:pPr>
            <w:r>
              <w:t xml:space="preserve">1 Blocker 对 3 High；资源强制依赖 WB-34 台账先行，不单独构成系统不可运行</w:t>
            </w:r>
          </w:p>
        </w:tc>
        <w:tc>
          <w:tcPr/>
          <w:p>
            <w:pPr>
              <w:pStyle w:val="Compact"/>
              <w:jc w:val="left"/>
            </w:pPr>
            <w:r>
              <w:t xml:space="preserve">dim04 的 Blocker 异议保留</w:t>
            </w:r>
          </w:p>
        </w:tc>
      </w:tr>
      <w:tr>
        <w:tc>
          <w:tcPr/>
          <w:p>
            <w:pPr>
              <w:pStyle w:val="Compact"/>
              <w:jc w:val="left"/>
            </w:pPr>
            <w:r>
              <w:t xml:space="preserve">CZ6 failover 震荡（WB-36）</w:t>
            </w:r>
          </w:p>
        </w:tc>
        <w:tc>
          <w:tcPr/>
          <w:p>
            <w:pPr>
              <w:pStyle w:val="Compact"/>
              <w:jc w:val="left"/>
            </w:pPr>
            <w:r>
              <w:t xml:space="preserve">dim03 单维度定 Blocker，其余维度未覆盖</w:t>
            </w:r>
          </w:p>
        </w:tc>
        <w:tc>
          <w:tcPr/>
          <w:p>
            <w:pPr>
              <w:pStyle w:val="Compact"/>
              <w:jc w:val="left"/>
            </w:pPr>
            <w:r>
              <w:t xml:space="preserve">High（置信度 Medium）</w:t>
            </w:r>
          </w:p>
        </w:tc>
        <w:tc>
          <w:tcPr/>
          <w:p>
            <w:pPr>
              <w:pStyle w:val="Compact"/>
              <w:jc w:val="left"/>
            </w:pPr>
            <w:r>
              <w:t xml:space="preserve">原文引证直接（p.3，L100–101）</w:t>
            </w:r>
            <w:fldSimple w:instr="NOTEREF _Ref_Footnote_4 \h \f">
              <w:r>
                <w:rPr>
                  <w:vertAlign w:val="superscript"/>
                </w:rPr>
                <w:t>4</w:t>
              </w:r>
            </w:fldSimple>
            <w:r>
              <w:t xml:space="preserve">，但震荡需”中间项失败且首部仍不可用”的条件组合，retry_iters 有限会终止</w:t>
            </w:r>
          </w:p>
        </w:tc>
        <w:tc>
          <w:tcPr/>
          <w:p>
            <w:pPr>
              <w:pStyle w:val="Compact"/>
              <w:jc w:val="left"/>
            </w:pPr>
            <w:r>
              <w:t xml:space="preserve">dim03 的 Blocker 定级保留；耗尽无终态已由 WB-11/37 覆盖</w:t>
            </w:r>
          </w:p>
        </w:tc>
      </w:tr>
      <w:tr>
        <w:tc>
          <w:tcPr/>
          <w:p>
            <w:pPr>
              <w:pStyle w:val="Compact"/>
              <w:jc w:val="left"/>
            </w:pPr>
            <w:r>
              <w:t xml:space="preserve">CZ7 审批机制缺失（WB-46）</w:t>
            </w:r>
          </w:p>
        </w:tc>
        <w:tc>
          <w:tcPr/>
          <w:p>
            <w:pPr>
              <w:pStyle w:val="Compact"/>
              <w:jc w:val="left"/>
            </w:pPr>
            <w:r>
              <w:t xml:space="preserve">dim08 定 Blocker；dim01/dim09 定 High；dim07/dim10 定 Medium</w:t>
            </w:r>
          </w:p>
        </w:tc>
        <w:tc>
          <w:tcPr/>
          <w:p>
            <w:pPr>
              <w:pStyle w:val="Compact"/>
              <w:jc w:val="left"/>
            </w:pPr>
            <w:r>
              <w:t xml:space="preserve">High</w:t>
            </w:r>
          </w:p>
        </w:tc>
        <w:tc>
          <w:tcPr/>
          <w:p>
            <w:pPr>
              <w:pStyle w:val="Compact"/>
              <w:jc w:val="left"/>
            </w:pPr>
            <w:r>
              <w:t xml:space="preserve">MVP 可”全 yolo + 人工盯守”降级运行，未达”不做则不成立”标准；属安全门槛，定 High 上沿</w:t>
            </w:r>
          </w:p>
        </w:tc>
        <w:tc>
          <w:tcPr/>
          <w:p>
            <w:pPr>
              <w:pStyle w:val="Compact"/>
              <w:jc w:val="left"/>
            </w:pPr>
            <w:r>
              <w:t xml:space="preserve">dim08 异议保留：若声称支持非 yolo 模式，立即上调 Blocker</w:t>
            </w:r>
          </w:p>
        </w:tc>
      </w:tr>
    </w:tbl>
    <w:p>
      <w:pPr>
        <w:pStyle w:val="BodyText"/>
      </w:pPr>
      <w:r>
        <w:t xml:space="preserve">上表说明：仅 CZ1 涉及事实层分歧（环是否必然产生），且双方结论在各自限定条件下同时成立；其余六组全是”评估面宽窄”导致的定级分歧。披露异议的价值在于提供升级触发条件：一旦产品定位变化（如承诺非 yolo 模式或多任务并发），CZ4/CZ7 的保留异议可直接触发定级上调，无需重新审计。</w:t>
      </w:r>
    </w:p>
    <w:bookmarkEnd w:id="135"/>
    <w:bookmarkEnd w:id="136"/>
    <w:bookmarkStart w:id="141" w:name="concern-14-关闭条件"/>
    <w:p>
      <w:pPr>
        <w:pStyle w:val="Heading3"/>
      </w:pPr>
      <w:r>
        <w:t xml:space="preserve">8.2 Concern 1–4 关闭条件</w:t>
      </w:r>
    </w:p>
    <w:p>
      <w:pPr>
        <w:pStyle w:val="FirstParagraph"/>
      </w:pPr>
      <w:r>
        <w:t xml:space="preserve">作者在 p.7 自列的四个 Concern 精确对应审计发现的四个缺失层。审计建议：v0.02 不以”回应”而以”关闭条件 + 量化验收”处理它们——关闭条件指满足后该 Concern 可从待办清单移除的客观判据，每项均可回溯到具体 WB 编号。</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Concern</w:t>
            </w:r>
          </w:p>
        </w:tc>
        <w:tc>
          <w:tcPr/>
          <w:p>
            <w:pPr>
              <w:pStyle w:val="Compact"/>
              <w:jc w:val="left"/>
            </w:pPr>
            <w:r>
              <w:t xml:space="preserve">原文问题（p.7）</w:t>
            </w:r>
            <w:fldSimple w:instr="NOTEREF _Ref_Footnote_2 \h \f">
              <w:r>
                <w:rPr>
                  <w:vertAlign w:val="superscript"/>
                </w:rPr>
                <w:t>2</w:t>
              </w:r>
            </w:fldSimple>
          </w:p>
        </w:tc>
        <w:tc>
          <w:tcPr/>
          <w:p>
            <w:pPr>
              <w:pStyle w:val="Compact"/>
              <w:jc w:val="left"/>
            </w:pPr>
            <w:r>
              <w:t xml:space="preserve">关闭条件</w:t>
            </w:r>
          </w:p>
        </w:tc>
        <w:tc>
          <w:tcPr/>
          <w:p>
            <w:pPr>
              <w:pStyle w:val="Compact"/>
              <w:jc w:val="left"/>
            </w:pPr>
            <w:r>
              <w:t xml:space="preserve">量化验收标准</w:t>
            </w:r>
          </w:p>
        </w:tc>
        <w:tc>
          <w:tcPr/>
          <w:p>
            <w:pPr>
              <w:pStyle w:val="Compact"/>
              <w:jc w:val="left"/>
            </w:pPr>
            <w:r>
              <w:t xml:space="preserve">关闭的 WB</w:t>
            </w:r>
          </w:p>
        </w:tc>
      </w:tr>
      <w:tr>
        <w:tc>
          <w:tcPr/>
          <w:p>
            <w:pPr>
              <w:pStyle w:val="Compact"/>
              <w:jc w:val="left"/>
            </w:pPr>
            <w:r>
              <w:t xml:space="preserve">Concern 1 环</w:t>
            </w:r>
          </w:p>
        </w:tc>
        <w:tc>
          <w:tcPr/>
          <w:p>
            <w:pPr>
              <w:pStyle w:val="Compact"/>
              <w:jc w:val="left"/>
            </w:pPr>
            <w:r>
              <w:t xml:space="preserve">(de)activate 是否产生环</w:t>
            </w:r>
          </w:p>
        </w:tc>
        <w:tc>
          <w:tcPr/>
          <w:p>
            <w:pPr>
              <w:pStyle w:val="Compact"/>
              <w:jc w:val="left"/>
            </w:pPr>
            <w:r>
              <w:t xml:space="preserve">DAG 不变式声明；发布前校验管线；activate/deactivate 改为 enabled flag + derive() 纯函数派生有效图；图重写 fuzz 测试纳入 CI</w:t>
            </w:r>
          </w:p>
        </w:tc>
        <w:tc>
          <w:tcPr/>
          <w:p>
            <w:pPr>
              <w:pStyle w:val="Compact"/>
              <w:jc w:val="left"/>
            </w:pPr>
            <w:r>
              <w:t xml:space="preserve">随机 (de)activate 序列 fuzz 后有效图恒为 DAG；成环/悬空边/零入口的图 100% 被拒并给出定位</w:t>
            </w:r>
          </w:p>
        </w:tc>
        <w:tc>
          <w:tcPr/>
          <w:p>
            <w:pPr>
              <w:pStyle w:val="Compact"/>
              <w:jc w:val="left"/>
            </w:pPr>
            <w:r>
              <w:t xml:space="preserve">WB-20/22/23/24</w:t>
            </w:r>
          </w:p>
        </w:tc>
      </w:tr>
      <w:tr>
        <w:tc>
          <w:tcPr/>
          <w:p>
            <w:pPr>
              <w:pStyle w:val="Compact"/>
              <w:jc w:val="left"/>
            </w:pPr>
            <w:r>
              <w:t xml:space="preserve">Concern 2 资源泄露/GC</w:t>
            </w:r>
          </w:p>
        </w:tc>
        <w:tc>
          <w:tcPr/>
          <w:p>
            <w:pPr>
              <w:pStyle w:val="Compact"/>
              <w:jc w:val="left"/>
            </w:pPr>
            <w:r>
              <w:t xml:space="preserve">进程/线程清空与资源释放如何实现</w:t>
            </w:r>
          </w:p>
        </w:tc>
        <w:tc>
          <w:tcPr/>
          <w:p>
            <w:pPr>
              <w:pStyle w:val="Compact"/>
              <w:jc w:val="left"/>
            </w:pPr>
            <w:r>
              <w:t xml:space="preserve">ResourceHandle 台账（先登记后使用）；两级取消协议（SIGTERM→宽限期→SIGKILL）；Finalizer 两段式删除；Reaper 周期对账</w:t>
            </w:r>
          </w:p>
        </w:tc>
        <w:tc>
          <w:tcPr/>
          <w:p>
            <w:pPr>
              <w:pStyle w:val="Compact"/>
              <w:jc w:val="left"/>
            </w:pPr>
            <w:r>
              <w:t xml:space="preserve">取消任务后资源释放率 100%（进程/fd/端口前后快照对比）；kill -9 执行器后孤儿资源被回收且不重复执行</w:t>
            </w:r>
          </w:p>
        </w:tc>
        <w:tc>
          <w:tcPr/>
          <w:p>
            <w:pPr>
              <w:pStyle w:val="Compact"/>
              <w:jc w:val="left"/>
            </w:pPr>
            <w:r>
              <w:t xml:space="preserve">WB-13/34/50</w:t>
            </w:r>
          </w:p>
        </w:tc>
      </w:tr>
      <w:tr>
        <w:tc>
          <w:tcPr/>
          <w:p>
            <w:pPr>
              <w:pStyle w:val="Compact"/>
              <w:jc w:val="left"/>
            </w:pPr>
            <w:r>
              <w:t xml:space="preserve">Concern 3 通信七问</w:t>
            </w:r>
          </w:p>
        </w:tc>
        <w:tc>
          <w:tcPr/>
          <w:p>
            <w:pPr>
              <w:pStyle w:val="Compact"/>
              <w:jc w:val="left"/>
            </w:pPr>
            <w:r>
              <w:t xml:space="preserve">数据传递、读写权限、COW、barrier、反馈等七问</w:t>
            </w:r>
          </w:p>
        </w:tc>
        <w:tc>
          <w:tcPr/>
          <w:p>
            <w:pPr>
              <w:pStyle w:val="Compact"/>
              <w:jc w:val="left"/>
            </w:pPr>
            <w:r>
              <w:t xml:space="preserve">Message 统一信封 + Artifact Store（不可变、引用传递）+ EdgeContract 边级契约 + ContextPackage 注入规范四实体落地</w:t>
            </w:r>
          </w:p>
        </w:tc>
        <w:tc>
          <w:tcPr/>
          <w:p>
            <w:pPr>
              <w:pStyle w:val="Compact"/>
              <w:jc w:val="left"/>
            </w:pPr>
            <w:r>
              <w:t xml:space="preserve">七问逐条有机制回答；重试/fallback 下下游不收到重复或不一致输出（dedup 生效）</w:t>
            </w:r>
          </w:p>
        </w:tc>
        <w:tc>
          <w:tcPr/>
          <w:p>
            <w:pPr>
              <w:pStyle w:val="Compact"/>
              <w:jc w:val="left"/>
            </w:pPr>
            <w:r>
              <w:t xml:space="preserve">WB-01–WB-06</w:t>
            </w:r>
          </w:p>
        </w:tc>
      </w:tr>
      <w:tr>
        <w:tc>
          <w:tcPr/>
          <w:p>
            <w:pPr>
              <w:pStyle w:val="Compact"/>
              <w:jc w:val="left"/>
            </w:pPr>
            <w:r>
              <w:t xml:space="preserve">Concern 4 审批</w:t>
            </w:r>
          </w:p>
        </w:tc>
        <w:tc>
          <w:tcPr/>
          <w:p>
            <w:pPr>
              <w:pStyle w:val="Compact"/>
              <w:jc w:val="left"/>
            </w:pPr>
            <w:r>
              <w:t xml:space="preserve">非 yolo 模式如何知会用户</w:t>
            </w:r>
          </w:p>
        </w:tc>
        <w:tc>
          <w:tcPr/>
          <w:p>
            <w:pPr>
              <w:pStyle w:val="Compact"/>
              <w:jc w:val="left"/>
            </w:pPr>
            <w:r>
              <w:t xml:space="preserve">Approval 一等实体 + 适配层统一拦截 + 超时默认 deny_pause + 结构化决策回注 + 审计日志</w:t>
            </w:r>
          </w:p>
        </w:tc>
        <w:tc>
          <w:tcPr/>
          <w:p>
            <w:pPr>
              <w:pStyle w:val="Compact"/>
              <w:jc w:val="left"/>
            </w:pPr>
            <w:r>
              <w:t xml:space="preserve">非 yolo 模式高危命令（recursive delete 类）100% 产生审批事件；超时默认拒绝；决策全程留痕可回放</w:t>
            </w:r>
          </w:p>
        </w:tc>
        <w:tc>
          <w:tcPr/>
          <w:p>
            <w:pPr>
              <w:pStyle w:val="Compact"/>
              <w:jc w:val="left"/>
            </w:pPr>
            <w:r>
              <w:t xml:space="preserve">WB-46/48/55</w:t>
            </w:r>
          </w:p>
        </w:tc>
      </w:tr>
    </w:tbl>
    <w:p>
      <w:pPr>
        <w:pStyle w:val="BodyText"/>
      </w:pPr>
      <w:r>
        <w:t xml:space="preserve">上表说明：四个 Concern 的关闭条件分别落在目标架构的四个不同层（8.3），这并非巧合——Concern 1–4 本质是同一个”运行时内核缺失”的四个投影。两点依赖需强调：其一，Concern 1 的关闭依赖第 4 章的替代设计而非补写环检查，derive() 由构造保证无环，fuzz 测试只是不变量的回归防护；其二，Concern 4 的”超时默认 deny_pause”同时消除了”审批未决导致资源无限占用”向 Concern 2 的传导链，两个 Concern 的关闭条件相互依赖，应排入同一里程碑验证。</w:t>
      </w:r>
    </w:p>
    <w:bookmarkStart w:id="137" w:name="X4cdce7c85561604275f180785804eb1e2a191cb"/>
    <w:p>
      <w:pPr>
        <w:pStyle w:val="Heading4"/>
      </w:pPr>
      <w:r>
        <w:t xml:space="preserve">8.2.1 Concern 1 的关闭条件是 DAG 校验、derive() 派生与图重写 fuzz 测试</w:t>
      </w:r>
    </w:p>
    <w:p>
      <w:pPr>
        <w:pStyle w:val="FirstParagraph"/>
      </w:pPr>
      <w:r>
        <w:t xml:space="preserve">Concern 1 的完整关闭分三层（Blocker，高置信度）。声明与校验：定义层把”图是 DAG”写为全局不变量，Edge 升为一等实体，四种建图途径（手动、AI 生成、Graph Capture、模板实例化，p.4 L140–160）</w:t>
      </w:r>
      <w:fldSimple w:instr="NOTEREF _Ref_Footnote_5 \h \f">
        <w:r>
          <w:rPr>
            <w:vertAlign w:val="superscript"/>
          </w:rPr>
          <w:t>5</w:t>
        </w:r>
      </w:fldSimple>
      <w:r>
        <w:t xml:space="preserve"> </w:t>
      </w:r>
      <w:r>
        <w:t xml:space="preserve">的产物发布前必经校验管线，成环、悬空边、自环、零入口一律拒绝。机制替换：activate/deactivate 不再就地改写边，只翻转 enabled 标志位，有效图由 derive() 按”跳过 disabled 节点取第一层 enabled 祖先”纯函数派生，由此 E_eff ⊆ Reach(G₀)，G₀ 无环则有效图恒无环——第 4 章已形式化证明。回归防护：对随机 (de)activate 与编辑序列做 fuzz 测试，断言每次翻转后有效图仍为 DAG，且在途 WorkflowRun 按发射时钉扎版本执行不变。</w:t>
      </w:r>
    </w:p>
    <w:bookmarkEnd w:id="137"/>
    <w:bookmarkStart w:id="138" w:name="X69d63cc0654cc06daf39da268906d3aa6770fba"/>
    <w:p>
      <w:pPr>
        <w:pStyle w:val="Heading4"/>
      </w:pPr>
      <w:r>
        <w:t xml:space="preserve">8.2.2 Concern 2 的关闭条件是资源台账、取消协议、Finalizer、Reaper 与释放率验证</w:t>
      </w:r>
    </w:p>
    <w:p>
      <w:pPr>
        <w:pStyle w:val="FirstParagraph"/>
      </w:pPr>
      <w:r>
        <w:t xml:space="preserve">Concern 2 的根本困难是”清空节点管理的进程/线程，并释放对应资源”（p.5，L167–168）</w:t>
      </w:r>
      <w:fldSimple w:instr="NOTEREF _Ref_Footnote_3 \h \f">
        <w:r>
          <w:rPr>
            <w:vertAlign w:val="superscript"/>
          </w:rPr>
          <w:t>3</w:t>
        </w:r>
      </w:fldSimple>
      <w:r>
        <w:t xml:space="preserve"> </w:t>
      </w:r>
      <w:r>
        <w:t xml:space="preserve">没有可执行的主语和宾语（Blocker，高置信度）。关闭路径为四件套：ResourceHandle 台账要求一切资源（进程、API stream、MCP 连接、临时文件、端口、锁）先登记后使用，清理路径只信台账不信内存状态；取消协议规定 abort stream + SIGTERM、宽限期后升级 SIGKILL 的两级语义，使 interrupt 与 kill 的分野（WB-50）有统一定义；Finalizer 负责单对象两段式删除，句柄未清零不得进终态；Reaper 负责崩溃后的台账—进程表对账与过期 lease 回收。验收必须量化为取消路径资源释放率 100%，而非”实现了清理代码”。</w:t>
      </w:r>
    </w:p>
    <w:bookmarkEnd w:id="138"/>
    <w:bookmarkStart w:id="139" w:name="X522f197920c06a4f2f76bc333f7437fc0978121"/>
    <w:p>
      <w:pPr>
        <w:pStyle w:val="Heading4"/>
      </w:pPr>
      <w:r>
        <w:t xml:space="preserve">8.2.3 Concern 3 的关闭条件是 Message、Artifact、EdgeContract 与 ContextPackage 落地</w:t>
      </w:r>
    </w:p>
    <w:p>
      <w:pPr>
        <w:pStyle w:val="FirstParagraph"/>
      </w:pPr>
      <w:r>
        <w:t xml:space="preserve">Concern 3 七问的零回答状态（第 7 章已逐问核实）由四个实体闭合（Blocker，高置信度）：Message 是节点间通信的统一信封，携带 dedup_key 与 causation_id，正文默认只放引用；Artifact 是不可变产出物，落地即只读，</w:t>
      </w:r>
      <w:r>
        <w:t xml:space="preserve">“</w:t>
      </w:r>
      <w:r>
        <w:t xml:space="preserve">修改</w:t>
      </w:r>
      <w:r>
        <w:t xml:space="preserve">”</w:t>
      </w:r>
      <w:r>
        <w:t xml:space="preserve">一律表达为派生新版本，读写权限与 COW 之问由此消解；EdgeContract 把 input/output schema、投递方式与敏感级别声明在边上，</w:t>
      </w:r>
      <w:r>
        <w:t xml:space="preserve">“</w:t>
      </w:r>
      <w:r>
        <w:t xml:space="preserve">完成→触发</w:t>
      </w:r>
      <w:r>
        <w:t xml:space="preserve">”</w:t>
      </w:r>
      <w:r>
        <w:t xml:space="preserve">获得机器可判定依据；ContextPackage 是注入下游 system prompt 的唯一数据源，固定分区并按模型上下文预算折算，把 Motivation 手工”留痕—摘要—传摘要”流程（p.2）</w:t>
      </w:r>
      <w:fldSimple w:instr="NOTEREF _Ref_Footnote_1 \h \f">
        <w:r>
          <w:rPr>
            <w:vertAlign w:val="superscript"/>
          </w:rPr>
          <w:t>1</w:t>
        </w:r>
      </w:fldSimple>
      <w:r>
        <w:t xml:space="preserve"> </w:t>
      </w:r>
      <w:r>
        <w:t xml:space="preserve">系统化。关闭判据：七问全部有具名机制，且重试/fallback 场景下消费端幂等。</w:t>
      </w:r>
    </w:p>
    <w:bookmarkEnd w:id="139"/>
    <w:bookmarkStart w:id="140" w:name="X6adf6e354423e64ee1b2db387bc39d6627b1d72"/>
    <w:p>
      <w:pPr>
        <w:pStyle w:val="Heading4"/>
      </w:pPr>
      <w:r>
        <w:t xml:space="preserve">8.2.4 Concern 4 的关闭条件是 Approval Gateway、超时默认拒绝与审计日志</w:t>
      </w:r>
    </w:p>
    <w:p>
      <w:pPr>
        <w:pStyle w:val="FirstParagraph"/>
      </w:pPr>
      <w:r>
        <w:t xml:space="preserve">Concern 4 只问”如何知会用户”，完整答案需运行时与配置层两条线（High，高置信度；dim08 的 Blocker 异议保留，见 8.1.3 CZ7）。运行时线：Approval 升为一等实体，绑定 action、target、risk、workflow_revision 与 task_attempt；拦截点统一在适配层，由适配器把各 harness 的权限事件转译为 Approval，不依赖 harness 自带提示——否则非 yolo 模式在首个确认点静默卡死；超时默认 deny_pause，节点置入显式等待态而非状态真空。配置层线：Base Assistant 与 AI 生成物的一切写操作走同一闸门，diff 预览 + 显式确认，secret 绑定类字段禁止 AI 填新值。两条线的每步决策写入 append-only 审计日志（WB-55），</w:t>
      </w:r>
      <w:r>
        <w:t xml:space="preserve">“</w:t>
      </w:r>
      <w:r>
        <w:t xml:space="preserve">知会</w:t>
      </w:r>
      <w:r>
        <w:t xml:space="preserve">”</w:t>
      </w:r>
      <w:r>
        <w:t xml:space="preserve">由此从即时通知扩展为全程留痕。</w:t>
      </w:r>
    </w:p>
    <w:bookmarkEnd w:id="140"/>
    <w:bookmarkEnd w:id="141"/>
    <w:bookmarkStart w:id="148" w:name="六层目标架构与统一-schema"/>
    <w:p>
      <w:pPr>
        <w:pStyle w:val="Heading3"/>
      </w:pPr>
      <w:r>
        <w:t xml:space="preserve">8.3 六层目标架构与统一 Schema</w:t>
      </w:r>
    </w:p>
    <w:p>
      <w:pPr>
        <w:pStyle w:val="FirstParagraph"/>
      </w:pPr>
      <w:r>
        <w:t xml:space="preserve">综合第 3–7 章修复建议，审计建议 v0.02 采用六层目标架构。设计原则：每层有唯一事实源；跨层只经显式接口（事件或引用）；AI 产物与第三方插件一律不可信、经闸门进入；每层至少关闭一个 Concern 或 Blocker 簇。统一 Schema 共 14 个编号实体（L1 六个、L2 四个、L4 三个、L5 一个；下表”核心实体”列同时列出 Adapter manifest、Secret Store、ContextPackage 组装器等非实体组件，它们以配置、存储或运行时组装器形式存在，不占实体编号），各层归属如下。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职责</w:t>
            </w:r>
          </w:p>
        </w:tc>
        <w:tc>
          <w:tcPr/>
          <w:p>
            <w:pPr>
              <w:pStyle w:val="Compact"/>
              <w:jc w:val="left"/>
            </w:pPr>
            <w:r>
              <w:t xml:space="preserve">核心实体</w:t>
            </w:r>
          </w:p>
        </w:tc>
        <w:tc>
          <w:tcPr/>
          <w:p>
            <w:pPr>
              <w:pStyle w:val="Compact"/>
              <w:jc w:val="left"/>
            </w:pPr>
            <w:r>
              <w:t xml:space="preserve">唯一事实源</w:t>
            </w:r>
          </w:p>
        </w:tc>
        <w:tc>
          <w:tcPr/>
          <w:p>
            <w:pPr>
              <w:pStyle w:val="Compact"/>
              <w:jc w:val="left"/>
            </w:pPr>
            <w:r>
              <w:t xml:space="preserve">关闭的问题</w:t>
            </w:r>
          </w:p>
        </w:tc>
      </w:tr>
      <w:tr>
        <w:tc>
          <w:tcPr/>
          <w:p>
            <w:pPr>
              <w:pStyle w:val="Compact"/>
              <w:jc w:val="left"/>
            </w:pPr>
            <w:r>
              <w:t xml:space="preserve">L1 定义层</w:t>
            </w:r>
          </w:p>
        </w:tc>
        <w:tc>
          <w:tcPr/>
          <w:p>
            <w:pPr>
              <w:pStyle w:val="Compact"/>
              <w:jc w:val="left"/>
            </w:pPr>
            <w:r>
              <w:t xml:space="preserve">Workflow/Node/Edge/Profile 定义与版本校验</w:t>
            </w:r>
          </w:p>
        </w:tc>
        <w:tc>
          <w:tcPr/>
          <w:p>
            <w:pPr>
              <w:pStyle w:val="Compact"/>
              <w:jc w:val="left"/>
            </w:pPr>
            <w:r>
              <w:t xml:space="preserve">Workflow、Revision、Node、Edge、Profile、Template</w:t>
            </w:r>
          </w:p>
        </w:tc>
        <w:tc>
          <w:tcPr/>
          <w:p>
            <w:pPr>
              <w:pStyle w:val="Compact"/>
              <w:jc w:val="left"/>
            </w:pPr>
            <w:r>
              <w:t xml:space="preserve">Edge 表与 Revision 序列</w:t>
            </w:r>
          </w:p>
        </w:tc>
        <w:tc>
          <w:tcPr/>
          <w:p>
            <w:pPr>
              <w:pStyle w:val="Compact"/>
              <w:jc w:val="left"/>
            </w:pPr>
            <w:r>
              <w:t xml:space="preserve">Concern 1；WB-20–28、WB-38</w:t>
            </w:r>
          </w:p>
        </w:tc>
      </w:tr>
      <w:tr>
        <w:tc>
          <w:tcPr/>
          <w:p>
            <w:pPr>
              <w:pStyle w:val="Compact"/>
              <w:jc w:val="left"/>
            </w:pPr>
            <w:r>
              <w:t xml:space="preserve">L2 运行时层</w:t>
            </w:r>
          </w:p>
        </w:tc>
        <w:tc>
          <w:tcPr/>
          <w:p>
            <w:pPr>
              <w:pStyle w:val="Compact"/>
              <w:jc w:val="left"/>
            </w:pPr>
            <w:r>
              <w:t xml:space="preserve">调度、状态机、任务执行</w:t>
            </w:r>
          </w:p>
        </w:tc>
        <w:tc>
          <w:tcPr/>
          <w:p>
            <w:pPr>
              <w:pStyle w:val="Compact"/>
              <w:jc w:val="left"/>
            </w:pPr>
            <w:r>
              <w:t xml:space="preserve">WorkflowRun、TaskInstance、Attempt、ResourceHandle</w:t>
            </w:r>
          </w:p>
        </w:tc>
        <w:tc>
          <w:tcPr/>
          <w:p>
            <w:pPr>
              <w:pStyle w:val="Compact"/>
              <w:jc w:val="left"/>
            </w:pPr>
            <w:r>
              <w:t xml:space="preserve">TaskInstance 表（desired/observed 双轨 + control_epoch）</w:t>
            </w:r>
          </w:p>
        </w:tc>
        <w:tc>
          <w:tcPr/>
          <w:p>
            <w:pPr>
              <w:pStyle w:val="Compact"/>
              <w:jc w:val="left"/>
            </w:pPr>
            <w:r>
              <w:t xml:space="preserve">WB-11–19、WB-29–35</w:t>
            </w:r>
          </w:p>
        </w:tc>
      </w:tr>
      <w:tr>
        <w:tc>
          <w:tcPr/>
          <w:p>
            <w:pPr>
              <w:pStyle w:val="Compact"/>
              <w:jc w:val="left"/>
            </w:pPr>
            <w:r>
              <w:t xml:space="preserve">L3 适配层</w:t>
            </w:r>
          </w:p>
        </w:tc>
        <w:tc>
          <w:tcPr/>
          <w:p>
            <w:pPr>
              <w:pStyle w:val="Compact"/>
              <w:jc w:val="left"/>
            </w:pPr>
            <w:r>
              <w:t xml:space="preserve">统一 Harness 生命周期、事件流、权限请求与能力声明</w:t>
            </w:r>
          </w:p>
        </w:tc>
        <w:tc>
          <w:tcPr/>
          <w:p>
            <w:pPr>
              <w:pStyle w:val="Compact"/>
              <w:jc w:val="left"/>
            </w:pPr>
            <w:r>
              <w:t xml:space="preserve">Adapter manifest、session_ref 映射</w:t>
            </w:r>
          </w:p>
        </w:tc>
        <w:tc>
          <w:tcPr/>
          <w:p>
            <w:pPr>
              <w:pStyle w:val="Compact"/>
              <w:jc w:val="left"/>
            </w:pPr>
            <w:r>
              <w:t xml:space="preserve">Adapter manifest</w:t>
            </w:r>
          </w:p>
        </w:tc>
        <w:tc>
          <w:tcPr/>
          <w:p>
            <w:pPr>
              <w:pStyle w:val="Compact"/>
              <w:jc w:val="left"/>
            </w:pPr>
            <w:r>
              <w:t xml:space="preserve">WB-47、WB-40/50</w:t>
            </w:r>
          </w:p>
        </w:tc>
      </w:tr>
      <w:tr>
        <w:tc>
          <w:tcPr/>
          <w:p>
            <w:pPr>
              <w:pStyle w:val="Compact"/>
              <w:jc w:val="left"/>
            </w:pPr>
            <w:r>
              <w:t xml:space="preserve">L4 数据事件层</w:t>
            </w:r>
          </w:p>
        </w:tc>
        <w:tc>
          <w:tcPr/>
          <w:p>
            <w:pPr>
              <w:pStyle w:val="Compact"/>
              <w:jc w:val="left"/>
            </w:pPr>
            <w:r>
              <w:t xml:space="preserve">通信、产出物、血缘与上下文组装</w:t>
            </w:r>
          </w:p>
        </w:tc>
        <w:tc>
          <w:tcPr/>
          <w:p>
            <w:pPr>
              <w:pStyle w:val="Compact"/>
              <w:jc w:val="left"/>
            </w:pPr>
            <w:r>
              <w:t xml:space="preserve">Message、Artifact、Event、ContextPackage</w:t>
            </w:r>
          </w:p>
        </w:tc>
        <w:tc>
          <w:tcPr/>
          <w:p>
            <w:pPr>
              <w:pStyle w:val="Compact"/>
              <w:jc w:val="left"/>
            </w:pPr>
            <w:r>
              <w:t xml:space="preserve">Artifact Store + append-only Event Log</w:t>
            </w:r>
          </w:p>
        </w:tc>
        <w:tc>
          <w:tcPr/>
          <w:p>
            <w:pPr>
              <w:pStyle w:val="Compact"/>
              <w:jc w:val="left"/>
            </w:pPr>
            <w:r>
              <w:t xml:space="preserve">Concern 3；WB-01–10</w:t>
            </w:r>
          </w:p>
        </w:tc>
      </w:tr>
      <w:tr>
        <w:tc>
          <w:tcPr/>
          <w:p>
            <w:pPr>
              <w:pStyle w:val="Compact"/>
              <w:jc w:val="left"/>
            </w:pPr>
            <w:r>
              <w:t xml:space="preserve">L5 安全治理层</w:t>
            </w:r>
          </w:p>
        </w:tc>
        <w:tc>
          <w:tcPr/>
          <w:p>
            <w:pPr>
              <w:pStyle w:val="Compact"/>
              <w:jc w:val="left"/>
            </w:pPr>
            <w:r>
              <w:t xml:space="preserve">Secrets、审批、工具风险与 AI 写操作闸门</w:t>
            </w:r>
          </w:p>
        </w:tc>
        <w:tc>
          <w:tcPr/>
          <w:p>
            <w:pPr>
              <w:pStyle w:val="Compact"/>
              <w:jc w:val="left"/>
            </w:pPr>
            <w:r>
              <w:t xml:space="preserve">Secret Store、Approval、策略引擎</w:t>
            </w:r>
          </w:p>
        </w:tc>
        <w:tc>
          <w:tcPr/>
          <w:p>
            <w:pPr>
              <w:pStyle w:val="Compact"/>
              <w:jc w:val="left"/>
            </w:pPr>
            <w:r>
              <w:t xml:space="preserve">Secret Store + Approval 记录</w:t>
            </w:r>
          </w:p>
        </w:tc>
        <w:tc>
          <w:tcPr/>
          <w:p>
            <w:pPr>
              <w:pStyle w:val="Compact"/>
              <w:jc w:val="left"/>
            </w:pPr>
            <w:r>
              <w:t xml:space="preserve">Concern 4；WB-39/44/46/49/51</w:t>
            </w:r>
          </w:p>
        </w:tc>
      </w:tr>
      <w:tr>
        <w:tc>
          <w:tcPr/>
          <w:p>
            <w:pPr>
              <w:pStyle w:val="Compact"/>
              <w:jc w:val="left"/>
            </w:pPr>
            <w:r>
              <w:t xml:space="preserve">L6 客户端层</w:t>
            </w:r>
          </w:p>
        </w:tc>
        <w:tc>
          <w:tcPr/>
          <w:p>
            <w:pPr>
              <w:pStyle w:val="Compact"/>
              <w:jc w:val="left"/>
            </w:pPr>
            <w:r>
              <w:t xml:space="preserve">编辑、监控、审批、恢复与审计视图</w:t>
            </w:r>
          </w:p>
        </w:tc>
        <w:tc>
          <w:tcPr/>
          <w:p>
            <w:pPr>
              <w:pStyle w:val="Compact"/>
              <w:jc w:val="left"/>
            </w:pPr>
            <w:r>
              <w:t xml:space="preserve">无（纯视图层，写操作带 revision CAS）</w:t>
            </w:r>
          </w:p>
        </w:tc>
        <w:tc>
          <w:tcPr/>
          <w:p>
            <w:pPr>
              <w:pStyle w:val="Compact"/>
              <w:jc w:val="left"/>
            </w:pPr>
            <w:r>
              <w:t xml:space="preserve">无</w:t>
            </w:r>
          </w:p>
        </w:tc>
        <w:tc>
          <w:tcPr/>
          <w:p>
            <w:pPr>
              <w:pStyle w:val="Compact"/>
              <w:jc w:val="left"/>
            </w:pPr>
            <w:r>
              <w:t xml:space="preserve">WB-27/48/59</w:t>
            </w:r>
          </w:p>
        </w:tc>
      </w:tr>
    </w:tbl>
    <w:p>
      <w:pPr>
        <w:pStyle w:val="BodyText"/>
      </w:pPr>
      <w:r>
        <w:t xml:space="preserve">上表说明：六层是把第 3–7 章分散建议归位的索引——L1/L2 对应第 3、4、5 章的字段、拓扑与状态机修复，L3 兑现接入节”应该以明确的形式规定下来”（p.6，L234–238）</w:t>
      </w:r>
      <w:fldSimple w:instr="NOTEREF _Ref_Footnote_6 \h \f">
        <w:r>
          <w:rPr>
            <w:vertAlign w:val="superscript"/>
          </w:rPr>
          <w:t>6</w:t>
        </w:r>
      </w:fldSimple>
      <w:r>
        <w:t xml:space="preserve">，L4 对应第 7 章通信四实体，L5 对应第 6 章审批与 Secrets 治理，L6 收编客户端职责。ResourceHandle 台账横跨 L2/L3/L5 共同读写，是唯一允许的跨层共享状态，因为资源的发放（调度）、持有（会话）与审计天然需要同一本账。各层关键裁决：L1 发布前过校验管线、References 只读派生永不持久化；L2 终态不可变、发射绑定 revision；L4 落地即不可变、至少一次投递加消费端幂等；L5 凭据不出系统；L6 默认绑 loopback 加 token 鉴权。</w:t>
      </w:r>
    </w:p>
    <w:bookmarkStart w:id="142" w:name="定义层负责-workflownodeedgeprofile-与版本校验"/>
    <w:p>
      <w:pPr>
        <w:pStyle w:val="Heading4"/>
      </w:pPr>
      <w:r>
        <w:t xml:space="preserve">8.3.1 定义层负责 Workflow、Node、Edge、Profile 与版本校验</w:t>
      </w:r>
    </w:p>
    <w:p>
      <w:pPr>
        <w:pStyle w:val="FirstParagraph"/>
      </w:pPr>
      <w:r>
        <w:t xml:space="preserve">定义层把”想做什么”与”正在跑什么”分开。Workflow 只是逻辑容器，拓扑与节点配置收进不可变 Revision 快照；Edge 升为一等实体，References 降级为只读派生视图（消除 WB-21 的冗余漂移）；三个 Preferences 按下标对齐的错误抽象合并为有序 Profile 列表（WB-38），failover 禁止跳回更高优先级以修复震荡（WB-36）；Template 增加版本、参数化与 secrets_policy（WB-57）。一切进入定义层的对象——尤其 AI 生成拓扑与 Graph Capture 产物（WB-26）——只能以 draft 身份进入，过校验管线并经人工确认后才可发布。</w:t>
      </w:r>
    </w:p>
    <w:bookmarkEnd w:id="142"/>
    <w:bookmarkStart w:id="143" w:name="X1dc0547997cc54fe761787b7cdd99bf95351e35"/>
    <w:p>
      <w:pPr>
        <w:pStyle w:val="Heading4"/>
      </w:pPr>
      <w:r>
        <w:t xml:space="preserve">8.3.2 运行时层负责 WorkflowRun、TaskInstance、Attempt、调度与状态机</w:t>
      </w:r>
    </w:p>
    <w:p>
      <w:pPr>
        <w:pStyle w:val="FirstParagraph"/>
      </w:pPr>
      <w:r>
        <w:t xml:space="preserve">运行时层是六层地基（对应 Top 15 第 1–2 位）。WorkflowRun 表示一次任务发射，发射时钉扎 revision 与有效图版本，携带幂等键防重复提交；TaskInstance 表示一次 Run 在某节点的逻辑任务，状态机补齐 blocked/ready/leased/pausing/canceling/failed/lost/needs_reconciliation 等缺失态，desired_state 与 observed_state 双轨分离用户意图与系统观测；Attempt 表示一次实际执行，绑定 lease、Profile 与 session_ref，token/成本/耗时指标在此层采集，让 Motivation 的成本论点（p.2）</w:t>
      </w:r>
      <w:fldSimple w:instr="NOTEREF _Ref_Footnote_1 \h \f">
        <w:r>
          <w:rPr>
            <w:vertAlign w:val="superscript"/>
          </w:rPr>
          <w:t>1</w:t>
        </w:r>
      </w:fldSimple>
      <w:r>
        <w:t xml:space="preserve"> </w:t>
      </w:r>
      <w:r>
        <w:t xml:space="preserve">可验证。调度器以 Workflow 级权威队列替代节点级 Pending List（WB-29），claim 与控制操作间以 control_epoch 做 CAS 仲裁（WB-16）。</w:t>
      </w:r>
    </w:p>
    <w:bookmarkEnd w:id="143"/>
    <w:bookmarkStart w:id="144" w:name="适配层统一-harness-生命周期事件流权限请求与能力声明"/>
    <w:p>
      <w:pPr>
        <w:pStyle w:val="Heading4"/>
      </w:pPr>
      <w:r>
        <w:t xml:space="preserve">8.3.3 适配层统一 Harness 生命周期、事件流、权限请求与能力声明</w:t>
      </w:r>
    </w:p>
    <w:p>
      <w:pPr>
        <w:pStyle w:val="FirstParagraph"/>
      </w:pPr>
      <w:r>
        <w:t xml:space="preserve">适配层把三句话的接入节（p.6，L234–238）</w:t>
      </w:r>
      <w:fldSimple w:instr="NOTEREF _Ref_Footnote_6 \h \f">
        <w:r>
          <w:rPr>
            <w:vertAlign w:val="superscript"/>
          </w:rPr>
          <w:t>6</w:t>
        </w:r>
      </w:fldSimple>
      <w:r>
        <w:t xml:space="preserve"> </w:t>
      </w:r>
      <w:r>
        <w:t xml:space="preserve">展开为六组契约：capabilities、session lifecycle、IO、permission hook、event stream、health/version。各 harness 的指令差异（如恢复命令不同，p.2）</w:t>
      </w:r>
      <w:fldSimple w:instr="NOTEREF _Ref_Footnote_1 \h \f">
        <w:r>
          <w:rPr>
            <w:vertAlign w:val="superscript"/>
          </w:rPr>
          <w:t>1</w:t>
        </w:r>
      </w:fldSimple>
      <w:r>
        <w:t xml:space="preserve"> </w:t>
      </w:r>
      <w:r>
        <w:t xml:space="preserve">在适配器内部消化，不上泄到运行时层。Session Supervisor 与 web 进程解耦，持有 harness 进程与 session_ref 映射并持久化，web 后端重启后按台账重接管——这是”痛点镜像”的架构回答：Workerbee 自身不能再复现它声称要解决的断连即失。</w:t>
      </w:r>
    </w:p>
    <w:bookmarkEnd w:id="144"/>
    <w:bookmarkStart w:id="145" w:name="X2e5fe3dc9a3824e93a5e78e8c17965e9517d790"/>
    <w:p>
      <w:pPr>
        <w:pStyle w:val="Heading4"/>
      </w:pPr>
      <w:r>
        <w:t xml:space="preserve">8.3.4 数据事件层负责 Message、Artifact、Event、ContextPackage 与血缘</w:t>
      </w:r>
    </w:p>
    <w:p>
      <w:pPr>
        <w:pStyle w:val="FirstParagraph"/>
      </w:pPr>
      <w:r>
        <w:t xml:space="preserve">数据事件层是 Concern 3 的物质载体。Artifact Store 保证产出物不可变、按 digest 去重、按引用计数驱动 GC；Message 信封统一六类通信（data_ready/feedback/approval_req/approval_resp/state_notify/cancel），至少一次投递、消费端按 dedup_key 幂等；Event Log 为 append-only，是审计、监控与崩溃对账的共同数据源（WB-53/55）；ContextPackage 组装器按固定分区生成下游 prompt，敏感级别沿 Artifact 血缘传播并在跨厂商边界前执行 redaction（WB-09）。血缘使”下游用了哪份上游输出的哪个版本”永远可回放。</w:t>
      </w:r>
    </w:p>
    <w:bookmarkEnd w:id="145"/>
    <w:bookmarkStart w:id="146" w:name="安全治理层负责-secrets审批工具风险与-ai-写操作闸门"/>
    <w:p>
      <w:pPr>
        <w:pStyle w:val="Heading4"/>
      </w:pPr>
      <w:r>
        <w:t xml:space="preserve">8.3.5 安全治理层负责 Secrets、审批、工具风险与 AI 写操作闸门</w:t>
      </w:r>
    </w:p>
    <w:p>
      <w:pPr>
        <w:pStyle w:val="FirstParagraph"/>
      </w:pPr>
      <w:r>
        <w:t xml:space="preserve">安全治理层收编三条泄露链与两类闸门。Secrets 治理全链路设计（WB-39）：Secret Store 唯一存储本体，节点与 Profile 只存 credential_ref，模板导出强制剥离并要求实例化时重绑定，事件流落库前脱敏，凭据永不出系统。Approval Gateway 承接 8.2.4 的两条审批线。工具风险方面，MCP 工具须携带结构化 schema、risk_level 与 requires_approval 声明（WB-45），第三方插件须有签名/权限声明/沙箱信任模型（WB-49）。AI 写操作闸门统一约束 Base Assistant 与 AI 建图：一切 AI 产物只能是 proposal，secret 类字段禁写新值，assistant 图禁止自引用并设深度上限（WB-51）。</w:t>
      </w:r>
    </w:p>
    <w:bookmarkEnd w:id="146"/>
    <w:bookmarkStart w:id="147" w:name="客户端层负责编辑监控审批恢复与审计视图"/>
    <w:p>
      <w:pPr>
        <w:pStyle w:val="Heading4"/>
      </w:pPr>
      <w:r>
        <w:t xml:space="preserve">8.3.6 客户端层负责编辑、监控、审批、恢复与审计视图</w:t>
      </w:r>
    </w:p>
    <w:p>
      <w:pPr>
        <w:pStyle w:val="FirstParagraph"/>
      </w:pPr>
      <w:r>
        <w:t xml:space="preserve">客户端层是纯视图层，不持有权威状态。web 客户端需补齐认证、授权与绑定范围声明（WB-48）——当前读写密钥、attach 注入、删除 Workflow 的能力暴露在无鉴权进程上（p.6）</w:t>
      </w:r>
      <w:fldSimple w:instr="NOTEREF _Ref_Footnote_6 \h \f">
        <w:r>
          <w:rPr>
            <w:vertAlign w:val="superscript"/>
          </w:rPr>
          <w:t>6</w:t>
        </w:r>
      </w:fldSimple>
      <w:r>
        <w:t xml:space="preserve">；服务端到客户端的推送通道（WS/SSE）承担监控事件、审批通知与 attach 交互（WB-59）；一切编辑携带 revision 号做 CAS，解决多标签页并发编辑的合并错误（WB-27）。审批视图、恢复视图（partial resume 入口）与审计视图（事件回放）是三个必须新增的界面。</w:t>
      </w:r>
    </w:p>
    <w:bookmarkEnd w:id="147"/>
    <w:bookmarkEnd w:id="148"/>
    <w:bookmarkStart w:id="152" w:name="top-15-与-p0p1p2-路线图"/>
    <w:p>
      <w:pPr>
        <w:pStyle w:val="Heading3"/>
      </w:pPr>
      <w:r>
        <w:t xml:space="preserve">8.4 Top 15 与 P0/P1/P2 路线图</w:t>
      </w:r>
    </w:p>
    <w:bookmarkStart w:id="149" w:name="top-15-优先修复从三级运行时实体与统一状态机开始"/>
    <w:p>
      <w:pPr>
        <w:pStyle w:val="Heading4"/>
      </w:pPr>
      <w:r>
        <w:t xml:space="preserve">8.4.1 Top 15 优先修复从三级运行时实体与统一状态机开始</w:t>
      </w:r>
    </w:p>
    <w:p>
      <w:pPr>
        <w:pStyle w:val="FirstParagraph"/>
      </w:pPr>
      <w:r>
        <w:t xml:space="preserve">排序原则：先修”不修则其他设计无处安放”的地基（实体、状态机、契约），再修导致数据损坏或安全问题的正确性缺陷，最后修承诺—交付落差。Top 15 顺序与交叉验证报告一致。</w:t>
      </w:r>
    </w:p>
    <w:tbl>
      <w:tblPr>
        <w:tblStyle w:val="Table"/>
        <w:tblW w:type="pct" w:w="5000"/>
        <w:tblLook w:firstRow="1" w:lastRow="0" w:firstColumn="0" w:lastColumn="0" w:noHBand="0" w:noVBand="0" w:val="0020"/>
      </w:tblPr>
      <w:tblGrid>
        <w:gridCol w:w="1980"/>
        <w:gridCol w:w="1485"/>
        <w:gridCol w:w="1485"/>
        <w:gridCol w:w="1485"/>
        <w:gridCol w:w="1485"/>
      </w:tblGrid>
      <w:tr>
        <w:trPr>
          <w:tblHeader w:val="true"/>
        </w:trPr>
        <w:tc>
          <w:tcPr/>
          <w:p>
            <w:pPr>
              <w:pStyle w:val="Compact"/>
              <w:jc w:val="right"/>
            </w:pPr>
            <w:r>
              <w:t xml:space="preserve">排名</w:t>
            </w:r>
          </w:p>
        </w:tc>
        <w:tc>
          <w:tcPr/>
          <w:p>
            <w:pPr>
              <w:pStyle w:val="Compact"/>
              <w:jc w:val="left"/>
            </w:pPr>
            <w:r>
              <w:t xml:space="preserve">编号</w:t>
            </w:r>
          </w:p>
        </w:tc>
        <w:tc>
          <w:tcPr/>
          <w:p>
            <w:pPr>
              <w:pStyle w:val="Compact"/>
              <w:jc w:val="left"/>
            </w:pPr>
            <w:r>
              <w:t xml:space="preserve">事项</w:t>
            </w:r>
          </w:p>
        </w:tc>
        <w:tc>
          <w:tcPr/>
          <w:p>
            <w:pPr>
              <w:pStyle w:val="Compact"/>
              <w:jc w:val="left"/>
            </w:pPr>
            <w:r>
              <w:t xml:space="preserve">级别</w:t>
            </w:r>
          </w:p>
        </w:tc>
        <w:tc>
          <w:tcPr/>
          <w:p>
            <w:pPr>
              <w:pStyle w:val="Compact"/>
              <w:jc w:val="left"/>
            </w:pPr>
            <w:r>
              <w:t xml:space="preserve">一句话理由</w:t>
            </w:r>
          </w:p>
        </w:tc>
      </w:tr>
      <w:tr>
        <w:tc>
          <w:tcPr/>
          <w:p>
            <w:pPr>
              <w:pStyle w:val="Compact"/>
              <w:jc w:val="right"/>
            </w:pPr>
            <w:r>
              <w:t xml:space="preserve">1</w:t>
            </w:r>
          </w:p>
        </w:tc>
        <w:tc>
          <w:tcPr/>
          <w:p>
            <w:pPr>
              <w:pStyle w:val="Compact"/>
              <w:jc w:val="left"/>
            </w:pPr>
            <w:r>
              <w:t xml:space="preserve">WB-14</w:t>
            </w:r>
          </w:p>
        </w:tc>
        <w:tc>
          <w:tcPr/>
          <w:p>
            <w:pPr>
              <w:pStyle w:val="Compact"/>
              <w:jc w:val="left"/>
            </w:pPr>
            <w:r>
              <w:t xml:space="preserve">定义 WorkflowRun / TaskInstance / Attempt 三级运行时实体</w:t>
            </w:r>
          </w:p>
        </w:tc>
        <w:tc>
          <w:tcPr/>
          <w:p>
            <w:pPr>
              <w:pStyle w:val="Compact"/>
              <w:jc w:val="left"/>
            </w:pPr>
            <w:r>
              <w:t xml:space="preserve">Blocker</w:t>
            </w:r>
          </w:p>
        </w:tc>
        <w:tc>
          <w:tcPr/>
          <w:p>
            <w:pPr>
              <w:pStyle w:val="Compact"/>
              <w:jc w:val="left"/>
            </w:pPr>
            <w:r>
              <w:t xml:space="preserve">所有调度、恢复、审计、通信问题的共同承载体，先行成本最低收益最大</w:t>
            </w:r>
          </w:p>
        </w:tc>
      </w:tr>
      <w:tr>
        <w:tc>
          <w:tcPr/>
          <w:p>
            <w:pPr>
              <w:pStyle w:val="Compact"/>
              <w:jc w:val="right"/>
            </w:pPr>
            <w:r>
              <w:t xml:space="preserve">2</w:t>
            </w:r>
          </w:p>
        </w:tc>
        <w:tc>
          <w:tcPr/>
          <w:p>
            <w:pPr>
              <w:pStyle w:val="Compact"/>
              <w:jc w:val="left"/>
            </w:pPr>
            <w:r>
              <w:t xml:space="preserve">WB-11</w:t>
            </w:r>
          </w:p>
        </w:tc>
        <w:tc>
          <w:tcPr/>
          <w:p>
            <w:pPr>
              <w:pStyle w:val="Compact"/>
              <w:jc w:val="left"/>
            </w:pPr>
            <w:r>
              <w:t xml:space="preserve">任务状态机：补 failed/过渡态/reconciling，声明合法迁移</w:t>
            </w:r>
          </w:p>
        </w:tc>
        <w:tc>
          <w:tcPr/>
          <w:p>
            <w:pPr>
              <w:pStyle w:val="Compact"/>
              <w:jc w:val="left"/>
            </w:pPr>
            <w:r>
              <w:t xml:space="preserve">Blocker</w:t>
            </w:r>
          </w:p>
        </w:tc>
        <w:tc>
          <w:tcPr/>
          <w:p>
            <w:pPr>
              <w:pStyle w:val="Compact"/>
              <w:jc w:val="left"/>
            </w:pPr>
            <w:r>
              <w:t xml:space="preserve">五态拼不出生命周期，retry 耗尽落状态真空</w:t>
            </w:r>
          </w:p>
        </w:tc>
      </w:tr>
      <w:tr>
        <w:tc>
          <w:tcPr/>
          <w:p>
            <w:pPr>
              <w:pStyle w:val="Compact"/>
              <w:jc w:val="right"/>
            </w:pPr>
            <w:r>
              <w:t xml:space="preserve">3</w:t>
            </w:r>
          </w:p>
        </w:tc>
        <w:tc>
          <w:tcPr/>
          <w:p>
            <w:pPr>
              <w:pStyle w:val="Compact"/>
              <w:jc w:val="left"/>
            </w:pPr>
            <w:r>
              <w:t xml:space="preserve">WB-01/02/03</w:t>
            </w:r>
          </w:p>
        </w:tc>
        <w:tc>
          <w:tcPr/>
          <w:p>
            <w:pPr>
              <w:pStyle w:val="Compact"/>
              <w:jc w:val="left"/>
            </w:pPr>
            <w:r>
              <w:t xml:space="preserve">通信三件套：Artifact Store + ContextPackage 注入规范 + 边级 I/O 契约</w:t>
            </w:r>
          </w:p>
        </w:tc>
        <w:tc>
          <w:tcPr/>
          <w:p>
            <w:pPr>
              <w:pStyle w:val="Compact"/>
              <w:jc w:val="left"/>
            </w:pPr>
            <w:r>
              <w:t xml:space="preserve">Blocker</w:t>
            </w:r>
          </w:p>
        </w:tc>
        <w:tc>
          <w:tcPr/>
          <w:p>
            <w:pPr>
              <w:pStyle w:val="Compact"/>
              <w:jc w:val="left"/>
            </w:pPr>
            <w:r>
              <w:t xml:space="preserve">直接回答 Concern 3 七问；</w:t>
            </w:r>
            <w:r>
              <w:t xml:space="preserve">“</w:t>
            </w:r>
            <w:r>
              <w:t xml:space="preserve">完成→触发</w:t>
            </w:r>
            <w:r>
              <w:t xml:space="preserve">”</w:t>
            </w:r>
            <w:r>
              <w:t xml:space="preserve">才有负载与判据</w:t>
            </w:r>
          </w:p>
        </w:tc>
      </w:tr>
      <w:tr>
        <w:tc>
          <w:tcPr/>
          <w:p>
            <w:pPr>
              <w:pStyle w:val="Compact"/>
              <w:jc w:val="right"/>
            </w:pPr>
            <w:r>
              <w:t xml:space="preserve">4</w:t>
            </w:r>
          </w:p>
        </w:tc>
        <w:tc>
          <w:tcPr/>
          <w:p>
            <w:pPr>
              <w:pStyle w:val="Compact"/>
              <w:jc w:val="left"/>
            </w:pPr>
            <w:r>
              <w:t xml:space="preserve">WB-47</w:t>
            </w:r>
          </w:p>
        </w:tc>
        <w:tc>
          <w:tcPr/>
          <w:p>
            <w:pPr>
              <w:pStyle w:val="Compact"/>
              <w:jc w:val="left"/>
            </w:pPr>
            <w:r>
              <w:t xml:space="preserve">Harness Adapter 接口契约六要素 + manifest</w:t>
            </w:r>
          </w:p>
        </w:tc>
        <w:tc>
          <w:tcPr/>
          <w:p>
            <w:pPr>
              <w:pStyle w:val="Compact"/>
              <w:jc w:val="left"/>
            </w:pPr>
            <w:r>
              <w:t xml:space="preserve">Blocker</w:t>
            </w:r>
          </w:p>
        </w:tc>
        <w:tc>
          <w:tcPr/>
          <w:p>
            <w:pPr>
              <w:pStyle w:val="Compact"/>
              <w:jc w:val="left"/>
            </w:pPr>
            <w:r>
              <w:t xml:space="preserve">无契约则插件不可写，监控/审批/暂停全部悬空</w:t>
            </w:r>
          </w:p>
        </w:tc>
      </w:tr>
      <w:tr>
        <w:tc>
          <w:tcPr/>
          <w:p>
            <w:pPr>
              <w:pStyle w:val="Compact"/>
              <w:jc w:val="right"/>
            </w:pPr>
            <w:r>
              <w:t xml:space="preserve">5</w:t>
            </w:r>
          </w:p>
        </w:tc>
        <w:tc>
          <w:tcPr/>
          <w:p>
            <w:pPr>
              <w:pStyle w:val="Compact"/>
              <w:jc w:val="left"/>
            </w:pPr>
            <w:r>
              <w:t xml:space="preserve">WB-12</w:t>
            </w:r>
          </w:p>
        </w:tc>
        <w:tc>
          <w:tcPr/>
          <w:p>
            <w:pPr>
              <w:pStyle w:val="Compact"/>
              <w:jc w:val="left"/>
            </w:pPr>
            <w:r>
              <w:t xml:space="preserve">持久化分层 + 可恢复路径（或显式降级 Motivation 承诺）</w:t>
            </w:r>
          </w:p>
        </w:tc>
        <w:tc>
          <w:tcPr/>
          <w:p>
            <w:pPr>
              <w:pStyle w:val="Compact"/>
              <w:jc w:val="left"/>
            </w:pPr>
            <w:r>
              <w:t xml:space="preserve">Blocker</w:t>
            </w:r>
          </w:p>
        </w:tc>
        <w:tc>
          <w:tcPr/>
          <w:p>
            <w:pPr>
              <w:pStyle w:val="Compact"/>
              <w:jc w:val="left"/>
            </w:pPr>
            <w:r>
              <w:t xml:space="preserve">产品存在理由与设计的正面冲突，必须二选一</w:t>
            </w:r>
          </w:p>
        </w:tc>
      </w:tr>
      <w:tr>
        <w:tc>
          <w:tcPr/>
          <w:p>
            <w:pPr>
              <w:pStyle w:val="Compact"/>
              <w:jc w:val="right"/>
            </w:pPr>
            <w:r>
              <w:t xml:space="preserve">6</w:t>
            </w:r>
          </w:p>
        </w:tc>
        <w:tc>
          <w:tcPr/>
          <w:p>
            <w:pPr>
              <w:pStyle w:val="Compact"/>
              <w:jc w:val="left"/>
            </w:pPr>
            <w:r>
              <w:t xml:space="preserve">WB-13</w:t>
            </w:r>
          </w:p>
        </w:tc>
        <w:tc>
          <w:tcPr/>
          <w:p>
            <w:pPr>
              <w:pStyle w:val="Compact"/>
              <w:jc w:val="left"/>
            </w:pPr>
            <w:r>
              <w:t xml:space="preserve">lease/心跳/启动对账/孤儿回收</w:t>
            </w:r>
          </w:p>
        </w:tc>
        <w:tc>
          <w:tcPr/>
          <w:p>
            <w:pPr>
              <w:pStyle w:val="Compact"/>
              <w:jc w:val="left"/>
            </w:pPr>
            <w:r>
              <w:t xml:space="preserve">Blocker</w:t>
            </w:r>
          </w:p>
        </w:tc>
        <w:tc>
          <w:tcPr/>
          <w:p>
            <w:pPr>
              <w:pStyle w:val="Compact"/>
              <w:jc w:val="left"/>
            </w:pPr>
            <w:r>
              <w:t xml:space="preserve">崩溃后僵尸任务永久占资源，与 WB-12 同一架构决策</w:t>
            </w:r>
          </w:p>
        </w:tc>
      </w:tr>
      <w:tr>
        <w:tc>
          <w:tcPr/>
          <w:p>
            <w:pPr>
              <w:pStyle w:val="Compact"/>
              <w:jc w:val="right"/>
            </w:pPr>
            <w:r>
              <w:t xml:space="preserve">7</w:t>
            </w:r>
          </w:p>
        </w:tc>
        <w:tc>
          <w:tcPr/>
          <w:p>
            <w:pPr>
              <w:pStyle w:val="Compact"/>
              <w:jc w:val="left"/>
            </w:pPr>
            <w:r>
              <w:t xml:space="preserve">WB-15</w:t>
            </w:r>
          </w:p>
        </w:tc>
        <w:tc>
          <w:tcPr/>
          <w:p>
            <w:pPr>
              <w:pStyle w:val="Compact"/>
              <w:jc w:val="left"/>
            </w:pPr>
            <w:r>
              <w:t xml:space="preserve">删除语义拆分 cancel/purge + 引用计数，消灭 fan-out 误删</w:t>
            </w:r>
          </w:p>
        </w:tc>
        <w:tc>
          <w:tcPr/>
          <w:p>
            <w:pPr>
              <w:pStyle w:val="Compact"/>
              <w:jc w:val="left"/>
            </w:pPr>
            <w:r>
              <w:t xml:space="preserve">Blocker</w:t>
            </w:r>
          </w:p>
        </w:tc>
        <w:tc>
          <w:tcPr/>
          <w:p>
            <w:pPr>
              <w:pStyle w:val="Compact"/>
              <w:jc w:val="left"/>
            </w:pPr>
            <w:r>
              <w:t xml:space="preserve">现有规则在菱形拓扑下损毁无辜分支，且文义自相矛盾</w:t>
            </w:r>
          </w:p>
        </w:tc>
      </w:tr>
      <w:tr>
        <w:tc>
          <w:tcPr/>
          <w:p>
            <w:pPr>
              <w:pStyle w:val="Compact"/>
              <w:jc w:val="right"/>
            </w:pPr>
            <w:r>
              <w:t xml:space="preserve">8</w:t>
            </w:r>
          </w:p>
        </w:tc>
        <w:tc>
          <w:tcPr/>
          <w:p>
            <w:pPr>
              <w:pStyle w:val="Compact"/>
              <w:jc w:val="left"/>
            </w:pPr>
            <w:r>
              <w:t xml:space="preserve">WB-16</w:t>
            </w:r>
          </w:p>
        </w:tc>
        <w:tc>
          <w:tcPr/>
          <w:p>
            <w:pPr>
              <w:pStyle w:val="Compact"/>
              <w:jc w:val="left"/>
            </w:pPr>
            <w:r>
              <w:t xml:space="preserve">提交幂等键 + 控制操作 CAS/control_epoch</w:t>
            </w:r>
          </w:p>
        </w:tc>
        <w:tc>
          <w:tcPr/>
          <w:p>
            <w:pPr>
              <w:pStyle w:val="Compact"/>
              <w:jc w:val="left"/>
            </w:pPr>
            <w:r>
              <w:t xml:space="preserve">Blocker</w:t>
            </w:r>
          </w:p>
        </w:tc>
        <w:tc>
          <w:tcPr/>
          <w:p>
            <w:pPr>
              <w:pStyle w:val="Compact"/>
              <w:jc w:val="left"/>
            </w:pPr>
            <w:r>
              <w:t xml:space="preserve">双击/重试/并发控制的防重与竞态地基</w:t>
            </w:r>
          </w:p>
        </w:tc>
      </w:tr>
      <w:tr>
        <w:tc>
          <w:tcPr/>
          <w:p>
            <w:pPr>
              <w:pStyle w:val="Compact"/>
              <w:jc w:val="right"/>
            </w:pPr>
            <w:r>
              <w:t xml:space="preserve">9</w:t>
            </w:r>
          </w:p>
        </w:tc>
        <w:tc>
          <w:tcPr/>
          <w:p>
            <w:pPr>
              <w:pStyle w:val="Compact"/>
              <w:jc w:val="left"/>
            </w:pPr>
            <w:r>
              <w:t xml:space="preserve">WB-20</w:t>
            </w:r>
          </w:p>
        </w:tc>
        <w:tc>
          <w:tcPr/>
          <w:p>
            <w:pPr>
              <w:pStyle w:val="Compact"/>
              <w:jc w:val="left"/>
            </w:pPr>
            <w:r>
              <w:t xml:space="preserve">DAG 不变式声明 + 每次拓扑变更嵌入校验事务</w:t>
            </w:r>
          </w:p>
        </w:tc>
        <w:tc>
          <w:tcPr/>
          <w:p>
            <w:pPr>
              <w:pStyle w:val="Compact"/>
              <w:jc w:val="left"/>
            </w:pPr>
            <w:r>
              <w:t xml:space="preserve">Blocker</w:t>
            </w:r>
          </w:p>
        </w:tc>
        <w:tc>
          <w:tcPr/>
          <w:p>
            <w:pPr>
              <w:pStyle w:val="Compact"/>
              <w:jc w:val="left"/>
            </w:pPr>
            <w:r>
              <w:t xml:space="preserve">四种建图途径（含 AI）的共同闸门</w:t>
            </w:r>
          </w:p>
        </w:tc>
      </w:tr>
      <w:tr>
        <w:tc>
          <w:tcPr/>
          <w:p>
            <w:pPr>
              <w:pStyle w:val="Compact"/>
              <w:jc w:val="right"/>
            </w:pPr>
            <w:r>
              <w:t xml:space="preserve">10</w:t>
            </w:r>
          </w:p>
        </w:tc>
        <w:tc>
          <w:tcPr/>
          <w:p>
            <w:pPr>
              <w:pStyle w:val="Compact"/>
              <w:jc w:val="left"/>
            </w:pPr>
            <w:r>
              <w:t xml:space="preserve">WB-22</w:t>
            </w:r>
          </w:p>
        </w:tc>
        <w:tc>
          <w:tcPr/>
          <w:p>
            <w:pPr>
              <w:pStyle w:val="Compact"/>
              <w:jc w:val="left"/>
            </w:pPr>
            <w:r>
              <w:t xml:space="preserve">Activate/Deactivate 改为 enabled flag + 纯函数派生有效图</w:t>
            </w:r>
          </w:p>
        </w:tc>
        <w:tc>
          <w:tcPr/>
          <w:p>
            <w:pPr>
              <w:pStyle w:val="Compact"/>
              <w:jc w:val="left"/>
            </w:pPr>
            <w:r>
              <w:t xml:space="preserve">Blocker</w:t>
            </w:r>
          </w:p>
        </w:tc>
        <w:tc>
          <w:tcPr/>
          <w:p>
            <w:pPr>
              <w:pStyle w:val="Compact"/>
              <w:jc w:val="left"/>
            </w:pPr>
            <w:r>
              <w:t xml:space="preserve">修复 activate 空操作/短路边残留，顺带消解环风险</w:t>
            </w:r>
          </w:p>
        </w:tc>
      </w:tr>
      <w:tr>
        <w:tc>
          <w:tcPr/>
          <w:p>
            <w:pPr>
              <w:pStyle w:val="Compact"/>
              <w:jc w:val="right"/>
            </w:pPr>
            <w:r>
              <w:t xml:space="preserve">11</w:t>
            </w:r>
          </w:p>
        </w:tc>
        <w:tc>
          <w:tcPr/>
          <w:p>
            <w:pPr>
              <w:pStyle w:val="Compact"/>
              <w:jc w:val="left"/>
            </w:pPr>
            <w:r>
              <w:t xml:space="preserve">WB-39</w:t>
            </w:r>
          </w:p>
        </w:tc>
        <w:tc>
          <w:tcPr/>
          <w:p>
            <w:pPr>
              <w:pStyle w:val="Compact"/>
              <w:jc w:val="left"/>
            </w:pPr>
            <w:r>
              <w:t xml:space="preserve">Secrets 引用化：节点只存 credential_ref、模板剥离密钥、加密落盘</w:t>
            </w:r>
          </w:p>
        </w:tc>
        <w:tc>
          <w:tcPr/>
          <w:p>
            <w:pPr>
              <w:pStyle w:val="Compact"/>
              <w:jc w:val="left"/>
            </w:pPr>
            <w:r>
              <w:t xml:space="preserve">Blocker</w:t>
            </w:r>
          </w:p>
        </w:tc>
        <w:tc>
          <w:tcPr/>
          <w:p>
            <w:pPr>
              <w:pStyle w:val="Compact"/>
              <w:jc w:val="left"/>
            </w:pPr>
            <w:r>
              <w:t xml:space="preserve">一次模板分享即全家桶失陷，安全问题不可逆</w:t>
            </w:r>
          </w:p>
        </w:tc>
      </w:tr>
      <w:tr>
        <w:tc>
          <w:tcPr/>
          <w:p>
            <w:pPr>
              <w:pStyle w:val="Compact"/>
              <w:jc w:val="right"/>
            </w:pPr>
            <w:r>
              <w:t xml:space="preserve">12</w:t>
            </w:r>
          </w:p>
        </w:tc>
        <w:tc>
          <w:tcPr/>
          <w:p>
            <w:pPr>
              <w:pStyle w:val="Compact"/>
              <w:jc w:val="left"/>
            </w:pPr>
            <w:r>
              <w:t xml:space="preserve">WB-29</w:t>
            </w:r>
          </w:p>
        </w:tc>
        <w:tc>
          <w:tcPr/>
          <w:p>
            <w:pPr>
              <w:pStyle w:val="Compact"/>
              <w:jc w:val="left"/>
            </w:pPr>
            <w:r>
              <w:t xml:space="preserve">Pending List 上移为 Workflow 级持久化队列，节点队列降级为视图</w:t>
            </w:r>
          </w:p>
        </w:tc>
        <w:tc>
          <w:tcPr/>
          <w:p>
            <w:pPr>
              <w:pStyle w:val="Compact"/>
              <w:jc w:val="left"/>
            </w:pPr>
            <w:r>
              <w:t xml:space="preserve">Blocker</w:t>
            </w:r>
          </w:p>
        </w:tc>
        <w:tc>
          <w:tcPr/>
          <w:p>
            <w:pPr>
              <w:pStyle w:val="Compact"/>
              <w:jc w:val="left"/>
            </w:pPr>
            <w:r>
              <w:t xml:space="preserve">归属矛盾不解决则调度器无法实现</w:t>
            </w:r>
          </w:p>
        </w:tc>
      </w:tr>
      <w:tr>
        <w:tc>
          <w:tcPr/>
          <w:p>
            <w:pPr>
              <w:pStyle w:val="Compact"/>
              <w:jc w:val="right"/>
            </w:pPr>
            <w:r>
              <w:t xml:space="preserve">13</w:t>
            </w:r>
          </w:p>
        </w:tc>
        <w:tc>
          <w:tcPr/>
          <w:p>
            <w:pPr>
              <w:pStyle w:val="Compact"/>
              <w:jc w:val="left"/>
            </w:pPr>
            <w:r>
              <w:t xml:space="preserve">WB-34</w:t>
            </w:r>
          </w:p>
        </w:tc>
        <w:tc>
          <w:tcPr/>
          <w:p>
            <w:pPr>
              <w:pStyle w:val="Compact"/>
              <w:jc w:val="left"/>
            </w:pPr>
            <w:r>
              <w:t xml:space="preserve">资源台账 + 两级取消协议（SIGTERM→宽限→SIGKILL）</w:t>
            </w:r>
          </w:p>
        </w:tc>
        <w:tc>
          <w:tcPr/>
          <w:p>
            <w:pPr>
              <w:pStyle w:val="Compact"/>
              <w:jc w:val="left"/>
            </w:pPr>
            <w:r>
              <w:t xml:space="preserve">Blocker</w:t>
            </w:r>
          </w:p>
        </w:tc>
        <w:tc>
          <w:tcPr/>
          <w:p>
            <w:pPr>
              <w:pStyle w:val="Compact"/>
              <w:jc w:val="left"/>
            </w:pPr>
            <w:r>
              <w:t xml:space="preserve">直接回答 Concern 2，所有清理路径统一以台账为准</w:t>
            </w:r>
          </w:p>
        </w:tc>
      </w:tr>
      <w:tr>
        <w:tc>
          <w:tcPr/>
          <w:p>
            <w:pPr>
              <w:pStyle w:val="Compact"/>
              <w:jc w:val="right"/>
            </w:pPr>
            <w:r>
              <w:t xml:space="preserve">14</w:t>
            </w:r>
          </w:p>
        </w:tc>
        <w:tc>
          <w:tcPr/>
          <w:p>
            <w:pPr>
              <w:pStyle w:val="Compact"/>
              <w:jc w:val="left"/>
            </w:pPr>
            <w:r>
              <w:t xml:space="preserve">WB-46</w:t>
            </w:r>
          </w:p>
        </w:tc>
        <w:tc>
          <w:tcPr/>
          <w:p>
            <w:pPr>
              <w:pStyle w:val="Compact"/>
              <w:jc w:val="left"/>
            </w:pPr>
            <w:r>
              <w:t xml:space="preserve">Approval 一等实体 + 超时默认 deny + 结果回注通道</w:t>
            </w:r>
          </w:p>
        </w:tc>
        <w:tc>
          <w:tcPr/>
          <w:p>
            <w:pPr>
              <w:pStyle w:val="Compact"/>
              <w:jc w:val="left"/>
            </w:pPr>
            <w:r>
              <w:t xml:space="preserve">High</w:t>
            </w:r>
          </w:p>
        </w:tc>
        <w:tc>
          <w:tcPr/>
          <w:p>
            <w:pPr>
              <w:pStyle w:val="Compact"/>
              <w:jc w:val="left"/>
            </w:pPr>
            <w:r>
              <w:t xml:space="preserve">非 yolo 模式下流水线必然静默卡死</w:t>
            </w:r>
          </w:p>
        </w:tc>
      </w:tr>
      <w:tr>
        <w:tc>
          <w:tcPr/>
          <w:p>
            <w:pPr>
              <w:pStyle w:val="Compact"/>
              <w:jc w:val="right"/>
            </w:pPr>
            <w:r>
              <w:t xml:space="preserve">15</w:t>
            </w:r>
          </w:p>
        </w:tc>
        <w:tc>
          <w:tcPr/>
          <w:p>
            <w:pPr>
              <w:pStyle w:val="Compact"/>
              <w:jc w:val="left"/>
            </w:pPr>
            <w:r>
              <w:t xml:space="preserve">WB-19</w:t>
            </w:r>
          </w:p>
        </w:tc>
        <w:tc>
          <w:tcPr/>
          <w:p>
            <w:pPr>
              <w:pStyle w:val="Compact"/>
              <w:jc w:val="left"/>
            </w:pPr>
            <w:r>
              <w:t xml:space="preserve">拓扑/元数据 revision 化 + 在途任务钉扎发射时快照</w:t>
            </w:r>
          </w:p>
        </w:tc>
        <w:tc>
          <w:tcPr/>
          <w:p>
            <w:pPr>
              <w:pStyle w:val="Compact"/>
              <w:jc w:val="left"/>
            </w:pPr>
            <w:r>
              <w:t xml:space="preserve">High</w:t>
            </w:r>
          </w:p>
        </w:tc>
        <w:tc>
          <w:tcPr/>
          <w:p>
            <w:pPr>
              <w:pStyle w:val="Compact"/>
              <w:jc w:val="left"/>
            </w:pPr>
            <w:r>
              <w:t xml:space="preserve">并发编辑与运行中变更的一致性总开关，WB-23/27 的共同修复点</w:t>
            </w:r>
          </w:p>
        </w:tc>
      </w:tr>
    </w:tbl>
    <w:p>
      <w:pPr>
        <w:pStyle w:val="BodyText"/>
      </w:pPr>
      <w:r>
        <w:t xml:space="preserve">上表说明：15 个排名共涵盖 17 项问题——全部 15 项 Blocker（第 3 位为 WB-01/02/03 三项合并）加 WB-46、WB-19 两项 High；第 14 位 WB-46 因 MVP 可临时以全 yolo 规避列 High 上沿（CZ7 裁决），第 15 位 WB-19 因是 WB-23/27 的共同修复点入选。排名含三个捆绑关系：第 1–2 位与第 3–4 位应合并为一次数据模型修订，避免分批改动互相推翻；第 5–6 位是同一可恢复性决策的两半；第 9–10 位共同关闭 Concern 1，第 10 位采用 enabled flag 后第 9 位的环校验从运行时防线降为发布前闸门加 fuzz 回归。候选第 16–20 位依次为 WB-26、WB-05、WB-38、WB-48、WB-53/54，扩列时按此递补。</w:t>
      </w:r>
    </w:p>
    <w:bookmarkEnd w:id="149"/>
    <w:bookmarkStart w:id="150" w:name="p0-聚焦正确性地基p1-闭环核心痛点p2-扩展生态与规模化能力"/>
    <w:p>
      <w:pPr>
        <w:pStyle w:val="Heading4"/>
      </w:pPr>
      <w:r>
        <w:t xml:space="preserve">8.4.2 P0 聚焦正确性地基，P1 闭环核心痛点，P2 扩展生态与规模化能力</w:t>
      </w:r>
    </w:p>
    <w:p>
      <w:pPr>
        <w:pStyle w:val="FirstParagraph"/>
      </w:pPr>
      <w:r>
        <w:t xml:space="preserve">Top 15 回答”先修什么”，路线图回答”按什么节奏修”。范围裁剪继承第 2 章结论：MVP = 单 web 客户端 + 手动建图 + 单 Harness 适配器 + 发射/暂停/取消/恢复 + 基础历史；AI 生成、Graph Capture、模板市场、多 Workflow 增强放 P1 以后。</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目标</w:t>
            </w:r>
          </w:p>
        </w:tc>
        <w:tc>
          <w:tcPr/>
          <w:p>
            <w:pPr>
              <w:pStyle w:val="Compact"/>
              <w:jc w:val="left"/>
            </w:pPr>
            <w:r>
              <w:t xml:space="preserve">工作项</w:t>
            </w:r>
          </w:p>
        </w:tc>
        <w:tc>
          <w:tcPr/>
          <w:p>
            <w:pPr>
              <w:pStyle w:val="Compact"/>
              <w:jc w:val="left"/>
            </w:pPr>
            <w:r>
              <w:t xml:space="preserve">主要关闭的 WB</w:t>
            </w:r>
          </w:p>
        </w:tc>
      </w:tr>
      <w:tr>
        <w:tc>
          <w:tcPr/>
          <w:p>
            <w:pPr>
              <w:pStyle w:val="Compact"/>
              <w:jc w:val="left"/>
            </w:pPr>
            <w:r>
              <w:t xml:space="preserve">P0 正确性地基</w:t>
            </w:r>
          </w:p>
        </w:tc>
        <w:tc>
          <w:tcPr/>
          <w:p>
            <w:pPr>
              <w:pStyle w:val="Compact"/>
              <w:jc w:val="left"/>
            </w:pPr>
            <w:r>
              <w:t xml:space="preserve">不跑通则产品不成立</w:t>
            </w:r>
          </w:p>
        </w:tc>
        <w:tc>
          <w:tcPr/>
          <w:p>
            <w:pPr>
              <w:pStyle w:val="Compact"/>
              <w:jc w:val="left"/>
            </w:pPr>
            <w:r>
              <w:t xml:space="preserve">14 实体落库与状态机；定义层校验管线 + draft→publish；revision 钉扎；Workflow 级调度内核（幂等键/lease/heartbeat/reaper）；单适配器六组契约；资源台账 + Finalizer + Reaper + 两级取消；最小数据通路（Artifact + Message + outbox）；Secrets 引用化基线</w:t>
            </w:r>
          </w:p>
        </w:tc>
        <w:tc>
          <w:tcPr/>
          <w:p>
            <w:pPr>
              <w:pStyle w:val="Compact"/>
              <w:jc w:val="left"/>
            </w:pPr>
            <w:r>
              <w:t xml:space="preserve">WB-14/11、WB-20/22、WB-19、WB-16/29/13、WB-47、WB-34/15、WB-01/03、WB-39</w:t>
            </w:r>
          </w:p>
        </w:tc>
      </w:tr>
      <w:tr>
        <w:tc>
          <w:tcPr/>
          <w:p>
            <w:pPr>
              <w:pStyle w:val="Compact"/>
              <w:jc w:val="left"/>
            </w:pPr>
            <w:r>
              <w:t xml:space="preserve">P1 痛点闭环</w:t>
            </w:r>
          </w:p>
        </w:tc>
        <w:tc>
          <w:tcPr/>
          <w:p>
            <w:pPr>
              <w:pStyle w:val="Compact"/>
              <w:jc w:val="left"/>
            </w:pPr>
            <w:r>
              <w:t xml:space="preserve">Motivation 承诺兑现</w:t>
            </w:r>
          </w:p>
        </w:tc>
        <w:tc>
          <w:tcPr/>
          <w:p>
            <w:pPr>
              <w:pStyle w:val="Compact"/>
              <w:jc w:val="left"/>
            </w:pPr>
            <w:r>
              <w:t xml:space="preserve">断点续跑（checkpoint + reconcile + partial resume）；ContextPackage 组装与摘要器；审批链路与超时默认拒绝；Event 流与 Attempt 指标；feedback 与 join 语义；优先级 aging 与并发准入</w:t>
            </w:r>
          </w:p>
        </w:tc>
        <w:tc>
          <w:tcPr/>
          <w:p>
            <w:pPr>
              <w:pStyle w:val="Compact"/>
              <w:jc w:val="left"/>
            </w:pPr>
            <w:r>
              <w:t xml:space="preserve">WB-12/17、WB-02/07、WB-46、WB-53/54、WB-05/06、WB-31/32</w:t>
            </w:r>
          </w:p>
        </w:tc>
      </w:tr>
      <w:tr>
        <w:tc>
          <w:tcPr/>
          <w:p>
            <w:pPr>
              <w:pStyle w:val="Compact"/>
              <w:jc w:val="left"/>
            </w:pPr>
            <w:r>
              <w:t xml:space="preserve">P2 规模化与生态</w:t>
            </w:r>
          </w:p>
        </w:tc>
        <w:tc>
          <w:tcPr/>
          <w:p>
            <w:pPr>
              <w:pStyle w:val="Compact"/>
              <w:jc w:val="left"/>
            </w:pPr>
            <w:r>
              <w:t xml:space="preserve">扩展能力边界</w:t>
            </w:r>
          </w:p>
        </w:tc>
        <w:tc>
          <w:tcPr/>
          <w:p>
            <w:pPr>
              <w:pStyle w:val="Compact"/>
              <w:jc w:val="left"/>
            </w:pPr>
            <w:r>
              <w:t xml:space="preserve">AI 建图闸门与 Capture 溯源；模板治理（参数化/requires/secrets_policy）；第二适配器与平台支持矩阵；多 Workflow 全局配额与 Terminal 客户端；历史归档分表与 retention reaper</w:t>
            </w:r>
          </w:p>
        </w:tc>
        <w:tc>
          <w:tcPr/>
          <w:p>
            <w:pPr>
              <w:pStyle w:val="Compact"/>
              <w:jc w:val="left"/>
            </w:pPr>
            <w:r>
              <w:t xml:space="preserve">WB-26/51、WB-57、WB-52/40、WB-60/30、WB-56</w:t>
            </w:r>
          </w:p>
        </w:tc>
      </w:tr>
    </w:tbl>
    <w:p>
      <w:pPr>
        <w:pStyle w:val="BodyText"/>
      </w:pPr>
      <w:r>
        <w:t xml:space="preserve">上表说明：P0 八项工作覆盖 15 项 Blocker 中 13 项的主体工程，并将 Top 15 第 15 位 WB-19 提前纳入（revision 钉扎是状态机与调度内核的共同前提）。两项 Blocker 的完整闭环有意安排在 P1 而非 P0：WB-12 的断点续跑（checkpoint + partial resume）与 WB-02 的 ContextPackage 组装——其”系统不成立”级部分已在 P0 消化：WB-12 按 Top 15 第 5 位以持久化分层落地、或显式降级 Motivation 承诺二选一，WB-02 依赖的最小数据通路（Artifact + Message + outbox）已在 P0 建立。因此裁剪原则的准确表述是：任何 Blocker 的地基部分外溢到 P1 都意味着 MVP 带着”系统不成立”级缺陷发布；P1 排的是痛点闭环，不是地基欠债。P1 排序依据 Motivation 痛点的承诺强度：断点续跑（P6）与原文冲突最烈，列首位；可观测性列 P1 而非 P2，因为 token/成本计量是”换弱模型省钱”论点的唯一验证手段。P2 刻意保守：多适配器与跨平台（</w:t>
      </w:r>
      <w:r>
        <w:t xml:space="preserve">“</w:t>
      </w:r>
      <w:r>
        <w:t xml:space="preserve">跨平台</w:t>
      </w:r>
      <w:r>
        <w:t xml:space="preserve">”</w:t>
      </w:r>
      <w:r>
        <w:t xml:space="preserve">全文仅出现 1 次，p.1）</w:t>
      </w:r>
      <w:fldSimple w:instr="NOTEREF _Ref_Footnote_7 \h \f">
        <w:r>
          <w:rPr>
            <w:vertAlign w:val="superscript"/>
          </w:rPr>
          <w:t>7</w:t>
        </w:r>
      </w:fldSimple>
      <w:r>
        <w:t xml:space="preserve"> </w:t>
      </w:r>
      <w:r>
        <w:t xml:space="preserve">需要平台矩阵与 CI 支撑，过早启动会拖累 P0/P1 地基质量。</w:t>
      </w:r>
    </w:p>
    <w:bookmarkEnd w:id="150"/>
    <w:bookmarkStart w:id="151" w:name="X93f3be80b56247814ea3ccfdd3b90209cb9fe05"/>
    <w:p>
      <w:pPr>
        <w:pStyle w:val="Heading4"/>
      </w:pPr>
      <w:r>
        <w:t xml:space="preserve">8.4.3 验收标准必须量化，包括 fuzz 后恒为 DAG、资源释放率 100%、Secrets 检出为 0</w:t>
      </w:r>
    </w:p>
    <w:p>
      <w:pPr>
        <w:pStyle w:val="FirstParagraph"/>
      </w:pPr>
      <w:r>
        <w:t xml:space="preserve">每个阶段收口时，验收标准必须是可机器检查的数值而非”已实现”声明（WB-58：全文无 MVP、验收与测试策略，High）。核心量化判据五组：其一，随机 (de)activate 与拓扑编辑序列 fuzz 后有效图恒为 DAG，非法图拒绝率 100%——Concern 1 的可执行化身；其二，取消与删除路径资源释放率 100%，以进程、文件描述符、端口前后快照对比判定，kill -9 执行器后孤儿任务被回收且不重复执行——Concern 2 的可执行化身；其三，模板与配置导出物的 secrets 扫描检出数为 0，Secret Store 之外只存在 credential_ref；其四，服务进程崩溃重启后无永久 running 脏状态，启动对账后状态一致率 100%，N1✓→N2✓→N3✗ 场景可从 N3 断点重放；其五，非 yolo 模式下高危命令 100% 产生审批事件，超时默认 deny，决策全程落审计日志可回放。这五组属性测试全部纳入 CI 作为全路线统一的完成定义——它们是作者 Concern 1–4 与本审计核心发现的可执行化身，也是 v0.02 从”功能清单”转变为”可运行系统设计”的客观判据。</w:t>
      </w:r>
    </w:p>
    <w:bookmarkEnd w:id="151"/>
    <w:bookmarkEnd w:id="152"/>
    <w:bookmarkEnd w:id="153"/>
    <w:bookmarkEnd w:id="154"/>
    <w:bookmarkStart w:id="155" w:name="参考文献"/>
    <w:p>
      <w:pPr>
        <w:pStyle w:val="Heading1"/>
      </w:pPr>
      <w:r>
        <w:t xml:space="preserve">参考文献</w:t>
      </w:r>
    </w:p>
    <w:p>
      <w:pPr>
        <w:pStyle w:val="FirstParagraph"/>
      </w:pPr>
      <w:r>
        <w:t xml:space="preserve">[1] 《Workerbee_proposalv0.01.pdf》p.1（提取文本 workerbee_proposal_v0_01_raw.txt L1–39）：Overview 能力承诺（</w:t>
      </w:r>
      <w:r>
        <w:t xml:space="preserve">“</w:t>
      </w:r>
      <w:r>
        <w:t xml:space="preserve">跨平台高度客制化</w:t>
      </w:r>
      <w:r>
        <w:t xml:space="preserve">”</w:t>
      </w:r>
      <w:r>
        <w:t xml:space="preserve">“</w:t>
      </w:r>
      <w:r>
        <w:t xml:space="preserve">细粒度监控</w:t>
      </w:r>
      <w:r>
        <w:t xml:space="preserve">”</w:t>
      </w:r>
      <w:r>
        <w:t xml:space="preserve">）；Motivation 起始。</w:t>
      </w:r>
      <w:r>
        <w:t xml:space="preserve"> </w:t>
      </w:r>
      <w:r>
        <w:t xml:space="preserve">[2] 同上，p.2（L40–79）：Motivation 痛点详述——harness 指令集割裂（/sessions vs /resume）、KV Cache/Prefill 浪费、手动摘要传递、断连后 session 不可持久化（tmux）、跨 harness 中间件缓存层、</w:t>
      </w:r>
      <w:r>
        <w:t xml:space="preserve">“</w:t>
      </w:r>
      <w:r>
        <w:t xml:space="preserve">仅提供可编辑的逻辑视图</w:t>
      </w:r>
      <w:r>
        <w:t xml:space="preserve">”</w:t>
      </w:r>
      <w:r>
        <w:t xml:space="preserve">目标。</w:t>
      </w:r>
      <w:r>
        <w:t xml:space="preserve"> </w:t>
      </w:r>
      <w:r>
        <w:t xml:space="preserve">[3] 同上，p.3（L80–119）：Workerbee 命名；Workflow节点定义（节点=session）；Pre-Define 元数据 1–4（Model Preferences 三元组与 retry_iters/fallback、Model API Configs、Harness Preferences、References (node_id, node_name, desc)）。</w:t>
      </w:r>
      <w:r>
        <w:t xml:space="preserve"> </w:t>
      </w:r>
      <w:r>
        <w:t xml:space="preserve">[4] 同上，p.4（L120–162）：Pre-Define 元数据 5–6（Skills 自由文本与”不会把 Skill 里面的内容单独做成元数据项”、MCP 工具列表）；RunTime 成员（Pending List 多任务流水线、Activate 0-1 Flag 与”（需要回路检查？）</w:t>
      </w:r>
      <w:r>
        <w:t xml:space="preserve">“</w:t>
      </w:r>
      <w:r>
        <w:t xml:space="preserve">）；新建 Workflow 四种方式（含模板</w:t>
      </w:r>
      <w:r>
        <w:t xml:space="preserve">”</w:t>
      </w:r>
      <w:r>
        <w:t xml:space="preserve">包括了节点的所有元数据定义”）。</w:t>
      </w:r>
      <w:r>
        <w:t xml:space="preserve"> </w:t>
      </w:r>
      <w:r>
        <w:t xml:space="preserve">[5] 同上，p.5（L163–204）：编辑Workflow 规则 1（暂停/删除/恢复，含两处”不可恢复”语义明文——L169–170”暂定不可使用这个状态进行恢复，但是需要持久化”、L192–194”用户无法从这个持久化结果中恢复Workflow”）、规则 2（Deactivate/Activate 拓扑重写 R2a/R2b，L179–185）、规则 3（运行中编辑元数据可致重试或中断，L187–188）；删除Workflow（反向清空、持久化但不可恢复）；Workflow管理 1–2（(de)activate、发射时”判断拓扑图入口”，L197–199）。</w:t>
      </w:r>
      <w:r>
        <w:t xml:space="preserve"> </w:t>
      </w:r>
      <w:r>
        <w:t xml:space="preserve">[6] 同上，p.6（L205–243）：Workflow管理 3–7（pending 调度与五态历史、</w:t>
      </w:r>
      <w:r>
        <w:t xml:space="preserve">attach、历史任务管理、多 Workflow 不可交互、模板收藏”不含 Run time”）；可选客户端（web”启动一个 web 应用进程”、terminal 暂定）；不同harness接入（插件/适配器”应该以明确的形式规定下来”）。</w:t>
      </w:r>
      <w:r>
        <w:t xml:space="preserve"> </w:t>
      </w:r>
      <w:r>
        <w:t xml:space="preserve">[7] 同上，p.7（L244–281）：API配置页（base_url/API key）；Base Assitant管理（</w:t>
      </w:r>
      <w:r>
        <w:t xml:space="preserve">“</w:t>
      </w:r>
      <w:r>
        <w:t xml:space="preserve">该 AI 助手也可以配置成一个 Workflow</w:t>
      </w:r>
      <w:r>
        <w:t xml:space="preserve">”</w:t>
      </w:r>
      <w:r>
        <w:t xml:space="preserve">）；额外工具管理；Concern 1–4（(de)activate 是否成环、删除/暂停的资源释放安全、通信七问、非 yolo 模式审批）。</w:t>
      </w:r>
      <w:r>
        <w:t xml:space="preserve"> </w:t>
      </w:r>
      <w:r>
        <w:t xml:space="preserve">[8] workerbee_dim06_activation.md：Activate/Deactivate 规则形式化验证维度报告（P1–P10，13 个边界用例模拟、E ⊆ Reach(G₀) 无环不变量证明、解释 A/B 分歧）。</w:t>
      </w:r>
      <w:r>
        <w:t xml:space="preserve"> </w:t>
      </w:r>
      <w:r>
        <w:t xml:space="preserve">[9] workerbee_dim02_topology.md：图模型与拓扑维度报告（M1 无 DAG/无环约束、M3 入口/出口未定义、M6 菱形重复依赖与去重缺失、校验规则 V1–V8）。</w:t>
      </w:r>
      <w:r>
        <w:t xml:space="preserve"> </w:t>
      </w:r>
      <w:r>
        <w:t xml:space="preserve">[10] workerbee_cross_verification.md：交叉验证报告（20 条关键引文程序化核验全部命中、约 130 条发现归并为 61 项、38 项 ≥2 维度独立支持、7 组 Conflict Zone 裁决；其 footnote</w:t>
      </w:r>
      <w:r>
        <w:t xml:space="preserve"> </w:t>
      </w:r>
      <w:fldSimple w:instr="NOTEREF _Ref_Footnote_9 \h \f">
        <w:r>
          <w:rPr>
            <w:vertAlign w:val="superscript"/>
          </w:rPr>
          <w:t>9</w:t>
        </w:r>
      </w:fldSimple>
      <w:r>
        <w:t xml:space="preserve"> </w:t>
      </w:r>
      <w:r>
        <w:t xml:space="preserve">同时汇总 dim01–dim10 各维度报告清单）。</w:t>
      </w:r>
      <w:r>
        <w:t xml:space="preserve"> </w:t>
      </w:r>
      <w:r>
        <w:t xml:space="preserve">[11] A2A Protocol Specification（Linux Foundation / a2aproject）：Task/Message/Artifact/Part 实体模型与 opaque agent 边界。https://github.com/a2aproject/A2A/blob/main/docs/specification.md</w:t>
      </w:r>
      <w:r>
        <w:t xml:space="preserve"> </w:t>
      </w:r>
      <w:r>
        <w:t xml:space="preserve">[12] LangChain Docs,</w:t>
      </w:r>
      <w:r>
        <w:t xml:space="preserve"> </w:t>
      </w:r>
      <w:r>
        <w:t xml:space="preserve">“</w:t>
      </w:r>
      <w:r>
        <w:t xml:space="preserve">Multi-agent Handoffs — Context engineering</w:t>
      </w:r>
      <w:r>
        <w:t xml:space="preserve">”</w:t>
      </w:r>
      <w:r>
        <w:t xml:space="preserve">（LangGraph）：handoff 传摘要而非完整消息历史，避免无关推理污染下游并推高 token 成本。https://docs.langchain.com/oss/python/langchain/multi-agent/handoffs</w:t>
      </w:r>
      <w:r>
        <w:t xml:space="preserve"> </w:t>
      </w:r>
      <w:r>
        <w:t xml:space="preserve">[13] Xgrid,</w:t>
      </w:r>
      <w:r>
        <w:t xml:space="preserve"> </w:t>
      </w:r>
      <w:r>
        <w:t xml:space="preserve">“</w:t>
      </w:r>
      <w:r>
        <w:t xml:space="preserve">Temporal vs Apache Airflow</w:t>
      </w:r>
      <w:r>
        <w:t xml:space="preserve">”</w:t>
      </w:r>
      <w:r>
        <w:t xml:space="preserve">：编排系统共识——重试必然发生，投递至少一次、消费端必须幂等（idempotency key / UPSERT）、小数据内联传递。https://www.xgrid.co/resources/temporal-vs-apache-airflow-workflow-orchestration/</w:t>
      </w:r>
    </w:p>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同上，p.2（L40–79）Motivation 痛点详述. /mnt/agents/upload/Workerbee_proposalv0.01.pdf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同上，p.7（L244–281）Concern 1–4. /mnt/agents/upload/Workerbee_proposalv0.01.pdf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同上，p.5（L163–204）编辑/管理规则. /mnt/agents/upload/Workerbee_proposalv0.01.pdf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同上，p.3（L80–119）Pre-Define 元数据 1–4. /mnt/agents/upload/Workerbee_proposalv0.01.pdf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同上，p.4（L120–162）Pre-Define 5–6 与 RunTime 成员. /mnt/agents/upload/Workerbee_proposalv0.01.pdf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同上，p.6（L205–243）Workflow 管理与客户端. /mnt/agents/upload/Workerbee_proposalv0.01.pdf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《Workerbee_proposalv0.01.pdf》p.1（raw.txt L1–39）. /mnt/agents/upload/Workerbee_proposalv0.01.pdf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workerbee_cross_verification.md：交叉验证报告. /mnt/agents/output/research/workerbee_cross_verification.md</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workerbee_dim06_activation.md：(de)activate 形式化验证. /mnt/agents/output/research/workerbee_dim06_activation.md</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workerbee_dim02_topology.md：图模型与拓扑审计. /mnt/agents/output/research/workerbee_dim02_topology.md</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A2A Protocol Specification (Linux Foundation). https://github.com/a2aproject/A2A/blob/main/docs/specification.md</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Xgrid: Temporal vs Apache Airflow. https://www.xgrid.co/resources/temporal-vs-apache-airflow-workflow-orchestration/</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LangChain Docs: Multi-agent Handoffs — Context engineering. https://docs.langchain.com/oss/python/langchain/multi-agent/handoffs</w:t>
      </w:r>
      <w:bookmarkEnd w:id="1001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Noto Sans CJK SC"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2026-09-21T18:10:35Z</dcterms:created>
  <dcterms:modified xsi:type="dcterms:W3CDTF">2026-09-21T18:10:35Z</dcterms:modified>
</cp:coreProperties>
</file>

<file path=docProps/custom.xml><?xml version="1.0" encoding="utf-8"?>
<Properties xmlns="http://schemas.openxmlformats.org/officeDocument/2006/custom-properties" xmlns:vt="http://schemas.openxmlformats.org/officeDocument/2006/docPropsVTypes"/>
</file>